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CCB" w:rsidRDefault="000F1CCB" w:rsidP="000F1CCB">
      <w:pPr>
        <w:pStyle w:val="1"/>
        <w:jc w:val="center"/>
        <w:rPr>
          <w:color w:val="4F81BD" w:themeColor="accent1"/>
        </w:rPr>
      </w:pPr>
      <w:bookmarkStart w:id="0" w:name="_Toc409170609"/>
      <w:bookmarkStart w:id="1" w:name="_Toc406778243"/>
      <w:r w:rsidRPr="00077C01">
        <w:rPr>
          <w:color w:val="4F81BD" w:themeColor="accent1"/>
        </w:rPr>
        <w:t>Практическая работа</w:t>
      </w:r>
      <w:r>
        <w:rPr>
          <w:color w:val="4F81BD" w:themeColor="accent1"/>
        </w:rPr>
        <w:t xml:space="preserve"> </w:t>
      </w:r>
      <w:r w:rsidRPr="00077C01">
        <w:rPr>
          <w:color w:val="4F81BD" w:themeColor="accent1"/>
        </w:rPr>
        <w:t>1</w:t>
      </w:r>
    </w:p>
    <w:p w:rsidR="000F1CCB" w:rsidRPr="00077C01" w:rsidRDefault="000F1CCB" w:rsidP="000F1CCB">
      <w:pPr>
        <w:pStyle w:val="1"/>
        <w:jc w:val="center"/>
        <w:rPr>
          <w:color w:val="4F81BD" w:themeColor="accent1"/>
        </w:rPr>
      </w:pPr>
      <w:r w:rsidRPr="00077C01">
        <w:rPr>
          <w:color w:val="4F81BD" w:themeColor="accent1"/>
        </w:rPr>
        <w:t>Опасные и вредные производственные факторы</w:t>
      </w:r>
      <w:bookmarkEnd w:id="0"/>
    </w:p>
    <w:p w:rsidR="000F1CCB" w:rsidRDefault="000F1CCB" w:rsidP="000F1CCB">
      <w:pPr>
        <w:ind w:firstLine="708"/>
        <w:rPr>
          <w:b/>
        </w:rPr>
      </w:pPr>
    </w:p>
    <w:p w:rsidR="000F1CCB" w:rsidRDefault="000F1CCB" w:rsidP="000F1CCB">
      <w:pPr>
        <w:ind w:firstLine="708"/>
        <w:jc w:val="center"/>
        <w:rPr>
          <w:b/>
        </w:rPr>
      </w:pPr>
      <w:r w:rsidRPr="00F6442C">
        <w:rPr>
          <w:b/>
        </w:rPr>
        <w:t>Тема 3. Взаимодействие человека с опасными и вредными производственными факторами</w:t>
      </w:r>
    </w:p>
    <w:p w:rsidR="000F1CCB" w:rsidRDefault="000F1CCB" w:rsidP="000F1CCB">
      <w:pPr>
        <w:ind w:firstLine="708"/>
        <w:rPr>
          <w:b/>
        </w:rPr>
      </w:pPr>
    </w:p>
    <w:p w:rsidR="000F1CCB" w:rsidRDefault="000F1CCB" w:rsidP="000F1CCB">
      <w:pPr>
        <w:ind w:firstLine="708"/>
      </w:pPr>
      <w:r w:rsidRPr="008C786E">
        <w:rPr>
          <w:b/>
        </w:rPr>
        <w:t>Цель:</w:t>
      </w:r>
      <w:r w:rsidRPr="008C786E">
        <w:t xml:space="preserve"> </w:t>
      </w:r>
      <w:r>
        <w:t>п</w:t>
      </w:r>
      <w:r w:rsidRPr="008C786E">
        <w:t xml:space="preserve">олучить практические навыки </w:t>
      </w:r>
      <w:r>
        <w:t>выявления опасных и вредных производственных факторов</w:t>
      </w:r>
      <w:r w:rsidRPr="000F425A">
        <w:t>.</w:t>
      </w:r>
    </w:p>
    <w:p w:rsidR="000F1CCB" w:rsidRDefault="000F1CCB" w:rsidP="000F1CCB"/>
    <w:p w:rsidR="000F1CCB" w:rsidRPr="00AF5DF4" w:rsidRDefault="000F1CCB" w:rsidP="000F1CCB">
      <w:pPr>
        <w:ind w:firstLine="708"/>
        <w:jc w:val="center"/>
        <w:rPr>
          <w:b/>
        </w:rPr>
      </w:pPr>
      <w:r w:rsidRPr="00AF5DF4">
        <w:rPr>
          <w:b/>
        </w:rPr>
        <w:t>Нормативная документация</w:t>
      </w:r>
    </w:p>
    <w:p w:rsidR="000F1CCB" w:rsidRDefault="000F1CCB" w:rsidP="000F1CCB">
      <w:pPr>
        <w:ind w:firstLine="708"/>
      </w:pPr>
      <w:r w:rsidRPr="00C81194">
        <w:t>ГОСТ 12.0.003-2015</w:t>
      </w:r>
      <w:r>
        <w:t>.</w:t>
      </w:r>
      <w:r w:rsidRPr="00C81194">
        <w:t xml:space="preserve"> Система стандартов безопасности труда (ССБТ). Опасные и вредные производственные факторы. Классификация</w:t>
      </w:r>
      <w:r>
        <w:t>.</w:t>
      </w:r>
    </w:p>
    <w:p w:rsidR="000F1CCB" w:rsidRDefault="000F1CCB" w:rsidP="000F1CCB">
      <w:pPr>
        <w:ind w:firstLine="708"/>
      </w:pPr>
    </w:p>
    <w:p w:rsidR="000F1CCB" w:rsidRPr="00AF5DF4" w:rsidRDefault="000F1CCB" w:rsidP="000F1CCB">
      <w:pPr>
        <w:ind w:firstLine="709"/>
        <w:jc w:val="center"/>
        <w:rPr>
          <w:b/>
        </w:rPr>
      </w:pPr>
      <w:r w:rsidRPr="00AF5DF4">
        <w:rPr>
          <w:b/>
        </w:rPr>
        <w:t>Алгоритм выполнения работы</w:t>
      </w:r>
    </w:p>
    <w:p w:rsidR="000F1CCB" w:rsidRDefault="000F1CCB" w:rsidP="000F1CCB">
      <w:pPr>
        <w:ind w:firstLine="708"/>
      </w:pPr>
      <w:r>
        <w:t>1.</w:t>
      </w:r>
      <w:r>
        <w:tab/>
        <w:t>Ознакомиться с нормативной документацией по работе (Приложение 1).</w:t>
      </w:r>
    </w:p>
    <w:p w:rsidR="000F1CCB" w:rsidRPr="00D82DAA" w:rsidRDefault="000F1CCB" w:rsidP="000F1CCB">
      <w:pPr>
        <w:ind w:firstLine="708"/>
      </w:pPr>
      <w:r>
        <w:t>2.</w:t>
      </w:r>
      <w:r>
        <w:tab/>
      </w:r>
      <w:r w:rsidRPr="00D82DAA">
        <w:t>Получить задание на практическую работу согласно предложенным вариантам рабочих мест (</w:t>
      </w:r>
      <w:r>
        <w:t>по первой букве фамилии студента</w:t>
      </w:r>
      <w:r w:rsidRPr="00D82DAA">
        <w:t>)</w:t>
      </w:r>
      <w:r>
        <w:t xml:space="preserve"> в табл. 1 (Приложение 2).</w:t>
      </w:r>
      <w:r w:rsidRPr="00D82DAA">
        <w:t xml:space="preserve"> </w:t>
      </w:r>
    </w:p>
    <w:p w:rsidR="000F1CCB" w:rsidRPr="00D82DAA" w:rsidRDefault="000F1CCB" w:rsidP="000F1CCB">
      <w:pPr>
        <w:ind w:firstLine="708"/>
      </w:pPr>
      <w:r w:rsidRPr="00D82DAA">
        <w:t>3.</w:t>
      </w:r>
      <w:r w:rsidRPr="00D82DAA">
        <w:tab/>
        <w:t xml:space="preserve">Идентифицировать опасные вредные и производственные факторы по </w:t>
      </w:r>
      <w:r w:rsidRPr="00C81194">
        <w:t>ГОСТ 12.0.003-2015</w:t>
      </w:r>
      <w:r w:rsidRPr="00D82DAA">
        <w:t>.</w:t>
      </w:r>
    </w:p>
    <w:p w:rsidR="000F1CCB" w:rsidRPr="00D82DAA" w:rsidRDefault="000F1CCB" w:rsidP="000F1CCB">
      <w:pPr>
        <w:ind w:firstLine="708"/>
      </w:pPr>
      <w:r w:rsidRPr="00D82DAA">
        <w:t xml:space="preserve">4. Оформить результаты практического задания в </w:t>
      </w:r>
      <w:r>
        <w:t>т</w:t>
      </w:r>
      <w:r w:rsidRPr="00D82DAA">
        <w:t>абл</w:t>
      </w:r>
      <w:r>
        <w:t>.</w:t>
      </w:r>
      <w:r w:rsidRPr="00D82DAA">
        <w:t xml:space="preserve"> 1.</w:t>
      </w:r>
      <w:r>
        <w:t>2 (Бланк выполнения задания 1) согласно примеру выполнения задания</w:t>
      </w:r>
      <w:r w:rsidRPr="00D82DAA">
        <w:t>.</w:t>
      </w:r>
    </w:p>
    <w:p w:rsidR="000F1CCB" w:rsidRDefault="000F1CCB" w:rsidP="000F1CCB">
      <w:pPr>
        <w:ind w:firstLine="708"/>
      </w:pPr>
    </w:p>
    <w:p w:rsidR="000F1CCB" w:rsidRPr="00DB6B7F" w:rsidRDefault="000F1CCB" w:rsidP="000F1CCB">
      <w:pPr>
        <w:ind w:firstLine="708"/>
        <w:rPr>
          <w:b/>
        </w:rPr>
      </w:pPr>
      <w:r w:rsidRPr="00DB6B7F">
        <w:rPr>
          <w:b/>
        </w:rPr>
        <w:t>Пример выполнения задания.</w:t>
      </w:r>
    </w:p>
    <w:p w:rsidR="000F1CCB" w:rsidRDefault="000F1CCB" w:rsidP="000F1CCB">
      <w:pPr>
        <w:ind w:firstLine="708"/>
        <w:jc w:val="right"/>
      </w:pPr>
      <w:r>
        <w:t>Таблица 1.1</w:t>
      </w:r>
    </w:p>
    <w:p w:rsidR="000F1CCB" w:rsidRDefault="000F1CCB" w:rsidP="000F1CCB">
      <w:pPr>
        <w:ind w:firstLine="708"/>
      </w:pPr>
      <w:r w:rsidRPr="00CB345A">
        <w:t>Пример заполнения</w:t>
      </w:r>
      <w:r>
        <w:t xml:space="preserve"> таблицы идентификации ОВПФ на рабочем месте</w:t>
      </w:r>
    </w:p>
    <w:tbl>
      <w:tblPr>
        <w:tblW w:w="99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2127"/>
        <w:gridCol w:w="2976"/>
        <w:gridCol w:w="3012"/>
      </w:tblGrid>
      <w:tr w:rsidR="000F1CCB" w:rsidRPr="00B479A0" w:rsidTr="009A3424">
        <w:tc>
          <w:tcPr>
            <w:tcW w:w="1809" w:type="dxa"/>
          </w:tcPr>
          <w:p w:rsidR="000F1CCB" w:rsidRPr="00B479A0" w:rsidRDefault="000F1CCB" w:rsidP="009A3424">
            <w:pPr>
              <w:spacing w:line="240" w:lineRule="auto"/>
              <w:rPr>
                <w:sz w:val="24"/>
              </w:rPr>
            </w:pPr>
            <w:r w:rsidRPr="00B479A0">
              <w:rPr>
                <w:sz w:val="24"/>
              </w:rPr>
              <w:t>Наименование рабочего места</w:t>
            </w:r>
          </w:p>
        </w:tc>
        <w:tc>
          <w:tcPr>
            <w:tcW w:w="2127" w:type="dxa"/>
          </w:tcPr>
          <w:p w:rsidR="000F1CCB" w:rsidRPr="00B479A0" w:rsidRDefault="000F1CCB" w:rsidP="009A3424">
            <w:pPr>
              <w:spacing w:line="240" w:lineRule="auto"/>
              <w:rPr>
                <w:sz w:val="24"/>
              </w:rPr>
            </w:pPr>
            <w:r w:rsidRPr="00B479A0">
              <w:rPr>
                <w:sz w:val="24"/>
              </w:rPr>
              <w:t>Оборудование, материалы</w:t>
            </w:r>
          </w:p>
        </w:tc>
        <w:tc>
          <w:tcPr>
            <w:tcW w:w="5988" w:type="dxa"/>
            <w:gridSpan w:val="2"/>
          </w:tcPr>
          <w:p w:rsidR="000F1CCB" w:rsidRPr="00B479A0" w:rsidRDefault="000F1CCB" w:rsidP="009A3424">
            <w:pPr>
              <w:spacing w:line="240" w:lineRule="auto"/>
              <w:rPr>
                <w:sz w:val="24"/>
              </w:rPr>
            </w:pPr>
            <w:r w:rsidRPr="00B479A0">
              <w:rPr>
                <w:sz w:val="24"/>
              </w:rPr>
              <w:t>Идентифицированные опасные и вредные производственные факторы</w:t>
            </w:r>
          </w:p>
        </w:tc>
      </w:tr>
      <w:tr w:rsidR="000F1CCB" w:rsidRPr="00B479A0" w:rsidTr="009A3424">
        <w:trPr>
          <w:trHeight w:val="91"/>
        </w:trPr>
        <w:tc>
          <w:tcPr>
            <w:tcW w:w="1809" w:type="dxa"/>
            <w:vMerge w:val="restart"/>
          </w:tcPr>
          <w:p w:rsidR="000F1CCB" w:rsidRPr="00B479A0" w:rsidRDefault="000F1CCB" w:rsidP="009A3424">
            <w:pPr>
              <w:spacing w:line="240" w:lineRule="auto"/>
              <w:rPr>
                <w:sz w:val="24"/>
              </w:rPr>
            </w:pPr>
            <w:r w:rsidRPr="00B479A0">
              <w:rPr>
                <w:sz w:val="24"/>
              </w:rPr>
              <w:lastRenderedPageBreak/>
              <w:t>Сварщик</w:t>
            </w:r>
          </w:p>
        </w:tc>
        <w:tc>
          <w:tcPr>
            <w:tcW w:w="2127" w:type="dxa"/>
            <w:vMerge w:val="restart"/>
          </w:tcPr>
          <w:p w:rsidR="000F1CCB" w:rsidRPr="00B479A0" w:rsidRDefault="000F1CCB" w:rsidP="009A3424">
            <w:pPr>
              <w:spacing w:line="240" w:lineRule="auto"/>
              <w:rPr>
                <w:sz w:val="24"/>
              </w:rPr>
            </w:pPr>
            <w:r w:rsidRPr="00B479A0">
              <w:rPr>
                <w:sz w:val="24"/>
              </w:rPr>
              <w:t>Электросварочные машины и аппараты для дуговой сварки, устройства горелок для сварки неплавящимся электродом в защитном газе</w:t>
            </w:r>
          </w:p>
        </w:tc>
        <w:tc>
          <w:tcPr>
            <w:tcW w:w="2976" w:type="dxa"/>
          </w:tcPr>
          <w:p w:rsidR="000F1CCB" w:rsidRPr="00B479A0" w:rsidRDefault="000F1CCB" w:rsidP="009A3424">
            <w:pPr>
              <w:spacing w:line="240" w:lineRule="auto"/>
              <w:rPr>
                <w:sz w:val="24"/>
              </w:rPr>
            </w:pPr>
            <w:r w:rsidRPr="00B479A0">
              <w:rPr>
                <w:sz w:val="24"/>
              </w:rPr>
              <w:t>Опасные и вредные производственные факторы, обладающие свойствами физического воздействия на организм работающего человека</w:t>
            </w:r>
          </w:p>
        </w:tc>
        <w:tc>
          <w:tcPr>
            <w:tcW w:w="3012" w:type="dxa"/>
          </w:tcPr>
          <w:p w:rsidR="000F1CCB" w:rsidRPr="00B479A0" w:rsidRDefault="000F1CCB" w:rsidP="009A3424">
            <w:pPr>
              <w:spacing w:line="240" w:lineRule="auto"/>
              <w:rPr>
                <w:sz w:val="24"/>
              </w:rPr>
            </w:pPr>
            <w:r w:rsidRPr="00B479A0">
              <w:rPr>
                <w:sz w:val="24"/>
              </w:rPr>
              <w:t>Шум и вибрация, ионизирующие излучения, яркость сварочной дуги,</w:t>
            </w:r>
          </w:p>
          <w:p w:rsidR="000F1CCB" w:rsidRPr="00B479A0" w:rsidRDefault="000F1CCB" w:rsidP="009A3424">
            <w:pPr>
              <w:spacing w:line="240" w:lineRule="auto"/>
              <w:rPr>
                <w:sz w:val="24"/>
              </w:rPr>
            </w:pPr>
            <w:r w:rsidRPr="00B479A0">
              <w:rPr>
                <w:sz w:val="24"/>
              </w:rPr>
              <w:t>воздействие переменных магнитных полей, запыленность, загазованность воздуха, повышенная температура поверхностей оборудования, материалов и воздуха в рабочей зоне</w:t>
            </w:r>
          </w:p>
        </w:tc>
      </w:tr>
      <w:tr w:rsidR="000F1CCB" w:rsidRPr="00B479A0" w:rsidTr="009A3424">
        <w:trPr>
          <w:trHeight w:val="89"/>
        </w:trPr>
        <w:tc>
          <w:tcPr>
            <w:tcW w:w="1809" w:type="dxa"/>
            <w:vMerge/>
          </w:tcPr>
          <w:p w:rsidR="000F1CCB" w:rsidRPr="00B479A0" w:rsidRDefault="000F1CCB" w:rsidP="009A3424">
            <w:pPr>
              <w:spacing w:line="240" w:lineRule="auto"/>
              <w:rPr>
                <w:sz w:val="24"/>
              </w:rPr>
            </w:pPr>
          </w:p>
        </w:tc>
        <w:tc>
          <w:tcPr>
            <w:tcW w:w="2127" w:type="dxa"/>
            <w:vMerge/>
          </w:tcPr>
          <w:p w:rsidR="000F1CCB" w:rsidRPr="00B479A0" w:rsidRDefault="000F1CCB" w:rsidP="009A3424">
            <w:pPr>
              <w:spacing w:line="240" w:lineRule="auto"/>
              <w:rPr>
                <w:sz w:val="24"/>
              </w:rPr>
            </w:pPr>
          </w:p>
        </w:tc>
        <w:tc>
          <w:tcPr>
            <w:tcW w:w="2976" w:type="dxa"/>
          </w:tcPr>
          <w:p w:rsidR="000F1CCB" w:rsidRPr="00B479A0" w:rsidRDefault="000F1CCB" w:rsidP="009A3424">
            <w:pPr>
              <w:spacing w:line="240" w:lineRule="auto"/>
              <w:rPr>
                <w:sz w:val="24"/>
              </w:rPr>
            </w:pPr>
            <w:r w:rsidRPr="00B479A0">
              <w:rPr>
                <w:sz w:val="24"/>
              </w:rPr>
              <w:t>Опасные и вредные производственные факторы, обладающие свойствами химического воздействия на организм работающего человека</w:t>
            </w:r>
          </w:p>
        </w:tc>
        <w:tc>
          <w:tcPr>
            <w:tcW w:w="3012" w:type="dxa"/>
          </w:tcPr>
          <w:p w:rsidR="000F1CCB" w:rsidRPr="00B479A0" w:rsidRDefault="000F1CCB" w:rsidP="009A3424">
            <w:pPr>
              <w:spacing w:line="240" w:lineRule="auto"/>
              <w:rPr>
                <w:sz w:val="24"/>
              </w:rPr>
            </w:pPr>
            <w:proofErr w:type="gramStart"/>
            <w:r w:rsidRPr="00B479A0">
              <w:rPr>
                <w:sz w:val="24"/>
              </w:rPr>
              <w:t>Токсичные газы, сварочные аэрозоли, оксиды различных металлов (марганца, хрома, никеля, железа и т.</w:t>
            </w:r>
            <w:r w:rsidRPr="009A3424">
              <w:rPr>
                <w:sz w:val="24"/>
              </w:rPr>
              <w:t xml:space="preserve"> </w:t>
            </w:r>
            <w:r w:rsidRPr="00B479A0">
              <w:rPr>
                <w:sz w:val="24"/>
              </w:rPr>
              <w:t>д.)</w:t>
            </w:r>
            <w:proofErr w:type="gramEnd"/>
          </w:p>
        </w:tc>
      </w:tr>
      <w:tr w:rsidR="000F1CCB" w:rsidRPr="00B479A0" w:rsidTr="009A3424">
        <w:trPr>
          <w:trHeight w:val="1515"/>
        </w:trPr>
        <w:tc>
          <w:tcPr>
            <w:tcW w:w="1809" w:type="dxa"/>
            <w:vMerge/>
          </w:tcPr>
          <w:p w:rsidR="000F1CCB" w:rsidRPr="00B479A0" w:rsidRDefault="000F1CCB" w:rsidP="009A3424">
            <w:pPr>
              <w:spacing w:line="240" w:lineRule="auto"/>
              <w:rPr>
                <w:sz w:val="24"/>
              </w:rPr>
            </w:pPr>
          </w:p>
        </w:tc>
        <w:tc>
          <w:tcPr>
            <w:tcW w:w="2127" w:type="dxa"/>
            <w:vMerge/>
          </w:tcPr>
          <w:p w:rsidR="000F1CCB" w:rsidRPr="00B479A0" w:rsidRDefault="000F1CCB" w:rsidP="009A3424">
            <w:pPr>
              <w:spacing w:line="240" w:lineRule="auto"/>
              <w:rPr>
                <w:sz w:val="24"/>
              </w:rPr>
            </w:pPr>
          </w:p>
        </w:tc>
        <w:tc>
          <w:tcPr>
            <w:tcW w:w="2976" w:type="dxa"/>
          </w:tcPr>
          <w:p w:rsidR="000F1CCB" w:rsidRPr="00791983" w:rsidRDefault="000F1CCB" w:rsidP="009A3424">
            <w:pPr>
              <w:spacing w:line="240" w:lineRule="auto"/>
              <w:rPr>
                <w:sz w:val="24"/>
              </w:rPr>
            </w:pPr>
            <w:r w:rsidRPr="00B479A0">
              <w:rPr>
                <w:sz w:val="24"/>
              </w:rPr>
              <w:t>Опасные и вредные производственные факторы биологической природы действия на организм работающего</w:t>
            </w:r>
            <w:r w:rsidRPr="009A3424">
              <w:rPr>
                <w:sz w:val="24"/>
              </w:rPr>
              <w:t xml:space="preserve"> человека</w:t>
            </w:r>
          </w:p>
        </w:tc>
        <w:tc>
          <w:tcPr>
            <w:tcW w:w="3012" w:type="dxa"/>
          </w:tcPr>
          <w:p w:rsidR="000F1CCB" w:rsidRPr="009A3424" w:rsidRDefault="000F1CCB" w:rsidP="009A3424">
            <w:pPr>
              <w:spacing w:line="240" w:lineRule="auto"/>
              <w:rPr>
                <w:sz w:val="24"/>
                <w:lang w:val="en-US"/>
              </w:rPr>
            </w:pPr>
            <w:r>
              <w:rPr>
                <w:sz w:val="24"/>
                <w:lang w:val="en-US"/>
              </w:rPr>
              <w:t>–</w:t>
            </w:r>
          </w:p>
        </w:tc>
      </w:tr>
      <w:tr w:rsidR="000F1CCB" w:rsidRPr="00B479A0" w:rsidTr="009A3424">
        <w:trPr>
          <w:trHeight w:val="89"/>
        </w:trPr>
        <w:tc>
          <w:tcPr>
            <w:tcW w:w="1809" w:type="dxa"/>
            <w:vMerge/>
          </w:tcPr>
          <w:p w:rsidR="000F1CCB" w:rsidRPr="00B479A0" w:rsidRDefault="000F1CCB" w:rsidP="009A3424">
            <w:pPr>
              <w:spacing w:line="240" w:lineRule="auto"/>
              <w:rPr>
                <w:sz w:val="24"/>
              </w:rPr>
            </w:pPr>
          </w:p>
        </w:tc>
        <w:tc>
          <w:tcPr>
            <w:tcW w:w="2127" w:type="dxa"/>
            <w:vMerge/>
          </w:tcPr>
          <w:p w:rsidR="000F1CCB" w:rsidRPr="00B479A0" w:rsidRDefault="000F1CCB" w:rsidP="009A3424">
            <w:pPr>
              <w:spacing w:line="240" w:lineRule="auto"/>
              <w:rPr>
                <w:sz w:val="24"/>
              </w:rPr>
            </w:pPr>
          </w:p>
        </w:tc>
        <w:tc>
          <w:tcPr>
            <w:tcW w:w="2976" w:type="dxa"/>
          </w:tcPr>
          <w:p w:rsidR="000F1CCB" w:rsidRPr="00B479A0" w:rsidRDefault="000F1CCB" w:rsidP="009A3424">
            <w:pPr>
              <w:spacing w:line="240" w:lineRule="auto"/>
              <w:rPr>
                <w:sz w:val="24"/>
              </w:rPr>
            </w:pPr>
            <w:r w:rsidRPr="00B479A0">
              <w:rPr>
                <w:sz w:val="24"/>
              </w:rPr>
              <w:t>Опасные и вредные производственные факторы, обладающие свойствами психофизиологического воздействия на организм человека</w:t>
            </w:r>
          </w:p>
        </w:tc>
        <w:tc>
          <w:tcPr>
            <w:tcW w:w="3012" w:type="dxa"/>
          </w:tcPr>
          <w:p w:rsidR="000F1CCB" w:rsidRPr="00B479A0" w:rsidRDefault="000F1CCB" w:rsidP="009A3424">
            <w:pPr>
              <w:spacing w:line="240" w:lineRule="auto"/>
              <w:rPr>
                <w:sz w:val="24"/>
              </w:rPr>
            </w:pPr>
            <w:r w:rsidRPr="00B479A0">
              <w:rPr>
                <w:sz w:val="24"/>
              </w:rPr>
              <w:t>Статические перегрузки, связанные с рабочей позой</w:t>
            </w:r>
            <w:r>
              <w:rPr>
                <w:sz w:val="24"/>
              </w:rPr>
              <w:t>,</w:t>
            </w:r>
          </w:p>
          <w:p w:rsidR="000F1CCB" w:rsidRPr="00B479A0" w:rsidRDefault="000F1CCB" w:rsidP="009A3424">
            <w:pPr>
              <w:spacing w:line="240" w:lineRule="auto"/>
              <w:rPr>
                <w:sz w:val="24"/>
              </w:rPr>
            </w:pPr>
            <w:r w:rsidRPr="00B479A0">
              <w:rPr>
                <w:sz w:val="24"/>
              </w:rPr>
              <w:t>длительность сосредоточенного наблюдения</w:t>
            </w:r>
          </w:p>
        </w:tc>
      </w:tr>
    </w:tbl>
    <w:p w:rsidR="000F1CCB" w:rsidRDefault="000F1CCB" w:rsidP="000F1CCB"/>
    <w:p w:rsidR="000F1CCB" w:rsidRDefault="000F1CCB" w:rsidP="000F1CCB">
      <w:pPr>
        <w:ind w:firstLine="708"/>
      </w:pPr>
    </w:p>
    <w:p w:rsidR="000F1CCB" w:rsidRDefault="000F1CCB" w:rsidP="000F1CCB">
      <w:pPr>
        <w:spacing w:line="240" w:lineRule="auto"/>
        <w:jc w:val="left"/>
      </w:pPr>
      <w:r>
        <w:br w:type="page"/>
      </w:r>
    </w:p>
    <w:p w:rsidR="000F1CCB" w:rsidRPr="00077C01" w:rsidRDefault="000F1CCB" w:rsidP="000F1CCB">
      <w:pPr>
        <w:pStyle w:val="1"/>
        <w:jc w:val="center"/>
        <w:rPr>
          <w:color w:val="4F81BD" w:themeColor="accent1"/>
        </w:rPr>
      </w:pPr>
      <w:r w:rsidRPr="00077C01">
        <w:rPr>
          <w:color w:val="4F81BD" w:themeColor="accent1"/>
        </w:rPr>
        <w:lastRenderedPageBreak/>
        <w:t>Бланк выполнения задания 1</w:t>
      </w:r>
    </w:p>
    <w:p w:rsidR="000F1CCB" w:rsidRDefault="000F1CCB" w:rsidP="000F1CCB">
      <w:pPr>
        <w:ind w:firstLine="708"/>
        <w:jc w:val="right"/>
      </w:pPr>
      <w:r>
        <w:t>Таблица 1.2</w:t>
      </w:r>
    </w:p>
    <w:p w:rsidR="000F1CCB" w:rsidRDefault="000F1CCB" w:rsidP="000F1CCB">
      <w:pPr>
        <w:ind w:firstLine="708"/>
        <w:jc w:val="center"/>
      </w:pPr>
      <w:r>
        <w:t>Идентификация ОВПФ на рабочем месте</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757"/>
        <w:gridCol w:w="4622"/>
        <w:gridCol w:w="1985"/>
      </w:tblGrid>
      <w:tr w:rsidR="000F1CCB" w:rsidRPr="00B479A0" w:rsidTr="009A3424">
        <w:tc>
          <w:tcPr>
            <w:tcW w:w="1809" w:type="dxa"/>
          </w:tcPr>
          <w:p w:rsidR="000F1CCB" w:rsidRPr="00B479A0" w:rsidRDefault="000F1CCB" w:rsidP="009A3424">
            <w:pPr>
              <w:spacing w:line="240" w:lineRule="auto"/>
              <w:rPr>
                <w:sz w:val="24"/>
              </w:rPr>
            </w:pPr>
            <w:r w:rsidRPr="00B479A0">
              <w:rPr>
                <w:sz w:val="24"/>
              </w:rPr>
              <w:t>Наименование рабочего места</w:t>
            </w:r>
          </w:p>
        </w:tc>
        <w:tc>
          <w:tcPr>
            <w:tcW w:w="1757" w:type="dxa"/>
          </w:tcPr>
          <w:p w:rsidR="000F1CCB" w:rsidRPr="00B479A0" w:rsidRDefault="000F1CCB" w:rsidP="009A3424">
            <w:pPr>
              <w:spacing w:line="240" w:lineRule="auto"/>
              <w:rPr>
                <w:sz w:val="24"/>
              </w:rPr>
            </w:pPr>
            <w:r>
              <w:rPr>
                <w:sz w:val="24"/>
              </w:rPr>
              <w:t>Оборудование, материалы</w:t>
            </w:r>
          </w:p>
        </w:tc>
        <w:tc>
          <w:tcPr>
            <w:tcW w:w="6607" w:type="dxa"/>
            <w:gridSpan w:val="2"/>
          </w:tcPr>
          <w:p w:rsidR="000F1CCB" w:rsidRPr="00B479A0" w:rsidRDefault="000F1CCB" w:rsidP="009A3424">
            <w:pPr>
              <w:spacing w:line="240" w:lineRule="auto"/>
              <w:rPr>
                <w:sz w:val="24"/>
              </w:rPr>
            </w:pPr>
            <w:r w:rsidRPr="00B479A0">
              <w:rPr>
                <w:sz w:val="24"/>
              </w:rPr>
              <w:t>Идентифицированные опасные и вредные производственные факторы</w:t>
            </w:r>
          </w:p>
        </w:tc>
      </w:tr>
      <w:tr w:rsidR="000F1CCB" w:rsidRPr="00B479A0" w:rsidTr="009A3424">
        <w:trPr>
          <w:trHeight w:val="91"/>
        </w:trPr>
        <w:tc>
          <w:tcPr>
            <w:tcW w:w="1809" w:type="dxa"/>
            <w:vMerge w:val="restart"/>
          </w:tcPr>
          <w:p w:rsidR="000F1CCB" w:rsidRPr="00B479A0" w:rsidRDefault="000F1CCB" w:rsidP="009A3424">
            <w:pPr>
              <w:spacing w:line="240" w:lineRule="auto"/>
              <w:rPr>
                <w:sz w:val="24"/>
              </w:rPr>
            </w:pPr>
            <w:r w:rsidRPr="00B479A0">
              <w:rPr>
                <w:sz w:val="24"/>
              </w:rPr>
              <w:t>…</w:t>
            </w:r>
          </w:p>
        </w:tc>
        <w:tc>
          <w:tcPr>
            <w:tcW w:w="1757" w:type="dxa"/>
          </w:tcPr>
          <w:p w:rsidR="000F1CCB" w:rsidRPr="00B479A0" w:rsidRDefault="000F1CCB" w:rsidP="009A3424">
            <w:pPr>
              <w:spacing w:line="240" w:lineRule="auto"/>
              <w:jc w:val="left"/>
              <w:rPr>
                <w:sz w:val="24"/>
              </w:rPr>
            </w:pPr>
          </w:p>
        </w:tc>
        <w:tc>
          <w:tcPr>
            <w:tcW w:w="4622" w:type="dxa"/>
          </w:tcPr>
          <w:p w:rsidR="000F1CCB" w:rsidRPr="00B479A0" w:rsidRDefault="000F1CCB" w:rsidP="009A3424">
            <w:pPr>
              <w:spacing w:line="240" w:lineRule="auto"/>
              <w:jc w:val="left"/>
              <w:rPr>
                <w:sz w:val="24"/>
              </w:rPr>
            </w:pPr>
            <w:r w:rsidRPr="00B479A0">
              <w:rPr>
                <w:sz w:val="24"/>
              </w:rPr>
              <w:t>Опасные и вредные производственные факторы, обладающие свойствами физического воздействия на организм работающего человека</w:t>
            </w:r>
          </w:p>
        </w:tc>
        <w:tc>
          <w:tcPr>
            <w:tcW w:w="1985" w:type="dxa"/>
          </w:tcPr>
          <w:p w:rsidR="000F1CCB" w:rsidRPr="00B479A0" w:rsidRDefault="000F1CCB" w:rsidP="009A3424">
            <w:pPr>
              <w:spacing w:line="240" w:lineRule="auto"/>
              <w:rPr>
                <w:sz w:val="24"/>
              </w:rPr>
            </w:pPr>
          </w:p>
        </w:tc>
      </w:tr>
      <w:tr w:rsidR="000F1CCB" w:rsidRPr="00B479A0" w:rsidTr="009A3424">
        <w:trPr>
          <w:trHeight w:val="89"/>
        </w:trPr>
        <w:tc>
          <w:tcPr>
            <w:tcW w:w="1809" w:type="dxa"/>
            <w:vMerge/>
          </w:tcPr>
          <w:p w:rsidR="000F1CCB" w:rsidRPr="00B479A0" w:rsidRDefault="000F1CCB" w:rsidP="009A3424">
            <w:pPr>
              <w:spacing w:line="240" w:lineRule="auto"/>
              <w:rPr>
                <w:sz w:val="24"/>
              </w:rPr>
            </w:pPr>
          </w:p>
        </w:tc>
        <w:tc>
          <w:tcPr>
            <w:tcW w:w="1757" w:type="dxa"/>
          </w:tcPr>
          <w:p w:rsidR="000F1CCB" w:rsidRPr="00B479A0" w:rsidRDefault="000F1CCB" w:rsidP="009A3424">
            <w:pPr>
              <w:spacing w:line="240" w:lineRule="auto"/>
              <w:jc w:val="left"/>
              <w:rPr>
                <w:sz w:val="24"/>
              </w:rPr>
            </w:pPr>
          </w:p>
        </w:tc>
        <w:tc>
          <w:tcPr>
            <w:tcW w:w="4622" w:type="dxa"/>
          </w:tcPr>
          <w:p w:rsidR="000F1CCB" w:rsidRPr="00B479A0" w:rsidRDefault="000F1CCB" w:rsidP="009A3424">
            <w:pPr>
              <w:spacing w:line="240" w:lineRule="auto"/>
              <w:jc w:val="left"/>
              <w:rPr>
                <w:sz w:val="24"/>
              </w:rPr>
            </w:pPr>
            <w:r w:rsidRPr="00B479A0">
              <w:rPr>
                <w:sz w:val="24"/>
              </w:rPr>
              <w:t>Опасные и вредные производственные факторы, обладающие свойствами химического воздействия на организм работающего человека</w:t>
            </w:r>
          </w:p>
        </w:tc>
        <w:tc>
          <w:tcPr>
            <w:tcW w:w="1985" w:type="dxa"/>
          </w:tcPr>
          <w:p w:rsidR="000F1CCB" w:rsidRPr="00B479A0" w:rsidRDefault="000F1CCB" w:rsidP="009A3424">
            <w:pPr>
              <w:spacing w:line="240" w:lineRule="auto"/>
              <w:rPr>
                <w:sz w:val="24"/>
              </w:rPr>
            </w:pPr>
          </w:p>
        </w:tc>
      </w:tr>
      <w:tr w:rsidR="000F1CCB" w:rsidRPr="00B479A0" w:rsidTr="009A3424">
        <w:trPr>
          <w:trHeight w:val="89"/>
        </w:trPr>
        <w:tc>
          <w:tcPr>
            <w:tcW w:w="1809" w:type="dxa"/>
            <w:vMerge/>
          </w:tcPr>
          <w:p w:rsidR="000F1CCB" w:rsidRPr="00B479A0" w:rsidRDefault="000F1CCB" w:rsidP="009A3424">
            <w:pPr>
              <w:spacing w:line="240" w:lineRule="auto"/>
              <w:rPr>
                <w:sz w:val="24"/>
              </w:rPr>
            </w:pPr>
          </w:p>
        </w:tc>
        <w:tc>
          <w:tcPr>
            <w:tcW w:w="1757" w:type="dxa"/>
          </w:tcPr>
          <w:p w:rsidR="000F1CCB" w:rsidRPr="00B479A0" w:rsidRDefault="000F1CCB" w:rsidP="009A3424">
            <w:pPr>
              <w:spacing w:line="240" w:lineRule="auto"/>
              <w:jc w:val="left"/>
              <w:rPr>
                <w:sz w:val="24"/>
              </w:rPr>
            </w:pPr>
          </w:p>
        </w:tc>
        <w:tc>
          <w:tcPr>
            <w:tcW w:w="4622" w:type="dxa"/>
          </w:tcPr>
          <w:p w:rsidR="000F1CCB" w:rsidRPr="00B479A0" w:rsidRDefault="000F1CCB" w:rsidP="009A3424">
            <w:pPr>
              <w:spacing w:line="240" w:lineRule="auto"/>
              <w:jc w:val="left"/>
              <w:rPr>
                <w:sz w:val="24"/>
              </w:rPr>
            </w:pPr>
            <w:r w:rsidRPr="00B479A0">
              <w:rPr>
                <w:sz w:val="24"/>
              </w:rPr>
              <w:t>Опасные и вредные производственные факторы биологической природы действия на организм работающего</w:t>
            </w:r>
          </w:p>
        </w:tc>
        <w:tc>
          <w:tcPr>
            <w:tcW w:w="1985" w:type="dxa"/>
          </w:tcPr>
          <w:p w:rsidR="000F1CCB" w:rsidRPr="00B479A0" w:rsidRDefault="000F1CCB" w:rsidP="009A3424">
            <w:pPr>
              <w:spacing w:line="240" w:lineRule="auto"/>
              <w:rPr>
                <w:sz w:val="24"/>
              </w:rPr>
            </w:pPr>
          </w:p>
        </w:tc>
      </w:tr>
      <w:tr w:rsidR="000F1CCB" w:rsidRPr="00B479A0" w:rsidTr="009A3424">
        <w:trPr>
          <w:trHeight w:val="89"/>
        </w:trPr>
        <w:tc>
          <w:tcPr>
            <w:tcW w:w="1809" w:type="dxa"/>
            <w:vMerge/>
          </w:tcPr>
          <w:p w:rsidR="000F1CCB" w:rsidRPr="00B479A0" w:rsidRDefault="000F1CCB" w:rsidP="009A3424">
            <w:pPr>
              <w:spacing w:line="240" w:lineRule="auto"/>
              <w:rPr>
                <w:sz w:val="24"/>
              </w:rPr>
            </w:pPr>
          </w:p>
        </w:tc>
        <w:tc>
          <w:tcPr>
            <w:tcW w:w="1757" w:type="dxa"/>
          </w:tcPr>
          <w:p w:rsidR="000F1CCB" w:rsidRPr="00B479A0" w:rsidRDefault="000F1CCB" w:rsidP="009A3424">
            <w:pPr>
              <w:spacing w:line="240" w:lineRule="auto"/>
              <w:jc w:val="left"/>
              <w:rPr>
                <w:sz w:val="24"/>
              </w:rPr>
            </w:pPr>
          </w:p>
        </w:tc>
        <w:tc>
          <w:tcPr>
            <w:tcW w:w="4622" w:type="dxa"/>
          </w:tcPr>
          <w:p w:rsidR="000F1CCB" w:rsidRPr="00B479A0" w:rsidRDefault="000F1CCB" w:rsidP="009A3424">
            <w:pPr>
              <w:spacing w:line="240" w:lineRule="auto"/>
              <w:jc w:val="left"/>
              <w:rPr>
                <w:sz w:val="24"/>
              </w:rPr>
            </w:pPr>
            <w:r w:rsidRPr="00B479A0">
              <w:rPr>
                <w:sz w:val="24"/>
              </w:rPr>
              <w:t>Опасные и вредные производственные факторы, обладающие свойствами психофизиологического воздействия на организм человека</w:t>
            </w:r>
          </w:p>
        </w:tc>
        <w:tc>
          <w:tcPr>
            <w:tcW w:w="1985" w:type="dxa"/>
          </w:tcPr>
          <w:p w:rsidR="000F1CCB" w:rsidRPr="00B479A0" w:rsidRDefault="000F1CCB" w:rsidP="009A3424">
            <w:pPr>
              <w:spacing w:line="240" w:lineRule="auto"/>
              <w:rPr>
                <w:sz w:val="24"/>
              </w:rPr>
            </w:pPr>
          </w:p>
        </w:tc>
      </w:tr>
    </w:tbl>
    <w:p w:rsidR="000F1CCB" w:rsidRDefault="000F1CCB" w:rsidP="000F1CCB">
      <w:pPr>
        <w:jc w:val="right"/>
      </w:pPr>
    </w:p>
    <w:p w:rsidR="000F1CCB" w:rsidRDefault="000F1CCB" w:rsidP="000F1CCB">
      <w:pPr>
        <w:spacing w:line="240" w:lineRule="auto"/>
        <w:jc w:val="left"/>
      </w:pPr>
      <w:bookmarkStart w:id="2" w:name="_Toc406846537"/>
      <w:r>
        <w:br w:type="page"/>
      </w:r>
    </w:p>
    <w:p w:rsidR="000F1CCB" w:rsidRDefault="000F1CCB" w:rsidP="000F1CCB">
      <w:pPr>
        <w:pStyle w:val="1"/>
        <w:jc w:val="center"/>
        <w:rPr>
          <w:color w:val="4F81BD" w:themeColor="accent1"/>
        </w:rPr>
      </w:pPr>
      <w:bookmarkStart w:id="3" w:name="_Toc409170610"/>
      <w:r w:rsidRPr="00077C01">
        <w:rPr>
          <w:color w:val="4F81BD" w:themeColor="accent1"/>
        </w:rPr>
        <w:lastRenderedPageBreak/>
        <w:t>Практическая работа 2</w:t>
      </w:r>
    </w:p>
    <w:p w:rsidR="000F1CCB" w:rsidRPr="00077C01" w:rsidRDefault="000F1CCB" w:rsidP="000F1CCB">
      <w:pPr>
        <w:pStyle w:val="1"/>
        <w:jc w:val="center"/>
        <w:rPr>
          <w:i/>
          <w:iCs/>
          <w:color w:val="4F81BD" w:themeColor="accent1"/>
        </w:rPr>
      </w:pPr>
      <w:r w:rsidRPr="00077C01">
        <w:rPr>
          <w:color w:val="4F81BD" w:themeColor="accent1"/>
        </w:rPr>
        <w:t>Порядок разработки инструкций по охране труда</w:t>
      </w:r>
      <w:bookmarkEnd w:id="2"/>
      <w:bookmarkEnd w:id="3"/>
    </w:p>
    <w:p w:rsidR="000F1CCB" w:rsidRDefault="000F1CCB" w:rsidP="000F1CCB">
      <w:pPr>
        <w:ind w:firstLine="708"/>
        <w:rPr>
          <w:b/>
          <w:bCs/>
        </w:rPr>
      </w:pPr>
    </w:p>
    <w:p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rsidR="000F1CCB" w:rsidRDefault="000F1CCB" w:rsidP="000F1CCB">
      <w:pPr>
        <w:ind w:firstLine="708"/>
        <w:rPr>
          <w:b/>
          <w:bCs/>
        </w:rPr>
      </w:pPr>
    </w:p>
    <w:p w:rsidR="000F1CCB" w:rsidRPr="00725E35" w:rsidRDefault="000F1CCB" w:rsidP="000F1CCB">
      <w:pPr>
        <w:ind w:firstLine="708"/>
      </w:pPr>
      <w:r w:rsidRPr="00725E35">
        <w:rPr>
          <w:b/>
          <w:bCs/>
        </w:rPr>
        <w:t>Цель:</w:t>
      </w:r>
      <w:r w:rsidRPr="00725E35">
        <w:t xml:space="preserve"> </w:t>
      </w:r>
      <w:r>
        <w:t>п</w:t>
      </w:r>
      <w:r w:rsidRPr="00725E35">
        <w:t>олучить практические навыки разработки и пересмотра инструкций по охране труда на предприятии.</w:t>
      </w:r>
    </w:p>
    <w:p w:rsidR="000F1CCB" w:rsidRPr="00725E35" w:rsidRDefault="000F1CCB" w:rsidP="000F1CCB">
      <w:pPr>
        <w:ind w:firstLine="708"/>
        <w:rPr>
          <w:b/>
          <w:bCs/>
        </w:rPr>
      </w:pPr>
    </w:p>
    <w:p w:rsidR="000F1CCB" w:rsidRDefault="000F1CCB" w:rsidP="000F1CCB">
      <w:pPr>
        <w:ind w:firstLine="708"/>
        <w:jc w:val="center"/>
        <w:rPr>
          <w:b/>
          <w:bCs/>
        </w:rPr>
      </w:pPr>
      <w:r w:rsidRPr="00725E35">
        <w:rPr>
          <w:b/>
          <w:bCs/>
        </w:rPr>
        <w:t xml:space="preserve">Нормативная документация по </w:t>
      </w:r>
      <w:r>
        <w:rPr>
          <w:b/>
          <w:bCs/>
        </w:rPr>
        <w:t>разработке инструкции по охране труда</w:t>
      </w:r>
    </w:p>
    <w:p w:rsidR="000F1CCB" w:rsidRDefault="000F1CCB" w:rsidP="000F1CCB">
      <w:pPr>
        <w:ind w:firstLine="708"/>
      </w:pPr>
      <w:r w:rsidRPr="0052352C">
        <w:t xml:space="preserve">Методические </w:t>
      </w:r>
      <w:hyperlink r:id="rId6" w:history="1">
        <w:r w:rsidRPr="0052352C">
          <w:rPr>
            <w:rStyle w:val="a3"/>
            <w:color w:val="auto"/>
            <w:u w:val="none"/>
          </w:rPr>
          <w:t>рекомендации</w:t>
        </w:r>
      </w:hyperlink>
      <w:r w:rsidRPr="0052352C">
        <w:t xml:space="preserve"> по разработке государственных</w:t>
      </w:r>
      <w:r w:rsidRPr="00EE0A8C">
        <w:t xml:space="preserve"> нормативных</w:t>
      </w:r>
      <w:r w:rsidRPr="00E85E16">
        <w:t xml:space="preserve"> требований охраны труда, утвержденные Постановлением Минтруда России от 17 декабря </w:t>
      </w:r>
      <w:smartTag w:uri="urn:schemas-microsoft-com:office:smarttags" w:element="metricconverter">
        <w:smartTagPr>
          <w:attr w:name="ProductID" w:val="2002 г"/>
        </w:smartTagPr>
        <w:r w:rsidRPr="00E85E16">
          <w:t>2002 г</w:t>
        </w:r>
      </w:smartTag>
      <w:r w:rsidRPr="00E85E16">
        <w:t>. № 80</w:t>
      </w:r>
      <w:r w:rsidRPr="00E672B2">
        <w:rPr>
          <w:szCs w:val="28"/>
        </w:rPr>
        <w:t xml:space="preserve"> </w:t>
      </w:r>
      <w:r>
        <w:rPr>
          <w:szCs w:val="28"/>
        </w:rPr>
        <w:t>(Приложение 3)</w:t>
      </w:r>
      <w:r w:rsidRPr="00E8745F">
        <w:rPr>
          <w:szCs w:val="28"/>
        </w:rPr>
        <w:t>.</w:t>
      </w:r>
    </w:p>
    <w:p w:rsidR="000F1CCB" w:rsidRDefault="000F1CCB" w:rsidP="000F1CCB">
      <w:pPr>
        <w:ind w:firstLine="708"/>
        <w:jc w:val="center"/>
        <w:rPr>
          <w:b/>
          <w:bCs/>
        </w:rPr>
      </w:pPr>
    </w:p>
    <w:p w:rsidR="000F1CCB" w:rsidRPr="009C3DC4" w:rsidRDefault="000F1CCB" w:rsidP="000F1CCB">
      <w:pPr>
        <w:ind w:firstLine="708"/>
        <w:jc w:val="center"/>
        <w:rPr>
          <w:b/>
          <w:bCs/>
        </w:rPr>
      </w:pPr>
      <w:r w:rsidRPr="009C3DC4">
        <w:rPr>
          <w:b/>
          <w:bCs/>
        </w:rPr>
        <w:t>Алгоритм выполнения работы</w:t>
      </w:r>
    </w:p>
    <w:p w:rsidR="000F1CCB" w:rsidRPr="00E8745F" w:rsidRDefault="000F1CCB" w:rsidP="000F1CC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Ознакомиться с нормативной документацией по разработке инструкции по охране труда (Приложение 3)</w:t>
      </w:r>
      <w:r w:rsidRPr="00E8745F">
        <w:rPr>
          <w:rFonts w:ascii="Times New Roman" w:hAnsi="Times New Roman"/>
          <w:sz w:val="28"/>
          <w:szCs w:val="28"/>
        </w:rPr>
        <w:t>.</w:t>
      </w:r>
    </w:p>
    <w:p w:rsidR="000F1CCB" w:rsidRDefault="000F1CCB" w:rsidP="000F1CC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Заполнить табл. 2.1 по процедуре разработки инструкций по охране труда (Бланк выполнения задания 2).</w:t>
      </w:r>
    </w:p>
    <w:p w:rsidR="000F1CCB" w:rsidRDefault="000F1CCB" w:rsidP="000F1CCB">
      <w:pPr>
        <w:ind w:firstLine="708"/>
        <w:rPr>
          <w:b/>
          <w:bCs/>
        </w:rPr>
      </w:pPr>
      <w:r>
        <w:rPr>
          <w:b/>
          <w:bCs/>
        </w:rPr>
        <w:br w:type="page"/>
      </w:r>
    </w:p>
    <w:p w:rsidR="000F1CCB" w:rsidRPr="00077C01" w:rsidRDefault="000F1CCB" w:rsidP="000F1CCB">
      <w:pPr>
        <w:pStyle w:val="1"/>
        <w:jc w:val="center"/>
        <w:rPr>
          <w:color w:val="4F81BD" w:themeColor="accent1"/>
        </w:rPr>
      </w:pPr>
      <w:r w:rsidRPr="00077C01">
        <w:rPr>
          <w:color w:val="4F81BD" w:themeColor="accent1"/>
        </w:rPr>
        <w:lastRenderedPageBreak/>
        <w:t xml:space="preserve">Бланк выполнения задания </w:t>
      </w:r>
      <w:r>
        <w:rPr>
          <w:color w:val="4F81BD" w:themeColor="accent1"/>
        </w:rPr>
        <w:t>2</w:t>
      </w:r>
    </w:p>
    <w:p w:rsidR="000F1CCB" w:rsidRDefault="000F1CCB" w:rsidP="000F1CCB">
      <w:pPr>
        <w:pStyle w:val="ConsNonformat"/>
        <w:widowControl/>
        <w:autoSpaceDE w:val="0"/>
        <w:autoSpaceDN w:val="0"/>
        <w:adjustRightInd w:val="0"/>
        <w:spacing w:line="360" w:lineRule="auto"/>
        <w:ind w:left="360"/>
        <w:jc w:val="right"/>
        <w:rPr>
          <w:rFonts w:ascii="Times New Roman" w:hAnsi="Times New Roman"/>
          <w:sz w:val="28"/>
          <w:szCs w:val="28"/>
        </w:rPr>
      </w:pPr>
      <w:r>
        <w:rPr>
          <w:rFonts w:ascii="Times New Roman" w:hAnsi="Times New Roman"/>
          <w:sz w:val="28"/>
          <w:szCs w:val="28"/>
        </w:rPr>
        <w:t>Таблица 2.1</w:t>
      </w:r>
    </w:p>
    <w:p w:rsidR="000F1CCB" w:rsidRPr="00C6630B" w:rsidRDefault="000F1CCB" w:rsidP="000F1CCB">
      <w:pPr>
        <w:pStyle w:val="ConsNonformat"/>
        <w:widowControl/>
        <w:autoSpaceDE w:val="0"/>
        <w:autoSpaceDN w:val="0"/>
        <w:adjustRightInd w:val="0"/>
        <w:spacing w:line="360" w:lineRule="auto"/>
        <w:ind w:left="360"/>
        <w:jc w:val="center"/>
        <w:rPr>
          <w:rFonts w:ascii="Times New Roman" w:hAnsi="Times New Roman"/>
          <w:sz w:val="28"/>
          <w:szCs w:val="28"/>
        </w:rPr>
      </w:pPr>
      <w:r>
        <w:rPr>
          <w:rFonts w:ascii="Times New Roman" w:hAnsi="Times New Roman"/>
          <w:sz w:val="28"/>
          <w:szCs w:val="28"/>
        </w:rPr>
        <w:t>Разработка и пересмотр инструкций</w:t>
      </w:r>
    </w:p>
    <w:tbl>
      <w:tblPr>
        <w:tblW w:w="9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1"/>
        <w:gridCol w:w="1221"/>
        <w:gridCol w:w="1309"/>
        <w:gridCol w:w="1276"/>
        <w:gridCol w:w="1275"/>
        <w:gridCol w:w="1074"/>
        <w:gridCol w:w="1053"/>
        <w:gridCol w:w="896"/>
      </w:tblGrid>
      <w:tr w:rsidR="000F1CCB" w:rsidRPr="00B479A0" w:rsidTr="009A3424">
        <w:tc>
          <w:tcPr>
            <w:tcW w:w="1471"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rPr>
            </w:pPr>
            <w:r w:rsidRPr="00B479A0">
              <w:rPr>
                <w:rFonts w:ascii="Times New Roman" w:hAnsi="Times New Roman"/>
                <w:sz w:val="24"/>
                <w:szCs w:val="24"/>
              </w:rPr>
              <w:t>Мероприятие</w:t>
            </w:r>
          </w:p>
        </w:tc>
        <w:tc>
          <w:tcPr>
            <w:tcW w:w="1221"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rPr>
            </w:pPr>
            <w:r w:rsidRPr="00B479A0">
              <w:rPr>
                <w:rFonts w:ascii="Times New Roman" w:hAnsi="Times New Roman"/>
                <w:sz w:val="24"/>
                <w:szCs w:val="24"/>
              </w:rPr>
              <w:t>Основание</w:t>
            </w:r>
          </w:p>
        </w:tc>
        <w:tc>
          <w:tcPr>
            <w:tcW w:w="1309"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rPr>
            </w:pPr>
            <w:r w:rsidRPr="00B479A0">
              <w:rPr>
                <w:rFonts w:ascii="Times New Roman" w:hAnsi="Times New Roman"/>
                <w:sz w:val="24"/>
                <w:szCs w:val="24"/>
              </w:rPr>
              <w:t>Ответственный</w:t>
            </w:r>
          </w:p>
        </w:tc>
        <w:tc>
          <w:tcPr>
            <w:tcW w:w="1276"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rPr>
            </w:pPr>
            <w:r w:rsidRPr="00B479A0">
              <w:rPr>
                <w:rFonts w:ascii="Times New Roman" w:hAnsi="Times New Roman"/>
                <w:sz w:val="24"/>
                <w:szCs w:val="24"/>
              </w:rPr>
              <w:t>Исполнитель</w:t>
            </w:r>
          </w:p>
        </w:tc>
        <w:tc>
          <w:tcPr>
            <w:tcW w:w="1275"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rPr>
            </w:pPr>
            <w:r w:rsidRPr="00B479A0">
              <w:rPr>
                <w:rFonts w:ascii="Times New Roman" w:hAnsi="Times New Roman"/>
                <w:sz w:val="24"/>
                <w:szCs w:val="24"/>
              </w:rPr>
              <w:t>Сроки реализации мероприятия</w:t>
            </w:r>
          </w:p>
        </w:tc>
        <w:tc>
          <w:tcPr>
            <w:tcW w:w="1074"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rPr>
            </w:pPr>
            <w:r w:rsidRPr="00B479A0">
              <w:rPr>
                <w:rFonts w:ascii="Times New Roman" w:hAnsi="Times New Roman"/>
                <w:sz w:val="24"/>
                <w:szCs w:val="24"/>
              </w:rPr>
              <w:t>Место хранения</w:t>
            </w:r>
          </w:p>
        </w:tc>
        <w:tc>
          <w:tcPr>
            <w:tcW w:w="1053"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vertAlign w:val="superscript"/>
              </w:rPr>
            </w:pPr>
            <w:r w:rsidRPr="00B479A0">
              <w:rPr>
                <w:rFonts w:ascii="Times New Roman" w:hAnsi="Times New Roman"/>
                <w:sz w:val="24"/>
                <w:szCs w:val="24"/>
              </w:rPr>
              <w:t>Учет инструкции</w:t>
            </w:r>
          </w:p>
        </w:tc>
        <w:tc>
          <w:tcPr>
            <w:tcW w:w="896" w:type="dxa"/>
          </w:tcPr>
          <w:p w:rsidR="000F1CCB" w:rsidRPr="00B479A0" w:rsidRDefault="000F1CCB" w:rsidP="009A3424">
            <w:pPr>
              <w:pStyle w:val="ConsNonformat"/>
              <w:widowControl/>
              <w:autoSpaceDE w:val="0"/>
              <w:autoSpaceDN w:val="0"/>
              <w:adjustRightInd w:val="0"/>
              <w:jc w:val="center"/>
              <w:rPr>
                <w:rFonts w:ascii="Times New Roman" w:hAnsi="Times New Roman"/>
                <w:sz w:val="24"/>
                <w:szCs w:val="24"/>
                <w:vertAlign w:val="superscript"/>
              </w:rPr>
            </w:pPr>
            <w:r w:rsidRPr="00B479A0">
              <w:rPr>
                <w:rFonts w:ascii="Times New Roman" w:hAnsi="Times New Roman"/>
                <w:sz w:val="24"/>
                <w:szCs w:val="24"/>
              </w:rPr>
              <w:t>Учет выдачи инструкции</w:t>
            </w:r>
          </w:p>
        </w:tc>
      </w:tr>
      <w:tr w:rsidR="000F1CCB" w:rsidRPr="00B479A0" w:rsidTr="009A3424">
        <w:tc>
          <w:tcPr>
            <w:tcW w:w="1471" w:type="dxa"/>
          </w:tcPr>
          <w:p w:rsidR="000F1CCB" w:rsidRPr="00B479A0" w:rsidRDefault="000F1CCB" w:rsidP="009A342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Разработка инструкций по охране труда</w:t>
            </w:r>
          </w:p>
        </w:tc>
        <w:tc>
          <w:tcPr>
            <w:tcW w:w="1221"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309"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5"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74"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53"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89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r>
      <w:tr w:rsidR="000F1CCB" w:rsidRPr="00B479A0" w:rsidTr="009A3424">
        <w:tc>
          <w:tcPr>
            <w:tcW w:w="1471" w:type="dxa"/>
          </w:tcPr>
          <w:p w:rsidR="000F1CCB" w:rsidRPr="00B479A0" w:rsidRDefault="000F1CCB" w:rsidP="009A342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Согласование инструкций по охране труда</w:t>
            </w:r>
          </w:p>
        </w:tc>
        <w:tc>
          <w:tcPr>
            <w:tcW w:w="1221"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309"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5"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74"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53"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89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r>
      <w:tr w:rsidR="000F1CCB" w:rsidRPr="00B479A0" w:rsidTr="009A3424">
        <w:tc>
          <w:tcPr>
            <w:tcW w:w="1471" w:type="dxa"/>
          </w:tcPr>
          <w:p w:rsidR="000F1CCB" w:rsidRPr="00B479A0" w:rsidRDefault="000F1CCB" w:rsidP="009A342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Утверждение инструкций по охране труда</w:t>
            </w:r>
          </w:p>
        </w:tc>
        <w:tc>
          <w:tcPr>
            <w:tcW w:w="1221"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309"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5"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74"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53"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89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r>
      <w:tr w:rsidR="000F1CCB" w:rsidRPr="00B479A0" w:rsidTr="009A3424">
        <w:tc>
          <w:tcPr>
            <w:tcW w:w="1471" w:type="dxa"/>
          </w:tcPr>
          <w:p w:rsidR="000F1CCB" w:rsidRPr="00B479A0" w:rsidRDefault="000F1CCB" w:rsidP="009A342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Регистрация инструкций по охране труда</w:t>
            </w:r>
          </w:p>
        </w:tc>
        <w:tc>
          <w:tcPr>
            <w:tcW w:w="1221"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309"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5"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74"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53"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89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r>
      <w:tr w:rsidR="000F1CCB" w:rsidRPr="00B479A0" w:rsidTr="009A3424">
        <w:tc>
          <w:tcPr>
            <w:tcW w:w="1471" w:type="dxa"/>
          </w:tcPr>
          <w:p w:rsidR="000F1CCB" w:rsidRPr="00B479A0" w:rsidRDefault="000F1CCB" w:rsidP="009A342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Выдача инструкций по охране труда в структурные подразделения, работникам</w:t>
            </w:r>
          </w:p>
        </w:tc>
        <w:tc>
          <w:tcPr>
            <w:tcW w:w="1221"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309"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5"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74"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53"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89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r>
      <w:tr w:rsidR="000F1CCB" w:rsidRPr="00B479A0" w:rsidTr="009A3424">
        <w:tc>
          <w:tcPr>
            <w:tcW w:w="1471" w:type="dxa"/>
          </w:tcPr>
          <w:p w:rsidR="000F1CCB" w:rsidRPr="00B479A0" w:rsidRDefault="000F1CCB" w:rsidP="009A342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Плановый пересмотр инструкций</w:t>
            </w:r>
          </w:p>
        </w:tc>
        <w:tc>
          <w:tcPr>
            <w:tcW w:w="1221"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309"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5"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74"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53"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89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r>
      <w:tr w:rsidR="000F1CCB" w:rsidRPr="00B479A0" w:rsidTr="009A3424">
        <w:tc>
          <w:tcPr>
            <w:tcW w:w="1471" w:type="dxa"/>
          </w:tcPr>
          <w:p w:rsidR="000F1CCB" w:rsidRPr="00B479A0" w:rsidRDefault="000F1CCB" w:rsidP="009A342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Досрочный пересмотр инструкций</w:t>
            </w:r>
          </w:p>
        </w:tc>
        <w:tc>
          <w:tcPr>
            <w:tcW w:w="1221"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309"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275"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74"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1053"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c>
          <w:tcPr>
            <w:tcW w:w="896" w:type="dxa"/>
          </w:tcPr>
          <w:p w:rsidR="000F1CCB" w:rsidRPr="00B479A0" w:rsidRDefault="000F1CCB" w:rsidP="009A3424">
            <w:pPr>
              <w:pStyle w:val="ConsNonformat"/>
              <w:widowControl/>
              <w:autoSpaceDE w:val="0"/>
              <w:autoSpaceDN w:val="0"/>
              <w:adjustRightInd w:val="0"/>
              <w:jc w:val="both"/>
              <w:rPr>
                <w:rFonts w:ascii="Times New Roman" w:hAnsi="Times New Roman"/>
                <w:sz w:val="24"/>
                <w:szCs w:val="24"/>
              </w:rPr>
            </w:pPr>
          </w:p>
        </w:tc>
      </w:tr>
    </w:tbl>
    <w:p w:rsidR="000F1CCB" w:rsidRDefault="000F1CCB" w:rsidP="000F1CCB">
      <w:pPr>
        <w:pStyle w:val="ConsNonformat"/>
        <w:widowControl/>
        <w:autoSpaceDE w:val="0"/>
        <w:autoSpaceDN w:val="0"/>
        <w:adjustRightInd w:val="0"/>
        <w:spacing w:line="360" w:lineRule="auto"/>
        <w:ind w:left="360"/>
        <w:jc w:val="both"/>
        <w:rPr>
          <w:rFonts w:ascii="Times New Roman" w:hAnsi="Times New Roman"/>
          <w:sz w:val="28"/>
          <w:szCs w:val="28"/>
        </w:rPr>
      </w:pPr>
    </w:p>
    <w:p w:rsidR="000F1CCB" w:rsidRDefault="000F1CCB" w:rsidP="000F1CCB">
      <w:pPr>
        <w:spacing w:line="240" w:lineRule="auto"/>
        <w:jc w:val="left"/>
        <w:rPr>
          <w:b/>
          <w:bCs/>
          <w:kern w:val="32"/>
          <w:sz w:val="32"/>
          <w:szCs w:val="32"/>
        </w:rPr>
      </w:pPr>
      <w:bookmarkStart w:id="4" w:name="_Toc409170611"/>
      <w:r>
        <w:br w:type="page"/>
      </w:r>
    </w:p>
    <w:p w:rsidR="000F1CCB" w:rsidRDefault="000F1CCB" w:rsidP="000F1CCB">
      <w:pPr>
        <w:pStyle w:val="1"/>
        <w:jc w:val="center"/>
        <w:rPr>
          <w:color w:val="4F81BD" w:themeColor="accent1"/>
        </w:rPr>
      </w:pPr>
      <w:r w:rsidRPr="00537091">
        <w:rPr>
          <w:color w:val="4F81BD" w:themeColor="accent1"/>
        </w:rPr>
        <w:lastRenderedPageBreak/>
        <w:t>Практическая работа</w:t>
      </w:r>
      <w:r>
        <w:rPr>
          <w:color w:val="4F81BD" w:themeColor="accent1"/>
        </w:rPr>
        <w:t xml:space="preserve"> </w:t>
      </w:r>
      <w:r w:rsidRPr="00537091">
        <w:rPr>
          <w:color w:val="4F81BD" w:themeColor="accent1"/>
        </w:rPr>
        <w:t>3</w:t>
      </w:r>
    </w:p>
    <w:p w:rsidR="000F1CCB" w:rsidRPr="00537091" w:rsidRDefault="000F1CCB" w:rsidP="000F1CCB">
      <w:pPr>
        <w:pStyle w:val="1"/>
        <w:jc w:val="center"/>
        <w:rPr>
          <w:color w:val="4F81BD" w:themeColor="accent1"/>
        </w:rPr>
      </w:pPr>
      <w:r w:rsidRPr="00537091">
        <w:rPr>
          <w:color w:val="4F81BD" w:themeColor="accent1"/>
        </w:rPr>
        <w:t xml:space="preserve"> Оформление результатов постановки на учет и выдачи инструкций по охране труда в организации</w:t>
      </w:r>
      <w:bookmarkEnd w:id="4"/>
    </w:p>
    <w:p w:rsidR="000F1CCB" w:rsidRDefault="000F1CCB" w:rsidP="000F1CCB">
      <w:pPr>
        <w:ind w:firstLine="708"/>
        <w:rPr>
          <w:b/>
          <w:bCs/>
        </w:rPr>
      </w:pPr>
    </w:p>
    <w:p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rsidR="000F1CCB" w:rsidRDefault="000F1CCB" w:rsidP="000F1CCB">
      <w:pPr>
        <w:ind w:firstLine="708"/>
        <w:rPr>
          <w:b/>
          <w:bCs/>
        </w:rPr>
      </w:pPr>
    </w:p>
    <w:p w:rsidR="000F1CCB" w:rsidRPr="00725E35" w:rsidRDefault="000F1CCB" w:rsidP="000F1CCB">
      <w:pPr>
        <w:ind w:firstLine="708"/>
      </w:pPr>
      <w:r w:rsidRPr="00725E35">
        <w:rPr>
          <w:b/>
          <w:bCs/>
        </w:rPr>
        <w:t>Цель:</w:t>
      </w:r>
      <w:r w:rsidRPr="00725E35">
        <w:t xml:space="preserve"> </w:t>
      </w:r>
      <w:r>
        <w:t>п</w:t>
      </w:r>
      <w:r w:rsidRPr="00725E35">
        <w:t xml:space="preserve">олучить практические навыки </w:t>
      </w:r>
      <w:r>
        <w:t xml:space="preserve">оформления результатов постановки на учет и выдачи инструкций по </w:t>
      </w:r>
      <w:r w:rsidRPr="00725E35">
        <w:t xml:space="preserve">охране труда </w:t>
      </w:r>
      <w:r>
        <w:t>в организации</w:t>
      </w:r>
      <w:r w:rsidRPr="00725E35">
        <w:t>.</w:t>
      </w:r>
    </w:p>
    <w:p w:rsidR="000F1CCB" w:rsidRPr="00725E35" w:rsidRDefault="000F1CCB" w:rsidP="000F1CCB">
      <w:pPr>
        <w:ind w:firstLine="708"/>
        <w:rPr>
          <w:b/>
          <w:bCs/>
        </w:rPr>
      </w:pPr>
    </w:p>
    <w:p w:rsidR="000F1CCB" w:rsidRDefault="000F1CCB" w:rsidP="000F1CCB">
      <w:pPr>
        <w:ind w:firstLine="709"/>
        <w:jc w:val="center"/>
        <w:rPr>
          <w:b/>
          <w:bCs/>
        </w:rPr>
      </w:pPr>
      <w:r w:rsidRPr="00725E35">
        <w:rPr>
          <w:b/>
          <w:bCs/>
        </w:rPr>
        <w:t xml:space="preserve">Нормативная документация по </w:t>
      </w:r>
      <w:r>
        <w:rPr>
          <w:b/>
          <w:bCs/>
        </w:rPr>
        <w:t>разработке инструкции по охране труда</w:t>
      </w:r>
    </w:p>
    <w:p w:rsidR="000F1CCB" w:rsidRDefault="000F1CCB" w:rsidP="000F1CCB">
      <w:pPr>
        <w:ind w:firstLine="709"/>
      </w:pPr>
      <w:r w:rsidRPr="0052352C">
        <w:t xml:space="preserve">Методические </w:t>
      </w:r>
      <w:hyperlink r:id="rId7" w:history="1">
        <w:r w:rsidRPr="0052352C">
          <w:rPr>
            <w:rStyle w:val="a3"/>
            <w:color w:val="auto"/>
            <w:u w:val="none"/>
          </w:rPr>
          <w:t>рекомендации</w:t>
        </w:r>
      </w:hyperlink>
      <w:r w:rsidRPr="0052352C">
        <w:t xml:space="preserve"> по разработке государственных</w:t>
      </w:r>
      <w:r w:rsidRPr="00EE0A8C">
        <w:t xml:space="preserve"> нормативных</w:t>
      </w:r>
      <w:r w:rsidRPr="00E85E16">
        <w:t xml:space="preserve"> требований охраны труда, утвержденные Постановлением Минтруда России от 17 декабря </w:t>
      </w:r>
      <w:smartTag w:uri="urn:schemas-microsoft-com:office:smarttags" w:element="metricconverter">
        <w:smartTagPr>
          <w:attr w:name="ProductID" w:val="2002 г"/>
        </w:smartTagPr>
        <w:r w:rsidRPr="00E85E16">
          <w:t>2002 г</w:t>
        </w:r>
      </w:smartTag>
      <w:r w:rsidRPr="00E85E16">
        <w:t>. № 80</w:t>
      </w:r>
      <w:r>
        <w:t xml:space="preserve"> (Приложение 3).</w:t>
      </w:r>
    </w:p>
    <w:p w:rsidR="000F1CCB" w:rsidRDefault="000F1CCB" w:rsidP="000F1CCB"/>
    <w:p w:rsidR="000F1CCB" w:rsidRPr="009C3DC4" w:rsidRDefault="000F1CCB" w:rsidP="000F1CCB">
      <w:pPr>
        <w:ind w:firstLine="708"/>
        <w:jc w:val="center"/>
        <w:rPr>
          <w:b/>
          <w:bCs/>
        </w:rPr>
      </w:pPr>
      <w:r w:rsidRPr="009C3DC4">
        <w:rPr>
          <w:b/>
          <w:bCs/>
        </w:rPr>
        <w:t>Алгоритм выполнения работы</w:t>
      </w:r>
    </w:p>
    <w:p w:rsidR="000F1CCB" w:rsidRPr="00E8745F" w:rsidRDefault="000F1CCB" w:rsidP="000F1CCB">
      <w:pPr>
        <w:pStyle w:val="ConsNonformat"/>
        <w:widowControl/>
        <w:numPr>
          <w:ilvl w:val="0"/>
          <w:numId w:val="2"/>
        </w:numPr>
        <w:tabs>
          <w:tab w:val="left" w:pos="1134"/>
        </w:tabs>
        <w:autoSpaceDE w:val="0"/>
        <w:autoSpaceDN w:val="0"/>
        <w:adjustRightInd w:val="0"/>
        <w:spacing w:line="360" w:lineRule="auto"/>
        <w:ind w:left="0" w:firstLine="720"/>
        <w:jc w:val="both"/>
        <w:rPr>
          <w:rFonts w:ascii="Times New Roman" w:hAnsi="Times New Roman"/>
          <w:sz w:val="28"/>
          <w:szCs w:val="28"/>
        </w:rPr>
      </w:pPr>
      <w:r>
        <w:rPr>
          <w:rFonts w:ascii="Times New Roman" w:hAnsi="Times New Roman"/>
          <w:sz w:val="28"/>
          <w:szCs w:val="28"/>
        </w:rPr>
        <w:t>Ознакомиться с нормативной документацией по разработке инструкции по охране труда (Приложение 3)</w:t>
      </w:r>
      <w:r w:rsidRPr="00E8745F">
        <w:rPr>
          <w:rFonts w:ascii="Times New Roman" w:hAnsi="Times New Roman"/>
          <w:sz w:val="28"/>
          <w:szCs w:val="28"/>
        </w:rPr>
        <w:t>.</w:t>
      </w:r>
    </w:p>
    <w:p w:rsidR="000F1CCB" w:rsidRDefault="000F1CCB" w:rsidP="000F1CCB">
      <w:pPr>
        <w:pStyle w:val="ConsNonformat"/>
        <w:widowControl/>
        <w:numPr>
          <w:ilvl w:val="0"/>
          <w:numId w:val="2"/>
        </w:numPr>
        <w:tabs>
          <w:tab w:val="left" w:pos="1134"/>
        </w:tabs>
        <w:autoSpaceDE w:val="0"/>
        <w:autoSpaceDN w:val="0"/>
        <w:adjustRightInd w:val="0"/>
        <w:spacing w:line="360" w:lineRule="auto"/>
        <w:ind w:left="0" w:firstLine="720"/>
        <w:jc w:val="both"/>
        <w:rPr>
          <w:rFonts w:ascii="Times New Roman" w:hAnsi="Times New Roman"/>
          <w:sz w:val="28"/>
          <w:szCs w:val="28"/>
        </w:rPr>
      </w:pPr>
      <w:r>
        <w:rPr>
          <w:rFonts w:ascii="Times New Roman" w:hAnsi="Times New Roman"/>
          <w:sz w:val="28"/>
          <w:szCs w:val="28"/>
        </w:rPr>
        <w:t>Заполнить формы 3.1–3.3 (Бланк выполнения задания 3) в соответствии с нижеприведенными примерами.</w:t>
      </w:r>
    </w:p>
    <w:p w:rsidR="000F1CCB" w:rsidRDefault="000F1CCB" w:rsidP="000F1CCB">
      <w:pPr>
        <w:pStyle w:val="ConsNonformat"/>
        <w:widowControl/>
        <w:tabs>
          <w:tab w:val="left" w:pos="1134"/>
        </w:tabs>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br w:type="page"/>
      </w:r>
    </w:p>
    <w:p w:rsidR="000F1CCB" w:rsidRDefault="000F1CCB" w:rsidP="000F1CCB">
      <w:pPr>
        <w:spacing w:line="240" w:lineRule="auto"/>
        <w:jc w:val="center"/>
        <w:rPr>
          <w:b/>
        </w:rPr>
      </w:pPr>
      <w:r w:rsidRPr="0098378F">
        <w:rPr>
          <w:b/>
        </w:rPr>
        <w:lastRenderedPageBreak/>
        <w:t>Пример заполнения форм</w:t>
      </w:r>
      <w:r>
        <w:rPr>
          <w:b/>
        </w:rPr>
        <w:t>ы 3.1</w:t>
      </w:r>
    </w:p>
    <w:p w:rsidR="000F1CCB" w:rsidRPr="0098378F" w:rsidRDefault="000F1CCB" w:rsidP="000F1CCB">
      <w:pPr>
        <w:spacing w:line="240" w:lineRule="auto"/>
        <w:jc w:val="center"/>
        <w:rPr>
          <w:b/>
        </w:rPr>
      </w:pPr>
    </w:p>
    <w:p w:rsidR="000F1CCB" w:rsidRPr="000F638C" w:rsidRDefault="000F1CCB" w:rsidP="000F1CCB">
      <w:pPr>
        <w:spacing w:line="240" w:lineRule="auto"/>
      </w:pPr>
    </w:p>
    <w:p w:rsidR="000F1CCB" w:rsidRDefault="000F1CCB" w:rsidP="000F1CCB">
      <w:pPr>
        <w:spacing w:line="240" w:lineRule="auto"/>
        <w:jc w:val="center"/>
      </w:pPr>
      <w:r w:rsidRPr="000F638C">
        <w:t>Примерный вид титульного листа</w:t>
      </w:r>
      <w:r>
        <w:br/>
      </w:r>
      <w:r w:rsidRPr="000F638C">
        <w:t>инструкции по охране труда</w:t>
      </w:r>
      <w:r>
        <w:t xml:space="preserve"> для работника</w:t>
      </w:r>
    </w:p>
    <w:p w:rsidR="000F1CCB" w:rsidRPr="000F638C" w:rsidRDefault="000F1CCB" w:rsidP="000F1CCB">
      <w:pPr>
        <w:spacing w:line="240" w:lineRule="auto"/>
      </w:pPr>
    </w:p>
    <w:p w:rsidR="000F1CCB" w:rsidRPr="0098378F" w:rsidRDefault="000F1CCB" w:rsidP="000F1CCB">
      <w:pPr>
        <w:spacing w:line="240" w:lineRule="auto"/>
        <w:jc w:val="center"/>
        <w:rPr>
          <w:u w:val="single"/>
        </w:rPr>
      </w:pPr>
      <w:r w:rsidRPr="0098378F">
        <w:rPr>
          <w:u w:val="single"/>
        </w:rPr>
        <w:t>ООО «</w:t>
      </w:r>
      <w:proofErr w:type="spellStart"/>
      <w:r>
        <w:rPr>
          <w:u w:val="single"/>
        </w:rPr>
        <w:t>Промбезопасность</w:t>
      </w:r>
      <w:proofErr w:type="spellEnd"/>
      <w:r w:rsidRPr="0098378F">
        <w:rPr>
          <w:u w:val="single"/>
        </w:rPr>
        <w:t>»</w:t>
      </w:r>
    </w:p>
    <w:p w:rsidR="000F1CCB" w:rsidRPr="004F7E5B" w:rsidRDefault="000F1CCB" w:rsidP="000F1CCB">
      <w:pPr>
        <w:spacing w:line="240" w:lineRule="auto"/>
        <w:jc w:val="center"/>
        <w:rPr>
          <w:sz w:val="20"/>
          <w:szCs w:val="20"/>
        </w:rPr>
      </w:pPr>
      <w:r w:rsidRPr="004F7E5B">
        <w:rPr>
          <w:sz w:val="20"/>
          <w:szCs w:val="20"/>
        </w:rPr>
        <w:t>(наименование организации)</w:t>
      </w:r>
    </w:p>
    <w:p w:rsidR="000F1CCB" w:rsidRPr="000F638C" w:rsidRDefault="000F1CCB" w:rsidP="000F1CCB">
      <w:pPr>
        <w:spacing w:line="240" w:lineRule="auto"/>
      </w:pPr>
    </w:p>
    <w:tbl>
      <w:tblPr>
        <w:tblW w:w="0" w:type="auto"/>
        <w:jc w:val="center"/>
        <w:tblCellMar>
          <w:top w:w="28" w:type="dxa"/>
          <w:left w:w="28" w:type="dxa"/>
          <w:bottom w:w="28" w:type="dxa"/>
          <w:right w:w="28" w:type="dxa"/>
        </w:tblCellMar>
        <w:tblLook w:val="01E0" w:firstRow="1" w:lastRow="1" w:firstColumn="1" w:lastColumn="1" w:noHBand="0" w:noVBand="0"/>
      </w:tblPr>
      <w:tblGrid>
        <w:gridCol w:w="4623"/>
        <w:gridCol w:w="4788"/>
      </w:tblGrid>
      <w:tr w:rsidR="000F1CCB" w:rsidRPr="00B43B16" w:rsidTr="009A3424">
        <w:trPr>
          <w:trHeight w:val="284"/>
          <w:jc w:val="center"/>
        </w:trPr>
        <w:tc>
          <w:tcPr>
            <w:tcW w:w="4679" w:type="dxa"/>
            <w:vAlign w:val="center"/>
          </w:tcPr>
          <w:p w:rsidR="000F1CCB" w:rsidRPr="00B43B16" w:rsidRDefault="000F1CCB" w:rsidP="009A3424">
            <w:pPr>
              <w:rPr>
                <w:szCs w:val="28"/>
              </w:rPr>
            </w:pPr>
            <w:r w:rsidRPr="00B43B16">
              <w:rPr>
                <w:szCs w:val="28"/>
              </w:rPr>
              <w:t>СОГЛАСОВАНО</w:t>
            </w:r>
          </w:p>
        </w:tc>
        <w:tc>
          <w:tcPr>
            <w:tcW w:w="4848" w:type="dxa"/>
            <w:vAlign w:val="center"/>
          </w:tcPr>
          <w:p w:rsidR="000F1CCB" w:rsidRPr="00B43B16" w:rsidRDefault="000F1CCB" w:rsidP="009A3424">
            <w:pPr>
              <w:jc w:val="right"/>
              <w:rPr>
                <w:szCs w:val="28"/>
              </w:rPr>
            </w:pPr>
            <w:r w:rsidRPr="00B43B16">
              <w:rPr>
                <w:szCs w:val="28"/>
              </w:rPr>
              <w:t>УТВЕРЖДАЮ</w:t>
            </w:r>
          </w:p>
        </w:tc>
      </w:tr>
      <w:tr w:rsidR="000F1CCB" w:rsidRPr="00B43B16" w:rsidTr="009A3424">
        <w:trPr>
          <w:trHeight w:val="284"/>
          <w:jc w:val="center"/>
        </w:trPr>
        <w:tc>
          <w:tcPr>
            <w:tcW w:w="4679" w:type="dxa"/>
            <w:vAlign w:val="center"/>
          </w:tcPr>
          <w:p w:rsidR="000F1CCB" w:rsidRPr="00B43B16" w:rsidRDefault="000F1CCB" w:rsidP="009A3424">
            <w:pPr>
              <w:rPr>
                <w:szCs w:val="28"/>
              </w:rPr>
            </w:pPr>
            <w:r w:rsidRPr="00B43B16">
              <w:rPr>
                <w:szCs w:val="28"/>
              </w:rPr>
              <w:t>Руководителя профсоюзного</w:t>
            </w:r>
          </w:p>
          <w:p w:rsidR="000F1CCB" w:rsidRPr="00B43B16" w:rsidRDefault="000F1CCB" w:rsidP="009A3424">
            <w:pPr>
              <w:rPr>
                <w:szCs w:val="28"/>
              </w:rPr>
            </w:pPr>
            <w:r w:rsidRPr="00B43B16">
              <w:rPr>
                <w:szCs w:val="28"/>
              </w:rPr>
              <w:t>комитет</w:t>
            </w:r>
            <w:proofErr w:type="gramStart"/>
            <w:r w:rsidRPr="00B43B16">
              <w:rPr>
                <w:szCs w:val="28"/>
              </w:rPr>
              <w:t>а ООО</w:t>
            </w:r>
            <w:proofErr w:type="gramEnd"/>
            <w:r w:rsidRPr="00B43B16">
              <w:rPr>
                <w:szCs w:val="28"/>
              </w:rPr>
              <w:t xml:space="preserve"> «</w:t>
            </w:r>
            <w:proofErr w:type="spellStart"/>
            <w:r>
              <w:rPr>
                <w:szCs w:val="28"/>
              </w:rPr>
              <w:t>Промбезопасность</w:t>
            </w:r>
            <w:proofErr w:type="spellEnd"/>
            <w:r w:rsidRPr="00B43B16">
              <w:rPr>
                <w:szCs w:val="28"/>
              </w:rPr>
              <w:t>»</w:t>
            </w:r>
          </w:p>
        </w:tc>
        <w:tc>
          <w:tcPr>
            <w:tcW w:w="4848" w:type="dxa"/>
            <w:vAlign w:val="center"/>
          </w:tcPr>
          <w:p w:rsidR="000F1CCB" w:rsidRPr="00B43B16" w:rsidRDefault="000F1CCB" w:rsidP="009A3424">
            <w:pPr>
              <w:jc w:val="right"/>
              <w:rPr>
                <w:szCs w:val="28"/>
              </w:rPr>
            </w:pPr>
            <w:r w:rsidRPr="00B43B16">
              <w:rPr>
                <w:szCs w:val="28"/>
              </w:rPr>
              <w:t>Ген.</w:t>
            </w:r>
            <w:r>
              <w:rPr>
                <w:szCs w:val="28"/>
              </w:rPr>
              <w:t xml:space="preserve"> </w:t>
            </w:r>
            <w:r w:rsidRPr="00B43B16">
              <w:rPr>
                <w:szCs w:val="28"/>
              </w:rPr>
              <w:t>директор ООО «</w:t>
            </w:r>
            <w:proofErr w:type="spellStart"/>
            <w:r>
              <w:rPr>
                <w:szCs w:val="28"/>
              </w:rPr>
              <w:t>Промбезопасность</w:t>
            </w:r>
            <w:proofErr w:type="spellEnd"/>
            <w:r w:rsidRPr="00B43B16">
              <w:rPr>
                <w:szCs w:val="28"/>
              </w:rPr>
              <w:t>»</w:t>
            </w:r>
          </w:p>
          <w:p w:rsidR="000F1CCB" w:rsidRPr="00B43B16" w:rsidRDefault="000F1CCB" w:rsidP="009A3424">
            <w:pPr>
              <w:jc w:val="right"/>
              <w:rPr>
                <w:szCs w:val="28"/>
              </w:rPr>
            </w:pPr>
          </w:p>
        </w:tc>
      </w:tr>
    </w:tbl>
    <w:p w:rsidR="000F1CCB" w:rsidRPr="00B43B16" w:rsidRDefault="000F1CCB" w:rsidP="000F1CCB">
      <w:pPr>
        <w:rPr>
          <w:szCs w:val="28"/>
          <w:u w:val="single"/>
        </w:rPr>
      </w:pPr>
      <w:r w:rsidRPr="00B43B16">
        <w:rPr>
          <w:szCs w:val="28"/>
          <w:u w:val="single"/>
        </w:rPr>
        <w:tab/>
      </w:r>
      <w:r w:rsidRPr="00B43B16">
        <w:rPr>
          <w:szCs w:val="28"/>
          <w:u w:val="single"/>
        </w:rPr>
        <w:tab/>
      </w:r>
      <w:r w:rsidRPr="00B43B16">
        <w:rPr>
          <w:szCs w:val="28"/>
        </w:rPr>
        <w:tab/>
      </w:r>
      <w:r w:rsidRPr="00B43B16">
        <w:rPr>
          <w:szCs w:val="28"/>
          <w:u w:val="single"/>
        </w:rPr>
        <w:t xml:space="preserve">Сидоров С.С.  </w:t>
      </w:r>
      <w:r w:rsidRPr="00B43B16">
        <w:rPr>
          <w:szCs w:val="28"/>
        </w:rPr>
        <w:tab/>
      </w:r>
      <w:r w:rsidRPr="00B43B16">
        <w:rPr>
          <w:szCs w:val="28"/>
        </w:rPr>
        <w:tab/>
      </w:r>
      <w:r w:rsidRPr="00B43B16">
        <w:rPr>
          <w:szCs w:val="28"/>
          <w:u w:val="single"/>
        </w:rPr>
        <w:tab/>
      </w:r>
      <w:r w:rsidRPr="00B43B16">
        <w:rPr>
          <w:szCs w:val="28"/>
          <w:u w:val="single"/>
        </w:rPr>
        <w:tab/>
      </w:r>
      <w:r w:rsidRPr="00B43B16">
        <w:rPr>
          <w:szCs w:val="28"/>
          <w:u w:val="single"/>
        </w:rPr>
        <w:tab/>
      </w:r>
      <w:r w:rsidRPr="00B43B16">
        <w:rPr>
          <w:szCs w:val="28"/>
        </w:rPr>
        <w:t xml:space="preserve"> </w:t>
      </w:r>
      <w:r w:rsidRPr="00B43B16">
        <w:rPr>
          <w:szCs w:val="28"/>
          <w:u w:val="single"/>
        </w:rPr>
        <w:t>Михайлов М.М.</w:t>
      </w:r>
    </w:p>
    <w:p w:rsidR="000F1CCB" w:rsidRPr="00B43B16" w:rsidRDefault="000F1CCB" w:rsidP="000F1CCB">
      <w:pPr>
        <w:rPr>
          <w:szCs w:val="28"/>
          <w:vertAlign w:val="superscript"/>
        </w:rPr>
      </w:pPr>
      <w:r w:rsidRPr="00B43B16">
        <w:rPr>
          <w:szCs w:val="28"/>
          <w:vertAlign w:val="superscript"/>
        </w:rPr>
        <w:t xml:space="preserve">(подпись) </w:t>
      </w:r>
      <w:r w:rsidRPr="00B43B16">
        <w:rPr>
          <w:szCs w:val="28"/>
          <w:vertAlign w:val="superscript"/>
        </w:rPr>
        <w:tab/>
      </w:r>
      <w:r w:rsidRPr="00B43B16">
        <w:rPr>
          <w:szCs w:val="28"/>
          <w:vertAlign w:val="superscript"/>
        </w:rPr>
        <w:tab/>
        <w:t xml:space="preserve">(инициалы, фамилия) </w:t>
      </w:r>
      <w:r w:rsidRPr="00B43B16">
        <w:rPr>
          <w:szCs w:val="28"/>
          <w:vertAlign w:val="superscript"/>
        </w:rPr>
        <w:tab/>
      </w:r>
      <w:r w:rsidRPr="00B43B16">
        <w:rPr>
          <w:szCs w:val="28"/>
          <w:vertAlign w:val="superscript"/>
        </w:rPr>
        <w:tab/>
      </w:r>
      <w:r w:rsidRPr="00B43B16">
        <w:rPr>
          <w:szCs w:val="28"/>
          <w:vertAlign w:val="superscript"/>
        </w:rPr>
        <w:tab/>
        <w:t xml:space="preserve">(подпись) </w:t>
      </w:r>
      <w:r w:rsidRPr="00B43B16">
        <w:rPr>
          <w:szCs w:val="28"/>
          <w:vertAlign w:val="superscript"/>
        </w:rPr>
        <w:tab/>
        <w:t>(инициалы, фамилия)</w:t>
      </w:r>
    </w:p>
    <w:p w:rsidR="000F1CCB" w:rsidRPr="00B43B16" w:rsidRDefault="000F1CCB" w:rsidP="000F1CCB">
      <w:pPr>
        <w:jc w:val="center"/>
        <w:rPr>
          <w:szCs w:val="28"/>
        </w:rPr>
      </w:pPr>
    </w:p>
    <w:p w:rsidR="000F1CCB" w:rsidRPr="00B43B16" w:rsidRDefault="000F1CCB" w:rsidP="000F1CCB">
      <w:pPr>
        <w:jc w:val="center"/>
        <w:rPr>
          <w:szCs w:val="28"/>
        </w:rPr>
      </w:pPr>
    </w:p>
    <w:p w:rsidR="000F1CCB" w:rsidRDefault="000F1CCB" w:rsidP="000F1CCB">
      <w:pPr>
        <w:jc w:val="center"/>
        <w:rPr>
          <w:szCs w:val="28"/>
        </w:rPr>
      </w:pPr>
      <w:r w:rsidRPr="00B43B16">
        <w:rPr>
          <w:szCs w:val="28"/>
        </w:rPr>
        <w:t>ИНСТРУКЦИЯ</w:t>
      </w:r>
      <w:r>
        <w:rPr>
          <w:szCs w:val="28"/>
        </w:rPr>
        <w:t xml:space="preserve"> ПО ОХРАНЕ ТРУДА</w:t>
      </w:r>
    </w:p>
    <w:p w:rsidR="000F1CCB" w:rsidRPr="00B43B16" w:rsidRDefault="000F1CCB" w:rsidP="000F1CCB">
      <w:pPr>
        <w:jc w:val="center"/>
        <w:rPr>
          <w:szCs w:val="28"/>
        </w:rPr>
      </w:pPr>
      <w:r>
        <w:rPr>
          <w:szCs w:val="28"/>
        </w:rPr>
        <w:t xml:space="preserve"> </w:t>
      </w:r>
      <w:r w:rsidRPr="00B43B16">
        <w:rPr>
          <w:szCs w:val="28"/>
        </w:rPr>
        <w:t xml:space="preserve"> </w:t>
      </w:r>
    </w:p>
    <w:p w:rsidR="000F1CCB" w:rsidRPr="00B43B16" w:rsidRDefault="000F1CCB" w:rsidP="000F1CCB">
      <w:pPr>
        <w:jc w:val="center"/>
        <w:rPr>
          <w:szCs w:val="28"/>
          <w:u w:val="single"/>
        </w:rPr>
      </w:pPr>
      <w:r w:rsidRPr="00B43B16">
        <w:rPr>
          <w:szCs w:val="28"/>
          <w:u w:val="single"/>
        </w:rPr>
        <w:tab/>
        <w:t>для резчика стекла</w:t>
      </w:r>
      <w:r w:rsidRPr="00B43B16">
        <w:rPr>
          <w:szCs w:val="28"/>
          <w:u w:val="single"/>
        </w:rPr>
        <w:tab/>
      </w:r>
    </w:p>
    <w:p w:rsidR="000F1CCB" w:rsidRPr="000A6C42" w:rsidRDefault="000F1CCB" w:rsidP="000F1CCB">
      <w:pPr>
        <w:jc w:val="center"/>
        <w:rPr>
          <w:szCs w:val="28"/>
          <w:vertAlign w:val="superscript"/>
        </w:rPr>
      </w:pPr>
      <w:r w:rsidRPr="000A6C42">
        <w:rPr>
          <w:szCs w:val="28"/>
          <w:vertAlign w:val="superscript"/>
        </w:rPr>
        <w:t>(наименование должности, профессии или вида работ)</w:t>
      </w:r>
    </w:p>
    <w:p w:rsidR="000F1CCB" w:rsidRPr="000F638C" w:rsidRDefault="000F1CCB" w:rsidP="000F1CCB">
      <w:pPr>
        <w:spacing w:line="240" w:lineRule="auto"/>
        <w:jc w:val="center"/>
      </w:pPr>
      <w:r w:rsidRPr="0098378F">
        <w:rPr>
          <w:u w:val="single"/>
        </w:rPr>
        <w:t>№ 11</w:t>
      </w:r>
    </w:p>
    <w:p w:rsidR="000F1CCB" w:rsidRPr="004F7E5B" w:rsidRDefault="000F1CCB" w:rsidP="000F1CCB">
      <w:pPr>
        <w:spacing w:line="240" w:lineRule="auto"/>
        <w:jc w:val="center"/>
        <w:rPr>
          <w:sz w:val="20"/>
          <w:szCs w:val="20"/>
        </w:rPr>
      </w:pPr>
      <w:r w:rsidRPr="004F7E5B">
        <w:rPr>
          <w:sz w:val="20"/>
          <w:szCs w:val="20"/>
        </w:rPr>
        <w:t>(обозначение)</w:t>
      </w:r>
    </w:p>
    <w:p w:rsidR="000F1CCB" w:rsidRPr="000F638C" w:rsidRDefault="000F1CCB" w:rsidP="000F1CCB">
      <w:pPr>
        <w:spacing w:line="240" w:lineRule="auto"/>
      </w:pPr>
    </w:p>
    <w:p w:rsidR="000F1CCB" w:rsidRPr="000F638C" w:rsidRDefault="000F1CCB" w:rsidP="000F1CCB">
      <w:pPr>
        <w:spacing w:line="240" w:lineRule="auto"/>
        <w:ind w:firstLine="708"/>
      </w:pPr>
      <w:r w:rsidRPr="000F638C">
        <w:t>Примечание. На оборотной стороне инструкции</w:t>
      </w:r>
      <w:r>
        <w:t xml:space="preserve"> </w:t>
      </w:r>
      <w:r w:rsidRPr="000F638C">
        <w:t>рекомендуется наличие виз: разработчика</w:t>
      </w:r>
      <w:r>
        <w:t xml:space="preserve"> </w:t>
      </w:r>
      <w:r w:rsidRPr="000F638C">
        <w:t>инструкции, руководителя (специалиста)</w:t>
      </w:r>
      <w:r>
        <w:t xml:space="preserve"> </w:t>
      </w:r>
      <w:r w:rsidRPr="000F638C">
        <w:t>службы охраны труда, энергетика, технолога</w:t>
      </w:r>
      <w:r>
        <w:t xml:space="preserve"> </w:t>
      </w:r>
      <w:r w:rsidRPr="000F638C">
        <w:t>и других заинтересованных лиц.</w:t>
      </w:r>
    </w:p>
    <w:p w:rsidR="000F1CCB" w:rsidRPr="000F638C" w:rsidRDefault="000F1CCB" w:rsidP="000F1CCB">
      <w:pPr>
        <w:spacing w:line="240" w:lineRule="auto"/>
        <w:sectPr w:rsidR="000F1CCB" w:rsidRPr="000F638C">
          <w:pgSz w:w="11906" w:h="16838"/>
          <w:pgMar w:top="1134" w:right="850" w:bottom="1134" w:left="1701" w:header="720" w:footer="720" w:gutter="0"/>
          <w:cols w:space="720"/>
          <w:noEndnote/>
        </w:sectPr>
      </w:pPr>
    </w:p>
    <w:p w:rsidR="000F1CCB" w:rsidRDefault="000F1CCB" w:rsidP="000F1CCB">
      <w:pPr>
        <w:jc w:val="center"/>
        <w:rPr>
          <w:b/>
          <w:szCs w:val="28"/>
        </w:rPr>
      </w:pPr>
      <w:r>
        <w:rPr>
          <w:b/>
          <w:szCs w:val="28"/>
        </w:rPr>
        <w:lastRenderedPageBreak/>
        <w:t>Пример заполнения формы 3.2</w:t>
      </w:r>
    </w:p>
    <w:p w:rsidR="000F1CCB" w:rsidRPr="0098378F" w:rsidRDefault="000F1CCB" w:rsidP="000F1CCB">
      <w:pPr>
        <w:jc w:val="center"/>
        <w:rPr>
          <w:szCs w:val="28"/>
        </w:rPr>
      </w:pPr>
      <w:r w:rsidRPr="0098378F">
        <w:rPr>
          <w:szCs w:val="28"/>
        </w:rPr>
        <w:t>Журнал учета инструкций по охране труда</w:t>
      </w:r>
    </w:p>
    <w:tbl>
      <w:tblPr>
        <w:tblW w:w="9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22"/>
        <w:gridCol w:w="1291"/>
        <w:gridCol w:w="1292"/>
        <w:gridCol w:w="1291"/>
        <w:gridCol w:w="1292"/>
        <w:gridCol w:w="1291"/>
        <w:gridCol w:w="1292"/>
        <w:gridCol w:w="1292"/>
      </w:tblGrid>
      <w:tr w:rsidR="000F1CCB" w:rsidRPr="00B479A0" w:rsidTr="009A3424">
        <w:trPr>
          <w:trHeight w:val="284"/>
          <w:jc w:val="center"/>
        </w:trPr>
        <w:tc>
          <w:tcPr>
            <w:tcW w:w="52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lang w:val="en-US"/>
              </w:rPr>
            </w:pPr>
            <w:r w:rsidRPr="00B479A0">
              <w:rPr>
                <w:sz w:val="24"/>
              </w:rPr>
              <w:t>№</w:t>
            </w:r>
          </w:p>
          <w:p w:rsidR="000F1CCB" w:rsidRPr="00B479A0" w:rsidRDefault="000F1CCB" w:rsidP="009A3424">
            <w:pPr>
              <w:jc w:val="center"/>
              <w:rPr>
                <w:sz w:val="24"/>
              </w:rPr>
            </w:pPr>
            <w:r w:rsidRPr="00B479A0">
              <w:rPr>
                <w:sz w:val="24"/>
                <w:lang w:val="en-US"/>
              </w:rPr>
              <w:t>п/п</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Дата</w:t>
            </w: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Наименование </w:t>
            </w:r>
          </w:p>
          <w:p w:rsidR="000F1CCB" w:rsidRPr="00B479A0" w:rsidRDefault="000F1CCB" w:rsidP="009A3424">
            <w:pPr>
              <w:jc w:val="center"/>
              <w:rPr>
                <w:sz w:val="24"/>
              </w:rPr>
            </w:pPr>
            <w:r w:rsidRPr="00B479A0">
              <w:rPr>
                <w:sz w:val="24"/>
              </w:rPr>
              <w:t>инструкции</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Дата </w:t>
            </w:r>
          </w:p>
          <w:p w:rsidR="000F1CCB" w:rsidRPr="00B479A0" w:rsidRDefault="000F1CCB" w:rsidP="009A3424">
            <w:pPr>
              <w:jc w:val="center"/>
              <w:rPr>
                <w:sz w:val="24"/>
              </w:rPr>
            </w:pPr>
            <w:r w:rsidRPr="00B479A0">
              <w:rPr>
                <w:sz w:val="24"/>
              </w:rPr>
              <w:t xml:space="preserve">утверждения </w:t>
            </w:r>
          </w:p>
          <w:p w:rsidR="000F1CCB" w:rsidRPr="00B479A0" w:rsidRDefault="000F1CCB" w:rsidP="009A3424">
            <w:pPr>
              <w:jc w:val="center"/>
              <w:rPr>
                <w:sz w:val="24"/>
              </w:rPr>
            </w:pPr>
            <w:r w:rsidRPr="00B479A0">
              <w:rPr>
                <w:sz w:val="24"/>
              </w:rPr>
              <w:t>инструкции</w:t>
            </w: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Обозначение, </w:t>
            </w:r>
          </w:p>
          <w:p w:rsidR="000F1CCB" w:rsidRPr="00B479A0" w:rsidRDefault="000F1CCB" w:rsidP="009A3424">
            <w:pPr>
              <w:jc w:val="center"/>
              <w:rPr>
                <w:sz w:val="24"/>
              </w:rPr>
            </w:pPr>
            <w:r w:rsidRPr="00B479A0">
              <w:rPr>
                <w:sz w:val="24"/>
              </w:rPr>
              <w:t xml:space="preserve">номер </w:t>
            </w:r>
          </w:p>
          <w:p w:rsidR="000F1CCB" w:rsidRPr="00B479A0" w:rsidRDefault="000F1CCB" w:rsidP="009A3424">
            <w:pPr>
              <w:jc w:val="center"/>
              <w:rPr>
                <w:sz w:val="24"/>
              </w:rPr>
            </w:pPr>
            <w:r w:rsidRPr="00B479A0">
              <w:rPr>
                <w:sz w:val="24"/>
              </w:rPr>
              <w:t>инструкции</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Плановый срок </w:t>
            </w:r>
          </w:p>
          <w:p w:rsidR="000F1CCB" w:rsidRPr="00B479A0" w:rsidRDefault="000F1CCB" w:rsidP="009A3424">
            <w:pPr>
              <w:jc w:val="center"/>
              <w:rPr>
                <w:sz w:val="24"/>
              </w:rPr>
            </w:pPr>
            <w:proofErr w:type="gramStart"/>
            <w:r w:rsidRPr="00B479A0">
              <w:rPr>
                <w:sz w:val="24"/>
              </w:rPr>
              <w:t xml:space="preserve">проверки инструкций (через </w:t>
            </w:r>
            <w:proofErr w:type="gramEnd"/>
          </w:p>
          <w:p w:rsidR="000F1CCB" w:rsidRPr="00B479A0" w:rsidRDefault="000F1CCB" w:rsidP="009A3424">
            <w:pPr>
              <w:jc w:val="center"/>
              <w:rPr>
                <w:sz w:val="24"/>
              </w:rPr>
            </w:pPr>
            <w:proofErr w:type="gramStart"/>
            <w:r w:rsidRPr="00B479A0">
              <w:rPr>
                <w:sz w:val="24"/>
              </w:rPr>
              <w:t>5</w:t>
            </w:r>
            <w:r w:rsidRPr="00B479A0">
              <w:rPr>
                <w:sz w:val="24"/>
                <w:lang w:val="en-US"/>
              </w:rPr>
              <w:t> </w:t>
            </w:r>
            <w:r w:rsidRPr="00B479A0">
              <w:rPr>
                <w:sz w:val="24"/>
              </w:rPr>
              <w:t>лет)</w:t>
            </w:r>
            <w:proofErr w:type="gramEnd"/>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Должность, ФИО лица, производившего учет</w:t>
            </w: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Подпись лица, </w:t>
            </w:r>
          </w:p>
          <w:p w:rsidR="000F1CCB" w:rsidRPr="00B479A0" w:rsidRDefault="000F1CCB" w:rsidP="009A3424">
            <w:pPr>
              <w:jc w:val="center"/>
              <w:rPr>
                <w:sz w:val="24"/>
              </w:rPr>
            </w:pPr>
            <w:proofErr w:type="gramStart"/>
            <w:r w:rsidRPr="00B479A0">
              <w:rPr>
                <w:sz w:val="24"/>
              </w:rPr>
              <w:t>производившего</w:t>
            </w:r>
            <w:proofErr w:type="gramEnd"/>
            <w:r w:rsidRPr="00B479A0">
              <w:rPr>
                <w:sz w:val="24"/>
              </w:rPr>
              <w:t xml:space="preserve"> учет</w:t>
            </w:r>
          </w:p>
        </w:tc>
      </w:tr>
      <w:tr w:rsidR="000F1CCB" w:rsidRPr="00B479A0" w:rsidTr="009A3424">
        <w:trPr>
          <w:trHeight w:val="284"/>
          <w:jc w:val="center"/>
        </w:trPr>
        <w:tc>
          <w:tcPr>
            <w:tcW w:w="52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1</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27.02.2014</w:t>
            </w: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Инструкция по охране труда для резчика стекла</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14.02.2014</w:t>
            </w: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№11</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27.02.2019</w:t>
            </w: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Инженер ОТ Павлова Т.М.</w:t>
            </w: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r>
      <w:tr w:rsidR="000F1CCB" w:rsidRPr="00B479A0" w:rsidTr="009A3424">
        <w:trPr>
          <w:trHeight w:val="284"/>
          <w:jc w:val="center"/>
        </w:trPr>
        <w:tc>
          <w:tcPr>
            <w:tcW w:w="52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r>
    </w:tbl>
    <w:p w:rsidR="000F1CCB" w:rsidRDefault="000F1CCB" w:rsidP="000F1CCB">
      <w:pPr>
        <w:jc w:val="center"/>
        <w:rPr>
          <w:b/>
          <w:sz w:val="26"/>
          <w:szCs w:val="26"/>
        </w:rPr>
      </w:pPr>
    </w:p>
    <w:p w:rsidR="000F1CCB" w:rsidRDefault="000F1CCB" w:rsidP="000F1CCB">
      <w:pPr>
        <w:jc w:val="center"/>
        <w:rPr>
          <w:b/>
          <w:szCs w:val="28"/>
        </w:rPr>
      </w:pPr>
      <w:r>
        <w:rPr>
          <w:b/>
          <w:szCs w:val="28"/>
        </w:rPr>
        <w:t>Пример заполнения формы 3.3</w:t>
      </w:r>
    </w:p>
    <w:p w:rsidR="000F1CCB" w:rsidRPr="0098378F" w:rsidRDefault="000F1CCB" w:rsidP="000F1CCB">
      <w:pPr>
        <w:jc w:val="center"/>
        <w:rPr>
          <w:szCs w:val="28"/>
        </w:rPr>
      </w:pPr>
      <w:r w:rsidRPr="0098378F">
        <w:rPr>
          <w:szCs w:val="28"/>
        </w:rPr>
        <w:t>Журнал учета выдачи инструкций по охране труда</w:t>
      </w:r>
    </w:p>
    <w:tbl>
      <w:tblPr>
        <w:tblW w:w="9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22"/>
        <w:gridCol w:w="1291"/>
        <w:gridCol w:w="1126"/>
        <w:gridCol w:w="1276"/>
        <w:gridCol w:w="1418"/>
        <w:gridCol w:w="1134"/>
        <w:gridCol w:w="1842"/>
        <w:gridCol w:w="954"/>
      </w:tblGrid>
      <w:tr w:rsidR="000F1CCB" w:rsidRPr="00B479A0" w:rsidTr="009A3424">
        <w:trPr>
          <w:trHeight w:val="284"/>
          <w:jc w:val="center"/>
        </w:trPr>
        <w:tc>
          <w:tcPr>
            <w:tcW w:w="52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lang w:val="en-US"/>
              </w:rPr>
            </w:pPr>
            <w:r w:rsidRPr="00B479A0">
              <w:rPr>
                <w:sz w:val="24"/>
              </w:rPr>
              <w:t>№</w:t>
            </w:r>
          </w:p>
          <w:p w:rsidR="000F1CCB" w:rsidRPr="00B479A0" w:rsidRDefault="000F1CCB" w:rsidP="009A3424">
            <w:pPr>
              <w:jc w:val="center"/>
              <w:rPr>
                <w:sz w:val="24"/>
              </w:rPr>
            </w:pPr>
            <w:r w:rsidRPr="00B479A0">
              <w:rPr>
                <w:sz w:val="24"/>
                <w:lang w:val="en-US"/>
              </w:rPr>
              <w:t>п/п</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Дата </w:t>
            </w:r>
          </w:p>
          <w:p w:rsidR="000F1CCB" w:rsidRPr="00B479A0" w:rsidRDefault="000F1CCB" w:rsidP="009A3424">
            <w:pPr>
              <w:jc w:val="center"/>
              <w:rPr>
                <w:sz w:val="24"/>
              </w:rPr>
            </w:pPr>
            <w:r w:rsidRPr="00B479A0">
              <w:rPr>
                <w:sz w:val="24"/>
              </w:rPr>
              <w:t xml:space="preserve">выдачи </w:t>
            </w:r>
          </w:p>
          <w:p w:rsidR="000F1CCB" w:rsidRPr="00B479A0" w:rsidRDefault="000F1CCB" w:rsidP="009A3424">
            <w:pPr>
              <w:jc w:val="center"/>
              <w:rPr>
                <w:sz w:val="24"/>
              </w:rPr>
            </w:pPr>
            <w:r w:rsidRPr="00B479A0">
              <w:rPr>
                <w:sz w:val="24"/>
              </w:rPr>
              <w:t>инструкции</w:t>
            </w:r>
          </w:p>
        </w:tc>
        <w:tc>
          <w:tcPr>
            <w:tcW w:w="1126"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Номер </w:t>
            </w:r>
          </w:p>
          <w:p w:rsidR="000F1CCB" w:rsidRPr="00B479A0" w:rsidRDefault="000F1CCB" w:rsidP="009A3424">
            <w:pPr>
              <w:jc w:val="center"/>
              <w:rPr>
                <w:sz w:val="24"/>
              </w:rPr>
            </w:pPr>
            <w:r w:rsidRPr="00B479A0">
              <w:rPr>
                <w:sz w:val="24"/>
              </w:rPr>
              <w:t>инструкции</w:t>
            </w:r>
          </w:p>
        </w:tc>
        <w:tc>
          <w:tcPr>
            <w:tcW w:w="1276"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Наименование </w:t>
            </w:r>
          </w:p>
          <w:p w:rsidR="000F1CCB" w:rsidRPr="00B479A0" w:rsidRDefault="000F1CCB" w:rsidP="009A3424">
            <w:pPr>
              <w:jc w:val="center"/>
              <w:rPr>
                <w:sz w:val="24"/>
              </w:rPr>
            </w:pPr>
            <w:r w:rsidRPr="00B479A0">
              <w:rPr>
                <w:sz w:val="24"/>
              </w:rPr>
              <w:t>инструкции</w:t>
            </w:r>
          </w:p>
        </w:tc>
        <w:tc>
          <w:tcPr>
            <w:tcW w:w="1418"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Отдел, </w:t>
            </w:r>
          </w:p>
          <w:p w:rsidR="000F1CCB" w:rsidRPr="00B479A0" w:rsidRDefault="000F1CCB" w:rsidP="009A3424">
            <w:pPr>
              <w:jc w:val="center"/>
              <w:rPr>
                <w:sz w:val="24"/>
              </w:rPr>
            </w:pPr>
            <w:r w:rsidRPr="00B479A0">
              <w:rPr>
                <w:sz w:val="24"/>
              </w:rPr>
              <w:t xml:space="preserve">которому выдана </w:t>
            </w:r>
          </w:p>
          <w:p w:rsidR="000F1CCB" w:rsidRPr="00B479A0" w:rsidRDefault="000F1CCB" w:rsidP="009A3424">
            <w:pPr>
              <w:jc w:val="center"/>
              <w:rPr>
                <w:sz w:val="24"/>
              </w:rPr>
            </w:pPr>
            <w:r w:rsidRPr="00B479A0">
              <w:rPr>
                <w:sz w:val="24"/>
              </w:rPr>
              <w:t>инструкция</w:t>
            </w:r>
          </w:p>
        </w:tc>
        <w:tc>
          <w:tcPr>
            <w:tcW w:w="1134"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Кол-во выданных инструкций</w:t>
            </w:r>
          </w:p>
        </w:tc>
        <w:tc>
          <w:tcPr>
            <w:tcW w:w="184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Должность, Ф.И.О. </w:t>
            </w:r>
          </w:p>
          <w:p w:rsidR="000F1CCB" w:rsidRPr="00B479A0" w:rsidRDefault="000F1CCB" w:rsidP="009A3424">
            <w:pPr>
              <w:jc w:val="center"/>
              <w:rPr>
                <w:sz w:val="24"/>
              </w:rPr>
            </w:pPr>
            <w:r w:rsidRPr="00B479A0">
              <w:rPr>
                <w:sz w:val="24"/>
              </w:rPr>
              <w:t>получателя</w:t>
            </w:r>
          </w:p>
        </w:tc>
        <w:tc>
          <w:tcPr>
            <w:tcW w:w="954"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Подпись получателя</w:t>
            </w:r>
          </w:p>
        </w:tc>
      </w:tr>
      <w:tr w:rsidR="000F1CCB" w:rsidRPr="00B479A0" w:rsidTr="009A3424">
        <w:trPr>
          <w:trHeight w:val="284"/>
          <w:jc w:val="center"/>
        </w:trPr>
        <w:tc>
          <w:tcPr>
            <w:tcW w:w="52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1</w:t>
            </w: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01.03.2014</w:t>
            </w:r>
          </w:p>
        </w:tc>
        <w:tc>
          <w:tcPr>
            <w:tcW w:w="1126"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№11</w:t>
            </w:r>
          </w:p>
        </w:tc>
        <w:tc>
          <w:tcPr>
            <w:tcW w:w="1276"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Инструкция по охране труда для резчика стекла</w:t>
            </w:r>
          </w:p>
        </w:tc>
        <w:tc>
          <w:tcPr>
            <w:tcW w:w="1418"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Производственно-технический отдел</w:t>
            </w:r>
          </w:p>
        </w:tc>
        <w:tc>
          <w:tcPr>
            <w:tcW w:w="1134"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10</w:t>
            </w:r>
          </w:p>
        </w:tc>
        <w:tc>
          <w:tcPr>
            <w:tcW w:w="184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r w:rsidRPr="00B479A0">
              <w:rPr>
                <w:sz w:val="24"/>
              </w:rPr>
              <w:t xml:space="preserve">Начальник производственно-технического отдела </w:t>
            </w:r>
            <w:proofErr w:type="spellStart"/>
            <w:r w:rsidRPr="00B479A0">
              <w:rPr>
                <w:sz w:val="24"/>
              </w:rPr>
              <w:t>Кульбачный</w:t>
            </w:r>
            <w:proofErr w:type="spellEnd"/>
            <w:r w:rsidRPr="00B479A0">
              <w:rPr>
                <w:sz w:val="24"/>
              </w:rPr>
              <w:t xml:space="preserve"> Р.К.</w:t>
            </w:r>
          </w:p>
        </w:tc>
        <w:tc>
          <w:tcPr>
            <w:tcW w:w="954"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r>
      <w:tr w:rsidR="000F1CCB" w:rsidRPr="00B479A0" w:rsidTr="009A3424">
        <w:trPr>
          <w:trHeight w:val="284"/>
          <w:jc w:val="center"/>
        </w:trPr>
        <w:tc>
          <w:tcPr>
            <w:tcW w:w="52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91"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126"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418"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134"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1842"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c>
          <w:tcPr>
            <w:tcW w:w="954" w:type="dxa"/>
            <w:tcBorders>
              <w:top w:val="single" w:sz="4" w:space="0" w:color="auto"/>
              <w:left w:val="single" w:sz="4" w:space="0" w:color="auto"/>
              <w:bottom w:val="single" w:sz="4" w:space="0" w:color="auto"/>
              <w:right w:val="single" w:sz="4" w:space="0" w:color="auto"/>
            </w:tcBorders>
          </w:tcPr>
          <w:p w:rsidR="000F1CCB" w:rsidRPr="00B479A0" w:rsidRDefault="000F1CCB" w:rsidP="009A3424">
            <w:pPr>
              <w:jc w:val="center"/>
              <w:rPr>
                <w:sz w:val="24"/>
              </w:rPr>
            </w:pPr>
          </w:p>
        </w:tc>
      </w:tr>
    </w:tbl>
    <w:p w:rsidR="000F1CCB" w:rsidRPr="00C6630B" w:rsidRDefault="000F1CCB" w:rsidP="000F1CCB">
      <w:pPr>
        <w:pStyle w:val="ConsNonformat"/>
        <w:widowControl/>
        <w:tabs>
          <w:tab w:val="left" w:pos="1134"/>
        </w:tabs>
        <w:autoSpaceDE w:val="0"/>
        <w:autoSpaceDN w:val="0"/>
        <w:adjustRightInd w:val="0"/>
        <w:spacing w:line="360" w:lineRule="auto"/>
        <w:jc w:val="both"/>
        <w:rPr>
          <w:rFonts w:ascii="Times New Roman" w:hAnsi="Times New Roman"/>
          <w:sz w:val="28"/>
          <w:szCs w:val="28"/>
        </w:rPr>
      </w:pPr>
    </w:p>
    <w:p w:rsidR="000F1CCB" w:rsidRDefault="000F1CCB" w:rsidP="000F1CCB">
      <w:pPr>
        <w:spacing w:line="240" w:lineRule="auto"/>
        <w:jc w:val="left"/>
      </w:pPr>
      <w:r>
        <w:br w:type="page"/>
      </w:r>
    </w:p>
    <w:p w:rsidR="000F1CCB" w:rsidRPr="00077C01" w:rsidRDefault="000F1CCB" w:rsidP="000F1CCB">
      <w:pPr>
        <w:pStyle w:val="1"/>
        <w:jc w:val="center"/>
        <w:rPr>
          <w:color w:val="4F81BD" w:themeColor="accent1"/>
        </w:rPr>
      </w:pPr>
      <w:r w:rsidRPr="00077C01">
        <w:rPr>
          <w:color w:val="4F81BD" w:themeColor="accent1"/>
        </w:rPr>
        <w:lastRenderedPageBreak/>
        <w:t xml:space="preserve">Бланк выполнения задания </w:t>
      </w:r>
      <w:r>
        <w:rPr>
          <w:color w:val="4F81BD" w:themeColor="accent1"/>
        </w:rPr>
        <w:t>3</w:t>
      </w:r>
    </w:p>
    <w:p w:rsidR="000F1CCB" w:rsidRPr="000F638C" w:rsidRDefault="000F1CCB" w:rsidP="000F1CCB">
      <w:pPr>
        <w:spacing w:line="240" w:lineRule="auto"/>
        <w:jc w:val="right"/>
      </w:pPr>
      <w:r>
        <w:t>Форма 3.1</w:t>
      </w:r>
    </w:p>
    <w:p w:rsidR="000F1CCB" w:rsidRPr="000F638C" w:rsidRDefault="000F1CCB" w:rsidP="000F1CCB">
      <w:pPr>
        <w:spacing w:line="240" w:lineRule="auto"/>
      </w:pPr>
    </w:p>
    <w:p w:rsidR="000F1CCB" w:rsidRDefault="000F1CCB" w:rsidP="000F1CCB">
      <w:pPr>
        <w:spacing w:line="240" w:lineRule="auto"/>
        <w:jc w:val="center"/>
      </w:pPr>
      <w:r w:rsidRPr="000F638C">
        <w:t>Примерный вид титульного листа</w:t>
      </w:r>
    </w:p>
    <w:p w:rsidR="000F1CCB" w:rsidRDefault="000F1CCB" w:rsidP="000F1CCB">
      <w:pPr>
        <w:spacing w:line="240" w:lineRule="auto"/>
        <w:jc w:val="center"/>
      </w:pPr>
      <w:r w:rsidRPr="000F638C">
        <w:t>инструкции по охране труда</w:t>
      </w:r>
      <w:r>
        <w:t xml:space="preserve"> для работника</w:t>
      </w:r>
    </w:p>
    <w:p w:rsidR="000F1CCB" w:rsidRPr="000F638C" w:rsidRDefault="000F1CCB" w:rsidP="000F1CCB">
      <w:pPr>
        <w:spacing w:line="240" w:lineRule="auto"/>
      </w:pPr>
    </w:p>
    <w:p w:rsidR="000F1CCB" w:rsidRPr="000F638C" w:rsidRDefault="000F1CCB" w:rsidP="000F1CCB">
      <w:pPr>
        <w:spacing w:line="240" w:lineRule="auto"/>
      </w:pPr>
      <w:r w:rsidRPr="000F638C">
        <w:t xml:space="preserve">      ____________________________________________________</w:t>
      </w:r>
    </w:p>
    <w:p w:rsidR="000F1CCB" w:rsidRPr="004F7E5B" w:rsidRDefault="000F1CCB" w:rsidP="000F1CCB">
      <w:pPr>
        <w:spacing w:line="240" w:lineRule="auto"/>
        <w:jc w:val="center"/>
        <w:rPr>
          <w:sz w:val="20"/>
          <w:szCs w:val="20"/>
        </w:rPr>
      </w:pPr>
      <w:r w:rsidRPr="004F7E5B">
        <w:rPr>
          <w:sz w:val="20"/>
          <w:szCs w:val="20"/>
        </w:rPr>
        <w:t>(наименование организации)</w:t>
      </w:r>
    </w:p>
    <w:p w:rsidR="000F1CCB" w:rsidRPr="000F638C" w:rsidRDefault="000F1CCB" w:rsidP="000F1CCB">
      <w:pPr>
        <w:spacing w:line="240" w:lineRule="auto"/>
      </w:pPr>
    </w:p>
    <w:p w:rsidR="000F1CCB" w:rsidRPr="000F638C" w:rsidRDefault="000F1CCB" w:rsidP="000F1CCB">
      <w:pPr>
        <w:spacing w:line="240" w:lineRule="auto"/>
      </w:pPr>
      <w:r w:rsidRPr="000F638C">
        <w:t xml:space="preserve">СОГЛАСОВАНО                                              </w:t>
      </w:r>
      <w:r>
        <w:t xml:space="preserve">                   </w:t>
      </w:r>
      <w:r w:rsidRPr="000F638C">
        <w:t>УТВЕРЖДАЮ</w:t>
      </w:r>
    </w:p>
    <w:p w:rsidR="000F1CCB" w:rsidRPr="000F638C" w:rsidRDefault="000F1CCB" w:rsidP="000F1CCB">
      <w:pPr>
        <w:spacing w:line="240" w:lineRule="auto"/>
      </w:pPr>
    </w:p>
    <w:p w:rsidR="000F1CCB" w:rsidRPr="000F638C" w:rsidRDefault="000F1CCB" w:rsidP="000F1CCB">
      <w:pPr>
        <w:spacing w:line="240" w:lineRule="auto"/>
      </w:pPr>
      <w:r w:rsidRPr="000F638C">
        <w:t xml:space="preserve">Наименование должности                      </w:t>
      </w:r>
      <w:r>
        <w:t xml:space="preserve">             </w:t>
      </w:r>
      <w:r w:rsidRPr="000F638C">
        <w:t>Наименование должности</w:t>
      </w:r>
    </w:p>
    <w:p w:rsidR="000F1CCB" w:rsidRPr="000F638C" w:rsidRDefault="000F1CCB" w:rsidP="000F1CCB">
      <w:pPr>
        <w:spacing w:line="240" w:lineRule="auto"/>
      </w:pPr>
      <w:r w:rsidRPr="000F638C">
        <w:t xml:space="preserve">руководителя профсоюзного либо                       </w:t>
      </w:r>
      <w:r>
        <w:t xml:space="preserve">                  </w:t>
      </w:r>
      <w:r w:rsidRPr="000F638C">
        <w:t xml:space="preserve"> работодателя</w:t>
      </w:r>
    </w:p>
    <w:p w:rsidR="000F1CCB" w:rsidRPr="000F638C" w:rsidRDefault="000F1CCB" w:rsidP="000F1CCB">
      <w:pPr>
        <w:spacing w:line="240" w:lineRule="auto"/>
      </w:pPr>
      <w:r w:rsidRPr="000F638C">
        <w:t xml:space="preserve">иного уполномоченного           </w:t>
      </w:r>
      <w:r>
        <w:t xml:space="preserve">      </w:t>
      </w:r>
      <w:r w:rsidRPr="000F638C">
        <w:t xml:space="preserve"> </w:t>
      </w:r>
      <w:r>
        <w:t xml:space="preserve">       </w:t>
      </w:r>
      <w:r w:rsidRPr="000F638C">
        <w:t>_______ _____________________</w:t>
      </w:r>
    </w:p>
    <w:p w:rsidR="000F1CCB" w:rsidRPr="004F7E5B" w:rsidRDefault="000F1CCB" w:rsidP="000F1CCB">
      <w:pPr>
        <w:spacing w:line="240" w:lineRule="auto"/>
        <w:rPr>
          <w:sz w:val="20"/>
          <w:szCs w:val="20"/>
        </w:rPr>
      </w:pPr>
      <w:r w:rsidRPr="000F638C">
        <w:t xml:space="preserve">работниками органа               </w:t>
      </w:r>
      <w:r>
        <w:t xml:space="preserve">                  </w:t>
      </w:r>
      <w:r w:rsidRPr="004F7E5B">
        <w:rPr>
          <w:sz w:val="20"/>
          <w:szCs w:val="20"/>
        </w:rPr>
        <w:t>(подпись)   (инициалы, фамилия)</w:t>
      </w:r>
      <w:r w:rsidRPr="000F638C">
        <w:t xml:space="preserve"> </w:t>
      </w:r>
    </w:p>
    <w:p w:rsidR="000F1CCB" w:rsidRPr="000F638C" w:rsidRDefault="000F1CCB" w:rsidP="000F1CCB">
      <w:pPr>
        <w:spacing w:line="240" w:lineRule="auto"/>
      </w:pPr>
      <w:r w:rsidRPr="000F638C">
        <w:t xml:space="preserve">___________ ____________                         </w:t>
      </w:r>
      <w:r>
        <w:t>«____»_______________20__г.</w:t>
      </w:r>
    </w:p>
    <w:p w:rsidR="000F1CCB" w:rsidRPr="004F7E5B" w:rsidRDefault="000F1CCB" w:rsidP="000F1CCB">
      <w:pPr>
        <w:spacing w:line="240" w:lineRule="auto"/>
        <w:rPr>
          <w:sz w:val="20"/>
          <w:szCs w:val="20"/>
        </w:rPr>
      </w:pPr>
      <w:r>
        <w:rPr>
          <w:sz w:val="20"/>
          <w:szCs w:val="20"/>
        </w:rPr>
        <w:t xml:space="preserve">       </w:t>
      </w:r>
      <w:r w:rsidRPr="004F7E5B">
        <w:rPr>
          <w:sz w:val="20"/>
          <w:szCs w:val="20"/>
        </w:rPr>
        <w:t xml:space="preserve"> (подпись)   </w:t>
      </w:r>
      <w:r>
        <w:rPr>
          <w:sz w:val="20"/>
          <w:szCs w:val="20"/>
        </w:rPr>
        <w:t xml:space="preserve">   </w:t>
      </w:r>
      <w:r w:rsidRPr="004F7E5B">
        <w:rPr>
          <w:sz w:val="20"/>
          <w:szCs w:val="20"/>
        </w:rPr>
        <w:t>(инициалы, фамилия)</w:t>
      </w:r>
    </w:p>
    <w:p w:rsidR="000F1CCB" w:rsidRDefault="000F1CCB" w:rsidP="000F1CCB">
      <w:pPr>
        <w:spacing w:line="240" w:lineRule="auto"/>
      </w:pPr>
    </w:p>
    <w:p w:rsidR="000F1CCB" w:rsidRPr="000F638C" w:rsidRDefault="000F1CCB" w:rsidP="000F1CCB">
      <w:pPr>
        <w:spacing w:line="240" w:lineRule="auto"/>
      </w:pPr>
      <w:r w:rsidRPr="000F638C">
        <w:t>Дата согласования</w:t>
      </w:r>
    </w:p>
    <w:p w:rsidR="000F1CCB" w:rsidRPr="000F638C" w:rsidRDefault="000F1CCB" w:rsidP="000F1CCB">
      <w:pPr>
        <w:spacing w:line="240" w:lineRule="auto"/>
      </w:pPr>
      <w:r w:rsidRPr="000F638C">
        <w:t>или</w:t>
      </w:r>
    </w:p>
    <w:p w:rsidR="000F1CCB" w:rsidRPr="000F638C" w:rsidRDefault="000F1CCB" w:rsidP="000F1CCB">
      <w:pPr>
        <w:spacing w:line="240" w:lineRule="auto"/>
      </w:pPr>
      <w:r w:rsidRPr="000F638C">
        <w:t>СОГЛАСОВАНО</w:t>
      </w:r>
    </w:p>
    <w:p w:rsidR="000F1CCB" w:rsidRPr="000F638C" w:rsidRDefault="000F1CCB" w:rsidP="000F1CCB">
      <w:pPr>
        <w:spacing w:line="240" w:lineRule="auto"/>
      </w:pPr>
      <w:r w:rsidRPr="000F638C">
        <w:t>Реквизиты документа,</w:t>
      </w:r>
    </w:p>
    <w:p w:rsidR="000F1CCB" w:rsidRPr="000F638C" w:rsidRDefault="000F1CCB" w:rsidP="000F1CCB">
      <w:pPr>
        <w:spacing w:line="240" w:lineRule="auto"/>
      </w:pPr>
      <w:proofErr w:type="gramStart"/>
      <w:r w:rsidRPr="000F638C">
        <w:t>выражающего</w:t>
      </w:r>
      <w:proofErr w:type="gramEnd"/>
      <w:r w:rsidRPr="000F638C">
        <w:t xml:space="preserve"> мнение</w:t>
      </w:r>
    </w:p>
    <w:p w:rsidR="000F1CCB" w:rsidRPr="000F638C" w:rsidRDefault="000F1CCB" w:rsidP="000F1CCB">
      <w:pPr>
        <w:spacing w:line="240" w:lineRule="auto"/>
      </w:pPr>
      <w:r w:rsidRPr="000F638C">
        <w:t>профсоюзного или иного</w:t>
      </w:r>
    </w:p>
    <w:p w:rsidR="000F1CCB" w:rsidRPr="000F638C" w:rsidRDefault="000F1CCB" w:rsidP="000F1CCB">
      <w:pPr>
        <w:spacing w:line="240" w:lineRule="auto"/>
      </w:pPr>
      <w:r w:rsidRPr="000F638C">
        <w:t>уполномоченного работниками</w:t>
      </w:r>
    </w:p>
    <w:p w:rsidR="000F1CCB" w:rsidRPr="000F638C" w:rsidRDefault="000F1CCB" w:rsidP="000F1CCB">
      <w:pPr>
        <w:spacing w:line="240" w:lineRule="auto"/>
      </w:pPr>
      <w:r w:rsidRPr="000F638C">
        <w:t>органа</w:t>
      </w:r>
    </w:p>
    <w:p w:rsidR="000F1CCB" w:rsidRPr="000F638C" w:rsidRDefault="000F1CCB" w:rsidP="000F1CCB">
      <w:pPr>
        <w:spacing w:line="240" w:lineRule="auto"/>
      </w:pPr>
    </w:p>
    <w:p w:rsidR="000F1CCB" w:rsidRPr="000F638C" w:rsidRDefault="000F1CCB" w:rsidP="000F1CCB">
      <w:pPr>
        <w:spacing w:line="240" w:lineRule="auto"/>
        <w:jc w:val="center"/>
      </w:pPr>
      <w:r w:rsidRPr="000F638C">
        <w:t>ИНСТРУКЦИЯ</w:t>
      </w:r>
    </w:p>
    <w:p w:rsidR="000F1CCB" w:rsidRPr="000F638C" w:rsidRDefault="000F1CCB" w:rsidP="000F1CCB">
      <w:pPr>
        <w:spacing w:line="240" w:lineRule="auto"/>
        <w:jc w:val="center"/>
      </w:pPr>
      <w:r w:rsidRPr="000F638C">
        <w:t xml:space="preserve">по охране труда </w:t>
      </w:r>
      <w:proofErr w:type="gramStart"/>
      <w:r w:rsidRPr="000F638C">
        <w:t>для</w:t>
      </w:r>
      <w:proofErr w:type="gramEnd"/>
    </w:p>
    <w:p w:rsidR="000F1CCB" w:rsidRPr="000F638C" w:rsidRDefault="000F1CCB" w:rsidP="000F1CCB">
      <w:pPr>
        <w:spacing w:line="240" w:lineRule="auto"/>
      </w:pPr>
      <w:r w:rsidRPr="000F638C">
        <w:t xml:space="preserve">       ___________________________________________________</w:t>
      </w:r>
    </w:p>
    <w:p w:rsidR="000F1CCB" w:rsidRPr="004F7E5B" w:rsidRDefault="000F1CCB" w:rsidP="000F1CCB">
      <w:pPr>
        <w:spacing w:line="240" w:lineRule="auto"/>
        <w:jc w:val="center"/>
        <w:rPr>
          <w:sz w:val="20"/>
          <w:szCs w:val="20"/>
        </w:rPr>
      </w:pPr>
      <w:r w:rsidRPr="004F7E5B">
        <w:rPr>
          <w:sz w:val="20"/>
          <w:szCs w:val="20"/>
        </w:rPr>
        <w:t>(наименование должности, профессии или вида работ)</w:t>
      </w:r>
    </w:p>
    <w:p w:rsidR="000F1CCB" w:rsidRPr="000F638C" w:rsidRDefault="000F1CCB" w:rsidP="000F1CCB">
      <w:pPr>
        <w:spacing w:line="240" w:lineRule="auto"/>
      </w:pPr>
      <w:r w:rsidRPr="000F638C">
        <w:t xml:space="preserve">       ___________________________________________________</w:t>
      </w:r>
    </w:p>
    <w:p w:rsidR="000F1CCB" w:rsidRPr="004F7E5B" w:rsidRDefault="000F1CCB" w:rsidP="000F1CCB">
      <w:pPr>
        <w:spacing w:line="240" w:lineRule="auto"/>
        <w:jc w:val="center"/>
        <w:rPr>
          <w:sz w:val="20"/>
          <w:szCs w:val="20"/>
        </w:rPr>
      </w:pPr>
      <w:r w:rsidRPr="004F7E5B">
        <w:rPr>
          <w:sz w:val="20"/>
          <w:szCs w:val="20"/>
        </w:rPr>
        <w:t>(обозначение)</w:t>
      </w:r>
    </w:p>
    <w:p w:rsidR="000F1CCB" w:rsidRPr="000F638C" w:rsidRDefault="000F1CCB" w:rsidP="000F1CCB">
      <w:pPr>
        <w:spacing w:line="240" w:lineRule="auto"/>
      </w:pPr>
    </w:p>
    <w:p w:rsidR="000F1CCB" w:rsidRPr="000F638C" w:rsidRDefault="000F1CCB" w:rsidP="000F1CCB">
      <w:pPr>
        <w:spacing w:line="240" w:lineRule="auto"/>
        <w:ind w:firstLine="708"/>
      </w:pPr>
      <w:r w:rsidRPr="000F638C">
        <w:t>Примечание. На оборотной стороне инструкции</w:t>
      </w:r>
      <w:r>
        <w:t xml:space="preserve"> </w:t>
      </w:r>
      <w:r w:rsidRPr="000F638C">
        <w:t>рекомендуется наличие виз: разработчика</w:t>
      </w:r>
      <w:r>
        <w:t xml:space="preserve"> </w:t>
      </w:r>
      <w:r w:rsidRPr="000F638C">
        <w:t>инструкции, руководителя (специалиста)</w:t>
      </w:r>
      <w:r>
        <w:t xml:space="preserve"> </w:t>
      </w:r>
      <w:r w:rsidRPr="000F638C">
        <w:t>службы охраны труда, энергетика, технолога</w:t>
      </w:r>
      <w:r>
        <w:t xml:space="preserve"> </w:t>
      </w:r>
      <w:r w:rsidRPr="000F638C">
        <w:t>и других заинтересованных лиц.</w:t>
      </w:r>
    </w:p>
    <w:p w:rsidR="000F1CCB" w:rsidRPr="000F638C" w:rsidRDefault="000F1CCB" w:rsidP="000F1CCB">
      <w:pPr>
        <w:spacing w:line="240" w:lineRule="auto"/>
        <w:sectPr w:rsidR="000F1CCB" w:rsidRPr="000F638C">
          <w:footerReference w:type="default" r:id="rId8"/>
          <w:pgSz w:w="11906" w:h="16838"/>
          <w:pgMar w:top="1134" w:right="850" w:bottom="1134" w:left="1701" w:header="720" w:footer="720" w:gutter="0"/>
          <w:cols w:space="720"/>
          <w:noEndnote/>
        </w:sectPr>
      </w:pPr>
    </w:p>
    <w:p w:rsidR="000F1CCB" w:rsidRPr="000F638C" w:rsidRDefault="000F1CCB" w:rsidP="000F1CCB">
      <w:pPr>
        <w:spacing w:line="240" w:lineRule="auto"/>
        <w:jc w:val="right"/>
      </w:pPr>
      <w:r>
        <w:lastRenderedPageBreak/>
        <w:t>Форма 3.2</w:t>
      </w:r>
    </w:p>
    <w:p w:rsidR="000F1CCB" w:rsidRPr="000F638C" w:rsidRDefault="000F1CCB" w:rsidP="000F1CCB">
      <w:pPr>
        <w:spacing w:line="240" w:lineRule="auto"/>
      </w:pPr>
    </w:p>
    <w:p w:rsidR="000F1CCB" w:rsidRDefault="000F1CCB" w:rsidP="000F1CCB">
      <w:pPr>
        <w:spacing w:line="240" w:lineRule="auto"/>
        <w:jc w:val="center"/>
      </w:pPr>
      <w:r w:rsidRPr="000F638C">
        <w:t>ЖУРНАЛ</w:t>
      </w:r>
    </w:p>
    <w:p w:rsidR="000F1CCB" w:rsidRPr="000F638C" w:rsidRDefault="000F1CCB" w:rsidP="000F1CCB">
      <w:pPr>
        <w:spacing w:line="240" w:lineRule="auto"/>
        <w:jc w:val="center"/>
      </w:pPr>
      <w:r w:rsidRPr="000F638C">
        <w:t xml:space="preserve"> УЧЕТА ИНСТРУКЦИЙ ПО ОХРАНЕ ТРУДА ДЛЯ РАБОТНИКОВ</w:t>
      </w:r>
    </w:p>
    <w:p w:rsidR="000F1CCB" w:rsidRPr="000F638C" w:rsidRDefault="000F1CCB" w:rsidP="000F1CCB">
      <w:pPr>
        <w:spacing w:line="240" w:lineRule="auto"/>
        <w:jc w:val="center"/>
      </w:pPr>
      <w:r w:rsidRPr="000F638C">
        <w:t>(примерная форма)</w:t>
      </w:r>
    </w:p>
    <w:p w:rsidR="000F1CCB" w:rsidRPr="000F638C" w:rsidRDefault="000F1CCB" w:rsidP="000F1CCB">
      <w:pPr>
        <w:spacing w:line="240" w:lineRule="auto"/>
      </w:pPr>
    </w:p>
    <w:tbl>
      <w:tblPr>
        <w:tblW w:w="9433" w:type="dxa"/>
        <w:tblInd w:w="62" w:type="dxa"/>
        <w:tblLayout w:type="fixed"/>
        <w:tblCellMar>
          <w:top w:w="75" w:type="dxa"/>
          <w:left w:w="0" w:type="dxa"/>
          <w:bottom w:w="75" w:type="dxa"/>
          <w:right w:w="0" w:type="dxa"/>
        </w:tblCellMar>
        <w:tblLook w:val="0000" w:firstRow="0" w:lastRow="0" w:firstColumn="0" w:lastColumn="0" w:noHBand="0" w:noVBand="0"/>
      </w:tblPr>
      <w:tblGrid>
        <w:gridCol w:w="604"/>
        <w:gridCol w:w="727"/>
        <w:gridCol w:w="1360"/>
        <w:gridCol w:w="1209"/>
        <w:gridCol w:w="1209"/>
        <w:gridCol w:w="1360"/>
        <w:gridCol w:w="1453"/>
        <w:gridCol w:w="1511"/>
      </w:tblGrid>
      <w:tr w:rsidR="000F1CCB" w:rsidRPr="00B479A0" w:rsidTr="009A3424">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 xml:space="preserve">№ </w:t>
            </w:r>
            <w:proofErr w:type="gramStart"/>
            <w:r w:rsidRPr="00B479A0">
              <w:rPr>
                <w:sz w:val="24"/>
              </w:rPr>
              <w:t>п</w:t>
            </w:r>
            <w:proofErr w:type="gramEnd"/>
            <w:r w:rsidRPr="00B479A0">
              <w:rPr>
                <w:sz w:val="24"/>
              </w:rPr>
              <w:t>/п</w:t>
            </w: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Дата</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Наименование инструкции</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Дата утверждения</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Обозначение (номер)</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Плановый срок проверки</w:t>
            </w: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Ф.И.О. и должность работника, производившего учет</w:t>
            </w: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Подпись работника, проводившего учет</w:t>
            </w:r>
          </w:p>
        </w:tc>
      </w:tr>
      <w:tr w:rsidR="000F1CCB" w:rsidRPr="00B479A0" w:rsidTr="009A3424">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1</w:t>
            </w: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2</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3</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4</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5</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6</w:t>
            </w: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7</w:t>
            </w: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r w:rsidRPr="00B479A0">
              <w:rPr>
                <w:sz w:val="24"/>
              </w:rPr>
              <w:t>8</w:t>
            </w:r>
          </w:p>
        </w:tc>
      </w:tr>
      <w:tr w:rsidR="000F1CCB" w:rsidRPr="00B479A0" w:rsidTr="009A3424">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r>
      <w:tr w:rsidR="000F1CCB" w:rsidRPr="00B479A0" w:rsidTr="009A3424">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r>
      <w:tr w:rsidR="000F1CCB" w:rsidRPr="00B479A0" w:rsidTr="009A3424">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spacing w:line="240" w:lineRule="auto"/>
              <w:rPr>
                <w:sz w:val="24"/>
              </w:rPr>
            </w:pPr>
          </w:p>
        </w:tc>
      </w:tr>
    </w:tbl>
    <w:p w:rsidR="000F1CCB" w:rsidRPr="000F638C" w:rsidRDefault="000F1CCB" w:rsidP="000F1CCB">
      <w:pPr>
        <w:spacing w:line="240" w:lineRule="auto"/>
      </w:pPr>
    </w:p>
    <w:p w:rsidR="000F1CCB" w:rsidRDefault="000F1CCB" w:rsidP="000F1CCB">
      <w:pPr>
        <w:spacing w:line="240" w:lineRule="auto"/>
      </w:pPr>
    </w:p>
    <w:p w:rsidR="000F1CCB" w:rsidRDefault="000F1CCB" w:rsidP="000F1CCB">
      <w:pPr>
        <w:autoSpaceDE w:val="0"/>
        <w:autoSpaceDN w:val="0"/>
        <w:adjustRightInd w:val="0"/>
        <w:spacing w:line="240" w:lineRule="auto"/>
        <w:jc w:val="right"/>
        <w:rPr>
          <w:rFonts w:eastAsia="Calibri"/>
          <w:szCs w:val="28"/>
          <w:lang w:eastAsia="en-US"/>
        </w:rPr>
      </w:pPr>
      <w:r>
        <w:rPr>
          <w:rFonts w:eastAsia="Calibri"/>
          <w:szCs w:val="28"/>
          <w:lang w:eastAsia="en-US"/>
        </w:rPr>
        <w:t>Форма 3.3</w:t>
      </w:r>
    </w:p>
    <w:p w:rsidR="000F1CCB" w:rsidRDefault="000F1CCB" w:rsidP="000F1CCB">
      <w:pPr>
        <w:autoSpaceDE w:val="0"/>
        <w:autoSpaceDN w:val="0"/>
        <w:adjustRightInd w:val="0"/>
        <w:spacing w:line="240" w:lineRule="auto"/>
        <w:jc w:val="center"/>
        <w:rPr>
          <w:rFonts w:eastAsia="Calibri"/>
          <w:szCs w:val="28"/>
          <w:lang w:eastAsia="en-US"/>
        </w:rPr>
      </w:pPr>
      <w:r>
        <w:rPr>
          <w:rFonts w:eastAsia="Calibri"/>
          <w:szCs w:val="28"/>
          <w:lang w:eastAsia="en-US"/>
        </w:rPr>
        <w:t xml:space="preserve">ЖУРНАЛ </w:t>
      </w:r>
    </w:p>
    <w:p w:rsidR="000F1CCB" w:rsidRDefault="000F1CCB" w:rsidP="000F1CCB">
      <w:pPr>
        <w:autoSpaceDE w:val="0"/>
        <w:autoSpaceDN w:val="0"/>
        <w:adjustRightInd w:val="0"/>
        <w:spacing w:line="240" w:lineRule="auto"/>
        <w:jc w:val="center"/>
        <w:rPr>
          <w:rFonts w:eastAsia="Calibri"/>
          <w:szCs w:val="28"/>
          <w:lang w:eastAsia="en-US"/>
        </w:rPr>
      </w:pPr>
      <w:r>
        <w:rPr>
          <w:rFonts w:eastAsia="Calibri"/>
          <w:szCs w:val="28"/>
          <w:lang w:eastAsia="en-US"/>
        </w:rPr>
        <w:t xml:space="preserve">УЧЕТА ВЫДАЧИ ИНСТРУКЦИЙ ПО ОХРАНЕ ТРУДА ДЛЯ РАБОТНИКОВ </w:t>
      </w:r>
    </w:p>
    <w:p w:rsidR="000F1CCB" w:rsidRDefault="000F1CCB" w:rsidP="000F1CCB">
      <w:pPr>
        <w:autoSpaceDE w:val="0"/>
        <w:autoSpaceDN w:val="0"/>
        <w:adjustRightInd w:val="0"/>
        <w:spacing w:line="240" w:lineRule="auto"/>
        <w:jc w:val="center"/>
        <w:rPr>
          <w:rFonts w:eastAsia="Calibri"/>
          <w:szCs w:val="28"/>
          <w:lang w:eastAsia="en-US"/>
        </w:rPr>
      </w:pPr>
      <w:r>
        <w:rPr>
          <w:rFonts w:eastAsia="Calibri"/>
          <w:szCs w:val="28"/>
          <w:lang w:eastAsia="en-US"/>
        </w:rPr>
        <w:t xml:space="preserve">(примерная форма) </w:t>
      </w:r>
    </w:p>
    <w:p w:rsidR="000F1CCB" w:rsidRDefault="000F1CCB" w:rsidP="000F1CCB">
      <w:pPr>
        <w:rPr>
          <w:rFonts w:eastAsia="Calibri"/>
          <w:lang w:eastAsia="en-US"/>
        </w:rPr>
      </w:pPr>
    </w:p>
    <w:tbl>
      <w:tblPr>
        <w:tblW w:w="9504" w:type="dxa"/>
        <w:tblInd w:w="62" w:type="dxa"/>
        <w:tblLayout w:type="fixed"/>
        <w:tblCellMar>
          <w:top w:w="75" w:type="dxa"/>
          <w:left w:w="0" w:type="dxa"/>
          <w:bottom w:w="75" w:type="dxa"/>
          <w:right w:w="0" w:type="dxa"/>
        </w:tblCellMar>
        <w:tblLook w:val="0000" w:firstRow="0" w:lastRow="0" w:firstColumn="0" w:lastColumn="0" w:noHBand="0" w:noVBand="0"/>
      </w:tblPr>
      <w:tblGrid>
        <w:gridCol w:w="617"/>
        <w:gridCol w:w="1079"/>
        <w:gridCol w:w="1695"/>
        <w:gridCol w:w="1388"/>
        <w:gridCol w:w="1695"/>
        <w:gridCol w:w="1642"/>
        <w:gridCol w:w="1388"/>
      </w:tblGrid>
      <w:tr w:rsidR="000F1CCB" w:rsidRPr="00B479A0" w:rsidTr="009A3424">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 </w:t>
            </w:r>
            <w:proofErr w:type="gramStart"/>
            <w:r w:rsidRPr="00B479A0">
              <w:rPr>
                <w:rFonts w:eastAsia="Calibri"/>
                <w:sz w:val="24"/>
                <w:szCs w:val="28"/>
                <w:lang w:eastAsia="en-US"/>
              </w:rPr>
              <w:t>п</w:t>
            </w:r>
            <w:proofErr w:type="gramEnd"/>
            <w:r w:rsidRPr="00B479A0">
              <w:rPr>
                <w:rFonts w:eastAsia="Calibri"/>
                <w:sz w:val="24"/>
                <w:szCs w:val="28"/>
                <w:lang w:eastAsia="en-US"/>
              </w:rPr>
              <w:t xml:space="preserve">/п </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Дата выдачи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Обозначение (номер) инструкции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Наименование инструкции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Количество выданных экземпляров </w:t>
            </w: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Ф.И.О. и должность (профессия) получателя инструкции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Подпись получателя инструкции </w:t>
            </w:r>
          </w:p>
        </w:tc>
      </w:tr>
      <w:tr w:rsidR="000F1CCB" w:rsidRPr="00B479A0" w:rsidTr="009A3424">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1 </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2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3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4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5 </w:t>
            </w: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6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7 </w:t>
            </w:r>
          </w:p>
        </w:tc>
      </w:tr>
      <w:tr w:rsidR="000F1CCB" w:rsidRPr="00B479A0" w:rsidTr="009A3424">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r>
      <w:tr w:rsidR="000F1CCB" w:rsidRPr="00B479A0" w:rsidTr="009A3424">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r>
      <w:tr w:rsidR="000F1CCB" w:rsidRPr="00B479A0" w:rsidTr="009A3424">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F1CCB" w:rsidRPr="00B479A0" w:rsidRDefault="000F1CCB" w:rsidP="009A3424">
            <w:pPr>
              <w:autoSpaceDE w:val="0"/>
              <w:autoSpaceDN w:val="0"/>
              <w:adjustRightInd w:val="0"/>
              <w:spacing w:line="240" w:lineRule="auto"/>
              <w:rPr>
                <w:rFonts w:eastAsia="Calibri"/>
                <w:sz w:val="24"/>
                <w:szCs w:val="28"/>
                <w:lang w:eastAsia="en-US"/>
              </w:rPr>
            </w:pPr>
          </w:p>
        </w:tc>
      </w:tr>
    </w:tbl>
    <w:p w:rsidR="000F1CCB" w:rsidRDefault="000F1CCB" w:rsidP="000F1CCB">
      <w:pPr>
        <w:autoSpaceDE w:val="0"/>
        <w:autoSpaceDN w:val="0"/>
        <w:adjustRightInd w:val="0"/>
        <w:spacing w:line="240" w:lineRule="auto"/>
        <w:jc w:val="left"/>
        <w:rPr>
          <w:rFonts w:eastAsia="Calibri"/>
          <w:szCs w:val="28"/>
          <w:lang w:eastAsia="en-US"/>
        </w:rPr>
      </w:pPr>
    </w:p>
    <w:p w:rsidR="000F1CCB" w:rsidRDefault="000F1CCB" w:rsidP="000F1CCB">
      <w:pPr>
        <w:spacing w:line="240" w:lineRule="auto"/>
        <w:jc w:val="left"/>
        <w:rPr>
          <w:b/>
        </w:rPr>
      </w:pPr>
      <w:bookmarkStart w:id="5" w:name="_Toc406846538"/>
      <w:r>
        <w:rPr>
          <w:b/>
        </w:rPr>
        <w:br w:type="page"/>
      </w:r>
    </w:p>
    <w:p w:rsidR="000F1CCB" w:rsidRDefault="000F1CCB" w:rsidP="000F1CCB">
      <w:pPr>
        <w:pStyle w:val="1"/>
        <w:jc w:val="center"/>
        <w:rPr>
          <w:color w:val="4F81BD" w:themeColor="accent1"/>
        </w:rPr>
      </w:pPr>
      <w:bookmarkStart w:id="6" w:name="_Toc409170612"/>
      <w:r w:rsidRPr="00C17BDE">
        <w:rPr>
          <w:color w:val="4F81BD" w:themeColor="accent1"/>
        </w:rPr>
        <w:lastRenderedPageBreak/>
        <w:t>Практическая работа 4</w:t>
      </w:r>
    </w:p>
    <w:p w:rsidR="000F1CCB" w:rsidRPr="00C17BDE" w:rsidRDefault="000F1CCB" w:rsidP="000F1CCB">
      <w:pPr>
        <w:pStyle w:val="1"/>
        <w:jc w:val="center"/>
        <w:rPr>
          <w:color w:val="4F81BD" w:themeColor="accent1"/>
        </w:rPr>
      </w:pPr>
      <w:r>
        <w:rPr>
          <w:color w:val="4F81BD" w:themeColor="accent1"/>
        </w:rPr>
        <w:t xml:space="preserve"> </w:t>
      </w:r>
      <w:r w:rsidRPr="00C17BDE">
        <w:rPr>
          <w:color w:val="4F81BD" w:themeColor="accent1"/>
        </w:rPr>
        <w:t>Проведение инструктажей по охране труда</w:t>
      </w:r>
      <w:bookmarkEnd w:id="5"/>
      <w:bookmarkEnd w:id="6"/>
    </w:p>
    <w:p w:rsidR="000F1CCB" w:rsidRDefault="000F1CCB" w:rsidP="000F1CCB">
      <w:pPr>
        <w:ind w:firstLine="708"/>
        <w:rPr>
          <w:b/>
          <w:bCs/>
        </w:rPr>
      </w:pPr>
    </w:p>
    <w:p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rsidR="000F1CCB" w:rsidRDefault="000F1CCB" w:rsidP="000F1CCB">
      <w:pPr>
        <w:ind w:firstLine="708"/>
        <w:rPr>
          <w:b/>
        </w:rPr>
      </w:pPr>
    </w:p>
    <w:p w:rsidR="000F1CCB" w:rsidRPr="000F425A" w:rsidRDefault="000F1CCB" w:rsidP="000F1CCB">
      <w:pPr>
        <w:ind w:firstLine="708"/>
      </w:pPr>
      <w:r w:rsidRPr="008C786E">
        <w:rPr>
          <w:b/>
        </w:rPr>
        <w:t>Цель:</w:t>
      </w:r>
      <w:r w:rsidRPr="008C786E">
        <w:t xml:space="preserve"> </w:t>
      </w:r>
      <w:r>
        <w:t>п</w:t>
      </w:r>
      <w:r w:rsidRPr="008C786E">
        <w:t xml:space="preserve">олучить практические навыки </w:t>
      </w:r>
      <w:r>
        <w:t>проведения инструктажей по охране труда</w:t>
      </w:r>
      <w:r w:rsidRPr="000F425A">
        <w:t>.</w:t>
      </w:r>
    </w:p>
    <w:p w:rsidR="000F1CCB" w:rsidRDefault="000F1CCB" w:rsidP="000F1CCB">
      <w:pPr>
        <w:rPr>
          <w:szCs w:val="28"/>
        </w:rPr>
      </w:pPr>
    </w:p>
    <w:p w:rsidR="000F1CCB" w:rsidRPr="00456CBE" w:rsidRDefault="000F1CCB" w:rsidP="000F1CCB">
      <w:pPr>
        <w:ind w:firstLine="709"/>
        <w:jc w:val="center"/>
        <w:rPr>
          <w:b/>
          <w:szCs w:val="28"/>
        </w:rPr>
      </w:pPr>
      <w:r w:rsidRPr="00456CBE">
        <w:rPr>
          <w:b/>
          <w:szCs w:val="28"/>
        </w:rPr>
        <w:t>Нормативная документация</w:t>
      </w:r>
      <w:r>
        <w:rPr>
          <w:b/>
          <w:szCs w:val="28"/>
        </w:rPr>
        <w:t xml:space="preserve"> </w:t>
      </w:r>
      <w:r w:rsidRPr="00456CBE">
        <w:rPr>
          <w:b/>
          <w:szCs w:val="28"/>
        </w:rPr>
        <w:t>по процедуре проведения инструктажей по охране труда</w:t>
      </w:r>
    </w:p>
    <w:p w:rsidR="000F1CCB" w:rsidRPr="00456CBE" w:rsidRDefault="000F1CCB" w:rsidP="000F1CCB">
      <w:pPr>
        <w:ind w:firstLine="708"/>
        <w:rPr>
          <w:szCs w:val="28"/>
        </w:rPr>
      </w:pPr>
      <w:r w:rsidRPr="005B61F4">
        <w:rPr>
          <w:szCs w:val="28"/>
        </w:rPr>
        <w:t>ГОСТ 12.0.004-2015 Система стандартов безопасности труда (ССБТ). Организация обучения безопасности труда. Общие положения</w:t>
      </w:r>
      <w:r>
        <w:rPr>
          <w:rFonts w:cs="Calibri"/>
        </w:rPr>
        <w:t>.</w:t>
      </w:r>
    </w:p>
    <w:p w:rsidR="000F1CCB" w:rsidRDefault="000F1CCB" w:rsidP="000F1CCB">
      <w:pPr>
        <w:jc w:val="center"/>
        <w:rPr>
          <w:rFonts w:cs="Calibri"/>
          <w:b/>
        </w:rPr>
      </w:pPr>
    </w:p>
    <w:p w:rsidR="000F1CCB" w:rsidRDefault="000F1CCB" w:rsidP="000F1CCB">
      <w:pPr>
        <w:ind w:firstLine="709"/>
        <w:jc w:val="center"/>
        <w:rPr>
          <w:rFonts w:cs="Calibri"/>
          <w:b/>
        </w:rPr>
      </w:pPr>
      <w:r w:rsidRPr="004F7E5B">
        <w:rPr>
          <w:rFonts w:cs="Calibri"/>
          <w:b/>
        </w:rPr>
        <w:t>Алгоритм выполнения работы</w:t>
      </w:r>
    </w:p>
    <w:p w:rsidR="000F1CCB" w:rsidRDefault="000F1CCB" w:rsidP="000F1CCB">
      <w:pPr>
        <w:ind w:firstLine="708"/>
        <w:rPr>
          <w:rFonts w:cs="Calibri"/>
        </w:rPr>
      </w:pPr>
      <w:r>
        <w:rPr>
          <w:rFonts w:cs="Calibri"/>
        </w:rPr>
        <w:t>1. Ознакомиться с нормативной документацией по проведению инструктажей по охране труда (Приложение 4).</w:t>
      </w:r>
    </w:p>
    <w:p w:rsidR="000F1CCB" w:rsidRDefault="000F1CCB" w:rsidP="000F1CCB">
      <w:pPr>
        <w:ind w:firstLine="708"/>
        <w:rPr>
          <w:rFonts w:cs="Calibri"/>
        </w:rPr>
      </w:pPr>
      <w:r>
        <w:rPr>
          <w:rFonts w:cs="Calibri"/>
        </w:rPr>
        <w:t>2. Заполнить табл. 4.1 по процедуре проведения инструктажей (Бланк выполнения задания 4).</w:t>
      </w:r>
    </w:p>
    <w:p w:rsidR="000F1CCB" w:rsidRDefault="000F1CCB" w:rsidP="000F1CCB">
      <w:pPr>
        <w:rPr>
          <w:szCs w:val="28"/>
        </w:rPr>
      </w:pPr>
      <w:r>
        <w:rPr>
          <w:szCs w:val="28"/>
        </w:rPr>
        <w:br w:type="page"/>
      </w:r>
    </w:p>
    <w:p w:rsidR="000F1CCB" w:rsidRPr="00077C01" w:rsidRDefault="000F1CCB" w:rsidP="000F1CCB">
      <w:pPr>
        <w:pStyle w:val="1"/>
        <w:jc w:val="center"/>
        <w:rPr>
          <w:color w:val="4F81BD" w:themeColor="accent1"/>
        </w:rPr>
      </w:pPr>
      <w:r w:rsidRPr="00077C01">
        <w:rPr>
          <w:color w:val="4F81BD" w:themeColor="accent1"/>
        </w:rPr>
        <w:lastRenderedPageBreak/>
        <w:t xml:space="preserve">Бланк выполнения задания </w:t>
      </w:r>
      <w:r>
        <w:rPr>
          <w:color w:val="4F81BD" w:themeColor="accent1"/>
        </w:rPr>
        <w:t>4</w:t>
      </w:r>
    </w:p>
    <w:p w:rsidR="000F1CCB" w:rsidRDefault="000F1CCB" w:rsidP="000F1CCB">
      <w:pPr>
        <w:rPr>
          <w:szCs w:val="28"/>
        </w:rPr>
      </w:pPr>
    </w:p>
    <w:p w:rsidR="000F1CCB" w:rsidRDefault="000F1CCB" w:rsidP="000F1CCB">
      <w:pPr>
        <w:ind w:firstLine="708"/>
        <w:jc w:val="right"/>
        <w:rPr>
          <w:rFonts w:cs="Calibri"/>
        </w:rPr>
      </w:pPr>
      <w:r>
        <w:rPr>
          <w:rFonts w:cs="Calibri"/>
        </w:rPr>
        <w:t>Таблица 4.1</w:t>
      </w:r>
    </w:p>
    <w:p w:rsidR="000F1CCB" w:rsidRDefault="000F1CCB" w:rsidP="000F1CCB">
      <w:pPr>
        <w:ind w:firstLine="708"/>
        <w:jc w:val="center"/>
        <w:rPr>
          <w:rFonts w:cs="Calibri"/>
        </w:rPr>
      </w:pPr>
      <w:r>
        <w:rPr>
          <w:rFonts w:cs="Calibri"/>
        </w:rPr>
        <w:t>Действия по процедуре проведения инструктажей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3"/>
        <w:gridCol w:w="1430"/>
        <w:gridCol w:w="1668"/>
        <w:gridCol w:w="1463"/>
        <w:gridCol w:w="851"/>
        <w:gridCol w:w="1500"/>
        <w:gridCol w:w="1500"/>
      </w:tblGrid>
      <w:tr w:rsidR="000F1CCB" w:rsidRPr="00B479A0" w:rsidTr="009A3424">
        <w:trPr>
          <w:trHeight w:val="690"/>
        </w:trPr>
        <w:tc>
          <w:tcPr>
            <w:tcW w:w="782" w:type="pct"/>
          </w:tcPr>
          <w:p w:rsidR="000F1CCB" w:rsidRPr="00B479A0" w:rsidRDefault="000F1CCB" w:rsidP="009A3424">
            <w:pPr>
              <w:spacing w:line="240" w:lineRule="auto"/>
              <w:rPr>
                <w:rFonts w:cs="Calibri"/>
                <w:sz w:val="24"/>
              </w:rPr>
            </w:pPr>
            <w:r w:rsidRPr="00B479A0">
              <w:rPr>
                <w:rFonts w:cs="Calibri"/>
                <w:sz w:val="24"/>
              </w:rPr>
              <w:t>Вид инструктажа</w:t>
            </w:r>
          </w:p>
        </w:tc>
        <w:tc>
          <w:tcPr>
            <w:tcW w:w="598" w:type="pct"/>
          </w:tcPr>
          <w:p w:rsidR="000F1CCB" w:rsidRPr="00B479A0" w:rsidRDefault="000F1CCB" w:rsidP="009A3424">
            <w:pPr>
              <w:spacing w:line="240" w:lineRule="auto"/>
              <w:rPr>
                <w:rFonts w:cs="Calibri"/>
                <w:sz w:val="24"/>
                <w:vertAlign w:val="superscript"/>
              </w:rPr>
            </w:pPr>
            <w:r w:rsidRPr="00B479A0">
              <w:rPr>
                <w:rFonts w:cs="Calibri"/>
                <w:sz w:val="24"/>
              </w:rPr>
              <w:t>Основание для проведения инструктажа</w:t>
            </w:r>
            <w:proofErr w:type="gramStart"/>
            <w:r w:rsidRPr="00B479A0">
              <w:rPr>
                <w:sz w:val="24"/>
                <w:vertAlign w:val="superscript"/>
              </w:rPr>
              <w:t>1</w:t>
            </w:r>
            <w:proofErr w:type="gramEnd"/>
          </w:p>
        </w:tc>
        <w:tc>
          <w:tcPr>
            <w:tcW w:w="731" w:type="pct"/>
          </w:tcPr>
          <w:p w:rsidR="000F1CCB" w:rsidRPr="00B479A0" w:rsidRDefault="000F1CCB" w:rsidP="009A3424">
            <w:pPr>
              <w:spacing w:line="240" w:lineRule="auto"/>
              <w:rPr>
                <w:rFonts w:cs="Calibri"/>
                <w:sz w:val="24"/>
                <w:vertAlign w:val="superscript"/>
              </w:rPr>
            </w:pPr>
            <w:r w:rsidRPr="00B479A0">
              <w:rPr>
                <w:rFonts w:cs="Calibri"/>
                <w:sz w:val="24"/>
              </w:rPr>
              <w:t>Ответственный</w:t>
            </w:r>
            <w:proofErr w:type="gramStart"/>
            <w:r w:rsidRPr="00B479A0">
              <w:rPr>
                <w:sz w:val="24"/>
                <w:vertAlign w:val="superscript"/>
              </w:rPr>
              <w:t>2</w:t>
            </w:r>
            <w:proofErr w:type="gramEnd"/>
          </w:p>
        </w:tc>
        <w:tc>
          <w:tcPr>
            <w:tcW w:w="598" w:type="pct"/>
          </w:tcPr>
          <w:p w:rsidR="000F1CCB" w:rsidRPr="00B479A0" w:rsidRDefault="000F1CCB" w:rsidP="009A3424">
            <w:pPr>
              <w:spacing w:line="240" w:lineRule="auto"/>
              <w:rPr>
                <w:rFonts w:cs="Calibri"/>
                <w:sz w:val="24"/>
                <w:vertAlign w:val="superscript"/>
              </w:rPr>
            </w:pPr>
            <w:r w:rsidRPr="00B479A0">
              <w:rPr>
                <w:rFonts w:cs="Calibri"/>
                <w:sz w:val="24"/>
              </w:rPr>
              <w:t>Исполнит</w:t>
            </w:r>
            <w:r>
              <w:rPr>
                <w:rFonts w:cs="Calibri"/>
                <w:sz w:val="24"/>
              </w:rPr>
              <w:t>е</w:t>
            </w:r>
            <w:r w:rsidRPr="00B479A0">
              <w:rPr>
                <w:rFonts w:cs="Calibri"/>
                <w:sz w:val="24"/>
              </w:rPr>
              <w:t>ль</w:t>
            </w:r>
            <w:r w:rsidRPr="00B479A0">
              <w:rPr>
                <w:sz w:val="24"/>
                <w:vertAlign w:val="superscript"/>
              </w:rPr>
              <w:t>3</w:t>
            </w:r>
          </w:p>
        </w:tc>
        <w:tc>
          <w:tcPr>
            <w:tcW w:w="532" w:type="pct"/>
          </w:tcPr>
          <w:p w:rsidR="000F1CCB" w:rsidRPr="00B479A0" w:rsidRDefault="000F1CCB" w:rsidP="009A3424">
            <w:pPr>
              <w:spacing w:line="240" w:lineRule="auto"/>
              <w:rPr>
                <w:rFonts w:cs="Calibri"/>
                <w:sz w:val="24"/>
                <w:vertAlign w:val="superscript"/>
              </w:rPr>
            </w:pPr>
            <w:r w:rsidRPr="00B479A0">
              <w:rPr>
                <w:rFonts w:cs="Calibri"/>
                <w:sz w:val="24"/>
              </w:rPr>
              <w:t>Сро</w:t>
            </w:r>
            <w:r>
              <w:rPr>
                <w:rFonts w:cs="Calibri"/>
                <w:sz w:val="24"/>
              </w:rPr>
              <w:t>к</w:t>
            </w:r>
            <w:r w:rsidRPr="00B479A0">
              <w:rPr>
                <w:rFonts w:cs="Calibri"/>
                <w:sz w:val="24"/>
              </w:rPr>
              <w:t>и</w:t>
            </w:r>
            <w:proofErr w:type="gramStart"/>
            <w:r w:rsidRPr="00B479A0">
              <w:rPr>
                <w:rFonts w:cs="Calibri"/>
                <w:sz w:val="24"/>
                <w:vertAlign w:val="superscript"/>
              </w:rPr>
              <w:t>4</w:t>
            </w:r>
            <w:proofErr w:type="gramEnd"/>
          </w:p>
        </w:tc>
        <w:tc>
          <w:tcPr>
            <w:tcW w:w="864" w:type="pct"/>
          </w:tcPr>
          <w:p w:rsidR="000F1CCB" w:rsidRPr="00B479A0" w:rsidRDefault="000F1CCB" w:rsidP="009A3424">
            <w:pPr>
              <w:spacing w:line="240" w:lineRule="auto"/>
              <w:rPr>
                <w:rFonts w:cs="Calibri"/>
                <w:sz w:val="24"/>
                <w:vertAlign w:val="superscript"/>
              </w:rPr>
            </w:pPr>
            <w:r w:rsidRPr="00B479A0">
              <w:rPr>
                <w:rFonts w:cs="Calibri"/>
                <w:sz w:val="24"/>
              </w:rPr>
              <w:t>Документ на входе (документы, необходимые для проведения инструктажа)</w:t>
            </w:r>
            <w:r w:rsidRPr="00B479A0">
              <w:rPr>
                <w:rFonts w:cs="Calibri"/>
                <w:sz w:val="24"/>
                <w:vertAlign w:val="superscript"/>
              </w:rPr>
              <w:t>5</w:t>
            </w:r>
          </w:p>
        </w:tc>
        <w:tc>
          <w:tcPr>
            <w:tcW w:w="894" w:type="pct"/>
          </w:tcPr>
          <w:p w:rsidR="000F1CCB" w:rsidRPr="00B479A0" w:rsidRDefault="000F1CCB" w:rsidP="009A3424">
            <w:pPr>
              <w:spacing w:line="240" w:lineRule="auto"/>
              <w:rPr>
                <w:rFonts w:cs="Calibri"/>
                <w:sz w:val="24"/>
                <w:vertAlign w:val="superscript"/>
              </w:rPr>
            </w:pPr>
            <w:r w:rsidRPr="00B479A0">
              <w:rPr>
                <w:rFonts w:cs="Calibri"/>
                <w:sz w:val="24"/>
              </w:rPr>
              <w:t>Документ на выходе (документы, оформляемые в результате проведения инструктажа)</w:t>
            </w:r>
            <w:r w:rsidRPr="00B479A0">
              <w:rPr>
                <w:rFonts w:cs="Calibri"/>
                <w:sz w:val="24"/>
                <w:vertAlign w:val="superscript"/>
              </w:rPr>
              <w:t>6</w:t>
            </w:r>
          </w:p>
        </w:tc>
      </w:tr>
      <w:tr w:rsidR="000F1CCB" w:rsidRPr="00B479A0" w:rsidTr="009A3424">
        <w:trPr>
          <w:trHeight w:val="338"/>
        </w:trPr>
        <w:tc>
          <w:tcPr>
            <w:tcW w:w="782" w:type="pct"/>
          </w:tcPr>
          <w:p w:rsidR="000F1CCB" w:rsidRPr="00B479A0" w:rsidRDefault="000F1CCB" w:rsidP="009A3424">
            <w:pPr>
              <w:spacing w:line="240" w:lineRule="auto"/>
              <w:rPr>
                <w:rFonts w:cs="Calibri"/>
                <w:sz w:val="24"/>
              </w:rPr>
            </w:pPr>
            <w:r w:rsidRPr="00B479A0">
              <w:rPr>
                <w:rFonts w:cs="Calibri"/>
                <w:sz w:val="24"/>
              </w:rPr>
              <w:t>Вводный</w:t>
            </w:r>
          </w:p>
        </w:tc>
        <w:tc>
          <w:tcPr>
            <w:tcW w:w="598" w:type="pct"/>
          </w:tcPr>
          <w:p w:rsidR="000F1CCB" w:rsidRPr="00B479A0" w:rsidRDefault="000F1CCB" w:rsidP="009A3424">
            <w:pPr>
              <w:spacing w:line="240" w:lineRule="auto"/>
              <w:rPr>
                <w:rFonts w:cs="Calibri"/>
                <w:sz w:val="24"/>
              </w:rPr>
            </w:pPr>
          </w:p>
        </w:tc>
        <w:tc>
          <w:tcPr>
            <w:tcW w:w="731" w:type="pct"/>
          </w:tcPr>
          <w:p w:rsidR="000F1CCB" w:rsidRPr="00B479A0" w:rsidRDefault="000F1CCB" w:rsidP="009A3424">
            <w:pPr>
              <w:spacing w:line="240" w:lineRule="auto"/>
              <w:rPr>
                <w:rFonts w:cs="Calibri"/>
                <w:sz w:val="24"/>
              </w:rPr>
            </w:pPr>
          </w:p>
        </w:tc>
        <w:tc>
          <w:tcPr>
            <w:tcW w:w="598" w:type="pct"/>
          </w:tcPr>
          <w:p w:rsidR="000F1CCB" w:rsidRPr="00B479A0" w:rsidRDefault="000F1CCB" w:rsidP="009A3424">
            <w:pPr>
              <w:spacing w:line="240" w:lineRule="auto"/>
              <w:rPr>
                <w:rFonts w:cs="Calibri"/>
                <w:sz w:val="24"/>
              </w:rPr>
            </w:pPr>
          </w:p>
        </w:tc>
        <w:tc>
          <w:tcPr>
            <w:tcW w:w="532" w:type="pct"/>
          </w:tcPr>
          <w:p w:rsidR="000F1CCB" w:rsidRPr="00B479A0" w:rsidRDefault="000F1CCB" w:rsidP="009A3424">
            <w:pPr>
              <w:spacing w:line="240" w:lineRule="auto"/>
              <w:rPr>
                <w:rFonts w:cs="Calibri"/>
                <w:sz w:val="24"/>
              </w:rPr>
            </w:pPr>
          </w:p>
        </w:tc>
        <w:tc>
          <w:tcPr>
            <w:tcW w:w="864" w:type="pct"/>
          </w:tcPr>
          <w:p w:rsidR="000F1CCB" w:rsidRPr="00B479A0" w:rsidRDefault="000F1CCB" w:rsidP="009A3424">
            <w:pPr>
              <w:spacing w:line="240" w:lineRule="auto"/>
              <w:rPr>
                <w:rFonts w:cs="Calibri"/>
                <w:sz w:val="24"/>
              </w:rPr>
            </w:pPr>
          </w:p>
        </w:tc>
        <w:tc>
          <w:tcPr>
            <w:tcW w:w="894" w:type="pct"/>
          </w:tcPr>
          <w:p w:rsidR="000F1CCB" w:rsidRPr="00B479A0" w:rsidRDefault="000F1CCB" w:rsidP="009A3424">
            <w:pPr>
              <w:spacing w:line="240" w:lineRule="auto"/>
              <w:rPr>
                <w:rFonts w:cs="Calibri"/>
                <w:sz w:val="24"/>
              </w:rPr>
            </w:pPr>
          </w:p>
        </w:tc>
      </w:tr>
      <w:tr w:rsidR="000F1CCB" w:rsidRPr="00B479A0" w:rsidTr="009A3424">
        <w:trPr>
          <w:trHeight w:val="353"/>
        </w:trPr>
        <w:tc>
          <w:tcPr>
            <w:tcW w:w="782" w:type="pct"/>
          </w:tcPr>
          <w:p w:rsidR="000F1CCB" w:rsidRPr="00B479A0" w:rsidRDefault="000F1CCB" w:rsidP="009A3424">
            <w:pPr>
              <w:spacing w:line="240" w:lineRule="auto"/>
              <w:rPr>
                <w:rFonts w:cs="Calibri"/>
                <w:sz w:val="24"/>
              </w:rPr>
            </w:pPr>
            <w:r w:rsidRPr="00B479A0">
              <w:rPr>
                <w:rFonts w:cs="Calibri"/>
                <w:sz w:val="24"/>
              </w:rPr>
              <w:t>Первичный</w:t>
            </w:r>
          </w:p>
        </w:tc>
        <w:tc>
          <w:tcPr>
            <w:tcW w:w="598" w:type="pct"/>
          </w:tcPr>
          <w:p w:rsidR="000F1CCB" w:rsidRPr="00B479A0" w:rsidRDefault="000F1CCB" w:rsidP="009A3424">
            <w:pPr>
              <w:spacing w:line="240" w:lineRule="auto"/>
              <w:rPr>
                <w:rFonts w:cs="Calibri"/>
                <w:sz w:val="24"/>
              </w:rPr>
            </w:pPr>
          </w:p>
        </w:tc>
        <w:tc>
          <w:tcPr>
            <w:tcW w:w="731" w:type="pct"/>
          </w:tcPr>
          <w:p w:rsidR="000F1CCB" w:rsidRPr="00B479A0" w:rsidRDefault="000F1CCB" w:rsidP="009A3424">
            <w:pPr>
              <w:spacing w:line="240" w:lineRule="auto"/>
              <w:rPr>
                <w:rFonts w:cs="Calibri"/>
                <w:sz w:val="24"/>
              </w:rPr>
            </w:pPr>
          </w:p>
        </w:tc>
        <w:tc>
          <w:tcPr>
            <w:tcW w:w="598" w:type="pct"/>
          </w:tcPr>
          <w:p w:rsidR="000F1CCB" w:rsidRPr="00B479A0" w:rsidRDefault="000F1CCB" w:rsidP="009A3424">
            <w:pPr>
              <w:spacing w:line="240" w:lineRule="auto"/>
              <w:rPr>
                <w:rFonts w:cs="Calibri"/>
                <w:sz w:val="24"/>
              </w:rPr>
            </w:pPr>
          </w:p>
        </w:tc>
        <w:tc>
          <w:tcPr>
            <w:tcW w:w="532" w:type="pct"/>
          </w:tcPr>
          <w:p w:rsidR="000F1CCB" w:rsidRPr="00B479A0" w:rsidRDefault="000F1CCB" w:rsidP="009A3424">
            <w:pPr>
              <w:spacing w:line="240" w:lineRule="auto"/>
              <w:rPr>
                <w:rFonts w:cs="Calibri"/>
                <w:sz w:val="24"/>
              </w:rPr>
            </w:pPr>
          </w:p>
        </w:tc>
        <w:tc>
          <w:tcPr>
            <w:tcW w:w="864" w:type="pct"/>
          </w:tcPr>
          <w:p w:rsidR="000F1CCB" w:rsidRPr="00B479A0" w:rsidRDefault="000F1CCB" w:rsidP="009A3424">
            <w:pPr>
              <w:spacing w:line="240" w:lineRule="auto"/>
              <w:rPr>
                <w:rFonts w:cs="Calibri"/>
                <w:sz w:val="24"/>
              </w:rPr>
            </w:pPr>
          </w:p>
        </w:tc>
        <w:tc>
          <w:tcPr>
            <w:tcW w:w="894" w:type="pct"/>
          </w:tcPr>
          <w:p w:rsidR="000F1CCB" w:rsidRPr="00B479A0" w:rsidRDefault="000F1CCB" w:rsidP="009A3424">
            <w:pPr>
              <w:spacing w:line="240" w:lineRule="auto"/>
              <w:rPr>
                <w:rFonts w:cs="Calibri"/>
                <w:sz w:val="24"/>
              </w:rPr>
            </w:pPr>
          </w:p>
        </w:tc>
      </w:tr>
      <w:tr w:rsidR="000F1CCB" w:rsidRPr="00B479A0" w:rsidTr="009A3424">
        <w:trPr>
          <w:trHeight w:val="353"/>
        </w:trPr>
        <w:tc>
          <w:tcPr>
            <w:tcW w:w="782" w:type="pct"/>
          </w:tcPr>
          <w:p w:rsidR="000F1CCB" w:rsidRPr="00B479A0" w:rsidRDefault="000F1CCB" w:rsidP="009A3424">
            <w:pPr>
              <w:spacing w:line="240" w:lineRule="auto"/>
              <w:rPr>
                <w:rFonts w:cs="Calibri"/>
                <w:sz w:val="24"/>
              </w:rPr>
            </w:pPr>
            <w:r w:rsidRPr="00B479A0">
              <w:rPr>
                <w:rFonts w:cs="Calibri"/>
                <w:sz w:val="24"/>
              </w:rPr>
              <w:t xml:space="preserve">Повторный </w:t>
            </w:r>
          </w:p>
        </w:tc>
        <w:tc>
          <w:tcPr>
            <w:tcW w:w="598" w:type="pct"/>
          </w:tcPr>
          <w:p w:rsidR="000F1CCB" w:rsidRPr="00B479A0" w:rsidRDefault="000F1CCB" w:rsidP="009A3424">
            <w:pPr>
              <w:spacing w:line="240" w:lineRule="auto"/>
              <w:rPr>
                <w:rFonts w:cs="Calibri"/>
                <w:sz w:val="24"/>
              </w:rPr>
            </w:pPr>
          </w:p>
        </w:tc>
        <w:tc>
          <w:tcPr>
            <w:tcW w:w="731" w:type="pct"/>
          </w:tcPr>
          <w:p w:rsidR="000F1CCB" w:rsidRPr="00B479A0" w:rsidRDefault="000F1CCB" w:rsidP="009A3424">
            <w:pPr>
              <w:spacing w:line="240" w:lineRule="auto"/>
              <w:rPr>
                <w:rFonts w:cs="Calibri"/>
                <w:sz w:val="24"/>
              </w:rPr>
            </w:pPr>
          </w:p>
        </w:tc>
        <w:tc>
          <w:tcPr>
            <w:tcW w:w="598" w:type="pct"/>
          </w:tcPr>
          <w:p w:rsidR="000F1CCB" w:rsidRPr="00B479A0" w:rsidRDefault="000F1CCB" w:rsidP="009A3424">
            <w:pPr>
              <w:spacing w:line="240" w:lineRule="auto"/>
              <w:rPr>
                <w:rFonts w:cs="Calibri"/>
                <w:sz w:val="24"/>
              </w:rPr>
            </w:pPr>
          </w:p>
        </w:tc>
        <w:tc>
          <w:tcPr>
            <w:tcW w:w="532" w:type="pct"/>
          </w:tcPr>
          <w:p w:rsidR="000F1CCB" w:rsidRPr="00B479A0" w:rsidRDefault="000F1CCB" w:rsidP="009A3424">
            <w:pPr>
              <w:spacing w:line="240" w:lineRule="auto"/>
              <w:rPr>
                <w:rFonts w:cs="Calibri"/>
                <w:sz w:val="24"/>
              </w:rPr>
            </w:pPr>
          </w:p>
        </w:tc>
        <w:tc>
          <w:tcPr>
            <w:tcW w:w="864" w:type="pct"/>
          </w:tcPr>
          <w:p w:rsidR="000F1CCB" w:rsidRPr="00B479A0" w:rsidRDefault="000F1CCB" w:rsidP="009A3424">
            <w:pPr>
              <w:spacing w:line="240" w:lineRule="auto"/>
              <w:rPr>
                <w:rFonts w:cs="Calibri"/>
                <w:sz w:val="24"/>
              </w:rPr>
            </w:pPr>
          </w:p>
        </w:tc>
        <w:tc>
          <w:tcPr>
            <w:tcW w:w="894" w:type="pct"/>
          </w:tcPr>
          <w:p w:rsidR="000F1CCB" w:rsidRPr="00B479A0" w:rsidRDefault="000F1CCB" w:rsidP="009A3424">
            <w:pPr>
              <w:spacing w:line="240" w:lineRule="auto"/>
              <w:rPr>
                <w:rFonts w:cs="Calibri"/>
                <w:sz w:val="24"/>
              </w:rPr>
            </w:pPr>
          </w:p>
        </w:tc>
      </w:tr>
      <w:tr w:rsidR="000F1CCB" w:rsidRPr="00B479A0" w:rsidTr="009A3424">
        <w:trPr>
          <w:trHeight w:val="338"/>
        </w:trPr>
        <w:tc>
          <w:tcPr>
            <w:tcW w:w="782" w:type="pct"/>
          </w:tcPr>
          <w:p w:rsidR="000F1CCB" w:rsidRPr="00B479A0" w:rsidRDefault="000F1CCB" w:rsidP="009A3424">
            <w:pPr>
              <w:spacing w:line="240" w:lineRule="auto"/>
              <w:rPr>
                <w:rFonts w:cs="Calibri"/>
                <w:sz w:val="24"/>
              </w:rPr>
            </w:pPr>
            <w:r w:rsidRPr="00B479A0">
              <w:rPr>
                <w:rFonts w:cs="Calibri"/>
                <w:sz w:val="24"/>
              </w:rPr>
              <w:t>Внеплановый</w:t>
            </w:r>
          </w:p>
        </w:tc>
        <w:tc>
          <w:tcPr>
            <w:tcW w:w="598" w:type="pct"/>
          </w:tcPr>
          <w:p w:rsidR="000F1CCB" w:rsidRPr="00B479A0" w:rsidRDefault="000F1CCB" w:rsidP="009A3424">
            <w:pPr>
              <w:spacing w:line="240" w:lineRule="auto"/>
              <w:rPr>
                <w:rFonts w:cs="Calibri"/>
                <w:sz w:val="24"/>
              </w:rPr>
            </w:pPr>
          </w:p>
        </w:tc>
        <w:tc>
          <w:tcPr>
            <w:tcW w:w="731" w:type="pct"/>
          </w:tcPr>
          <w:p w:rsidR="000F1CCB" w:rsidRPr="00B479A0" w:rsidRDefault="000F1CCB" w:rsidP="009A3424">
            <w:pPr>
              <w:spacing w:line="240" w:lineRule="auto"/>
              <w:rPr>
                <w:rFonts w:cs="Calibri"/>
                <w:sz w:val="24"/>
              </w:rPr>
            </w:pPr>
          </w:p>
        </w:tc>
        <w:tc>
          <w:tcPr>
            <w:tcW w:w="598" w:type="pct"/>
          </w:tcPr>
          <w:p w:rsidR="000F1CCB" w:rsidRPr="00B479A0" w:rsidRDefault="000F1CCB" w:rsidP="009A3424">
            <w:pPr>
              <w:spacing w:line="240" w:lineRule="auto"/>
              <w:rPr>
                <w:rFonts w:cs="Calibri"/>
                <w:sz w:val="24"/>
              </w:rPr>
            </w:pPr>
          </w:p>
        </w:tc>
        <w:tc>
          <w:tcPr>
            <w:tcW w:w="532" w:type="pct"/>
          </w:tcPr>
          <w:p w:rsidR="000F1CCB" w:rsidRPr="00B479A0" w:rsidRDefault="000F1CCB" w:rsidP="009A3424">
            <w:pPr>
              <w:spacing w:line="240" w:lineRule="auto"/>
              <w:rPr>
                <w:rFonts w:cs="Calibri"/>
                <w:sz w:val="24"/>
              </w:rPr>
            </w:pPr>
          </w:p>
        </w:tc>
        <w:tc>
          <w:tcPr>
            <w:tcW w:w="864" w:type="pct"/>
          </w:tcPr>
          <w:p w:rsidR="000F1CCB" w:rsidRPr="00B479A0" w:rsidRDefault="000F1CCB" w:rsidP="009A3424">
            <w:pPr>
              <w:spacing w:line="240" w:lineRule="auto"/>
              <w:rPr>
                <w:rFonts w:cs="Calibri"/>
                <w:sz w:val="24"/>
              </w:rPr>
            </w:pPr>
          </w:p>
        </w:tc>
        <w:tc>
          <w:tcPr>
            <w:tcW w:w="894" w:type="pct"/>
          </w:tcPr>
          <w:p w:rsidR="000F1CCB" w:rsidRPr="00B479A0" w:rsidRDefault="000F1CCB" w:rsidP="009A3424">
            <w:pPr>
              <w:spacing w:line="240" w:lineRule="auto"/>
              <w:rPr>
                <w:rFonts w:cs="Calibri"/>
                <w:sz w:val="24"/>
              </w:rPr>
            </w:pPr>
          </w:p>
        </w:tc>
      </w:tr>
      <w:tr w:rsidR="000F1CCB" w:rsidRPr="00B479A0" w:rsidTr="009A3424">
        <w:trPr>
          <w:trHeight w:val="368"/>
        </w:trPr>
        <w:tc>
          <w:tcPr>
            <w:tcW w:w="782" w:type="pct"/>
          </w:tcPr>
          <w:p w:rsidR="000F1CCB" w:rsidRPr="00B479A0" w:rsidRDefault="000F1CCB" w:rsidP="009A3424">
            <w:pPr>
              <w:spacing w:line="240" w:lineRule="auto"/>
              <w:rPr>
                <w:rFonts w:cs="Calibri"/>
                <w:sz w:val="24"/>
              </w:rPr>
            </w:pPr>
            <w:r w:rsidRPr="00B479A0">
              <w:rPr>
                <w:rFonts w:cs="Calibri"/>
                <w:sz w:val="24"/>
              </w:rPr>
              <w:t>Целевой</w:t>
            </w:r>
          </w:p>
        </w:tc>
        <w:tc>
          <w:tcPr>
            <w:tcW w:w="598" w:type="pct"/>
          </w:tcPr>
          <w:p w:rsidR="000F1CCB" w:rsidRPr="00B479A0" w:rsidRDefault="000F1CCB" w:rsidP="009A3424">
            <w:pPr>
              <w:spacing w:line="240" w:lineRule="auto"/>
              <w:rPr>
                <w:rFonts w:cs="Calibri"/>
                <w:sz w:val="24"/>
              </w:rPr>
            </w:pPr>
          </w:p>
          <w:p w:rsidR="000F1CCB" w:rsidRPr="00B479A0" w:rsidRDefault="000F1CCB" w:rsidP="009A3424">
            <w:pPr>
              <w:spacing w:line="240" w:lineRule="auto"/>
              <w:rPr>
                <w:rFonts w:cs="Calibri"/>
                <w:sz w:val="24"/>
              </w:rPr>
            </w:pPr>
          </w:p>
        </w:tc>
        <w:tc>
          <w:tcPr>
            <w:tcW w:w="731" w:type="pct"/>
          </w:tcPr>
          <w:p w:rsidR="000F1CCB" w:rsidRPr="00B479A0" w:rsidRDefault="000F1CCB" w:rsidP="009A3424">
            <w:pPr>
              <w:spacing w:line="240" w:lineRule="auto"/>
              <w:rPr>
                <w:rFonts w:cs="Calibri"/>
                <w:sz w:val="24"/>
              </w:rPr>
            </w:pPr>
          </w:p>
        </w:tc>
        <w:tc>
          <w:tcPr>
            <w:tcW w:w="598" w:type="pct"/>
          </w:tcPr>
          <w:p w:rsidR="000F1CCB" w:rsidRPr="00B479A0" w:rsidRDefault="000F1CCB" w:rsidP="009A3424">
            <w:pPr>
              <w:spacing w:line="240" w:lineRule="auto"/>
              <w:rPr>
                <w:rFonts w:cs="Calibri"/>
                <w:sz w:val="24"/>
              </w:rPr>
            </w:pPr>
          </w:p>
        </w:tc>
        <w:tc>
          <w:tcPr>
            <w:tcW w:w="532" w:type="pct"/>
          </w:tcPr>
          <w:p w:rsidR="000F1CCB" w:rsidRPr="00B479A0" w:rsidRDefault="000F1CCB" w:rsidP="009A3424">
            <w:pPr>
              <w:spacing w:line="240" w:lineRule="auto"/>
              <w:rPr>
                <w:rFonts w:cs="Calibri"/>
                <w:sz w:val="24"/>
              </w:rPr>
            </w:pPr>
          </w:p>
        </w:tc>
        <w:tc>
          <w:tcPr>
            <w:tcW w:w="864" w:type="pct"/>
          </w:tcPr>
          <w:p w:rsidR="000F1CCB" w:rsidRPr="00B479A0" w:rsidRDefault="000F1CCB" w:rsidP="009A3424">
            <w:pPr>
              <w:spacing w:line="240" w:lineRule="auto"/>
              <w:rPr>
                <w:rFonts w:cs="Calibri"/>
                <w:sz w:val="24"/>
              </w:rPr>
            </w:pPr>
          </w:p>
        </w:tc>
        <w:tc>
          <w:tcPr>
            <w:tcW w:w="894" w:type="pct"/>
          </w:tcPr>
          <w:p w:rsidR="000F1CCB" w:rsidRPr="00B479A0" w:rsidRDefault="000F1CCB" w:rsidP="009A3424">
            <w:pPr>
              <w:spacing w:line="240" w:lineRule="auto"/>
              <w:rPr>
                <w:rFonts w:cs="Calibri"/>
                <w:sz w:val="24"/>
              </w:rPr>
            </w:pPr>
          </w:p>
        </w:tc>
      </w:tr>
    </w:tbl>
    <w:p w:rsidR="000F1CCB" w:rsidRPr="005569AB" w:rsidRDefault="000F1CCB" w:rsidP="000F1CCB">
      <w:pPr>
        <w:ind w:firstLine="708"/>
        <w:rPr>
          <w:rFonts w:cs="Calibri"/>
        </w:rPr>
      </w:pPr>
      <w:r w:rsidRPr="005569AB">
        <w:rPr>
          <w:rFonts w:cs="Calibri"/>
        </w:rPr>
        <w:t>Примечание:</w:t>
      </w:r>
    </w:p>
    <w:p w:rsidR="000F1CCB" w:rsidRPr="005569AB" w:rsidRDefault="000F1CCB" w:rsidP="000F1CCB">
      <w:pPr>
        <w:ind w:firstLine="708"/>
        <w:rPr>
          <w:rFonts w:cs="Calibri"/>
        </w:rPr>
      </w:pPr>
      <w:r w:rsidRPr="005569AB">
        <w:rPr>
          <w:rFonts w:cs="Calibri"/>
          <w:vertAlign w:val="superscript"/>
        </w:rPr>
        <w:t>1</w:t>
      </w:r>
      <w:proofErr w:type="gramStart"/>
      <w:r w:rsidRPr="005569AB">
        <w:rPr>
          <w:rFonts w:cs="Calibri"/>
        </w:rPr>
        <w:t xml:space="preserve"> У</w:t>
      </w:r>
      <w:proofErr w:type="gramEnd"/>
      <w:r w:rsidRPr="005569AB">
        <w:rPr>
          <w:rFonts w:cs="Calibri"/>
        </w:rPr>
        <w:t>казывается основание, причина проведения инструктажа (прием на работу и т.</w:t>
      </w:r>
      <w:r>
        <w:rPr>
          <w:rFonts w:cs="Calibri"/>
        </w:rPr>
        <w:t xml:space="preserve"> </w:t>
      </w:r>
      <w:r w:rsidRPr="005569AB">
        <w:rPr>
          <w:rFonts w:cs="Calibri"/>
        </w:rPr>
        <w:t>д.).</w:t>
      </w:r>
    </w:p>
    <w:p w:rsidR="000F1CCB" w:rsidRPr="005569AB" w:rsidRDefault="000F1CCB" w:rsidP="000F1CCB">
      <w:pPr>
        <w:ind w:firstLine="708"/>
        <w:rPr>
          <w:rFonts w:cs="Calibri"/>
        </w:rPr>
      </w:pPr>
      <w:r w:rsidRPr="005569AB">
        <w:rPr>
          <w:rFonts w:cs="Calibri"/>
          <w:vertAlign w:val="superscript"/>
        </w:rPr>
        <w:t>2</w:t>
      </w:r>
      <w:proofErr w:type="gramStart"/>
      <w:r w:rsidRPr="005569AB">
        <w:rPr>
          <w:rFonts w:cs="Calibri"/>
          <w:vertAlign w:val="superscript"/>
        </w:rPr>
        <w:t xml:space="preserve"> </w:t>
      </w:r>
      <w:r w:rsidRPr="005569AB">
        <w:rPr>
          <w:rFonts w:cs="Calibri"/>
        </w:rPr>
        <w:t xml:space="preserve"> У</w:t>
      </w:r>
      <w:proofErr w:type="gramEnd"/>
      <w:r w:rsidRPr="005569AB">
        <w:rPr>
          <w:rFonts w:cs="Calibri"/>
        </w:rPr>
        <w:t>казывается должность работника в организации, который отвечает за организацию и проведение данного вида инструктажа.</w:t>
      </w:r>
    </w:p>
    <w:p w:rsidR="000F1CCB" w:rsidRPr="005569AB" w:rsidRDefault="000F1CCB" w:rsidP="000F1CCB">
      <w:pPr>
        <w:ind w:firstLine="708"/>
        <w:rPr>
          <w:rFonts w:cs="Calibri"/>
        </w:rPr>
      </w:pPr>
      <w:r w:rsidRPr="005569AB">
        <w:rPr>
          <w:rFonts w:cs="Calibri"/>
          <w:vertAlign w:val="superscript"/>
        </w:rPr>
        <w:t>3</w:t>
      </w:r>
      <w:proofErr w:type="gramStart"/>
      <w:r w:rsidRPr="005569AB">
        <w:rPr>
          <w:rFonts w:cs="Calibri"/>
        </w:rPr>
        <w:t xml:space="preserve"> У</w:t>
      </w:r>
      <w:proofErr w:type="gramEnd"/>
      <w:r w:rsidRPr="005569AB">
        <w:rPr>
          <w:rFonts w:cs="Calibri"/>
        </w:rPr>
        <w:t>казывается должность работника в организации, которому поручено  проведение данного вида инструктажа.</w:t>
      </w:r>
    </w:p>
    <w:p w:rsidR="000F1CCB" w:rsidRPr="005569AB" w:rsidRDefault="000F1CCB" w:rsidP="000F1CCB">
      <w:pPr>
        <w:ind w:firstLine="708"/>
        <w:rPr>
          <w:rFonts w:cs="Calibri"/>
        </w:rPr>
      </w:pPr>
      <w:r w:rsidRPr="005569AB">
        <w:rPr>
          <w:rFonts w:cs="Calibri"/>
          <w:vertAlign w:val="superscript"/>
        </w:rPr>
        <w:t>4</w:t>
      </w:r>
      <w:proofErr w:type="gramStart"/>
      <w:r w:rsidRPr="005569AB">
        <w:rPr>
          <w:rFonts w:cs="Calibri"/>
        </w:rPr>
        <w:t xml:space="preserve"> У</w:t>
      </w:r>
      <w:proofErr w:type="gramEnd"/>
      <w:r w:rsidRPr="005569AB">
        <w:rPr>
          <w:rFonts w:cs="Calibri"/>
        </w:rPr>
        <w:t>казываются сроки, период  проведения инструктажа.</w:t>
      </w:r>
    </w:p>
    <w:p w:rsidR="000F1CCB" w:rsidRPr="005569AB" w:rsidRDefault="000F1CCB" w:rsidP="000F1CCB">
      <w:pPr>
        <w:ind w:firstLine="708"/>
        <w:rPr>
          <w:rFonts w:cs="Calibri"/>
        </w:rPr>
      </w:pPr>
      <w:r w:rsidRPr="005569AB">
        <w:rPr>
          <w:rFonts w:cs="Calibri"/>
          <w:vertAlign w:val="superscript"/>
        </w:rPr>
        <w:t>5</w:t>
      </w:r>
      <w:proofErr w:type="gramStart"/>
      <w:r w:rsidRPr="005569AB">
        <w:rPr>
          <w:rFonts w:cs="Calibri"/>
          <w:vertAlign w:val="superscript"/>
        </w:rPr>
        <w:t xml:space="preserve"> </w:t>
      </w:r>
      <w:r w:rsidRPr="005569AB">
        <w:rPr>
          <w:rFonts w:cs="Calibri"/>
        </w:rPr>
        <w:t>У</w:t>
      </w:r>
      <w:proofErr w:type="gramEnd"/>
      <w:r w:rsidRPr="005569AB">
        <w:rPr>
          <w:rFonts w:cs="Calibri"/>
        </w:rPr>
        <w:t>казываются документы, которые необходимы для проведения данного вида инструктажа (программа, инструкция, паспорт оборудования и т.</w:t>
      </w:r>
      <w:r>
        <w:rPr>
          <w:rFonts w:cs="Calibri"/>
        </w:rPr>
        <w:t xml:space="preserve"> </w:t>
      </w:r>
      <w:r w:rsidRPr="005569AB">
        <w:rPr>
          <w:rFonts w:cs="Calibri"/>
        </w:rPr>
        <w:t>д.)</w:t>
      </w:r>
    </w:p>
    <w:p w:rsidR="000F1CCB" w:rsidRDefault="000F1CCB" w:rsidP="000F1CCB">
      <w:pPr>
        <w:ind w:firstLine="708"/>
        <w:rPr>
          <w:b/>
          <w:bCs/>
          <w:kern w:val="32"/>
          <w:sz w:val="32"/>
          <w:szCs w:val="32"/>
        </w:rPr>
      </w:pPr>
      <w:r w:rsidRPr="005569AB">
        <w:rPr>
          <w:rFonts w:cs="Calibri"/>
          <w:vertAlign w:val="superscript"/>
        </w:rPr>
        <w:t>6</w:t>
      </w:r>
      <w:proofErr w:type="gramStart"/>
      <w:r w:rsidRPr="005569AB">
        <w:rPr>
          <w:rFonts w:cs="Calibri"/>
          <w:vertAlign w:val="superscript"/>
        </w:rPr>
        <w:t xml:space="preserve"> </w:t>
      </w:r>
      <w:r w:rsidRPr="005569AB">
        <w:rPr>
          <w:rFonts w:cs="Calibri"/>
        </w:rPr>
        <w:t>У</w:t>
      </w:r>
      <w:proofErr w:type="gramEnd"/>
      <w:r w:rsidRPr="005569AB">
        <w:rPr>
          <w:rFonts w:cs="Calibri"/>
        </w:rPr>
        <w:t>казываются документы, в которых делается запись о результатах проведения инструктажа.</w:t>
      </w:r>
      <w:bookmarkStart w:id="7" w:name="_Toc409170613"/>
      <w:r>
        <w:br w:type="page"/>
      </w:r>
    </w:p>
    <w:p w:rsidR="000F1CCB" w:rsidRDefault="000F1CCB" w:rsidP="000F1CCB">
      <w:pPr>
        <w:pStyle w:val="1"/>
        <w:spacing w:before="0" w:after="0"/>
        <w:jc w:val="center"/>
        <w:rPr>
          <w:color w:val="4F81BD" w:themeColor="accent1"/>
        </w:rPr>
      </w:pPr>
      <w:r w:rsidRPr="00B058B5">
        <w:rPr>
          <w:color w:val="4F81BD" w:themeColor="accent1"/>
        </w:rPr>
        <w:lastRenderedPageBreak/>
        <w:t xml:space="preserve">Практическая </w:t>
      </w:r>
      <w:r>
        <w:rPr>
          <w:color w:val="4F81BD" w:themeColor="accent1"/>
        </w:rPr>
        <w:t xml:space="preserve">работа </w:t>
      </w:r>
      <w:r w:rsidRPr="00B058B5">
        <w:rPr>
          <w:color w:val="4F81BD" w:themeColor="accent1"/>
        </w:rPr>
        <w:t>5</w:t>
      </w:r>
    </w:p>
    <w:p w:rsidR="000F1CCB" w:rsidRPr="00B058B5" w:rsidRDefault="000F1CCB" w:rsidP="000F1CCB">
      <w:pPr>
        <w:pStyle w:val="1"/>
        <w:spacing w:before="0" w:after="0"/>
        <w:jc w:val="center"/>
        <w:rPr>
          <w:color w:val="4F81BD" w:themeColor="accent1"/>
        </w:rPr>
      </w:pPr>
      <w:r w:rsidRPr="00B058B5">
        <w:rPr>
          <w:color w:val="4F81BD" w:themeColor="accent1"/>
        </w:rPr>
        <w:t>Оформление результатов проведения инструктажа по охране труда</w:t>
      </w:r>
      <w:bookmarkEnd w:id="7"/>
    </w:p>
    <w:p w:rsidR="000F1CCB" w:rsidRDefault="000F1CCB" w:rsidP="000F1CCB">
      <w:pPr>
        <w:ind w:firstLine="708"/>
        <w:rPr>
          <w:b/>
        </w:rPr>
      </w:pPr>
    </w:p>
    <w:p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rsidR="000F1CCB" w:rsidRDefault="000F1CCB" w:rsidP="000F1CCB">
      <w:pPr>
        <w:ind w:firstLine="708"/>
        <w:rPr>
          <w:b/>
        </w:rPr>
      </w:pPr>
    </w:p>
    <w:p w:rsidR="000F1CCB" w:rsidRPr="000F425A" w:rsidRDefault="000F1CCB" w:rsidP="000F1CCB">
      <w:pPr>
        <w:ind w:firstLine="708"/>
      </w:pPr>
      <w:r w:rsidRPr="008C786E">
        <w:rPr>
          <w:b/>
        </w:rPr>
        <w:t>Цель:</w:t>
      </w:r>
      <w:r w:rsidRPr="008C786E">
        <w:t xml:space="preserve"> </w:t>
      </w:r>
      <w:r>
        <w:t>п</w:t>
      </w:r>
      <w:r w:rsidRPr="008C786E">
        <w:t xml:space="preserve">олучить практические навыки </w:t>
      </w:r>
      <w:r>
        <w:t>оформления результатов проведения инструктажа по охране труда</w:t>
      </w:r>
      <w:r w:rsidRPr="000F425A">
        <w:t>.</w:t>
      </w:r>
    </w:p>
    <w:p w:rsidR="000F1CCB" w:rsidRDefault="000F1CCB" w:rsidP="000F1CCB">
      <w:pPr>
        <w:rPr>
          <w:szCs w:val="28"/>
        </w:rPr>
      </w:pPr>
    </w:p>
    <w:p w:rsidR="000F1CCB" w:rsidRPr="00456CBE" w:rsidRDefault="000F1CCB" w:rsidP="000F1CCB">
      <w:pPr>
        <w:ind w:firstLine="709"/>
        <w:jc w:val="center"/>
        <w:rPr>
          <w:b/>
          <w:szCs w:val="28"/>
        </w:rPr>
      </w:pPr>
      <w:r w:rsidRPr="00456CBE">
        <w:rPr>
          <w:b/>
          <w:szCs w:val="28"/>
        </w:rPr>
        <w:t>Нормативная документация</w:t>
      </w:r>
      <w:r>
        <w:rPr>
          <w:b/>
          <w:szCs w:val="28"/>
        </w:rPr>
        <w:t xml:space="preserve"> </w:t>
      </w:r>
      <w:r w:rsidRPr="00456CBE">
        <w:rPr>
          <w:b/>
          <w:szCs w:val="28"/>
        </w:rPr>
        <w:t>по процедуре проведения инструктажей по охране труда</w:t>
      </w:r>
    </w:p>
    <w:p w:rsidR="000F1CCB" w:rsidRPr="00456CBE" w:rsidRDefault="000F1CCB" w:rsidP="000F1CCB">
      <w:pPr>
        <w:ind w:firstLine="708"/>
        <w:rPr>
          <w:szCs w:val="28"/>
        </w:rPr>
      </w:pPr>
      <w:r w:rsidRPr="005B61F4">
        <w:rPr>
          <w:szCs w:val="28"/>
        </w:rPr>
        <w:t>ГОСТ 12.0.004-2015</w:t>
      </w:r>
      <w:r>
        <w:rPr>
          <w:szCs w:val="28"/>
        </w:rPr>
        <w:t>.</w:t>
      </w:r>
      <w:r w:rsidRPr="005B61F4">
        <w:rPr>
          <w:szCs w:val="28"/>
        </w:rPr>
        <w:t xml:space="preserve"> Система стандартов безопасности труда (ССБТ). Организация обучения безопасности труда. Общие положения</w:t>
      </w:r>
      <w:r>
        <w:rPr>
          <w:szCs w:val="28"/>
        </w:rPr>
        <w:t>.</w:t>
      </w:r>
    </w:p>
    <w:p w:rsidR="000F1CCB" w:rsidRDefault="000F1CCB" w:rsidP="000F1CCB">
      <w:pPr>
        <w:rPr>
          <w:rFonts w:cs="Calibri"/>
          <w:b/>
        </w:rPr>
      </w:pPr>
    </w:p>
    <w:p w:rsidR="000F1CCB" w:rsidRDefault="000F1CCB" w:rsidP="000F1CCB">
      <w:pPr>
        <w:ind w:firstLine="709"/>
        <w:jc w:val="center"/>
        <w:rPr>
          <w:rFonts w:cs="Calibri"/>
          <w:b/>
        </w:rPr>
      </w:pPr>
      <w:r w:rsidRPr="004F7E5B">
        <w:rPr>
          <w:rFonts w:cs="Calibri"/>
          <w:b/>
        </w:rPr>
        <w:t>Алгоритм выполнения работы</w:t>
      </w:r>
    </w:p>
    <w:p w:rsidR="000F1CCB" w:rsidRDefault="000F1CCB" w:rsidP="000F1CCB">
      <w:pPr>
        <w:ind w:firstLine="708"/>
        <w:rPr>
          <w:rFonts w:cs="Calibri"/>
        </w:rPr>
      </w:pPr>
      <w:r>
        <w:rPr>
          <w:rFonts w:cs="Calibri"/>
        </w:rPr>
        <w:t>1. Ознакомиться с нормативной документацией по проведению инструктажей по охране труда (Приложение 4).</w:t>
      </w:r>
    </w:p>
    <w:p w:rsidR="000F1CCB" w:rsidRDefault="000F1CCB" w:rsidP="000F1CCB">
      <w:pPr>
        <w:ind w:firstLine="708"/>
        <w:rPr>
          <w:rFonts w:cs="Calibri"/>
        </w:rPr>
      </w:pPr>
      <w:r>
        <w:rPr>
          <w:rFonts w:cs="Calibri"/>
        </w:rPr>
        <w:t xml:space="preserve">3. Заполнить формы 5.1 и 5.2 (Бланк выполнения задания 5) в соответствии с нижеприведенными примерами. </w:t>
      </w:r>
    </w:p>
    <w:p w:rsidR="000F1CCB" w:rsidRDefault="000F1CCB" w:rsidP="000F1CCB">
      <w:pPr>
        <w:spacing w:line="240" w:lineRule="auto"/>
        <w:jc w:val="left"/>
      </w:pPr>
      <w:r>
        <w:br w:type="page"/>
      </w: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Pr>
          <w:rFonts w:ascii="Times New Roman" w:hAnsi="Times New Roman"/>
          <w:b/>
          <w:sz w:val="26"/>
          <w:szCs w:val="26"/>
        </w:rPr>
        <w:lastRenderedPageBreak/>
        <w:t>Пример заполнения формы 5.1</w:t>
      </w: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Pr>
          <w:rFonts w:ascii="Times New Roman" w:hAnsi="Times New Roman"/>
          <w:b/>
          <w:sz w:val="26"/>
          <w:szCs w:val="26"/>
        </w:rPr>
        <w:t xml:space="preserve">ФОРМА </w:t>
      </w:r>
      <w:r w:rsidRPr="0091691E">
        <w:rPr>
          <w:rFonts w:ascii="Times New Roman" w:hAnsi="Times New Roman"/>
          <w:b/>
          <w:sz w:val="26"/>
          <w:szCs w:val="26"/>
        </w:rPr>
        <w:t>РЕГИСТРАЦИИ ВВОДНОГО</w:t>
      </w:r>
      <w:r>
        <w:rPr>
          <w:rFonts w:ascii="Times New Roman" w:hAnsi="Times New Roman"/>
          <w:b/>
          <w:sz w:val="26"/>
          <w:szCs w:val="26"/>
        </w:rPr>
        <w:t xml:space="preserve"> </w:t>
      </w:r>
      <w:r w:rsidRPr="0091691E">
        <w:rPr>
          <w:rFonts w:ascii="Times New Roman" w:hAnsi="Times New Roman"/>
          <w:b/>
          <w:sz w:val="26"/>
          <w:szCs w:val="26"/>
        </w:rPr>
        <w:t>ИНСТРУКТАЖА</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Обложка</w:t>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6"/>
          <w:szCs w:val="26"/>
          <w:u w:val="single"/>
        </w:rPr>
      </w:pPr>
      <w:r>
        <w:rPr>
          <w:rFonts w:ascii="Times New Roman" w:hAnsi="Times New Roman"/>
          <w:sz w:val="26"/>
          <w:szCs w:val="26"/>
          <w:u w:val="single"/>
        </w:rPr>
        <w:t>ООО «</w:t>
      </w:r>
      <w:proofErr w:type="spellStart"/>
      <w:r>
        <w:rPr>
          <w:rFonts w:ascii="Times New Roman" w:hAnsi="Times New Roman"/>
          <w:sz w:val="26"/>
          <w:szCs w:val="26"/>
          <w:u w:val="single"/>
        </w:rPr>
        <w:t>Промбезопасность</w:t>
      </w:r>
      <w:proofErr w:type="spellEnd"/>
      <w:r>
        <w:rPr>
          <w:rFonts w:ascii="Times New Roman" w:hAnsi="Times New Roman"/>
          <w:sz w:val="26"/>
          <w:szCs w:val="26"/>
          <w:u w:val="single"/>
        </w:rPr>
        <w:t>»</w:t>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7D5EDC">
        <w:rPr>
          <w:rFonts w:ascii="Times New Roman" w:hAnsi="Times New Roman"/>
          <w:sz w:val="28"/>
          <w:szCs w:val="28"/>
          <w:vertAlign w:val="superscript"/>
        </w:rPr>
        <w:t>предприятие, организация, учебное заведение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ЖУРНАЛ</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регистрации вводного инструктажа</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91691E">
        <w:rPr>
          <w:rFonts w:ascii="Times New Roman" w:hAnsi="Times New Roman"/>
          <w:sz w:val="26"/>
          <w:szCs w:val="26"/>
        </w:rPr>
        <w:t xml:space="preserve">Начат </w:t>
      </w:r>
      <w:r>
        <w:rPr>
          <w:rFonts w:ascii="Times New Roman" w:hAnsi="Times New Roman"/>
          <w:sz w:val="26"/>
          <w:szCs w:val="26"/>
        </w:rPr>
        <w:t>01 сентября</w:t>
      </w:r>
      <w:r w:rsidRPr="0091691E">
        <w:rPr>
          <w:rFonts w:ascii="Times New Roman" w:hAnsi="Times New Roman"/>
          <w:sz w:val="26"/>
          <w:szCs w:val="26"/>
        </w:rPr>
        <w:t xml:space="preserve"> </w:t>
      </w:r>
      <w:r>
        <w:rPr>
          <w:rFonts w:ascii="Times New Roman" w:hAnsi="Times New Roman"/>
          <w:sz w:val="26"/>
          <w:szCs w:val="26"/>
        </w:rPr>
        <w:t>2013</w:t>
      </w:r>
      <w:r w:rsidRPr="0091691E">
        <w:rPr>
          <w:rFonts w:ascii="Times New Roman" w:hAnsi="Times New Roman"/>
          <w:sz w:val="26"/>
          <w:szCs w:val="26"/>
        </w:rPr>
        <w:t xml:space="preserve"> г.</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Pr>
          <w:rFonts w:ascii="Times New Roman" w:hAnsi="Times New Roman"/>
          <w:sz w:val="26"/>
          <w:szCs w:val="26"/>
        </w:rPr>
        <w:t>Окончен ___________ 200__</w:t>
      </w:r>
      <w:r w:rsidRPr="0091691E">
        <w:rPr>
          <w:rFonts w:ascii="Times New Roman" w:hAnsi="Times New Roman"/>
          <w:sz w:val="26"/>
          <w:szCs w:val="26"/>
        </w:rPr>
        <w:t xml:space="preserve"> г.</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Последующие страницы</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96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675"/>
        <w:gridCol w:w="1393"/>
        <w:gridCol w:w="851"/>
        <w:gridCol w:w="1151"/>
        <w:gridCol w:w="1638"/>
        <w:gridCol w:w="1386"/>
        <w:gridCol w:w="1414"/>
        <w:gridCol w:w="1151"/>
      </w:tblGrid>
      <w:tr w:rsidR="000F1CCB" w:rsidRPr="00B479A0" w:rsidTr="009A3424">
        <w:trPr>
          <w:trHeight w:val="284"/>
          <w:jc w:val="center"/>
        </w:trPr>
        <w:tc>
          <w:tcPr>
            <w:tcW w:w="675" w:type="dxa"/>
            <w:vMerge w:val="restart"/>
            <w:tcBorders>
              <w:top w:val="single" w:sz="6" w:space="0" w:color="auto"/>
              <w:left w:val="single" w:sz="6" w:space="0" w:color="auto"/>
              <w:bottom w:val="single" w:sz="6" w:space="0" w:color="auto"/>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Дата</w:t>
            </w:r>
          </w:p>
        </w:tc>
        <w:tc>
          <w:tcPr>
            <w:tcW w:w="1393"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Ф.И.О. инструктируемого</w:t>
            </w:r>
          </w:p>
        </w:tc>
        <w:tc>
          <w:tcPr>
            <w:tcW w:w="851"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Год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рождения</w:t>
            </w:r>
          </w:p>
        </w:tc>
        <w:tc>
          <w:tcPr>
            <w:tcW w:w="1151"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Профессия, должность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инструктируемого</w:t>
            </w:r>
          </w:p>
        </w:tc>
        <w:tc>
          <w:tcPr>
            <w:tcW w:w="1638"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Наименование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 xml:space="preserve">производственного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 xml:space="preserve">подразделения, в которое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 xml:space="preserve">направляется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инструктируемый</w:t>
            </w:r>
          </w:p>
        </w:tc>
        <w:tc>
          <w:tcPr>
            <w:tcW w:w="1386" w:type="dxa"/>
            <w:vMerge w:val="restart"/>
            <w:tcBorders>
              <w:top w:val="single" w:sz="6" w:space="0" w:color="auto"/>
              <w:left w:val="single" w:sz="6" w:space="0" w:color="auto"/>
              <w:bottom w:val="single" w:sz="6" w:space="0" w:color="auto"/>
              <w:right w:val="single" w:sz="6" w:space="0" w:color="auto"/>
            </w:tcBorders>
            <w:textDirection w:val="btLr"/>
            <w:vAlign w:val="center"/>
          </w:tcPr>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Фамилия, инициалы, должность инструктора</w:t>
            </w:r>
          </w:p>
        </w:tc>
        <w:tc>
          <w:tcPr>
            <w:tcW w:w="2565" w:type="dxa"/>
            <w:gridSpan w:val="2"/>
            <w:tcBorders>
              <w:top w:val="single" w:sz="6" w:space="0" w:color="auto"/>
              <w:left w:val="nil"/>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Подпись</w:t>
            </w:r>
          </w:p>
        </w:tc>
      </w:tr>
      <w:tr w:rsidR="000F1CCB" w:rsidRPr="00B479A0" w:rsidTr="009A3424">
        <w:trPr>
          <w:cantSplit/>
          <w:trHeight w:val="2876"/>
          <w:jc w:val="center"/>
        </w:trPr>
        <w:tc>
          <w:tcPr>
            <w:tcW w:w="675"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vMerge/>
            <w:tcBorders>
              <w:top w:val="single" w:sz="6" w:space="0" w:color="auto"/>
              <w:left w:val="single" w:sz="6" w:space="0" w:color="auto"/>
              <w:bottom w:val="nil"/>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nil"/>
              <w:bottom w:val="nil"/>
              <w:right w:val="single" w:sz="6" w:space="0" w:color="auto"/>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Инструктора</w:t>
            </w:r>
          </w:p>
        </w:tc>
        <w:tc>
          <w:tcPr>
            <w:tcW w:w="1151" w:type="dxa"/>
            <w:tcBorders>
              <w:top w:val="single" w:sz="6" w:space="0" w:color="auto"/>
              <w:left w:val="single" w:sz="6" w:space="0" w:color="auto"/>
              <w:bottom w:val="nil"/>
              <w:right w:val="single" w:sz="6" w:space="0" w:color="auto"/>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Инструктируемого </w:t>
            </w: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w:t>
            </w: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2</w:t>
            </w: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3</w:t>
            </w: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4</w:t>
            </w: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5</w:t>
            </w: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6</w:t>
            </w: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7</w:t>
            </w: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8</w:t>
            </w: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01.09.2013</w:t>
            </w: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roofErr w:type="spellStart"/>
            <w:r w:rsidRPr="00B479A0">
              <w:rPr>
                <w:rFonts w:ascii="Times New Roman" w:hAnsi="Times New Roman"/>
                <w:sz w:val="24"/>
                <w:szCs w:val="24"/>
              </w:rPr>
              <w:t>Свитайло</w:t>
            </w:r>
            <w:proofErr w:type="spellEnd"/>
            <w:r w:rsidRPr="00B479A0">
              <w:rPr>
                <w:rFonts w:ascii="Times New Roman" w:hAnsi="Times New Roman"/>
                <w:sz w:val="24"/>
                <w:szCs w:val="24"/>
              </w:rPr>
              <w:t xml:space="preserve"> М.Н.</w:t>
            </w: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1969</w:t>
            </w: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резчик стекла </w:t>
            </w: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Цех №1 Производственно-технического отдела</w:t>
            </w: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jc w:val="center"/>
              <w:rPr>
                <w:sz w:val="24"/>
              </w:rPr>
            </w:pPr>
            <w:r w:rsidRPr="00B479A0">
              <w:rPr>
                <w:sz w:val="24"/>
              </w:rPr>
              <w:t>Инженер ОТ Павлова Т.М.</w:t>
            </w: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01.09.2013</w:t>
            </w: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Маркова А.А.</w:t>
            </w: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1978</w:t>
            </w: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резчик стекла </w:t>
            </w: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Цех №2 Производственно-технического отдела</w:t>
            </w: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jc w:val="center"/>
              <w:rPr>
                <w:sz w:val="24"/>
              </w:rPr>
            </w:pPr>
            <w:r w:rsidRPr="00B479A0">
              <w:rPr>
                <w:sz w:val="24"/>
              </w:rPr>
              <w:t>Инженер ОТ Павлова Т.М.</w:t>
            </w: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01.09.2013</w:t>
            </w: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Кирьянов З.Д.</w:t>
            </w: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1980</w:t>
            </w: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резчик стекла </w:t>
            </w: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Цех №1 Производственно-технического отдела</w:t>
            </w: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jc w:val="center"/>
              <w:rPr>
                <w:sz w:val="24"/>
              </w:rPr>
            </w:pPr>
            <w:r w:rsidRPr="00B479A0">
              <w:rPr>
                <w:sz w:val="24"/>
              </w:rPr>
              <w:t>Инженер ОТ Павлова Т.М.</w:t>
            </w: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sectPr w:rsidR="000F1CCB" w:rsidSect="00D970F2">
          <w:pgSz w:w="11907" w:h="16840" w:code="9"/>
          <w:pgMar w:top="1134" w:right="1134" w:bottom="1134" w:left="1134" w:header="720" w:footer="720" w:gutter="0"/>
          <w:cols w:space="720"/>
        </w:sect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Pr>
          <w:rFonts w:ascii="Times New Roman" w:hAnsi="Times New Roman"/>
          <w:b/>
          <w:sz w:val="26"/>
          <w:szCs w:val="26"/>
        </w:rPr>
        <w:lastRenderedPageBreak/>
        <w:t>Пример заполнения формы 5.2</w:t>
      </w: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ФОРМА</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ЖУРНАЛА</w:t>
      </w:r>
      <w:r>
        <w:rPr>
          <w:rFonts w:ascii="Times New Roman" w:hAnsi="Times New Roman"/>
          <w:b/>
          <w:sz w:val="26"/>
          <w:szCs w:val="26"/>
        </w:rPr>
        <w:t xml:space="preserve"> </w:t>
      </w:r>
      <w:r w:rsidRPr="0091691E">
        <w:rPr>
          <w:rFonts w:ascii="Times New Roman" w:hAnsi="Times New Roman"/>
          <w:b/>
          <w:sz w:val="26"/>
          <w:szCs w:val="26"/>
        </w:rPr>
        <w:t>РЕГИСТРАЦИИ ИНСТРУКТАЖА</w:t>
      </w:r>
      <w:r>
        <w:rPr>
          <w:rFonts w:ascii="Times New Roman" w:hAnsi="Times New Roman"/>
          <w:b/>
          <w:sz w:val="26"/>
          <w:szCs w:val="26"/>
        </w:rPr>
        <w:t xml:space="preserve"> </w:t>
      </w:r>
      <w:r w:rsidRPr="0091691E">
        <w:rPr>
          <w:rFonts w:ascii="Times New Roman" w:hAnsi="Times New Roman"/>
          <w:b/>
          <w:sz w:val="26"/>
          <w:szCs w:val="26"/>
        </w:rPr>
        <w:t>НА</w:t>
      </w:r>
      <w:r>
        <w:rPr>
          <w:rFonts w:ascii="Times New Roman" w:hAnsi="Times New Roman"/>
          <w:b/>
          <w:sz w:val="26"/>
          <w:szCs w:val="26"/>
        </w:rPr>
        <w:t xml:space="preserve"> </w:t>
      </w:r>
      <w:r w:rsidRPr="0091691E">
        <w:rPr>
          <w:rFonts w:ascii="Times New Roman" w:hAnsi="Times New Roman"/>
          <w:b/>
          <w:sz w:val="26"/>
          <w:szCs w:val="26"/>
        </w:rPr>
        <w:t>РАБОЧЕМ</w:t>
      </w:r>
      <w:r>
        <w:rPr>
          <w:rFonts w:ascii="Times New Roman" w:hAnsi="Times New Roman"/>
          <w:b/>
          <w:sz w:val="26"/>
          <w:szCs w:val="26"/>
        </w:rPr>
        <w:t xml:space="preserve"> </w:t>
      </w:r>
      <w:r w:rsidRPr="0091691E">
        <w:rPr>
          <w:rFonts w:ascii="Times New Roman" w:hAnsi="Times New Roman"/>
          <w:b/>
          <w:sz w:val="26"/>
          <w:szCs w:val="26"/>
        </w:rPr>
        <w:t>МЕСТЕ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Обложка</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Pr>
          <w:rFonts w:ascii="Times New Roman" w:hAnsi="Times New Roman"/>
          <w:sz w:val="26"/>
          <w:szCs w:val="26"/>
          <w:u w:val="single"/>
        </w:rPr>
        <w:t>ООО «</w:t>
      </w:r>
      <w:proofErr w:type="spellStart"/>
      <w:r>
        <w:rPr>
          <w:rFonts w:ascii="Times New Roman" w:hAnsi="Times New Roman"/>
          <w:sz w:val="26"/>
          <w:szCs w:val="26"/>
          <w:u w:val="single"/>
        </w:rPr>
        <w:t>Промбезопасность</w:t>
      </w:r>
      <w:proofErr w:type="spellEnd"/>
      <w:r>
        <w:rPr>
          <w:rFonts w:ascii="Times New Roman" w:hAnsi="Times New Roman"/>
          <w:sz w:val="26"/>
          <w:szCs w:val="26"/>
          <w:u w:val="single"/>
        </w:rPr>
        <w:t>»</w:t>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8"/>
          <w:szCs w:val="28"/>
          <w:vertAlign w:val="superscript"/>
        </w:rPr>
      </w:pPr>
      <w:r w:rsidRPr="007D5EDC">
        <w:rPr>
          <w:rFonts w:ascii="Times New Roman" w:hAnsi="Times New Roman"/>
          <w:sz w:val="28"/>
          <w:szCs w:val="28"/>
          <w:vertAlign w:val="superscript"/>
        </w:rPr>
        <w:t>предприятие, организация, учебное заведение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ЖУРНАЛ</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регистрации инструктажа на рабочем месте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Pr>
          <w:rFonts w:ascii="Times New Roman" w:hAnsi="Times New Roman"/>
          <w:sz w:val="26"/>
          <w:szCs w:val="26"/>
          <w:u w:val="single"/>
        </w:rPr>
        <w:t>Цех №1 Производственно-технического отдела</w:t>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7D5EDC">
        <w:rPr>
          <w:rFonts w:ascii="Times New Roman" w:hAnsi="Times New Roman"/>
          <w:sz w:val="28"/>
          <w:szCs w:val="28"/>
          <w:vertAlign w:val="superscript"/>
        </w:rPr>
        <w:t>цех, участок, бригада, служба, лаборатория</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Pr>
          <w:rFonts w:ascii="Times New Roman" w:hAnsi="Times New Roman"/>
          <w:sz w:val="26"/>
          <w:szCs w:val="26"/>
        </w:rPr>
        <w:t>Начат 01.09.2013</w:t>
      </w:r>
      <w:r w:rsidRPr="0091691E">
        <w:rPr>
          <w:rFonts w:ascii="Times New Roman" w:hAnsi="Times New Roman"/>
          <w:sz w:val="26"/>
          <w:szCs w:val="26"/>
        </w:rPr>
        <w:t xml:space="preserve"> г.</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91691E">
        <w:rPr>
          <w:rFonts w:ascii="Times New Roman" w:hAnsi="Times New Roman"/>
          <w:sz w:val="26"/>
          <w:szCs w:val="26"/>
        </w:rPr>
        <w:t xml:space="preserve"> Окончен ________ </w:t>
      </w:r>
      <w:r>
        <w:rPr>
          <w:rFonts w:ascii="Times New Roman" w:hAnsi="Times New Roman"/>
          <w:sz w:val="26"/>
          <w:szCs w:val="26"/>
        </w:rPr>
        <w:t>20__</w:t>
      </w:r>
      <w:r w:rsidRPr="0091691E">
        <w:rPr>
          <w:rFonts w:ascii="Times New Roman" w:hAnsi="Times New Roman"/>
          <w:sz w:val="26"/>
          <w:szCs w:val="26"/>
        </w:rPr>
        <w:t xml:space="preserve"> г.</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sectPr w:rsidR="000F1CCB" w:rsidRPr="0091691E" w:rsidSect="00D970F2">
          <w:pgSz w:w="11907" w:h="16840" w:code="9"/>
          <w:pgMar w:top="1134" w:right="1134" w:bottom="1134" w:left="1134" w:header="720" w:footer="720" w:gutter="0"/>
          <w:cols w:space="720"/>
        </w:sect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b/>
          <w:sz w:val="26"/>
          <w:szCs w:val="26"/>
        </w:rPr>
      </w:pPr>
      <w:r>
        <w:rPr>
          <w:rFonts w:ascii="Times New Roman" w:hAnsi="Times New Roman"/>
          <w:b/>
          <w:sz w:val="26"/>
          <w:szCs w:val="26"/>
        </w:rPr>
        <w:lastRenderedPageBreak/>
        <w:t>Пример заполнения формы 5.2 (продолжение)</w:t>
      </w: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ПОСЛЕДУЮЩИЕ СТРАНИЦЫ</w:t>
      </w:r>
      <w:r>
        <w:rPr>
          <w:rFonts w:ascii="Times New Roman" w:hAnsi="Times New Roman"/>
          <w:b/>
          <w:sz w:val="26"/>
          <w:szCs w:val="26"/>
        </w:rPr>
        <w:t xml:space="preserve"> </w:t>
      </w:r>
      <w:r w:rsidRPr="0091691E">
        <w:rPr>
          <w:rFonts w:ascii="Times New Roman" w:hAnsi="Times New Roman"/>
          <w:b/>
          <w:sz w:val="26"/>
          <w:szCs w:val="26"/>
        </w:rPr>
        <w:t>ЖУРНАЛА</w:t>
      </w:r>
      <w:r>
        <w:rPr>
          <w:rFonts w:ascii="Times New Roman" w:hAnsi="Times New Roman"/>
          <w:b/>
          <w:sz w:val="26"/>
          <w:szCs w:val="26"/>
        </w:rPr>
        <w:t xml:space="preserve"> </w:t>
      </w:r>
      <w:r w:rsidRPr="0091691E">
        <w:rPr>
          <w:rFonts w:ascii="Times New Roman" w:hAnsi="Times New Roman"/>
          <w:b/>
          <w:sz w:val="26"/>
          <w:szCs w:val="26"/>
        </w:rPr>
        <w:t>РЕГИСТРАЦИИ ИНСТРУКТАЖА</w:t>
      </w:r>
      <w:r>
        <w:rPr>
          <w:rFonts w:ascii="Times New Roman" w:hAnsi="Times New Roman"/>
          <w:b/>
          <w:sz w:val="26"/>
          <w:szCs w:val="26"/>
        </w:rPr>
        <w:t xml:space="preserve"> </w:t>
      </w:r>
      <w:r w:rsidRPr="0091691E">
        <w:rPr>
          <w:rFonts w:ascii="Times New Roman" w:hAnsi="Times New Roman"/>
          <w:b/>
          <w:sz w:val="26"/>
          <w:szCs w:val="26"/>
        </w:rPr>
        <w:t>НА</w:t>
      </w:r>
      <w:r>
        <w:rPr>
          <w:rFonts w:ascii="Times New Roman" w:hAnsi="Times New Roman"/>
          <w:b/>
          <w:sz w:val="26"/>
          <w:szCs w:val="26"/>
        </w:rPr>
        <w:t xml:space="preserve"> </w:t>
      </w:r>
      <w:r w:rsidRPr="0091691E">
        <w:rPr>
          <w:rFonts w:ascii="Times New Roman" w:hAnsi="Times New Roman"/>
          <w:b/>
          <w:sz w:val="26"/>
          <w:szCs w:val="26"/>
        </w:rPr>
        <w:t>РАБОЧЕМ</w:t>
      </w:r>
      <w:r>
        <w:rPr>
          <w:rFonts w:ascii="Times New Roman" w:hAnsi="Times New Roman"/>
          <w:b/>
          <w:sz w:val="26"/>
          <w:szCs w:val="26"/>
        </w:rPr>
        <w:t xml:space="preserve"> </w:t>
      </w:r>
      <w:r w:rsidRPr="0091691E">
        <w:rPr>
          <w:rFonts w:ascii="Times New Roman" w:hAnsi="Times New Roman"/>
          <w:b/>
          <w:sz w:val="26"/>
          <w:szCs w:val="26"/>
        </w:rPr>
        <w:t>МЕСТЕ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144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703"/>
        <w:gridCol w:w="1203"/>
        <w:gridCol w:w="1177"/>
        <w:gridCol w:w="1400"/>
        <w:gridCol w:w="1540"/>
        <w:gridCol w:w="1260"/>
        <w:gridCol w:w="1680"/>
        <w:gridCol w:w="980"/>
        <w:gridCol w:w="980"/>
        <w:gridCol w:w="1040"/>
        <w:gridCol w:w="1040"/>
        <w:gridCol w:w="1420"/>
      </w:tblGrid>
      <w:tr w:rsidR="000F1CCB" w:rsidRPr="00B479A0" w:rsidTr="009A3424">
        <w:trPr>
          <w:trHeight w:val="284"/>
          <w:jc w:val="center"/>
        </w:trPr>
        <w:tc>
          <w:tcPr>
            <w:tcW w:w="703" w:type="dxa"/>
            <w:vMerge w:val="restar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Дата</w:t>
            </w:r>
          </w:p>
        </w:tc>
        <w:tc>
          <w:tcPr>
            <w:tcW w:w="1203" w:type="dxa"/>
            <w:vMerge w:val="restar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 xml:space="preserve">Ф.И.О. </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инструктируемого</w:t>
            </w:r>
          </w:p>
        </w:tc>
        <w:tc>
          <w:tcPr>
            <w:tcW w:w="1177" w:type="dxa"/>
            <w:vMerge w:val="restar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Год </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рождения</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Профессия,</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 xml:space="preserve">должность </w:t>
            </w:r>
            <w:proofErr w:type="gramStart"/>
            <w:r w:rsidRPr="00B479A0">
              <w:rPr>
                <w:rFonts w:ascii="Times New Roman" w:hAnsi="Times New Roman"/>
                <w:sz w:val="24"/>
                <w:szCs w:val="24"/>
              </w:rPr>
              <w:t>инструктируемого</w:t>
            </w:r>
            <w:proofErr w:type="gramEnd"/>
          </w:p>
        </w:tc>
        <w:tc>
          <w:tcPr>
            <w:tcW w:w="1540" w:type="dxa"/>
            <w:vMerge w:val="restar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Вид </w:t>
            </w:r>
          </w:p>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инструктажа</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 xml:space="preserve"> </w:t>
            </w:r>
            <w:proofErr w:type="gramStart"/>
            <w:r w:rsidRPr="00B479A0">
              <w:rPr>
                <w:rFonts w:ascii="Times New Roman" w:hAnsi="Times New Roman"/>
                <w:sz w:val="24"/>
                <w:szCs w:val="24"/>
              </w:rPr>
              <w:t xml:space="preserve">(первичный, на рабочем месте, </w:t>
            </w:r>
            <w:proofErr w:type="gramEnd"/>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повторный, внеплановый)</w:t>
            </w:r>
          </w:p>
        </w:tc>
        <w:tc>
          <w:tcPr>
            <w:tcW w:w="1260" w:type="dxa"/>
            <w:vMerge w:val="restar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Причина</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проведения внепланового инструктажа</w:t>
            </w:r>
          </w:p>
        </w:tc>
        <w:tc>
          <w:tcPr>
            <w:tcW w:w="1680" w:type="dxa"/>
            <w:vMerge w:val="restar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Ф.И.О.</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 xml:space="preserve">должность </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 xml:space="preserve">инструктирующего, </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допускающего</w:t>
            </w:r>
          </w:p>
        </w:tc>
        <w:tc>
          <w:tcPr>
            <w:tcW w:w="1960" w:type="dxa"/>
            <w:gridSpan w:val="2"/>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Подпись</w:t>
            </w:r>
          </w:p>
        </w:tc>
        <w:tc>
          <w:tcPr>
            <w:tcW w:w="3500" w:type="dxa"/>
            <w:gridSpan w:val="3"/>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Стажировка на рабочем месте</w:t>
            </w:r>
          </w:p>
        </w:tc>
      </w:tr>
      <w:tr w:rsidR="000F1CCB" w:rsidRPr="00B479A0" w:rsidTr="009A3424">
        <w:trPr>
          <w:trHeight w:val="284"/>
          <w:jc w:val="center"/>
        </w:trPr>
        <w:tc>
          <w:tcPr>
            <w:tcW w:w="703" w:type="dxa"/>
            <w:vMerge/>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203" w:type="dxa"/>
            <w:vMerge/>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77" w:type="dxa"/>
            <w:vMerge/>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540" w:type="dxa"/>
            <w:vMerge/>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260" w:type="dxa"/>
            <w:vMerge/>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80" w:type="dxa"/>
            <w:vMerge/>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980" w:type="dxa"/>
            <w:tcBorders>
              <w:top w:val="single" w:sz="6" w:space="0" w:color="auto"/>
              <w:left w:val="nil"/>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инструктирующего</w:t>
            </w: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инструктируемого</w:t>
            </w: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количество смен </w:t>
            </w:r>
          </w:p>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(с... по...)</w:t>
            </w: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стажировку прошел (подпись рабочего)</w:t>
            </w:r>
          </w:p>
        </w:tc>
        <w:tc>
          <w:tcPr>
            <w:tcW w:w="142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знания проверил, допуск к работе произвел (подпись, дата)</w:t>
            </w:r>
          </w:p>
        </w:tc>
      </w:tr>
      <w:tr w:rsidR="000F1CCB" w:rsidRPr="00B479A0" w:rsidTr="009A3424">
        <w:trPr>
          <w:trHeight w:val="284"/>
          <w:jc w:val="center"/>
        </w:trPr>
        <w:tc>
          <w:tcPr>
            <w:tcW w:w="7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w:t>
            </w:r>
          </w:p>
        </w:tc>
        <w:tc>
          <w:tcPr>
            <w:tcW w:w="12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2</w:t>
            </w:r>
          </w:p>
        </w:tc>
        <w:tc>
          <w:tcPr>
            <w:tcW w:w="1177"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3</w:t>
            </w:r>
          </w:p>
        </w:tc>
        <w:tc>
          <w:tcPr>
            <w:tcW w:w="140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4</w:t>
            </w:r>
          </w:p>
        </w:tc>
        <w:tc>
          <w:tcPr>
            <w:tcW w:w="15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5</w:t>
            </w:r>
          </w:p>
        </w:tc>
        <w:tc>
          <w:tcPr>
            <w:tcW w:w="1260" w:type="dxa"/>
            <w:tcBorders>
              <w:top w:val="single" w:sz="6" w:space="0" w:color="auto"/>
              <w:left w:val="single" w:sz="6" w:space="0" w:color="auto"/>
              <w:bottom w:val="single" w:sz="6" w:space="0" w:color="auto"/>
              <w:right w:val="single" w:sz="4"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6</w:t>
            </w:r>
          </w:p>
        </w:tc>
        <w:tc>
          <w:tcPr>
            <w:tcW w:w="1680" w:type="dxa"/>
            <w:tcBorders>
              <w:top w:val="single" w:sz="4" w:space="0" w:color="auto"/>
              <w:left w:val="single" w:sz="4" w:space="0" w:color="auto"/>
              <w:bottom w:val="single" w:sz="4" w:space="0" w:color="auto"/>
              <w:right w:val="single" w:sz="4"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7</w:t>
            </w:r>
          </w:p>
        </w:tc>
        <w:tc>
          <w:tcPr>
            <w:tcW w:w="980" w:type="dxa"/>
            <w:tcBorders>
              <w:top w:val="single" w:sz="6" w:space="0" w:color="auto"/>
              <w:left w:val="single" w:sz="4"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8</w:t>
            </w: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9</w:t>
            </w: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10</w:t>
            </w: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11</w:t>
            </w:r>
          </w:p>
        </w:tc>
        <w:tc>
          <w:tcPr>
            <w:tcW w:w="142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12</w:t>
            </w:r>
          </w:p>
        </w:tc>
      </w:tr>
      <w:tr w:rsidR="000F1CCB" w:rsidRPr="00B479A0" w:rsidTr="009A3424">
        <w:trPr>
          <w:trHeight w:val="284"/>
          <w:jc w:val="center"/>
        </w:trPr>
        <w:tc>
          <w:tcPr>
            <w:tcW w:w="7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01.09.2013</w:t>
            </w:r>
          </w:p>
        </w:tc>
        <w:tc>
          <w:tcPr>
            <w:tcW w:w="12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roofErr w:type="spellStart"/>
            <w:r w:rsidRPr="00B479A0">
              <w:rPr>
                <w:rFonts w:ascii="Times New Roman" w:hAnsi="Times New Roman"/>
                <w:sz w:val="24"/>
                <w:szCs w:val="24"/>
              </w:rPr>
              <w:t>Мирзин</w:t>
            </w:r>
            <w:proofErr w:type="spellEnd"/>
            <w:r w:rsidRPr="00B479A0">
              <w:rPr>
                <w:rFonts w:ascii="Times New Roman" w:hAnsi="Times New Roman"/>
                <w:sz w:val="24"/>
                <w:szCs w:val="24"/>
              </w:rPr>
              <w:t xml:space="preserve"> К.К</w:t>
            </w:r>
          </w:p>
        </w:tc>
        <w:tc>
          <w:tcPr>
            <w:tcW w:w="1177"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1979</w:t>
            </w:r>
          </w:p>
        </w:tc>
        <w:tc>
          <w:tcPr>
            <w:tcW w:w="140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резчик стекла </w:t>
            </w:r>
          </w:p>
        </w:tc>
        <w:tc>
          <w:tcPr>
            <w:tcW w:w="15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 рабочем месте</w:t>
            </w:r>
          </w:p>
        </w:tc>
        <w:tc>
          <w:tcPr>
            <w:tcW w:w="126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 рабочем месте</w:t>
            </w:r>
          </w:p>
        </w:tc>
        <w:tc>
          <w:tcPr>
            <w:tcW w:w="1680" w:type="dxa"/>
            <w:tcBorders>
              <w:top w:val="single" w:sz="4"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Начальник цеха Уютов В.В.</w:t>
            </w: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2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7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01.09.2013</w:t>
            </w:r>
          </w:p>
        </w:tc>
        <w:tc>
          <w:tcPr>
            <w:tcW w:w="12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Калымов Е.Н.</w:t>
            </w:r>
          </w:p>
        </w:tc>
        <w:tc>
          <w:tcPr>
            <w:tcW w:w="1177"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1979</w:t>
            </w:r>
          </w:p>
        </w:tc>
        <w:tc>
          <w:tcPr>
            <w:tcW w:w="140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резчик стекла </w:t>
            </w:r>
          </w:p>
        </w:tc>
        <w:tc>
          <w:tcPr>
            <w:tcW w:w="15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 рабочем месте</w:t>
            </w:r>
          </w:p>
        </w:tc>
        <w:tc>
          <w:tcPr>
            <w:tcW w:w="126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 рабочем месте</w:t>
            </w:r>
          </w:p>
        </w:tc>
        <w:tc>
          <w:tcPr>
            <w:tcW w:w="1680" w:type="dxa"/>
            <w:tcBorders>
              <w:top w:val="single" w:sz="4"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Начальник цеха Уютов В.В.</w:t>
            </w: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2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7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01.09.2013</w:t>
            </w:r>
          </w:p>
        </w:tc>
        <w:tc>
          <w:tcPr>
            <w:tcW w:w="120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Угольников Е.Е.</w:t>
            </w:r>
          </w:p>
        </w:tc>
        <w:tc>
          <w:tcPr>
            <w:tcW w:w="1177"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1968</w:t>
            </w:r>
          </w:p>
        </w:tc>
        <w:tc>
          <w:tcPr>
            <w:tcW w:w="140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 xml:space="preserve">резчик стекла </w:t>
            </w:r>
          </w:p>
        </w:tc>
        <w:tc>
          <w:tcPr>
            <w:tcW w:w="15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 рабочем месте</w:t>
            </w:r>
          </w:p>
        </w:tc>
        <w:tc>
          <w:tcPr>
            <w:tcW w:w="126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 рабочем месте</w:t>
            </w:r>
          </w:p>
        </w:tc>
        <w:tc>
          <w:tcPr>
            <w:tcW w:w="1680" w:type="dxa"/>
            <w:tcBorders>
              <w:top w:val="single" w:sz="4"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Начальник цеха Уютов В.В.</w:t>
            </w: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98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04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2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rsidR="000F1CCB" w:rsidRDefault="000F1CCB" w:rsidP="000F1CCB">
      <w:pPr>
        <w:pStyle w:val="ConsNonformat"/>
        <w:widowControl/>
        <w:jc w:val="both"/>
        <w:rPr>
          <w:rFonts w:ascii="Times New Roman" w:hAnsi="Times New Roman"/>
          <w:sz w:val="26"/>
          <w:szCs w:val="26"/>
        </w:rPr>
        <w:sectPr w:rsidR="000F1CCB" w:rsidSect="008A27C3">
          <w:pgSz w:w="16838" w:h="11906" w:orient="landscape"/>
          <w:pgMar w:top="1701" w:right="1134" w:bottom="851" w:left="1134" w:header="709" w:footer="709" w:gutter="0"/>
          <w:cols w:space="708"/>
          <w:docGrid w:linePitch="360"/>
        </w:sectPr>
      </w:pPr>
    </w:p>
    <w:p w:rsidR="000F1CCB" w:rsidRPr="00077C01" w:rsidRDefault="000F1CCB" w:rsidP="000F1CCB">
      <w:pPr>
        <w:pStyle w:val="1"/>
        <w:jc w:val="center"/>
        <w:rPr>
          <w:color w:val="4F81BD" w:themeColor="accent1"/>
        </w:rPr>
      </w:pPr>
      <w:r w:rsidRPr="00077C01">
        <w:rPr>
          <w:color w:val="4F81BD" w:themeColor="accent1"/>
        </w:rPr>
        <w:lastRenderedPageBreak/>
        <w:t xml:space="preserve">Бланк выполнения задания </w:t>
      </w:r>
      <w:r>
        <w:rPr>
          <w:color w:val="4F81BD" w:themeColor="accent1"/>
        </w:rPr>
        <w:t>5</w:t>
      </w:r>
    </w:p>
    <w:p w:rsidR="000F1CCB" w:rsidRPr="00EB7015" w:rsidRDefault="000F1CCB" w:rsidP="000F1CCB">
      <w:pPr>
        <w:jc w:val="right"/>
      </w:pPr>
      <w:r w:rsidRPr="00EB7015">
        <w:t xml:space="preserve">Форма </w:t>
      </w:r>
      <w:r>
        <w:t>5.</w:t>
      </w:r>
      <w:r w:rsidRPr="00EB7015">
        <w:t>1</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b/>
          <w:sz w:val="26"/>
          <w:szCs w:val="26"/>
        </w:rPr>
      </w:pPr>
    </w:p>
    <w:p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 xml:space="preserve">ФОРМА  </w:t>
      </w:r>
    </w:p>
    <w:p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ЖУРНАЛА РЕГИСТРАЦИИ ВВОДНОГО ИНСТРУКТАЖА</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Обложка</w:t>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6"/>
          <w:szCs w:val="26"/>
          <w:u w:val="single"/>
        </w:rPr>
      </w:pP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7D5EDC">
        <w:rPr>
          <w:rFonts w:ascii="Times New Roman" w:hAnsi="Times New Roman"/>
          <w:sz w:val="28"/>
          <w:szCs w:val="28"/>
          <w:vertAlign w:val="superscript"/>
        </w:rPr>
        <w:t>предприятие, организация, учебное заведение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ЖУРНАЛ</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регистрации вводного инструктажа</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91691E">
        <w:rPr>
          <w:rFonts w:ascii="Times New Roman" w:hAnsi="Times New Roman"/>
          <w:sz w:val="26"/>
          <w:szCs w:val="26"/>
        </w:rPr>
        <w:t xml:space="preserve">Начат _____________ </w:t>
      </w:r>
      <w:r>
        <w:rPr>
          <w:rFonts w:ascii="Times New Roman" w:hAnsi="Times New Roman"/>
          <w:sz w:val="26"/>
          <w:szCs w:val="26"/>
        </w:rPr>
        <w:t>200__</w:t>
      </w:r>
      <w:r w:rsidRPr="0091691E">
        <w:rPr>
          <w:rFonts w:ascii="Times New Roman" w:hAnsi="Times New Roman"/>
          <w:sz w:val="26"/>
          <w:szCs w:val="26"/>
        </w:rPr>
        <w:t xml:space="preserve"> г.</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Pr>
          <w:rFonts w:ascii="Times New Roman" w:hAnsi="Times New Roman"/>
          <w:sz w:val="26"/>
          <w:szCs w:val="26"/>
        </w:rPr>
        <w:t>Окончен ___________ 200__</w:t>
      </w:r>
      <w:r w:rsidRPr="0091691E">
        <w:rPr>
          <w:rFonts w:ascii="Times New Roman" w:hAnsi="Times New Roman"/>
          <w:sz w:val="26"/>
          <w:szCs w:val="26"/>
        </w:rPr>
        <w:t xml:space="preserve"> г.</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Последующие страницы</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96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675"/>
        <w:gridCol w:w="1393"/>
        <w:gridCol w:w="851"/>
        <w:gridCol w:w="1151"/>
        <w:gridCol w:w="1638"/>
        <w:gridCol w:w="1386"/>
        <w:gridCol w:w="1414"/>
        <w:gridCol w:w="1151"/>
      </w:tblGrid>
      <w:tr w:rsidR="000F1CCB" w:rsidRPr="00B479A0" w:rsidTr="009A3424">
        <w:trPr>
          <w:trHeight w:val="284"/>
          <w:jc w:val="center"/>
        </w:trPr>
        <w:tc>
          <w:tcPr>
            <w:tcW w:w="675" w:type="dxa"/>
            <w:vMerge w:val="restart"/>
            <w:tcBorders>
              <w:top w:val="single" w:sz="6" w:space="0" w:color="auto"/>
              <w:left w:val="single" w:sz="6" w:space="0" w:color="auto"/>
              <w:bottom w:val="single" w:sz="6" w:space="0" w:color="auto"/>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Дата</w:t>
            </w:r>
          </w:p>
        </w:tc>
        <w:tc>
          <w:tcPr>
            <w:tcW w:w="1393"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 xml:space="preserve">Фамилия, имя, отчество </w:t>
            </w:r>
            <w:proofErr w:type="gramStart"/>
            <w:r w:rsidRPr="00B479A0">
              <w:rPr>
                <w:rFonts w:ascii="Times New Roman" w:hAnsi="Times New Roman"/>
                <w:sz w:val="24"/>
                <w:szCs w:val="24"/>
              </w:rPr>
              <w:t>инструктируемого</w:t>
            </w:r>
            <w:proofErr w:type="gramEnd"/>
          </w:p>
        </w:tc>
        <w:tc>
          <w:tcPr>
            <w:tcW w:w="851"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Год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рождения</w:t>
            </w:r>
          </w:p>
        </w:tc>
        <w:tc>
          <w:tcPr>
            <w:tcW w:w="1151"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Профессия, должность </w:t>
            </w:r>
          </w:p>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инструктируемого</w:t>
            </w:r>
          </w:p>
        </w:tc>
        <w:tc>
          <w:tcPr>
            <w:tcW w:w="1638" w:type="dxa"/>
            <w:vMerge w:val="restart"/>
            <w:tcBorders>
              <w:top w:val="single" w:sz="6" w:space="0" w:color="auto"/>
              <w:left w:val="single" w:sz="6" w:space="0" w:color="auto"/>
              <w:bottom w:val="single" w:sz="6" w:space="0" w:color="auto"/>
              <w:right w:val="nil"/>
            </w:tcBorders>
            <w:textDirection w:val="btLr"/>
            <w:vAlign w:val="center"/>
          </w:tcPr>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 xml:space="preserve">Наименование производственного подразделения, в которое направляется </w:t>
            </w:r>
            <w:proofErr w:type="gramStart"/>
            <w:r w:rsidRPr="00B479A0">
              <w:rPr>
                <w:rFonts w:ascii="Times New Roman" w:hAnsi="Times New Roman"/>
                <w:sz w:val="24"/>
                <w:szCs w:val="24"/>
              </w:rPr>
              <w:t>инструктируемый</w:t>
            </w:r>
            <w:proofErr w:type="gramEnd"/>
          </w:p>
        </w:tc>
        <w:tc>
          <w:tcPr>
            <w:tcW w:w="1386" w:type="dxa"/>
            <w:vMerge w:val="restart"/>
            <w:tcBorders>
              <w:top w:val="single" w:sz="6" w:space="0" w:color="auto"/>
              <w:left w:val="single" w:sz="6" w:space="0" w:color="auto"/>
              <w:bottom w:val="single" w:sz="6" w:space="0" w:color="auto"/>
              <w:right w:val="single" w:sz="6" w:space="0" w:color="auto"/>
            </w:tcBorders>
            <w:textDirection w:val="btLr"/>
            <w:vAlign w:val="center"/>
          </w:tcPr>
          <w:p w:rsidR="000F1CCB" w:rsidRPr="00B479A0" w:rsidRDefault="000F1CCB" w:rsidP="009A3424">
            <w:pPr>
              <w:pStyle w:val="A10"/>
              <w:ind w:left="113" w:right="113"/>
              <w:jc w:val="center"/>
              <w:rPr>
                <w:rFonts w:ascii="Times New Roman" w:hAnsi="Times New Roman"/>
                <w:sz w:val="24"/>
                <w:szCs w:val="24"/>
              </w:rPr>
            </w:pPr>
            <w:r w:rsidRPr="00B479A0">
              <w:rPr>
                <w:rFonts w:ascii="Times New Roman" w:hAnsi="Times New Roman"/>
                <w:sz w:val="24"/>
                <w:szCs w:val="24"/>
              </w:rPr>
              <w:t>Фамилия, инициалы, должность инструктора</w:t>
            </w:r>
          </w:p>
        </w:tc>
        <w:tc>
          <w:tcPr>
            <w:tcW w:w="2565" w:type="dxa"/>
            <w:gridSpan w:val="2"/>
            <w:tcBorders>
              <w:top w:val="single" w:sz="6" w:space="0" w:color="auto"/>
              <w:left w:val="nil"/>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Подпись</w:t>
            </w:r>
          </w:p>
        </w:tc>
      </w:tr>
      <w:tr w:rsidR="000F1CCB" w:rsidRPr="00B479A0" w:rsidTr="009A3424">
        <w:trPr>
          <w:cantSplit/>
          <w:trHeight w:val="2876"/>
          <w:jc w:val="center"/>
        </w:trPr>
        <w:tc>
          <w:tcPr>
            <w:tcW w:w="675"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vMerge/>
            <w:tcBorders>
              <w:top w:val="single" w:sz="6" w:space="0" w:color="auto"/>
              <w:left w:val="single" w:sz="6" w:space="0" w:color="auto"/>
              <w:bottom w:val="nil"/>
              <w:right w:val="nil"/>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vMerge/>
            <w:tcBorders>
              <w:top w:val="single" w:sz="6" w:space="0" w:color="auto"/>
              <w:left w:val="single" w:sz="6" w:space="0" w:color="auto"/>
              <w:bottom w:val="nil"/>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nil"/>
              <w:bottom w:val="nil"/>
              <w:right w:val="single" w:sz="6" w:space="0" w:color="auto"/>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Инструктора</w:t>
            </w:r>
          </w:p>
        </w:tc>
        <w:tc>
          <w:tcPr>
            <w:tcW w:w="1151" w:type="dxa"/>
            <w:tcBorders>
              <w:top w:val="single" w:sz="6" w:space="0" w:color="auto"/>
              <w:left w:val="single" w:sz="6" w:space="0" w:color="auto"/>
              <w:bottom w:val="nil"/>
              <w:right w:val="single" w:sz="6" w:space="0" w:color="auto"/>
            </w:tcBorders>
            <w:textDirection w:val="btLr"/>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Инструктируемого </w:t>
            </w: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w:t>
            </w: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2</w:t>
            </w: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3</w:t>
            </w: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4</w:t>
            </w: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5</w:t>
            </w: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6</w:t>
            </w: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7</w:t>
            </w: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8</w:t>
            </w: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675"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sectPr w:rsidR="000F1CCB" w:rsidSect="00F2293C">
          <w:pgSz w:w="11907" w:h="16840" w:code="9"/>
          <w:pgMar w:top="1134" w:right="1134" w:bottom="1134" w:left="1134" w:header="720" w:footer="720" w:gutter="0"/>
          <w:cols w:space="720"/>
        </w:sectPr>
      </w:pPr>
    </w:p>
    <w:p w:rsidR="000F1CCB" w:rsidRPr="003E4EF2" w:rsidRDefault="000F1CCB" w:rsidP="000F1CCB">
      <w:pPr>
        <w:jc w:val="right"/>
      </w:pPr>
      <w:r w:rsidRPr="003E4EF2">
        <w:lastRenderedPageBreak/>
        <w:t xml:space="preserve">Форма </w:t>
      </w:r>
      <w:r>
        <w:t>5.</w:t>
      </w:r>
      <w:r w:rsidRPr="003E4EF2">
        <w:t>2</w:t>
      </w:r>
    </w:p>
    <w:p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6"/>
          <w:szCs w:val="26"/>
        </w:rPr>
      </w:pPr>
    </w:p>
    <w:p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ФОРМА</w:t>
      </w:r>
    </w:p>
    <w:p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ЖУРНАЛА РЕГИСТРАЦИИ ИНСТРУКТАЖА НА РАБОЧЕМ МЕСТЕ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Обложка</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8"/>
          <w:szCs w:val="28"/>
          <w:vertAlign w:val="superscript"/>
        </w:rPr>
      </w:pPr>
      <w:r w:rsidRPr="007D5EDC">
        <w:rPr>
          <w:rFonts w:ascii="Times New Roman" w:hAnsi="Times New Roman"/>
          <w:sz w:val="28"/>
          <w:szCs w:val="28"/>
          <w:vertAlign w:val="superscript"/>
        </w:rPr>
        <w:t>предприятие, организация, учебное заведение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ЖУРНАЛ</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регистрации инструктажа на рабочем месте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p>
    <w:p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7D5EDC">
        <w:rPr>
          <w:rFonts w:ascii="Times New Roman" w:hAnsi="Times New Roman"/>
          <w:sz w:val="28"/>
          <w:szCs w:val="28"/>
          <w:vertAlign w:val="superscript"/>
        </w:rPr>
        <w:t>цех, участок, бригада, служба, лаборатория</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Pr>
          <w:rFonts w:ascii="Times New Roman" w:hAnsi="Times New Roman"/>
          <w:sz w:val="26"/>
          <w:szCs w:val="26"/>
        </w:rPr>
        <w:t>Начат ________________ 200__</w:t>
      </w:r>
      <w:r w:rsidRPr="0091691E">
        <w:rPr>
          <w:rFonts w:ascii="Times New Roman" w:hAnsi="Times New Roman"/>
          <w:sz w:val="26"/>
          <w:szCs w:val="26"/>
        </w:rPr>
        <w:t xml:space="preserve"> г.</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91691E">
        <w:rPr>
          <w:rFonts w:ascii="Times New Roman" w:hAnsi="Times New Roman"/>
          <w:sz w:val="26"/>
          <w:szCs w:val="26"/>
        </w:rPr>
        <w:t xml:space="preserve">Окончен ______________ </w:t>
      </w:r>
      <w:r>
        <w:rPr>
          <w:rFonts w:ascii="Times New Roman" w:hAnsi="Times New Roman"/>
          <w:sz w:val="26"/>
          <w:szCs w:val="26"/>
        </w:rPr>
        <w:t>200__</w:t>
      </w:r>
      <w:r w:rsidRPr="0091691E">
        <w:rPr>
          <w:rFonts w:ascii="Times New Roman" w:hAnsi="Times New Roman"/>
          <w:sz w:val="26"/>
          <w:szCs w:val="26"/>
        </w:rPr>
        <w:t xml:space="preserve"> г.</w:t>
      </w: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rsidR="000F1CCB" w:rsidRDefault="000F1CCB" w:rsidP="000F1CCB"/>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sectPr w:rsidR="000F1CCB" w:rsidSect="006D1D09">
          <w:pgSz w:w="11906" w:h="16840"/>
          <w:pgMar w:top="1134" w:right="1418" w:bottom="1134" w:left="851" w:header="720" w:footer="720" w:gutter="0"/>
          <w:cols w:space="720"/>
          <w:noEndnote/>
          <w:docGrid w:linePitch="381"/>
        </w:sectPr>
      </w:pP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p>
    <w:p w:rsidR="000F1CCB" w:rsidRPr="003E4EF2" w:rsidRDefault="000F1CCB" w:rsidP="000F1CCB">
      <w:pPr>
        <w:jc w:val="right"/>
      </w:pPr>
      <w:r w:rsidRPr="003E4EF2">
        <w:t xml:space="preserve">Форма </w:t>
      </w:r>
      <w:r>
        <w:t>5.</w:t>
      </w:r>
      <w:r w:rsidRPr="003E4EF2">
        <w:t>2</w:t>
      </w:r>
      <w:r>
        <w:t xml:space="preserve"> (продолжение)</w:t>
      </w:r>
    </w:p>
    <w:p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ПОСЛЕДУЮЩИЕ СТРАНИЦЫ</w:t>
      </w:r>
      <w:r>
        <w:rPr>
          <w:rFonts w:ascii="Times New Roman" w:hAnsi="Times New Roman"/>
          <w:b/>
          <w:sz w:val="26"/>
          <w:szCs w:val="26"/>
        </w:rPr>
        <w:t xml:space="preserve"> </w:t>
      </w:r>
      <w:r w:rsidRPr="00610B9C">
        <w:rPr>
          <w:rFonts w:ascii="Times New Roman" w:hAnsi="Times New Roman"/>
          <w:b/>
          <w:sz w:val="26"/>
          <w:szCs w:val="26"/>
        </w:rPr>
        <w:t>ЖУРНАЛА РЕГИСТРАЦИИ ИНСТРУКТАЖА НА РАБОЧЕМ МЕСТЕ</w:t>
      </w:r>
    </w:p>
    <w:p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738"/>
        <w:gridCol w:w="1281"/>
        <w:gridCol w:w="860"/>
        <w:gridCol w:w="1574"/>
        <w:gridCol w:w="1205"/>
        <w:gridCol w:w="1182"/>
        <w:gridCol w:w="1697"/>
        <w:gridCol w:w="1647"/>
        <w:gridCol w:w="1577"/>
        <w:gridCol w:w="983"/>
        <w:gridCol w:w="1018"/>
        <w:gridCol w:w="866"/>
      </w:tblGrid>
      <w:tr w:rsidR="000F1CCB" w:rsidRPr="00B479A0" w:rsidTr="009A3424">
        <w:trPr>
          <w:trHeight w:val="284"/>
          <w:jc w:val="center"/>
        </w:trPr>
        <w:tc>
          <w:tcPr>
            <w:tcW w:w="252" w:type="pct"/>
            <w:vMerge w:val="restar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359" w:hanging="359"/>
              <w:jc w:val="center"/>
              <w:rPr>
                <w:rFonts w:ascii="Times New Roman" w:hAnsi="Times New Roman"/>
                <w:sz w:val="24"/>
                <w:szCs w:val="24"/>
              </w:rPr>
            </w:pPr>
            <w:r w:rsidRPr="00B479A0">
              <w:rPr>
                <w:rFonts w:ascii="Times New Roman" w:hAnsi="Times New Roman"/>
                <w:sz w:val="24"/>
                <w:szCs w:val="24"/>
              </w:rPr>
              <w:t>Дата</w:t>
            </w:r>
          </w:p>
        </w:tc>
        <w:tc>
          <w:tcPr>
            <w:tcW w:w="438" w:type="pct"/>
            <w:vMerge w:val="restar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Ф.И.О.</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инструктируемого</w:t>
            </w:r>
          </w:p>
        </w:tc>
        <w:tc>
          <w:tcPr>
            <w:tcW w:w="294" w:type="pct"/>
            <w:vMerge w:val="restar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Год</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рождения</w:t>
            </w:r>
          </w:p>
        </w:tc>
        <w:tc>
          <w:tcPr>
            <w:tcW w:w="538" w:type="pct"/>
            <w:vMerge w:val="restar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Профессия,</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 xml:space="preserve">должность </w:t>
            </w:r>
            <w:proofErr w:type="gramStart"/>
            <w:r w:rsidRPr="00B479A0">
              <w:rPr>
                <w:rFonts w:ascii="Times New Roman" w:hAnsi="Times New Roman"/>
                <w:sz w:val="24"/>
                <w:szCs w:val="24"/>
              </w:rPr>
              <w:t>инструктируемого</w:t>
            </w:r>
            <w:proofErr w:type="gramEnd"/>
          </w:p>
        </w:tc>
        <w:tc>
          <w:tcPr>
            <w:tcW w:w="412" w:type="pct"/>
            <w:vMerge w:val="restar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Вид</w:t>
            </w:r>
          </w:p>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roofErr w:type="gramStart"/>
            <w:r w:rsidRPr="00B479A0">
              <w:rPr>
                <w:rFonts w:ascii="Times New Roman" w:hAnsi="Times New Roman"/>
                <w:sz w:val="24"/>
                <w:szCs w:val="24"/>
              </w:rPr>
              <w:t>Инструктажа (первичный, на рабочем месте,</w:t>
            </w:r>
            <w:proofErr w:type="gramEnd"/>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повторный, внеплановый)</w:t>
            </w:r>
          </w:p>
        </w:tc>
        <w:tc>
          <w:tcPr>
            <w:tcW w:w="404" w:type="pct"/>
            <w:vMerge w:val="restar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Причина проведения внепланового инструктажа</w:t>
            </w:r>
          </w:p>
        </w:tc>
        <w:tc>
          <w:tcPr>
            <w:tcW w:w="580" w:type="pct"/>
            <w:vMerge w:val="restar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Ф.И.О.</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должность</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инструктирующего,</w:t>
            </w:r>
          </w:p>
          <w:p w:rsidR="000F1CCB" w:rsidRPr="00B479A0" w:rsidRDefault="000F1CCB" w:rsidP="009A3424">
            <w:pPr>
              <w:pStyle w:val="A10"/>
              <w:jc w:val="center"/>
              <w:rPr>
                <w:rFonts w:ascii="Times New Roman" w:hAnsi="Times New Roman"/>
                <w:sz w:val="24"/>
                <w:szCs w:val="24"/>
              </w:rPr>
            </w:pPr>
            <w:r w:rsidRPr="00B479A0">
              <w:rPr>
                <w:rFonts w:ascii="Times New Roman" w:hAnsi="Times New Roman"/>
                <w:sz w:val="24"/>
                <w:szCs w:val="24"/>
              </w:rPr>
              <w:t>допускающего</w:t>
            </w:r>
          </w:p>
        </w:tc>
        <w:tc>
          <w:tcPr>
            <w:tcW w:w="1102" w:type="pct"/>
            <w:gridSpan w:val="2"/>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Подпись</w:t>
            </w:r>
          </w:p>
        </w:tc>
        <w:tc>
          <w:tcPr>
            <w:tcW w:w="982" w:type="pct"/>
            <w:gridSpan w:val="3"/>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Стажировка на рабочем месте</w:t>
            </w:r>
          </w:p>
        </w:tc>
      </w:tr>
      <w:tr w:rsidR="000F1CCB" w:rsidRPr="00B479A0" w:rsidTr="009A3424">
        <w:trPr>
          <w:trHeight w:val="284"/>
          <w:jc w:val="center"/>
        </w:trPr>
        <w:tc>
          <w:tcPr>
            <w:tcW w:w="252" w:type="pct"/>
            <w:vMerge/>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vMerge/>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vMerge/>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8" w:type="pct"/>
            <w:vMerge/>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12" w:type="pct"/>
            <w:vMerge/>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04" w:type="pct"/>
            <w:vMerge/>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80" w:type="pct"/>
            <w:vMerge/>
            <w:tcBorders>
              <w:top w:val="single" w:sz="6" w:space="0" w:color="auto"/>
              <w:left w:val="single" w:sz="6" w:space="0" w:color="auto"/>
              <w:bottom w:val="single" w:sz="4"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63" w:type="pct"/>
            <w:tcBorders>
              <w:top w:val="single" w:sz="6" w:space="0" w:color="auto"/>
              <w:left w:val="nil"/>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инструктирующего</w:t>
            </w:r>
          </w:p>
        </w:tc>
        <w:tc>
          <w:tcPr>
            <w:tcW w:w="538" w:type="pc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инструктируемого</w:t>
            </w:r>
          </w:p>
        </w:tc>
        <w:tc>
          <w:tcPr>
            <w:tcW w:w="336" w:type="pc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количество смен</w:t>
            </w:r>
          </w:p>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(с... по...)</w:t>
            </w:r>
          </w:p>
        </w:tc>
        <w:tc>
          <w:tcPr>
            <w:tcW w:w="348" w:type="pc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стажировку прошел (подпись рабочего)</w:t>
            </w:r>
          </w:p>
        </w:tc>
        <w:tc>
          <w:tcPr>
            <w:tcW w:w="297" w:type="pct"/>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знания проверил, допуск к работе произвел (подпись, дата)</w:t>
            </w:r>
          </w:p>
        </w:tc>
      </w:tr>
      <w:tr w:rsidR="000F1CCB" w:rsidRPr="00B479A0" w:rsidTr="009A3424">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w:t>
            </w:r>
          </w:p>
        </w:tc>
        <w:tc>
          <w:tcPr>
            <w:tcW w:w="4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2</w:t>
            </w:r>
          </w:p>
        </w:tc>
        <w:tc>
          <w:tcPr>
            <w:tcW w:w="294"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3</w:t>
            </w: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4</w:t>
            </w:r>
          </w:p>
        </w:tc>
        <w:tc>
          <w:tcPr>
            <w:tcW w:w="41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5</w:t>
            </w:r>
          </w:p>
        </w:tc>
        <w:tc>
          <w:tcPr>
            <w:tcW w:w="404" w:type="pct"/>
            <w:tcBorders>
              <w:top w:val="single" w:sz="6" w:space="0" w:color="auto"/>
              <w:left w:val="single" w:sz="6" w:space="0" w:color="auto"/>
              <w:bottom w:val="single" w:sz="6" w:space="0" w:color="auto"/>
              <w:right w:val="single" w:sz="4"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6</w:t>
            </w:r>
          </w:p>
        </w:tc>
        <w:tc>
          <w:tcPr>
            <w:tcW w:w="580" w:type="pct"/>
            <w:tcBorders>
              <w:top w:val="single" w:sz="4" w:space="0" w:color="auto"/>
              <w:left w:val="single" w:sz="4" w:space="0" w:color="auto"/>
              <w:bottom w:val="single" w:sz="4" w:space="0" w:color="auto"/>
              <w:right w:val="single" w:sz="4"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7</w:t>
            </w:r>
          </w:p>
        </w:tc>
        <w:tc>
          <w:tcPr>
            <w:tcW w:w="563" w:type="pct"/>
            <w:tcBorders>
              <w:top w:val="single" w:sz="6" w:space="0" w:color="auto"/>
              <w:left w:val="single" w:sz="4"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8</w:t>
            </w: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9</w:t>
            </w:r>
          </w:p>
        </w:tc>
        <w:tc>
          <w:tcPr>
            <w:tcW w:w="336"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10</w:t>
            </w:r>
          </w:p>
        </w:tc>
        <w:tc>
          <w:tcPr>
            <w:tcW w:w="34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11</w:t>
            </w:r>
          </w:p>
        </w:tc>
        <w:tc>
          <w:tcPr>
            <w:tcW w:w="297"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12</w:t>
            </w:r>
          </w:p>
        </w:tc>
      </w:tr>
      <w:tr w:rsidR="000F1CCB" w:rsidRPr="00B479A0" w:rsidTr="009A3424">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1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04"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80" w:type="pct"/>
            <w:tcBorders>
              <w:top w:val="single" w:sz="4"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63"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36"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7"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1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04"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80" w:type="pct"/>
            <w:tcBorders>
              <w:top w:val="single" w:sz="4" w:space="0" w:color="auto"/>
              <w:left w:val="single" w:sz="6" w:space="0" w:color="auto"/>
              <w:bottom w:val="single" w:sz="4"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63"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36"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7"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rsidTr="009A3424">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12"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04"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80" w:type="pct"/>
            <w:tcBorders>
              <w:top w:val="single" w:sz="4"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63"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36"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8"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7" w:type="pct"/>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rsidR="000F1CCB" w:rsidRDefault="000F1CCB" w:rsidP="000F1CCB">
      <w:pPr>
        <w:pStyle w:val="ConsNonformat"/>
        <w:widowControl/>
        <w:jc w:val="both"/>
        <w:rPr>
          <w:rFonts w:ascii="Times New Roman" w:hAnsi="Times New Roman"/>
          <w:sz w:val="26"/>
          <w:szCs w:val="26"/>
        </w:rPr>
        <w:sectPr w:rsidR="000F1CCB" w:rsidSect="00610B9C">
          <w:pgSz w:w="16840" w:h="11906" w:orient="landscape"/>
          <w:pgMar w:top="851" w:right="1134" w:bottom="1418" w:left="1134" w:header="720" w:footer="720" w:gutter="0"/>
          <w:cols w:space="720"/>
          <w:noEndnote/>
          <w:docGrid w:linePitch="381"/>
        </w:sectPr>
      </w:pPr>
    </w:p>
    <w:p w:rsidR="000F1CCB" w:rsidRDefault="000F1CCB" w:rsidP="000F1CCB">
      <w:pPr>
        <w:pStyle w:val="1"/>
        <w:jc w:val="center"/>
        <w:rPr>
          <w:color w:val="4F81BD" w:themeColor="accent1"/>
        </w:rPr>
      </w:pPr>
      <w:bookmarkStart w:id="8" w:name="_Toc406846539"/>
      <w:bookmarkStart w:id="9" w:name="_Toc409170614"/>
      <w:r w:rsidRPr="00F16418">
        <w:rPr>
          <w:color w:val="4F81BD" w:themeColor="accent1"/>
        </w:rPr>
        <w:lastRenderedPageBreak/>
        <w:t>Практическая работа 6</w:t>
      </w:r>
    </w:p>
    <w:p w:rsidR="000F1CCB" w:rsidRPr="00F16418" w:rsidRDefault="000F1CCB" w:rsidP="000F1CCB">
      <w:pPr>
        <w:pStyle w:val="1"/>
        <w:jc w:val="center"/>
        <w:rPr>
          <w:color w:val="4F81BD" w:themeColor="accent1"/>
        </w:rPr>
      </w:pPr>
      <w:r>
        <w:rPr>
          <w:color w:val="4F81BD" w:themeColor="accent1"/>
        </w:rPr>
        <w:t xml:space="preserve"> </w:t>
      </w:r>
      <w:r w:rsidRPr="00F16418">
        <w:rPr>
          <w:color w:val="4F81BD" w:themeColor="accent1"/>
        </w:rPr>
        <w:t xml:space="preserve">Проведение </w:t>
      </w:r>
      <w:proofErr w:type="gramStart"/>
      <w:r w:rsidRPr="00F16418">
        <w:rPr>
          <w:color w:val="4F81BD" w:themeColor="accent1"/>
        </w:rPr>
        <w:t>обучения по охране</w:t>
      </w:r>
      <w:proofErr w:type="gramEnd"/>
      <w:r w:rsidRPr="00F16418">
        <w:rPr>
          <w:color w:val="4F81BD" w:themeColor="accent1"/>
        </w:rPr>
        <w:t xml:space="preserve"> труда</w:t>
      </w:r>
      <w:bookmarkEnd w:id="8"/>
      <w:bookmarkEnd w:id="9"/>
    </w:p>
    <w:p w:rsidR="000F1CCB" w:rsidRDefault="000F1CCB" w:rsidP="000F1CCB">
      <w:pPr>
        <w:rPr>
          <w:szCs w:val="28"/>
        </w:rPr>
      </w:pPr>
    </w:p>
    <w:p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rsidR="000F1CCB" w:rsidRDefault="000F1CCB" w:rsidP="000F1CCB">
      <w:pPr>
        <w:rPr>
          <w:szCs w:val="28"/>
        </w:rPr>
      </w:pPr>
    </w:p>
    <w:p w:rsidR="000F1CCB" w:rsidRPr="000F425A" w:rsidRDefault="000F1CCB" w:rsidP="000F1CCB">
      <w:pPr>
        <w:ind w:firstLine="709"/>
      </w:pPr>
      <w:r w:rsidRPr="008C786E">
        <w:rPr>
          <w:b/>
        </w:rPr>
        <w:t>Цель:</w:t>
      </w:r>
      <w:r w:rsidRPr="008C786E">
        <w:t xml:space="preserve"> </w:t>
      </w:r>
      <w:r>
        <w:t>п</w:t>
      </w:r>
      <w:r w:rsidRPr="008C786E">
        <w:t xml:space="preserve">олучить практические навыки </w:t>
      </w:r>
      <w:r>
        <w:t xml:space="preserve">проведения </w:t>
      </w:r>
      <w:proofErr w:type="gramStart"/>
      <w:r>
        <w:t>обучения по охране</w:t>
      </w:r>
      <w:proofErr w:type="gramEnd"/>
      <w:r>
        <w:t xml:space="preserve"> труда</w:t>
      </w:r>
      <w:r w:rsidRPr="000F425A">
        <w:t>.</w:t>
      </w:r>
    </w:p>
    <w:p w:rsidR="000F1CCB" w:rsidRDefault="000F1CCB" w:rsidP="000F1CCB">
      <w:pPr>
        <w:rPr>
          <w:szCs w:val="28"/>
        </w:rPr>
      </w:pPr>
    </w:p>
    <w:p w:rsidR="000F1CCB" w:rsidRPr="00456CBE" w:rsidRDefault="000F1CCB" w:rsidP="000F1CCB">
      <w:pPr>
        <w:ind w:firstLine="709"/>
        <w:jc w:val="center"/>
        <w:rPr>
          <w:b/>
          <w:szCs w:val="28"/>
        </w:rPr>
      </w:pPr>
      <w:r w:rsidRPr="00456CBE">
        <w:rPr>
          <w:b/>
          <w:szCs w:val="28"/>
        </w:rPr>
        <w:t>Нормативная документация</w:t>
      </w:r>
      <w:r>
        <w:rPr>
          <w:b/>
          <w:szCs w:val="28"/>
        </w:rPr>
        <w:t xml:space="preserve"> </w:t>
      </w:r>
      <w:r w:rsidRPr="00456CBE">
        <w:rPr>
          <w:b/>
          <w:szCs w:val="28"/>
        </w:rPr>
        <w:t xml:space="preserve">по процедуре проведения </w:t>
      </w:r>
      <w:proofErr w:type="gramStart"/>
      <w:r>
        <w:rPr>
          <w:b/>
          <w:szCs w:val="28"/>
        </w:rPr>
        <w:t>обучения</w:t>
      </w:r>
      <w:r w:rsidRPr="00456CBE">
        <w:rPr>
          <w:b/>
          <w:szCs w:val="28"/>
        </w:rPr>
        <w:t xml:space="preserve"> по охране</w:t>
      </w:r>
      <w:proofErr w:type="gramEnd"/>
      <w:r w:rsidRPr="00456CBE">
        <w:rPr>
          <w:b/>
          <w:szCs w:val="28"/>
        </w:rPr>
        <w:t xml:space="preserve"> труда</w:t>
      </w:r>
    </w:p>
    <w:p w:rsidR="000F1CCB" w:rsidRPr="003F2BF2" w:rsidRDefault="000F1CCB" w:rsidP="000F1CCB">
      <w:pPr>
        <w:ind w:firstLine="709"/>
      </w:pPr>
      <w:r w:rsidRPr="003F2BF2">
        <w:t xml:space="preserve">Постановление Минтруда РФ, Минобразования РФ от 13.01.2003 № 1/29 </w:t>
      </w:r>
      <w:r>
        <w:t>«</w:t>
      </w:r>
      <w:r w:rsidRPr="003F2BF2">
        <w:t xml:space="preserve">Об утверждении Порядка обучения по охране труда и проверки </w:t>
      </w:r>
      <w:proofErr w:type="gramStart"/>
      <w:r w:rsidRPr="003F2BF2">
        <w:t>знаний требований охраны труда работников</w:t>
      </w:r>
      <w:proofErr w:type="gramEnd"/>
      <w:r w:rsidRPr="003F2BF2">
        <w:t xml:space="preserve"> организаций</w:t>
      </w:r>
      <w:r>
        <w:t xml:space="preserve">» </w:t>
      </w:r>
      <w:r>
        <w:rPr>
          <w:rFonts w:cs="Calibri"/>
        </w:rPr>
        <w:t>(Приложение 5).</w:t>
      </w:r>
    </w:p>
    <w:p w:rsidR="000F1CCB" w:rsidRPr="003F2BF2" w:rsidRDefault="000F1CCB" w:rsidP="000F1CCB"/>
    <w:p w:rsidR="000F1CCB" w:rsidRPr="004F7E5B" w:rsidRDefault="000F1CCB" w:rsidP="000F1CCB">
      <w:pPr>
        <w:ind w:firstLine="709"/>
        <w:jc w:val="center"/>
        <w:rPr>
          <w:rFonts w:cs="Calibri"/>
          <w:b/>
        </w:rPr>
      </w:pPr>
      <w:r w:rsidRPr="004F7E5B">
        <w:rPr>
          <w:rFonts w:cs="Calibri"/>
          <w:b/>
        </w:rPr>
        <w:t>Алгоритм выполнения работы</w:t>
      </w:r>
    </w:p>
    <w:p w:rsidR="000F1CCB" w:rsidRDefault="000F1CCB" w:rsidP="000F1CCB">
      <w:pPr>
        <w:ind w:firstLine="708"/>
        <w:rPr>
          <w:rFonts w:cs="Calibri"/>
        </w:rPr>
      </w:pPr>
      <w:r>
        <w:rPr>
          <w:rFonts w:cs="Calibri"/>
        </w:rPr>
        <w:t xml:space="preserve">1. Ознакомиться с нормативной документацией по проведению </w:t>
      </w:r>
      <w:proofErr w:type="gramStart"/>
      <w:r>
        <w:rPr>
          <w:rFonts w:cs="Calibri"/>
        </w:rPr>
        <w:t>обучения по охране</w:t>
      </w:r>
      <w:proofErr w:type="gramEnd"/>
      <w:r>
        <w:rPr>
          <w:rFonts w:cs="Calibri"/>
        </w:rPr>
        <w:t xml:space="preserve"> труда (Приложение 5).</w:t>
      </w:r>
    </w:p>
    <w:p w:rsidR="000F1CCB" w:rsidRDefault="000F1CCB" w:rsidP="000F1CCB">
      <w:pPr>
        <w:ind w:firstLine="708"/>
        <w:rPr>
          <w:rFonts w:cs="Calibri"/>
        </w:rPr>
      </w:pPr>
      <w:r>
        <w:rPr>
          <w:rFonts w:cs="Calibri"/>
        </w:rPr>
        <w:t xml:space="preserve">2. Заполнить табл. 6.1 по процедуре </w:t>
      </w:r>
      <w:proofErr w:type="gramStart"/>
      <w:r>
        <w:rPr>
          <w:rFonts w:cs="Calibri"/>
        </w:rPr>
        <w:t>обучения по охране</w:t>
      </w:r>
      <w:proofErr w:type="gramEnd"/>
      <w:r>
        <w:rPr>
          <w:rFonts w:cs="Calibri"/>
        </w:rPr>
        <w:t xml:space="preserve"> труда (Бланк выполнения задания 6).</w:t>
      </w:r>
    </w:p>
    <w:p w:rsidR="000F1CCB" w:rsidRDefault="000F1CCB" w:rsidP="000F1CCB">
      <w:pPr>
        <w:jc w:val="center"/>
        <w:rPr>
          <w:b/>
          <w:bCs/>
        </w:rPr>
      </w:pPr>
    </w:p>
    <w:p w:rsidR="000F1CCB" w:rsidRDefault="000F1CCB" w:rsidP="000F1CCB">
      <w:pPr>
        <w:rPr>
          <w:szCs w:val="28"/>
        </w:rPr>
      </w:pPr>
    </w:p>
    <w:p w:rsidR="000F1CCB" w:rsidRDefault="000F1CCB" w:rsidP="000F1CCB">
      <w:pPr>
        <w:jc w:val="center"/>
        <w:rPr>
          <w:rFonts w:cs="Calibri"/>
          <w:b/>
        </w:rPr>
        <w:sectPr w:rsidR="000F1CCB" w:rsidSect="00F2293C">
          <w:pgSz w:w="11906" w:h="16838"/>
          <w:pgMar w:top="1134" w:right="850" w:bottom="1134" w:left="1701" w:header="708" w:footer="708" w:gutter="0"/>
          <w:cols w:space="708"/>
          <w:docGrid w:linePitch="360"/>
        </w:sectPr>
      </w:pPr>
    </w:p>
    <w:p w:rsidR="000F1CCB" w:rsidRPr="00077C01" w:rsidRDefault="000F1CCB" w:rsidP="000F1CCB">
      <w:pPr>
        <w:pStyle w:val="1"/>
        <w:jc w:val="center"/>
        <w:rPr>
          <w:color w:val="4F81BD" w:themeColor="accent1"/>
        </w:rPr>
      </w:pPr>
      <w:r w:rsidRPr="00077C01">
        <w:rPr>
          <w:color w:val="4F81BD" w:themeColor="accent1"/>
        </w:rPr>
        <w:lastRenderedPageBreak/>
        <w:t xml:space="preserve">Бланк выполнения задания </w:t>
      </w:r>
      <w:r>
        <w:rPr>
          <w:color w:val="4F81BD" w:themeColor="accent1"/>
        </w:rPr>
        <w:t>6</w:t>
      </w:r>
    </w:p>
    <w:p w:rsidR="000F1CCB" w:rsidRDefault="000F1CCB" w:rsidP="000F1CCB">
      <w:pPr>
        <w:ind w:firstLine="708"/>
        <w:jc w:val="right"/>
        <w:rPr>
          <w:rFonts w:cs="Calibri"/>
        </w:rPr>
      </w:pPr>
      <w:r>
        <w:rPr>
          <w:rFonts w:cs="Calibri"/>
        </w:rPr>
        <w:t>Таблица 6.1</w:t>
      </w:r>
    </w:p>
    <w:p w:rsidR="000F1CCB" w:rsidRDefault="000F1CCB" w:rsidP="000F1CCB">
      <w:pPr>
        <w:ind w:firstLine="708"/>
        <w:jc w:val="center"/>
        <w:rPr>
          <w:rFonts w:cs="Calibri"/>
        </w:rPr>
      </w:pPr>
      <w:r>
        <w:rPr>
          <w:rFonts w:cs="Calibri"/>
        </w:rPr>
        <w:t xml:space="preserve">Действия по процедуре </w:t>
      </w:r>
      <w:proofErr w:type="gramStart"/>
      <w:r>
        <w:rPr>
          <w:rFonts w:cs="Calibri"/>
        </w:rPr>
        <w:t>обучения по охране</w:t>
      </w:r>
      <w:proofErr w:type="gramEnd"/>
      <w:r>
        <w:rPr>
          <w:rFonts w:cs="Calibri"/>
        </w:rPr>
        <w:t xml:space="preserve"> труда</w:t>
      </w:r>
    </w:p>
    <w:tbl>
      <w:tblPr>
        <w:tblW w:w="14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559"/>
        <w:gridCol w:w="1548"/>
        <w:gridCol w:w="1287"/>
        <w:gridCol w:w="1559"/>
        <w:gridCol w:w="1560"/>
        <w:gridCol w:w="1984"/>
        <w:gridCol w:w="1559"/>
        <w:gridCol w:w="1592"/>
      </w:tblGrid>
      <w:tr w:rsidR="000F1CCB" w:rsidRPr="00B479A0" w:rsidTr="009A3424">
        <w:trPr>
          <w:trHeight w:val="700"/>
        </w:trPr>
        <w:tc>
          <w:tcPr>
            <w:tcW w:w="2093" w:type="dxa"/>
          </w:tcPr>
          <w:p w:rsidR="000F1CCB" w:rsidRPr="00B479A0" w:rsidRDefault="000F1CCB" w:rsidP="009A3424">
            <w:pPr>
              <w:spacing w:line="240" w:lineRule="auto"/>
              <w:rPr>
                <w:rFonts w:cs="Calibri"/>
                <w:sz w:val="24"/>
              </w:rPr>
            </w:pPr>
            <w:r w:rsidRPr="00B479A0">
              <w:rPr>
                <w:rFonts w:cs="Calibri"/>
                <w:sz w:val="24"/>
              </w:rPr>
              <w:t>Мероприятие</w:t>
            </w:r>
          </w:p>
        </w:tc>
        <w:tc>
          <w:tcPr>
            <w:tcW w:w="1559" w:type="dxa"/>
          </w:tcPr>
          <w:p w:rsidR="000F1CCB" w:rsidRPr="00B479A0" w:rsidRDefault="000F1CCB" w:rsidP="009A3424">
            <w:pPr>
              <w:spacing w:line="240" w:lineRule="auto"/>
              <w:rPr>
                <w:rFonts w:cs="Calibri"/>
                <w:sz w:val="24"/>
                <w:vertAlign w:val="superscript"/>
              </w:rPr>
            </w:pPr>
            <w:r w:rsidRPr="00B479A0">
              <w:rPr>
                <w:rFonts w:cs="Calibri"/>
                <w:sz w:val="24"/>
              </w:rPr>
              <w:t>Основание проведения обучения</w:t>
            </w:r>
            <w:proofErr w:type="gramStart"/>
            <w:r w:rsidRPr="00B479A0">
              <w:rPr>
                <w:rFonts w:cs="Calibri"/>
                <w:sz w:val="24"/>
                <w:vertAlign w:val="superscript"/>
              </w:rPr>
              <w:t>1</w:t>
            </w:r>
            <w:proofErr w:type="gramEnd"/>
          </w:p>
        </w:tc>
        <w:tc>
          <w:tcPr>
            <w:tcW w:w="1548" w:type="dxa"/>
          </w:tcPr>
          <w:p w:rsidR="000F1CCB" w:rsidRPr="00B479A0" w:rsidRDefault="000F1CCB" w:rsidP="009A3424">
            <w:pPr>
              <w:spacing w:line="240" w:lineRule="auto"/>
              <w:rPr>
                <w:rFonts w:cs="Calibri"/>
                <w:sz w:val="24"/>
              </w:rPr>
            </w:pPr>
            <w:r w:rsidRPr="00B479A0">
              <w:rPr>
                <w:rFonts w:cs="Calibri"/>
                <w:sz w:val="24"/>
              </w:rPr>
              <w:t>Ответственный</w:t>
            </w:r>
            <w:proofErr w:type="gramStart"/>
            <w:r w:rsidRPr="00B479A0">
              <w:rPr>
                <w:rFonts w:cs="Calibri"/>
                <w:sz w:val="24"/>
                <w:vertAlign w:val="superscript"/>
              </w:rPr>
              <w:t>2</w:t>
            </w:r>
            <w:proofErr w:type="gramEnd"/>
          </w:p>
        </w:tc>
        <w:tc>
          <w:tcPr>
            <w:tcW w:w="1287" w:type="dxa"/>
          </w:tcPr>
          <w:p w:rsidR="000F1CCB" w:rsidRPr="00B479A0" w:rsidRDefault="000F1CCB" w:rsidP="009A3424">
            <w:pPr>
              <w:spacing w:line="240" w:lineRule="auto"/>
              <w:rPr>
                <w:rFonts w:cs="Calibri"/>
                <w:sz w:val="24"/>
              </w:rPr>
            </w:pPr>
            <w:r w:rsidRPr="00B479A0">
              <w:rPr>
                <w:rFonts w:cs="Calibri"/>
                <w:sz w:val="24"/>
              </w:rPr>
              <w:t>Исполнитель</w:t>
            </w:r>
            <w:r w:rsidRPr="00B479A0">
              <w:rPr>
                <w:rFonts w:cs="Calibri"/>
                <w:sz w:val="24"/>
                <w:vertAlign w:val="superscript"/>
              </w:rPr>
              <w:t>3</w:t>
            </w:r>
          </w:p>
        </w:tc>
        <w:tc>
          <w:tcPr>
            <w:tcW w:w="1559" w:type="dxa"/>
          </w:tcPr>
          <w:p w:rsidR="000F1CCB" w:rsidRPr="00B479A0" w:rsidRDefault="000F1CCB" w:rsidP="009A3424">
            <w:pPr>
              <w:spacing w:line="240" w:lineRule="auto"/>
              <w:rPr>
                <w:rFonts w:cs="Calibri"/>
                <w:sz w:val="24"/>
              </w:rPr>
            </w:pPr>
            <w:r w:rsidRPr="00B479A0">
              <w:rPr>
                <w:rFonts w:cs="Calibri"/>
                <w:sz w:val="24"/>
              </w:rPr>
              <w:t>Сроки/ периодичность</w:t>
            </w:r>
            <w:proofErr w:type="gramStart"/>
            <w:r w:rsidRPr="00B479A0">
              <w:rPr>
                <w:rFonts w:cs="Calibri"/>
                <w:sz w:val="24"/>
                <w:vertAlign w:val="superscript"/>
              </w:rPr>
              <w:t>4</w:t>
            </w:r>
            <w:proofErr w:type="gramEnd"/>
          </w:p>
        </w:tc>
        <w:tc>
          <w:tcPr>
            <w:tcW w:w="1560" w:type="dxa"/>
          </w:tcPr>
          <w:p w:rsidR="000F1CCB" w:rsidRPr="00B479A0" w:rsidRDefault="000F1CCB" w:rsidP="009A3424">
            <w:pPr>
              <w:spacing w:line="240" w:lineRule="auto"/>
              <w:rPr>
                <w:rFonts w:cs="Calibri"/>
                <w:sz w:val="24"/>
              </w:rPr>
            </w:pPr>
            <w:r w:rsidRPr="00B479A0">
              <w:rPr>
                <w:rFonts w:cs="Calibri"/>
                <w:sz w:val="24"/>
              </w:rPr>
              <w:t>Состав комиссии по проверке знаний</w:t>
            </w:r>
          </w:p>
        </w:tc>
        <w:tc>
          <w:tcPr>
            <w:tcW w:w="1984" w:type="dxa"/>
          </w:tcPr>
          <w:p w:rsidR="000F1CCB" w:rsidRPr="00B479A0" w:rsidRDefault="000F1CCB" w:rsidP="009A3424">
            <w:pPr>
              <w:spacing w:line="240" w:lineRule="auto"/>
              <w:rPr>
                <w:rFonts w:cs="Calibri"/>
                <w:sz w:val="24"/>
              </w:rPr>
            </w:pPr>
            <w:r w:rsidRPr="00B479A0">
              <w:rPr>
                <w:rFonts w:cs="Calibri"/>
                <w:sz w:val="24"/>
              </w:rPr>
              <w:t>Оформление результатов проверки</w:t>
            </w:r>
            <w:r w:rsidRPr="00B479A0">
              <w:rPr>
                <w:rFonts w:cs="Calibri"/>
                <w:sz w:val="24"/>
                <w:vertAlign w:val="superscript"/>
              </w:rPr>
              <w:t>5</w:t>
            </w:r>
          </w:p>
        </w:tc>
        <w:tc>
          <w:tcPr>
            <w:tcW w:w="1559" w:type="dxa"/>
          </w:tcPr>
          <w:p w:rsidR="000F1CCB" w:rsidRPr="00B479A0" w:rsidRDefault="000F1CCB" w:rsidP="009A3424">
            <w:pPr>
              <w:spacing w:line="240" w:lineRule="auto"/>
              <w:rPr>
                <w:rFonts w:cs="Calibri"/>
                <w:sz w:val="24"/>
              </w:rPr>
            </w:pPr>
            <w:r w:rsidRPr="00B479A0">
              <w:rPr>
                <w:rFonts w:cs="Calibri"/>
                <w:sz w:val="24"/>
              </w:rPr>
              <w:t>Итоговый документ</w:t>
            </w:r>
            <w:proofErr w:type="gramStart"/>
            <w:r w:rsidRPr="00B479A0">
              <w:rPr>
                <w:rFonts w:cs="Calibri"/>
                <w:sz w:val="24"/>
                <w:vertAlign w:val="superscript"/>
              </w:rPr>
              <w:t>6</w:t>
            </w:r>
            <w:proofErr w:type="gramEnd"/>
          </w:p>
        </w:tc>
        <w:tc>
          <w:tcPr>
            <w:tcW w:w="1592" w:type="dxa"/>
          </w:tcPr>
          <w:p w:rsidR="000F1CCB" w:rsidRPr="00B479A0" w:rsidRDefault="000F1CCB" w:rsidP="009A3424">
            <w:pPr>
              <w:spacing w:line="240" w:lineRule="auto"/>
              <w:rPr>
                <w:rFonts w:cs="Calibri"/>
                <w:sz w:val="24"/>
              </w:rPr>
            </w:pPr>
            <w:r w:rsidRPr="00B479A0">
              <w:rPr>
                <w:rFonts w:cs="Calibri"/>
                <w:sz w:val="24"/>
              </w:rPr>
              <w:t>Меры к работникам, не прошедшим проверку знаний</w:t>
            </w:r>
          </w:p>
        </w:tc>
      </w:tr>
      <w:tr w:rsidR="000F1CCB" w:rsidRPr="00B479A0" w:rsidTr="009A3424">
        <w:trPr>
          <w:trHeight w:val="343"/>
        </w:trPr>
        <w:tc>
          <w:tcPr>
            <w:tcW w:w="2093" w:type="dxa"/>
          </w:tcPr>
          <w:p w:rsidR="000F1CCB" w:rsidRPr="00B479A0" w:rsidRDefault="000F1CCB" w:rsidP="009A3424">
            <w:pPr>
              <w:spacing w:line="240" w:lineRule="auto"/>
              <w:rPr>
                <w:rFonts w:cs="Calibri"/>
                <w:sz w:val="24"/>
              </w:rPr>
            </w:pPr>
            <w:r w:rsidRPr="00B479A0">
              <w:rPr>
                <w:sz w:val="24"/>
              </w:rPr>
              <w:t>Обучение работников рабочих профессий</w:t>
            </w:r>
          </w:p>
        </w:tc>
        <w:tc>
          <w:tcPr>
            <w:tcW w:w="1559" w:type="dxa"/>
          </w:tcPr>
          <w:p w:rsidR="000F1CCB" w:rsidRPr="00B479A0" w:rsidRDefault="000F1CCB" w:rsidP="009A3424">
            <w:pPr>
              <w:spacing w:line="240" w:lineRule="auto"/>
              <w:rPr>
                <w:rFonts w:cs="Calibri"/>
                <w:sz w:val="24"/>
              </w:rPr>
            </w:pPr>
          </w:p>
        </w:tc>
        <w:tc>
          <w:tcPr>
            <w:tcW w:w="1548" w:type="dxa"/>
          </w:tcPr>
          <w:p w:rsidR="000F1CCB" w:rsidRPr="00B479A0" w:rsidRDefault="000F1CCB" w:rsidP="009A3424">
            <w:pPr>
              <w:spacing w:line="240" w:lineRule="auto"/>
              <w:rPr>
                <w:rFonts w:cs="Calibri"/>
                <w:sz w:val="24"/>
              </w:rPr>
            </w:pPr>
          </w:p>
        </w:tc>
        <w:tc>
          <w:tcPr>
            <w:tcW w:w="1287" w:type="dxa"/>
          </w:tcPr>
          <w:p w:rsidR="000F1CCB" w:rsidRPr="00B479A0" w:rsidRDefault="000F1CCB" w:rsidP="009A3424">
            <w:pPr>
              <w:spacing w:line="240" w:lineRule="auto"/>
              <w:rPr>
                <w:rFonts w:cs="Calibri"/>
                <w:sz w:val="24"/>
              </w:rPr>
            </w:pPr>
          </w:p>
        </w:tc>
        <w:tc>
          <w:tcPr>
            <w:tcW w:w="1559" w:type="dxa"/>
          </w:tcPr>
          <w:p w:rsidR="000F1CCB" w:rsidRPr="00B479A0" w:rsidRDefault="000F1CCB" w:rsidP="009A3424">
            <w:pPr>
              <w:spacing w:line="240" w:lineRule="auto"/>
              <w:rPr>
                <w:rFonts w:cs="Calibri"/>
                <w:sz w:val="24"/>
              </w:rPr>
            </w:pPr>
          </w:p>
        </w:tc>
        <w:tc>
          <w:tcPr>
            <w:tcW w:w="1560" w:type="dxa"/>
          </w:tcPr>
          <w:p w:rsidR="000F1CCB" w:rsidRPr="00B479A0" w:rsidRDefault="000F1CCB" w:rsidP="009A3424">
            <w:pPr>
              <w:spacing w:line="240" w:lineRule="auto"/>
              <w:rPr>
                <w:rFonts w:cs="Calibri"/>
                <w:sz w:val="24"/>
              </w:rPr>
            </w:pPr>
          </w:p>
        </w:tc>
        <w:tc>
          <w:tcPr>
            <w:tcW w:w="1984" w:type="dxa"/>
          </w:tcPr>
          <w:p w:rsidR="000F1CCB" w:rsidRPr="00B479A0" w:rsidRDefault="000F1CCB" w:rsidP="009A3424">
            <w:pPr>
              <w:spacing w:line="240" w:lineRule="auto"/>
              <w:rPr>
                <w:rFonts w:cs="Calibri"/>
                <w:sz w:val="24"/>
              </w:rPr>
            </w:pPr>
          </w:p>
        </w:tc>
        <w:tc>
          <w:tcPr>
            <w:tcW w:w="1559" w:type="dxa"/>
          </w:tcPr>
          <w:p w:rsidR="000F1CCB" w:rsidRPr="00B479A0" w:rsidRDefault="000F1CCB" w:rsidP="009A3424">
            <w:pPr>
              <w:spacing w:line="240" w:lineRule="auto"/>
              <w:rPr>
                <w:rFonts w:cs="Calibri"/>
                <w:sz w:val="24"/>
              </w:rPr>
            </w:pPr>
          </w:p>
        </w:tc>
        <w:tc>
          <w:tcPr>
            <w:tcW w:w="1592" w:type="dxa"/>
          </w:tcPr>
          <w:p w:rsidR="000F1CCB" w:rsidRPr="00B479A0" w:rsidRDefault="000F1CCB" w:rsidP="009A3424">
            <w:pPr>
              <w:spacing w:line="240" w:lineRule="auto"/>
              <w:rPr>
                <w:rFonts w:cs="Calibri"/>
                <w:sz w:val="24"/>
              </w:rPr>
            </w:pPr>
          </w:p>
        </w:tc>
      </w:tr>
      <w:tr w:rsidR="000F1CCB" w:rsidRPr="00B479A0" w:rsidTr="009A3424">
        <w:trPr>
          <w:trHeight w:val="1157"/>
        </w:trPr>
        <w:tc>
          <w:tcPr>
            <w:tcW w:w="2093" w:type="dxa"/>
          </w:tcPr>
          <w:p w:rsidR="000F1CCB" w:rsidRPr="00B479A0" w:rsidRDefault="000F1CCB" w:rsidP="009A3424">
            <w:pPr>
              <w:spacing w:line="240" w:lineRule="auto"/>
              <w:rPr>
                <w:rFonts w:cs="Calibri"/>
                <w:sz w:val="24"/>
              </w:rPr>
            </w:pPr>
            <w:r w:rsidRPr="00B479A0">
              <w:rPr>
                <w:sz w:val="24"/>
              </w:rPr>
              <w:t>Обучение руководителей и специалистов</w:t>
            </w:r>
          </w:p>
        </w:tc>
        <w:tc>
          <w:tcPr>
            <w:tcW w:w="1559" w:type="dxa"/>
          </w:tcPr>
          <w:p w:rsidR="000F1CCB" w:rsidRPr="00B479A0" w:rsidRDefault="000F1CCB" w:rsidP="009A3424">
            <w:pPr>
              <w:spacing w:line="240" w:lineRule="auto"/>
              <w:rPr>
                <w:rFonts w:cs="Calibri"/>
                <w:sz w:val="24"/>
              </w:rPr>
            </w:pPr>
          </w:p>
        </w:tc>
        <w:tc>
          <w:tcPr>
            <w:tcW w:w="1548" w:type="dxa"/>
          </w:tcPr>
          <w:p w:rsidR="000F1CCB" w:rsidRPr="00B479A0" w:rsidRDefault="000F1CCB" w:rsidP="009A3424">
            <w:pPr>
              <w:spacing w:line="240" w:lineRule="auto"/>
              <w:rPr>
                <w:rFonts w:cs="Calibri"/>
                <w:sz w:val="24"/>
              </w:rPr>
            </w:pPr>
          </w:p>
        </w:tc>
        <w:tc>
          <w:tcPr>
            <w:tcW w:w="1287" w:type="dxa"/>
          </w:tcPr>
          <w:p w:rsidR="000F1CCB" w:rsidRPr="00B479A0" w:rsidRDefault="000F1CCB" w:rsidP="009A3424">
            <w:pPr>
              <w:spacing w:line="240" w:lineRule="auto"/>
              <w:rPr>
                <w:rFonts w:cs="Calibri"/>
                <w:sz w:val="24"/>
              </w:rPr>
            </w:pPr>
          </w:p>
        </w:tc>
        <w:tc>
          <w:tcPr>
            <w:tcW w:w="1559" w:type="dxa"/>
          </w:tcPr>
          <w:p w:rsidR="000F1CCB" w:rsidRPr="00B479A0" w:rsidRDefault="000F1CCB" w:rsidP="009A3424">
            <w:pPr>
              <w:spacing w:line="240" w:lineRule="auto"/>
              <w:rPr>
                <w:rFonts w:cs="Calibri"/>
                <w:sz w:val="24"/>
              </w:rPr>
            </w:pPr>
          </w:p>
        </w:tc>
        <w:tc>
          <w:tcPr>
            <w:tcW w:w="1560" w:type="dxa"/>
          </w:tcPr>
          <w:p w:rsidR="000F1CCB" w:rsidRPr="00B479A0" w:rsidRDefault="000F1CCB" w:rsidP="009A3424">
            <w:pPr>
              <w:spacing w:line="240" w:lineRule="auto"/>
              <w:rPr>
                <w:rFonts w:cs="Calibri"/>
                <w:sz w:val="24"/>
              </w:rPr>
            </w:pPr>
          </w:p>
        </w:tc>
        <w:tc>
          <w:tcPr>
            <w:tcW w:w="1984" w:type="dxa"/>
          </w:tcPr>
          <w:p w:rsidR="000F1CCB" w:rsidRPr="00B479A0" w:rsidRDefault="000F1CCB" w:rsidP="009A3424">
            <w:pPr>
              <w:spacing w:line="240" w:lineRule="auto"/>
              <w:rPr>
                <w:rFonts w:cs="Calibri"/>
                <w:sz w:val="24"/>
              </w:rPr>
            </w:pPr>
          </w:p>
        </w:tc>
        <w:tc>
          <w:tcPr>
            <w:tcW w:w="1559" w:type="dxa"/>
          </w:tcPr>
          <w:p w:rsidR="000F1CCB" w:rsidRPr="00B479A0" w:rsidRDefault="000F1CCB" w:rsidP="009A3424">
            <w:pPr>
              <w:spacing w:line="240" w:lineRule="auto"/>
              <w:rPr>
                <w:rFonts w:cs="Calibri"/>
                <w:sz w:val="24"/>
              </w:rPr>
            </w:pPr>
          </w:p>
        </w:tc>
        <w:tc>
          <w:tcPr>
            <w:tcW w:w="1592" w:type="dxa"/>
          </w:tcPr>
          <w:p w:rsidR="000F1CCB" w:rsidRPr="00B479A0" w:rsidRDefault="000F1CCB" w:rsidP="009A3424">
            <w:pPr>
              <w:spacing w:line="240" w:lineRule="auto"/>
              <w:rPr>
                <w:rFonts w:cs="Calibri"/>
                <w:sz w:val="24"/>
              </w:rPr>
            </w:pPr>
          </w:p>
        </w:tc>
      </w:tr>
    </w:tbl>
    <w:p w:rsidR="000F1CCB" w:rsidRDefault="000F1CCB" w:rsidP="000F1CCB">
      <w:pPr>
        <w:ind w:firstLine="708"/>
      </w:pPr>
    </w:p>
    <w:p w:rsidR="000F1CCB" w:rsidRDefault="000F1CCB" w:rsidP="000F1CCB">
      <w:pPr>
        <w:ind w:firstLine="708"/>
      </w:pPr>
      <w:r w:rsidRPr="00AB2BC3">
        <w:t>Примечани</w:t>
      </w:r>
      <w:r>
        <w:t>я</w:t>
      </w:r>
      <w:r w:rsidRPr="00AB2BC3">
        <w:t xml:space="preserve">: </w:t>
      </w:r>
    </w:p>
    <w:p w:rsidR="000F1CCB" w:rsidRPr="005569AB" w:rsidRDefault="000F1CCB" w:rsidP="000F1CCB">
      <w:pPr>
        <w:ind w:firstLine="708"/>
        <w:rPr>
          <w:rFonts w:cs="Calibri"/>
        </w:rPr>
      </w:pPr>
      <w:r w:rsidRPr="005569AB">
        <w:rPr>
          <w:rFonts w:cs="Calibri"/>
          <w:vertAlign w:val="superscript"/>
        </w:rPr>
        <w:t>1</w:t>
      </w:r>
      <w:proofErr w:type="gramStart"/>
      <w:r w:rsidRPr="005569AB">
        <w:rPr>
          <w:rFonts w:cs="Calibri"/>
        </w:rPr>
        <w:t xml:space="preserve"> У</w:t>
      </w:r>
      <w:proofErr w:type="gramEnd"/>
      <w:r w:rsidRPr="005569AB">
        <w:rPr>
          <w:rFonts w:cs="Calibri"/>
        </w:rPr>
        <w:t xml:space="preserve">казывается </w:t>
      </w:r>
      <w:r>
        <w:rPr>
          <w:rFonts w:cs="Calibri"/>
        </w:rPr>
        <w:t>основание, причина проведения обучения</w:t>
      </w:r>
      <w:r w:rsidRPr="005569AB">
        <w:rPr>
          <w:rFonts w:cs="Calibri"/>
        </w:rPr>
        <w:t>.</w:t>
      </w:r>
    </w:p>
    <w:p w:rsidR="000F1CCB" w:rsidRPr="005569AB" w:rsidRDefault="000F1CCB" w:rsidP="000F1CCB">
      <w:pPr>
        <w:ind w:firstLine="708"/>
        <w:rPr>
          <w:rFonts w:cs="Calibri"/>
        </w:rPr>
      </w:pPr>
      <w:r w:rsidRPr="005569AB">
        <w:rPr>
          <w:rFonts w:cs="Calibri"/>
          <w:vertAlign w:val="superscript"/>
        </w:rPr>
        <w:t>2</w:t>
      </w:r>
      <w:proofErr w:type="gramStart"/>
      <w:r w:rsidRPr="005569AB">
        <w:rPr>
          <w:rFonts w:cs="Calibri"/>
          <w:vertAlign w:val="superscript"/>
        </w:rPr>
        <w:t xml:space="preserve"> </w:t>
      </w:r>
      <w:r w:rsidRPr="005569AB">
        <w:rPr>
          <w:rFonts w:cs="Calibri"/>
        </w:rPr>
        <w:t xml:space="preserve"> У</w:t>
      </w:r>
      <w:proofErr w:type="gramEnd"/>
      <w:r w:rsidRPr="005569AB">
        <w:rPr>
          <w:rFonts w:cs="Calibri"/>
        </w:rPr>
        <w:t xml:space="preserve">казывается должность работника в организации, который отвечает за организацию и проведение </w:t>
      </w:r>
      <w:r>
        <w:rPr>
          <w:rFonts w:cs="Calibri"/>
        </w:rPr>
        <w:t>обучения по охране труда</w:t>
      </w:r>
      <w:r w:rsidRPr="005569AB">
        <w:rPr>
          <w:rFonts w:cs="Calibri"/>
        </w:rPr>
        <w:t>.</w:t>
      </w:r>
    </w:p>
    <w:p w:rsidR="000F1CCB" w:rsidRPr="005569AB" w:rsidRDefault="000F1CCB" w:rsidP="000F1CCB">
      <w:pPr>
        <w:ind w:firstLine="708"/>
        <w:rPr>
          <w:rFonts w:cs="Calibri"/>
        </w:rPr>
      </w:pPr>
      <w:r w:rsidRPr="005569AB">
        <w:rPr>
          <w:rFonts w:cs="Calibri"/>
          <w:vertAlign w:val="superscript"/>
        </w:rPr>
        <w:t>3</w:t>
      </w:r>
      <w:proofErr w:type="gramStart"/>
      <w:r w:rsidRPr="005569AB">
        <w:rPr>
          <w:rFonts w:cs="Calibri"/>
        </w:rPr>
        <w:t xml:space="preserve"> У</w:t>
      </w:r>
      <w:proofErr w:type="gramEnd"/>
      <w:r w:rsidRPr="005569AB">
        <w:rPr>
          <w:rFonts w:cs="Calibri"/>
        </w:rPr>
        <w:t>казывается должность работника</w:t>
      </w:r>
      <w:r>
        <w:rPr>
          <w:rFonts w:cs="Calibri"/>
        </w:rPr>
        <w:t>/</w:t>
      </w:r>
      <w:r w:rsidRPr="005569AB">
        <w:rPr>
          <w:rFonts w:cs="Calibri"/>
        </w:rPr>
        <w:t>организаци</w:t>
      </w:r>
      <w:r>
        <w:rPr>
          <w:rFonts w:cs="Calibri"/>
        </w:rPr>
        <w:t>я</w:t>
      </w:r>
      <w:r w:rsidRPr="005569AB">
        <w:rPr>
          <w:rFonts w:cs="Calibri"/>
        </w:rPr>
        <w:t>, котор</w:t>
      </w:r>
      <w:r>
        <w:rPr>
          <w:rFonts w:cs="Calibri"/>
        </w:rPr>
        <w:t>ой</w:t>
      </w:r>
      <w:r w:rsidRPr="005569AB">
        <w:rPr>
          <w:rFonts w:cs="Calibri"/>
        </w:rPr>
        <w:t xml:space="preserve"> поручено</w:t>
      </w:r>
      <w:r>
        <w:rPr>
          <w:rFonts w:cs="Calibri"/>
        </w:rPr>
        <w:t xml:space="preserve"> </w:t>
      </w:r>
      <w:r w:rsidRPr="005569AB">
        <w:rPr>
          <w:rFonts w:cs="Calibri"/>
        </w:rPr>
        <w:t xml:space="preserve">проведение </w:t>
      </w:r>
      <w:r>
        <w:rPr>
          <w:rFonts w:cs="Calibri"/>
        </w:rPr>
        <w:t>обучения по охране труда</w:t>
      </w:r>
      <w:r w:rsidRPr="005569AB">
        <w:rPr>
          <w:rFonts w:cs="Calibri"/>
        </w:rPr>
        <w:t>.</w:t>
      </w:r>
    </w:p>
    <w:p w:rsidR="000F1CCB" w:rsidRPr="005569AB" w:rsidRDefault="000F1CCB" w:rsidP="000F1CCB">
      <w:pPr>
        <w:ind w:firstLine="708"/>
        <w:rPr>
          <w:rFonts w:cs="Calibri"/>
        </w:rPr>
      </w:pPr>
      <w:r w:rsidRPr="005569AB">
        <w:rPr>
          <w:rFonts w:cs="Calibri"/>
          <w:vertAlign w:val="superscript"/>
        </w:rPr>
        <w:t>4</w:t>
      </w:r>
      <w:proofErr w:type="gramStart"/>
      <w:r w:rsidRPr="005569AB">
        <w:rPr>
          <w:rFonts w:cs="Calibri"/>
        </w:rPr>
        <w:t xml:space="preserve"> У</w:t>
      </w:r>
      <w:proofErr w:type="gramEnd"/>
      <w:r w:rsidRPr="005569AB">
        <w:rPr>
          <w:rFonts w:cs="Calibri"/>
        </w:rPr>
        <w:t xml:space="preserve">казываются сроки, период проведения </w:t>
      </w:r>
      <w:r>
        <w:rPr>
          <w:rFonts w:cs="Calibri"/>
        </w:rPr>
        <w:t>обучения</w:t>
      </w:r>
      <w:r w:rsidRPr="005569AB">
        <w:rPr>
          <w:rFonts w:cs="Calibri"/>
        </w:rPr>
        <w:t>.</w:t>
      </w:r>
    </w:p>
    <w:p w:rsidR="000F1CCB" w:rsidRPr="005569AB" w:rsidRDefault="000F1CCB" w:rsidP="000F1CCB">
      <w:pPr>
        <w:ind w:firstLine="708"/>
        <w:rPr>
          <w:rFonts w:cs="Calibri"/>
        </w:rPr>
      </w:pPr>
      <w:r w:rsidRPr="005569AB">
        <w:rPr>
          <w:rFonts w:cs="Calibri"/>
          <w:vertAlign w:val="superscript"/>
        </w:rPr>
        <w:lastRenderedPageBreak/>
        <w:t>5</w:t>
      </w:r>
      <w:proofErr w:type="gramStart"/>
      <w:r w:rsidRPr="005569AB">
        <w:rPr>
          <w:rFonts w:cs="Calibri"/>
          <w:vertAlign w:val="superscript"/>
        </w:rPr>
        <w:t xml:space="preserve"> </w:t>
      </w:r>
      <w:r w:rsidRPr="005569AB">
        <w:rPr>
          <w:rFonts w:cs="Calibri"/>
        </w:rPr>
        <w:t>У</w:t>
      </w:r>
      <w:proofErr w:type="gramEnd"/>
      <w:r w:rsidRPr="005569AB">
        <w:rPr>
          <w:rFonts w:cs="Calibri"/>
        </w:rPr>
        <w:t xml:space="preserve">казываются документы, которые необходимы для </w:t>
      </w:r>
      <w:r>
        <w:rPr>
          <w:rFonts w:cs="Calibri"/>
        </w:rPr>
        <w:t>оформления результатов проверки знаний по охране труда.</w:t>
      </w:r>
    </w:p>
    <w:p w:rsidR="000F1CCB" w:rsidRDefault="000F1CCB" w:rsidP="000F1CCB">
      <w:pPr>
        <w:ind w:firstLine="708"/>
      </w:pPr>
      <w:r w:rsidRPr="005569AB">
        <w:rPr>
          <w:rFonts w:cs="Calibri"/>
          <w:vertAlign w:val="superscript"/>
        </w:rPr>
        <w:t>6</w:t>
      </w:r>
      <w:proofErr w:type="gramStart"/>
      <w:r w:rsidRPr="005569AB">
        <w:rPr>
          <w:rFonts w:cs="Calibri"/>
          <w:vertAlign w:val="superscript"/>
        </w:rPr>
        <w:t xml:space="preserve"> </w:t>
      </w:r>
      <w:r w:rsidRPr="005569AB">
        <w:rPr>
          <w:rFonts w:cs="Calibri"/>
        </w:rPr>
        <w:t>У</w:t>
      </w:r>
      <w:proofErr w:type="gramEnd"/>
      <w:r w:rsidRPr="005569AB">
        <w:rPr>
          <w:rFonts w:cs="Calibri"/>
        </w:rPr>
        <w:t xml:space="preserve">казываются документы, в которых делается запись о результатах проведения </w:t>
      </w:r>
      <w:r>
        <w:rPr>
          <w:rFonts w:cs="Calibri"/>
        </w:rPr>
        <w:t>проверки знаний по охране труда</w:t>
      </w:r>
      <w:r w:rsidRPr="005569AB">
        <w:rPr>
          <w:rFonts w:cs="Calibri"/>
        </w:rPr>
        <w:t>.</w:t>
      </w:r>
    </w:p>
    <w:p w:rsidR="000F1CCB" w:rsidRDefault="000F1CCB" w:rsidP="000F1CCB">
      <w:pPr>
        <w:sectPr w:rsidR="000F1CCB" w:rsidSect="00F2293C">
          <w:pgSz w:w="16838" w:h="11906" w:orient="landscape"/>
          <w:pgMar w:top="1701" w:right="1134" w:bottom="851" w:left="1134" w:header="709" w:footer="709" w:gutter="0"/>
          <w:cols w:space="708"/>
          <w:docGrid w:linePitch="360"/>
        </w:sectPr>
      </w:pPr>
    </w:p>
    <w:p w:rsidR="000F1CCB" w:rsidRDefault="000F1CCB" w:rsidP="000F1CCB">
      <w:pPr>
        <w:pStyle w:val="1"/>
        <w:jc w:val="center"/>
        <w:rPr>
          <w:color w:val="4F81BD" w:themeColor="accent1"/>
        </w:rPr>
      </w:pPr>
      <w:bookmarkStart w:id="10" w:name="_Toc409170615"/>
      <w:r w:rsidRPr="00DC3C86">
        <w:rPr>
          <w:color w:val="4F81BD" w:themeColor="accent1"/>
        </w:rPr>
        <w:lastRenderedPageBreak/>
        <w:t>Практическая работа 7</w:t>
      </w:r>
    </w:p>
    <w:p w:rsidR="000F1CCB" w:rsidRPr="00DC3C86" w:rsidRDefault="000F1CCB" w:rsidP="000F1CCB">
      <w:pPr>
        <w:pStyle w:val="1"/>
        <w:jc w:val="center"/>
        <w:rPr>
          <w:color w:val="4F81BD" w:themeColor="accent1"/>
        </w:rPr>
      </w:pPr>
      <w:r w:rsidRPr="00DC3C86">
        <w:rPr>
          <w:color w:val="4F81BD" w:themeColor="accent1"/>
        </w:rPr>
        <w:t xml:space="preserve"> Оформление результатов проведения </w:t>
      </w:r>
      <w:proofErr w:type="gramStart"/>
      <w:r w:rsidRPr="00DC3C86">
        <w:rPr>
          <w:color w:val="4F81BD" w:themeColor="accent1"/>
        </w:rPr>
        <w:t>обучения по охране</w:t>
      </w:r>
      <w:proofErr w:type="gramEnd"/>
      <w:r w:rsidRPr="00DC3C86">
        <w:rPr>
          <w:color w:val="4F81BD" w:themeColor="accent1"/>
        </w:rPr>
        <w:t xml:space="preserve"> труда</w:t>
      </w:r>
      <w:bookmarkEnd w:id="10"/>
    </w:p>
    <w:p w:rsidR="000F1CCB" w:rsidRDefault="000F1CCB" w:rsidP="000F1CCB">
      <w:pPr>
        <w:spacing w:line="240" w:lineRule="auto"/>
        <w:jc w:val="right"/>
      </w:pPr>
    </w:p>
    <w:p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rsidR="000F1CCB" w:rsidRDefault="000F1CCB" w:rsidP="000F1CCB">
      <w:pPr>
        <w:ind w:firstLine="708"/>
        <w:rPr>
          <w:b/>
        </w:rPr>
      </w:pPr>
    </w:p>
    <w:p w:rsidR="000F1CCB" w:rsidRPr="000F425A" w:rsidRDefault="000F1CCB" w:rsidP="000F1CCB">
      <w:pPr>
        <w:ind w:firstLine="708"/>
      </w:pPr>
      <w:r w:rsidRPr="008C786E">
        <w:rPr>
          <w:b/>
        </w:rPr>
        <w:t>Цель:</w:t>
      </w:r>
      <w:r w:rsidRPr="008C786E">
        <w:t xml:space="preserve"> </w:t>
      </w:r>
      <w:r>
        <w:t>п</w:t>
      </w:r>
      <w:r w:rsidRPr="008C786E">
        <w:t xml:space="preserve">олучить практические навыки </w:t>
      </w:r>
      <w:r>
        <w:t xml:space="preserve">оформления результатов </w:t>
      </w:r>
      <w:proofErr w:type="gramStart"/>
      <w:r>
        <w:t>обучения по охране</w:t>
      </w:r>
      <w:proofErr w:type="gramEnd"/>
      <w:r>
        <w:t xml:space="preserve"> труда</w:t>
      </w:r>
      <w:r w:rsidRPr="000F425A">
        <w:t>.</w:t>
      </w:r>
    </w:p>
    <w:p w:rsidR="000F1CCB" w:rsidRDefault="000F1CCB" w:rsidP="000F1CCB">
      <w:pPr>
        <w:ind w:firstLine="709"/>
        <w:jc w:val="left"/>
        <w:rPr>
          <w:szCs w:val="28"/>
        </w:rPr>
      </w:pPr>
    </w:p>
    <w:p w:rsidR="000F1CCB" w:rsidRPr="00456CBE" w:rsidRDefault="000F1CCB" w:rsidP="000F1CCB">
      <w:pPr>
        <w:ind w:firstLine="709"/>
        <w:jc w:val="center"/>
        <w:rPr>
          <w:b/>
          <w:szCs w:val="28"/>
        </w:rPr>
      </w:pPr>
      <w:r w:rsidRPr="00456CBE">
        <w:rPr>
          <w:b/>
          <w:szCs w:val="28"/>
        </w:rPr>
        <w:t>Нормативная документация</w:t>
      </w:r>
      <w:r>
        <w:rPr>
          <w:b/>
          <w:szCs w:val="28"/>
        </w:rPr>
        <w:t xml:space="preserve"> </w:t>
      </w:r>
      <w:r w:rsidRPr="00456CBE">
        <w:rPr>
          <w:b/>
          <w:szCs w:val="28"/>
        </w:rPr>
        <w:t xml:space="preserve">по процедуре проведения </w:t>
      </w:r>
      <w:proofErr w:type="gramStart"/>
      <w:r>
        <w:rPr>
          <w:b/>
          <w:szCs w:val="28"/>
        </w:rPr>
        <w:t>обучения</w:t>
      </w:r>
      <w:r w:rsidRPr="00456CBE">
        <w:rPr>
          <w:b/>
          <w:szCs w:val="28"/>
        </w:rPr>
        <w:t xml:space="preserve"> по охране</w:t>
      </w:r>
      <w:proofErr w:type="gramEnd"/>
      <w:r w:rsidRPr="00456CBE">
        <w:rPr>
          <w:b/>
          <w:szCs w:val="28"/>
        </w:rPr>
        <w:t xml:space="preserve"> труда</w:t>
      </w:r>
    </w:p>
    <w:p w:rsidR="000F1CCB" w:rsidRPr="00015256" w:rsidRDefault="000F1CCB" w:rsidP="000F1CCB">
      <w:pPr>
        <w:ind w:firstLine="709"/>
      </w:pPr>
      <w:r w:rsidRPr="003F2BF2">
        <w:t xml:space="preserve">Постановление Минтруда РФ, Минобразования РФ от 13.01.2003 № 1/29 </w:t>
      </w:r>
      <w:r>
        <w:t>«</w:t>
      </w:r>
      <w:r w:rsidRPr="003F2BF2">
        <w:t xml:space="preserve">Об утверждении Порядка обучения по охране труда и проверки </w:t>
      </w:r>
      <w:proofErr w:type="gramStart"/>
      <w:r w:rsidRPr="003F2BF2">
        <w:t>знаний требований охраны труда работников</w:t>
      </w:r>
      <w:proofErr w:type="gramEnd"/>
      <w:r w:rsidRPr="003F2BF2">
        <w:t xml:space="preserve"> организаций</w:t>
      </w:r>
      <w:r>
        <w:t>» (Приложение 5).</w:t>
      </w:r>
    </w:p>
    <w:p w:rsidR="000F1CCB" w:rsidRDefault="000F1CCB" w:rsidP="000F1CCB">
      <w:pPr>
        <w:jc w:val="right"/>
      </w:pPr>
    </w:p>
    <w:p w:rsidR="000F1CCB" w:rsidRPr="004F7E5B" w:rsidRDefault="000F1CCB" w:rsidP="000F1CCB">
      <w:pPr>
        <w:jc w:val="center"/>
        <w:rPr>
          <w:rFonts w:cs="Calibri"/>
          <w:b/>
        </w:rPr>
      </w:pPr>
      <w:r w:rsidRPr="004F7E5B">
        <w:rPr>
          <w:rFonts w:cs="Calibri"/>
          <w:b/>
        </w:rPr>
        <w:t>Алгоритм выполнения работы</w:t>
      </w:r>
    </w:p>
    <w:p w:rsidR="000F1CCB" w:rsidRDefault="000F1CCB" w:rsidP="000F1CCB">
      <w:pPr>
        <w:ind w:firstLine="708"/>
        <w:rPr>
          <w:rFonts w:cs="Calibri"/>
        </w:rPr>
      </w:pPr>
      <w:r>
        <w:rPr>
          <w:rFonts w:cs="Calibri"/>
        </w:rPr>
        <w:t xml:space="preserve">1. Ознакомиться с нормативной документацией по проведению </w:t>
      </w:r>
      <w:proofErr w:type="gramStart"/>
      <w:r>
        <w:rPr>
          <w:rFonts w:cs="Calibri"/>
        </w:rPr>
        <w:t>обучения по охране</w:t>
      </w:r>
      <w:proofErr w:type="gramEnd"/>
      <w:r>
        <w:rPr>
          <w:rFonts w:cs="Calibri"/>
        </w:rPr>
        <w:t xml:space="preserve"> труда (Приложение 5).</w:t>
      </w:r>
    </w:p>
    <w:p w:rsidR="000F1CCB" w:rsidRDefault="000F1CCB" w:rsidP="000F1CCB">
      <w:pPr>
        <w:ind w:firstLine="708"/>
      </w:pPr>
      <w:r>
        <w:rPr>
          <w:rFonts w:cs="Calibri"/>
        </w:rPr>
        <w:t xml:space="preserve">2. Заполнить формы 7.1–7.2 по процедуре </w:t>
      </w:r>
      <w:proofErr w:type="gramStart"/>
      <w:r>
        <w:rPr>
          <w:rFonts w:cs="Calibri"/>
        </w:rPr>
        <w:t>обучения по охране</w:t>
      </w:r>
      <w:proofErr w:type="gramEnd"/>
      <w:r>
        <w:rPr>
          <w:rFonts w:cs="Calibri"/>
        </w:rPr>
        <w:t xml:space="preserve"> труда (Бланк выполнения задания 7) в соответствии с нижеприведенными примерами.</w:t>
      </w:r>
    </w:p>
    <w:p w:rsidR="000F1CCB" w:rsidRDefault="000F1CCB" w:rsidP="000F1CCB">
      <w:pPr>
        <w:spacing w:line="240" w:lineRule="auto"/>
        <w:jc w:val="left"/>
      </w:pPr>
    </w:p>
    <w:p w:rsidR="000F1CCB" w:rsidRPr="00AC1E8C" w:rsidRDefault="000F1CCB" w:rsidP="000F1CCB">
      <w:pPr>
        <w:jc w:val="center"/>
        <w:rPr>
          <w:b/>
        </w:rPr>
      </w:pPr>
      <w:r>
        <w:br w:type="page"/>
      </w:r>
      <w:r w:rsidRPr="00AC1E8C">
        <w:rPr>
          <w:b/>
        </w:rPr>
        <w:lastRenderedPageBreak/>
        <w:t>Пример заполнения форм</w:t>
      </w:r>
      <w:r>
        <w:rPr>
          <w:b/>
        </w:rPr>
        <w:t>ы 7.1</w:t>
      </w:r>
    </w:p>
    <w:p w:rsidR="000F1CCB" w:rsidRPr="0091691E" w:rsidRDefault="000F1CCB" w:rsidP="000F1CCB">
      <w:pPr>
        <w:pStyle w:val="ConsNonformat"/>
        <w:widowControl/>
        <w:jc w:val="center"/>
        <w:rPr>
          <w:rFonts w:ascii="Times New Roman" w:hAnsi="Times New Roman"/>
          <w:sz w:val="26"/>
          <w:szCs w:val="26"/>
        </w:rPr>
      </w:pPr>
      <w:r w:rsidRPr="0091691E">
        <w:rPr>
          <w:rFonts w:ascii="Times New Roman" w:hAnsi="Times New Roman"/>
          <w:sz w:val="26"/>
          <w:szCs w:val="26"/>
        </w:rPr>
        <w:t xml:space="preserve">ПРОТОКОЛ № </w:t>
      </w:r>
      <w:r>
        <w:rPr>
          <w:rFonts w:ascii="Times New Roman" w:hAnsi="Times New Roman"/>
          <w:sz w:val="26"/>
          <w:szCs w:val="26"/>
        </w:rPr>
        <w:t>1</w:t>
      </w:r>
    </w:p>
    <w:p w:rsidR="000F1CCB" w:rsidRPr="0091691E" w:rsidRDefault="000F1CCB" w:rsidP="000F1CCB">
      <w:pPr>
        <w:pStyle w:val="ConsNonformat"/>
        <w:widowControl/>
        <w:jc w:val="center"/>
        <w:rPr>
          <w:rFonts w:ascii="Times New Roman" w:hAnsi="Times New Roman"/>
          <w:sz w:val="26"/>
          <w:szCs w:val="26"/>
        </w:rPr>
      </w:pPr>
      <w:r w:rsidRPr="0091691E">
        <w:rPr>
          <w:rFonts w:ascii="Times New Roman" w:hAnsi="Times New Roman"/>
          <w:sz w:val="26"/>
          <w:szCs w:val="26"/>
        </w:rPr>
        <w:t xml:space="preserve">заседания комиссии по проверке </w:t>
      </w:r>
      <w:proofErr w:type="gramStart"/>
      <w:r w:rsidRPr="0091691E">
        <w:rPr>
          <w:rFonts w:ascii="Times New Roman" w:hAnsi="Times New Roman"/>
          <w:sz w:val="26"/>
          <w:szCs w:val="26"/>
        </w:rPr>
        <w:t>знаний требований охраны труда работников</w:t>
      </w:r>
      <w:proofErr w:type="gramEnd"/>
    </w:p>
    <w:p w:rsidR="000F1CCB" w:rsidRPr="00C132B9" w:rsidRDefault="000F1CCB" w:rsidP="000F1CCB">
      <w:pPr>
        <w:pStyle w:val="ConsNonformat"/>
        <w:widowControl/>
        <w:jc w:val="center"/>
        <w:rPr>
          <w:rFonts w:ascii="Times New Roman" w:hAnsi="Times New Roman"/>
          <w:sz w:val="26"/>
          <w:szCs w:val="26"/>
          <w:u w:val="single"/>
        </w:rPr>
      </w:pPr>
      <w:r>
        <w:rPr>
          <w:rFonts w:ascii="Times New Roman" w:hAnsi="Times New Roman"/>
          <w:sz w:val="26"/>
          <w:szCs w:val="26"/>
          <w:u w:val="single"/>
        </w:rPr>
        <w:t>ООО «</w:t>
      </w:r>
      <w:proofErr w:type="spellStart"/>
      <w:r>
        <w:rPr>
          <w:rFonts w:ascii="Times New Roman" w:hAnsi="Times New Roman"/>
          <w:sz w:val="26"/>
          <w:szCs w:val="26"/>
          <w:u w:val="single"/>
        </w:rPr>
        <w:t>Автоваз</w:t>
      </w:r>
      <w:proofErr w:type="spellEnd"/>
      <w:r>
        <w:rPr>
          <w:rFonts w:ascii="Times New Roman" w:hAnsi="Times New Roman"/>
          <w:sz w:val="26"/>
          <w:szCs w:val="26"/>
          <w:u w:val="single"/>
        </w:rPr>
        <w:t xml:space="preserve"> </w:t>
      </w:r>
      <w:proofErr w:type="spellStart"/>
      <w:r>
        <w:rPr>
          <w:rFonts w:ascii="Times New Roman" w:hAnsi="Times New Roman"/>
          <w:sz w:val="26"/>
          <w:szCs w:val="26"/>
          <w:u w:val="single"/>
        </w:rPr>
        <w:t>Проо</w:t>
      </w:r>
      <w:proofErr w:type="spellEnd"/>
      <w:r>
        <w:rPr>
          <w:rFonts w:ascii="Times New Roman" w:hAnsi="Times New Roman"/>
          <w:sz w:val="26"/>
          <w:szCs w:val="26"/>
          <w:u w:val="single"/>
        </w:rPr>
        <w:t>»</w:t>
      </w:r>
    </w:p>
    <w:p w:rsidR="000F1CCB" w:rsidRPr="00C132B9" w:rsidRDefault="000F1CCB" w:rsidP="000F1CCB">
      <w:pPr>
        <w:pStyle w:val="ConsNonformat"/>
        <w:widowControl/>
        <w:jc w:val="center"/>
        <w:rPr>
          <w:rFonts w:ascii="Times New Roman" w:hAnsi="Times New Roman"/>
          <w:sz w:val="28"/>
          <w:szCs w:val="28"/>
          <w:vertAlign w:val="superscript"/>
        </w:rPr>
      </w:pPr>
      <w:r w:rsidRPr="00C132B9">
        <w:rPr>
          <w:rFonts w:ascii="Times New Roman" w:hAnsi="Times New Roman"/>
          <w:sz w:val="28"/>
          <w:szCs w:val="28"/>
          <w:vertAlign w:val="superscript"/>
        </w:rPr>
        <w:t>(</w:t>
      </w:r>
      <w:r w:rsidRPr="00012C45">
        <w:rPr>
          <w:rFonts w:ascii="Times New Roman" w:hAnsi="Times New Roman"/>
          <w:sz w:val="32"/>
          <w:szCs w:val="32"/>
          <w:vertAlign w:val="superscript"/>
        </w:rPr>
        <w:t>полное наименование организации</w:t>
      </w:r>
      <w:r w:rsidRPr="00C132B9">
        <w:rPr>
          <w:rFonts w:ascii="Times New Roman" w:hAnsi="Times New Roman"/>
          <w:sz w:val="28"/>
          <w:szCs w:val="28"/>
          <w:vertAlign w:val="superscript"/>
        </w:rPr>
        <w:t>)</w:t>
      </w:r>
    </w:p>
    <w:p w:rsidR="000F1CCB" w:rsidRDefault="000F1CCB" w:rsidP="000F1CCB">
      <w:pPr>
        <w:pStyle w:val="ConsNonformat"/>
        <w:widowControl/>
        <w:rPr>
          <w:rFonts w:ascii="Times New Roman" w:hAnsi="Times New Roman"/>
          <w:sz w:val="26"/>
          <w:szCs w:val="26"/>
        </w:rPr>
      </w:pPr>
      <w:r>
        <w:rPr>
          <w:rFonts w:ascii="Times New Roman" w:hAnsi="Times New Roman"/>
          <w:sz w:val="26"/>
          <w:szCs w:val="26"/>
        </w:rPr>
        <w:t>«</w:t>
      </w:r>
      <w:r>
        <w:rPr>
          <w:rFonts w:ascii="Times New Roman" w:hAnsi="Times New Roman"/>
          <w:sz w:val="26"/>
          <w:szCs w:val="26"/>
          <w:u w:val="single"/>
        </w:rPr>
        <w:t>27</w:t>
      </w:r>
      <w:r>
        <w:rPr>
          <w:rFonts w:ascii="Times New Roman" w:hAnsi="Times New Roman"/>
          <w:sz w:val="26"/>
          <w:szCs w:val="26"/>
        </w:rPr>
        <w:t>»</w:t>
      </w:r>
      <w:r w:rsidRPr="0091691E">
        <w:rPr>
          <w:rFonts w:ascii="Times New Roman" w:hAnsi="Times New Roman"/>
          <w:sz w:val="26"/>
          <w:szCs w:val="26"/>
        </w:rPr>
        <w:t xml:space="preserve"> </w:t>
      </w:r>
      <w:r>
        <w:rPr>
          <w:rFonts w:ascii="Times New Roman" w:hAnsi="Times New Roman"/>
          <w:sz w:val="26"/>
          <w:szCs w:val="26"/>
        </w:rPr>
        <w:t xml:space="preserve">февраля </w:t>
      </w:r>
      <w:smartTag w:uri="urn:schemas-microsoft-com:office:smarttags" w:element="metricconverter">
        <w:smartTagPr>
          <w:attr w:name="ProductID" w:val="2014 г"/>
        </w:smartTagPr>
        <w:r>
          <w:rPr>
            <w:rFonts w:ascii="Times New Roman" w:hAnsi="Times New Roman"/>
            <w:sz w:val="26"/>
            <w:szCs w:val="26"/>
          </w:rPr>
          <w:t xml:space="preserve">2014 </w:t>
        </w:r>
        <w:r w:rsidRPr="0091691E">
          <w:rPr>
            <w:rFonts w:ascii="Times New Roman" w:hAnsi="Times New Roman"/>
            <w:sz w:val="26"/>
            <w:szCs w:val="26"/>
          </w:rPr>
          <w:t>г</w:t>
        </w:r>
      </w:smartTag>
      <w:r w:rsidRPr="0091691E">
        <w:rPr>
          <w:rFonts w:ascii="Times New Roman" w:hAnsi="Times New Roman"/>
          <w:sz w:val="26"/>
          <w:szCs w:val="26"/>
        </w:rPr>
        <w:t>.</w:t>
      </w:r>
    </w:p>
    <w:p w:rsidR="000F1CCB" w:rsidRPr="0091691E"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 xml:space="preserve">В соответствии с </w:t>
      </w:r>
      <w:r>
        <w:rPr>
          <w:rFonts w:ascii="Times New Roman" w:hAnsi="Times New Roman"/>
          <w:sz w:val="26"/>
          <w:szCs w:val="26"/>
        </w:rPr>
        <w:t>распоряжением р</w:t>
      </w:r>
      <w:r w:rsidRPr="0091691E">
        <w:rPr>
          <w:rFonts w:ascii="Times New Roman" w:hAnsi="Times New Roman"/>
          <w:sz w:val="26"/>
          <w:szCs w:val="26"/>
        </w:rPr>
        <w:t>аботодателя</w:t>
      </w:r>
      <w:r>
        <w:rPr>
          <w:rFonts w:ascii="Times New Roman" w:hAnsi="Times New Roman"/>
          <w:sz w:val="26"/>
          <w:szCs w:val="26"/>
        </w:rPr>
        <w:t xml:space="preserve"> </w:t>
      </w:r>
    </w:p>
    <w:p w:rsidR="000F1CCB" w:rsidRDefault="000F1CCB" w:rsidP="000F1CCB">
      <w:pPr>
        <w:pStyle w:val="ConsNonformat"/>
        <w:widowControl/>
        <w:rPr>
          <w:rFonts w:ascii="Times New Roman" w:hAnsi="Times New Roman"/>
          <w:sz w:val="26"/>
          <w:szCs w:val="26"/>
        </w:rPr>
      </w:pPr>
      <w:proofErr w:type="spellStart"/>
      <w:r>
        <w:rPr>
          <w:rFonts w:ascii="Times New Roman" w:hAnsi="Times New Roman"/>
          <w:sz w:val="26"/>
          <w:szCs w:val="26"/>
        </w:rPr>
        <w:t>Ген</w:t>
      </w:r>
      <w:proofErr w:type="gramStart"/>
      <w:r>
        <w:rPr>
          <w:rFonts w:ascii="Times New Roman" w:hAnsi="Times New Roman"/>
          <w:sz w:val="26"/>
          <w:szCs w:val="26"/>
        </w:rPr>
        <w:t>.д</w:t>
      </w:r>
      <w:proofErr w:type="gramEnd"/>
      <w:r>
        <w:rPr>
          <w:rFonts w:ascii="Times New Roman" w:hAnsi="Times New Roman"/>
          <w:sz w:val="26"/>
          <w:szCs w:val="26"/>
        </w:rPr>
        <w:t>иректора</w:t>
      </w:r>
      <w:proofErr w:type="spellEnd"/>
      <w:r w:rsidRPr="005F23DA">
        <w:rPr>
          <w:rFonts w:ascii="Times New Roman" w:hAnsi="Times New Roman"/>
          <w:sz w:val="26"/>
          <w:szCs w:val="26"/>
        </w:rPr>
        <w:t xml:space="preserve"> </w:t>
      </w:r>
      <w:r w:rsidRPr="00C8043E">
        <w:rPr>
          <w:rFonts w:ascii="Times New Roman" w:hAnsi="Times New Roman"/>
          <w:sz w:val="28"/>
          <w:szCs w:val="28"/>
          <w:u w:val="single"/>
        </w:rPr>
        <w:t>Иванов П.М.</w:t>
      </w:r>
    </w:p>
    <w:p w:rsidR="000F1CCB" w:rsidRPr="00C132B9" w:rsidRDefault="000F1CCB" w:rsidP="000F1CCB">
      <w:pPr>
        <w:pStyle w:val="ConsNonformat"/>
        <w:widowControl/>
        <w:rPr>
          <w:rFonts w:ascii="Times New Roman" w:hAnsi="Times New Roman"/>
          <w:sz w:val="26"/>
          <w:szCs w:val="26"/>
          <w:u w:val="single"/>
        </w:rPr>
      </w:pPr>
      <w:r>
        <w:rPr>
          <w:rFonts w:ascii="Times New Roman" w:hAnsi="Times New Roman"/>
          <w:sz w:val="26"/>
          <w:szCs w:val="26"/>
        </w:rPr>
        <w:t>от «</w:t>
      </w:r>
      <w:r>
        <w:rPr>
          <w:rFonts w:ascii="Times New Roman" w:hAnsi="Times New Roman"/>
          <w:sz w:val="26"/>
          <w:szCs w:val="26"/>
          <w:u w:val="single"/>
        </w:rPr>
        <w:t>10</w:t>
      </w:r>
      <w:r>
        <w:rPr>
          <w:rFonts w:ascii="Times New Roman" w:hAnsi="Times New Roman"/>
          <w:sz w:val="26"/>
          <w:szCs w:val="26"/>
        </w:rPr>
        <w:t xml:space="preserve">» января </w:t>
      </w:r>
      <w:smartTag w:uri="urn:schemas-microsoft-com:office:smarttags" w:element="metricconverter">
        <w:smartTagPr>
          <w:attr w:name="ProductID" w:val="2014 г"/>
        </w:smartTagPr>
        <w:r w:rsidRPr="0091691E">
          <w:rPr>
            <w:rFonts w:ascii="Times New Roman" w:hAnsi="Times New Roman"/>
            <w:sz w:val="26"/>
            <w:szCs w:val="26"/>
          </w:rPr>
          <w:t>20</w:t>
        </w:r>
        <w:r>
          <w:rPr>
            <w:rFonts w:ascii="Times New Roman" w:hAnsi="Times New Roman"/>
            <w:sz w:val="26"/>
            <w:szCs w:val="26"/>
          </w:rPr>
          <w:t>14</w:t>
        </w:r>
        <w:r w:rsidRPr="0091691E">
          <w:rPr>
            <w:rFonts w:ascii="Times New Roman" w:hAnsi="Times New Roman"/>
            <w:sz w:val="26"/>
            <w:szCs w:val="26"/>
          </w:rPr>
          <w:t xml:space="preserve"> г</w:t>
        </w:r>
      </w:smartTag>
      <w:r w:rsidRPr="0091691E">
        <w:rPr>
          <w:rFonts w:ascii="Times New Roman" w:hAnsi="Times New Roman"/>
          <w:sz w:val="26"/>
          <w:szCs w:val="26"/>
        </w:rPr>
        <w:t xml:space="preserve">. </w:t>
      </w:r>
      <w:r>
        <w:rPr>
          <w:rFonts w:ascii="Times New Roman" w:hAnsi="Times New Roman"/>
          <w:sz w:val="26"/>
          <w:szCs w:val="26"/>
        </w:rPr>
        <w:t>№ </w:t>
      </w:r>
      <w:r>
        <w:rPr>
          <w:rFonts w:ascii="Times New Roman" w:hAnsi="Times New Roman"/>
          <w:sz w:val="26"/>
          <w:szCs w:val="26"/>
          <w:u w:val="single"/>
        </w:rPr>
        <w:t>2</w:t>
      </w:r>
    </w:p>
    <w:p w:rsidR="000F1CCB" w:rsidRPr="0091691E"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комиссия в составе:</w:t>
      </w:r>
    </w:p>
    <w:p w:rsidR="000F1CCB" w:rsidRPr="00C132B9" w:rsidRDefault="000F1CCB" w:rsidP="000F1CCB">
      <w:pPr>
        <w:pStyle w:val="ConsNonformat"/>
        <w:widowControl/>
        <w:rPr>
          <w:rFonts w:ascii="Times New Roman" w:hAnsi="Times New Roman"/>
          <w:sz w:val="26"/>
          <w:szCs w:val="26"/>
          <w:u w:val="single"/>
        </w:rPr>
      </w:pPr>
      <w:r w:rsidRPr="0091691E">
        <w:rPr>
          <w:rFonts w:ascii="Times New Roman" w:hAnsi="Times New Roman"/>
          <w:sz w:val="26"/>
          <w:szCs w:val="26"/>
        </w:rPr>
        <w:t xml:space="preserve">председателя </w:t>
      </w:r>
      <w:r>
        <w:rPr>
          <w:rFonts w:ascii="Times New Roman" w:hAnsi="Times New Roman"/>
          <w:sz w:val="26"/>
          <w:szCs w:val="26"/>
          <w:u w:val="single"/>
        </w:rPr>
        <w:t xml:space="preserve">Начальника отдела </w:t>
      </w:r>
      <w:proofErr w:type="gramStart"/>
      <w:r>
        <w:rPr>
          <w:rFonts w:ascii="Times New Roman" w:hAnsi="Times New Roman"/>
          <w:sz w:val="26"/>
          <w:szCs w:val="26"/>
          <w:u w:val="single"/>
        </w:rPr>
        <w:t>ОТ</w:t>
      </w:r>
      <w:proofErr w:type="gramEnd"/>
      <w:r>
        <w:rPr>
          <w:rFonts w:ascii="Times New Roman" w:hAnsi="Times New Roman"/>
          <w:sz w:val="26"/>
          <w:szCs w:val="26"/>
          <w:u w:val="single"/>
        </w:rPr>
        <w:t xml:space="preserve"> </w:t>
      </w:r>
      <w:r w:rsidRPr="00C8043E">
        <w:rPr>
          <w:rFonts w:ascii="Times New Roman" w:hAnsi="Times New Roman"/>
          <w:sz w:val="28"/>
          <w:szCs w:val="28"/>
        </w:rPr>
        <w:t>Саблин Н.Н.</w:t>
      </w:r>
    </w:p>
    <w:p w:rsidR="000F1CCB" w:rsidRPr="00C132B9" w:rsidRDefault="000F1CCB" w:rsidP="000F1CCB">
      <w:pPr>
        <w:pStyle w:val="ConsNonformat"/>
        <w:widowControl/>
        <w:jc w:val="center"/>
        <w:rPr>
          <w:rFonts w:ascii="Times New Roman" w:hAnsi="Times New Roman"/>
          <w:sz w:val="28"/>
          <w:szCs w:val="28"/>
          <w:vertAlign w:val="superscript"/>
        </w:rPr>
      </w:pPr>
      <w:r w:rsidRPr="00C132B9">
        <w:rPr>
          <w:rFonts w:ascii="Times New Roman" w:hAnsi="Times New Roman"/>
          <w:sz w:val="28"/>
          <w:szCs w:val="28"/>
          <w:vertAlign w:val="superscript"/>
        </w:rPr>
        <w:t>(Ф.И.О., должность)</w:t>
      </w:r>
    </w:p>
    <w:p w:rsidR="000F1CCB" w:rsidRPr="00AC1E8C" w:rsidRDefault="000F1CCB" w:rsidP="000F1CCB">
      <w:pPr>
        <w:rPr>
          <w:szCs w:val="28"/>
          <w:u w:val="single"/>
        </w:rPr>
      </w:pPr>
      <w:r w:rsidRPr="0091691E">
        <w:t>членов:</w:t>
      </w:r>
      <w:r w:rsidRPr="00507B55">
        <w:rPr>
          <w:szCs w:val="28"/>
        </w:rPr>
        <w:t xml:space="preserve"> </w:t>
      </w:r>
      <w:r w:rsidRPr="00AC1E8C">
        <w:rPr>
          <w:u w:val="single"/>
        </w:rPr>
        <w:t>Инженер технолог</w:t>
      </w:r>
      <w:r w:rsidRPr="00AC1E8C">
        <w:rPr>
          <w:szCs w:val="28"/>
          <w:u w:val="single"/>
        </w:rPr>
        <w:t xml:space="preserve"> Грибов А.Л.</w:t>
      </w:r>
      <w:r w:rsidRPr="00AC1E8C">
        <w:rPr>
          <w:u w:val="single"/>
        </w:rPr>
        <w:t>, руководитель профсоюзного комитета</w:t>
      </w:r>
      <w:r w:rsidRPr="00AC1E8C">
        <w:rPr>
          <w:szCs w:val="28"/>
          <w:u w:val="single"/>
        </w:rPr>
        <w:t xml:space="preserve"> Петров В.С</w:t>
      </w:r>
      <w:r w:rsidRPr="00AC1E8C">
        <w:rPr>
          <w:u w:val="single"/>
        </w:rPr>
        <w:t xml:space="preserve">., начальник производственно-технического отдела </w:t>
      </w:r>
    </w:p>
    <w:p w:rsidR="000F1CCB" w:rsidRPr="00AC1E8C" w:rsidRDefault="000F1CCB" w:rsidP="000F1CCB">
      <w:pPr>
        <w:rPr>
          <w:sz w:val="26"/>
          <w:szCs w:val="26"/>
          <w:u w:val="single"/>
        </w:rPr>
      </w:pPr>
      <w:r w:rsidRPr="00AC1E8C">
        <w:rPr>
          <w:sz w:val="26"/>
          <w:szCs w:val="26"/>
          <w:u w:val="single"/>
        </w:rPr>
        <w:t>Свердлов И.К.</w:t>
      </w:r>
    </w:p>
    <w:p w:rsidR="000F1CCB" w:rsidRPr="0091691E"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представителей:</w:t>
      </w:r>
    </w:p>
    <w:p w:rsidR="000F1CCB" w:rsidRPr="0091691E"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органов исполнительной власти субъектов Российской Федерации</w:t>
      </w:r>
    </w:p>
    <w:p w:rsidR="000F1CCB" w:rsidRPr="00C132B9" w:rsidRDefault="000F1CCB" w:rsidP="000F1CCB">
      <w:pPr>
        <w:pStyle w:val="ConsNonformat"/>
        <w:widowControl/>
        <w:jc w:val="both"/>
        <w:rPr>
          <w:rFonts w:ascii="Times New Roman" w:hAnsi="Times New Roman"/>
          <w:sz w:val="26"/>
          <w:szCs w:val="26"/>
          <w:u w:val="single"/>
        </w:rPr>
      </w:pPr>
      <w:r>
        <w:rPr>
          <w:rFonts w:ascii="Times New Roman" w:hAnsi="Times New Roman"/>
          <w:sz w:val="26"/>
          <w:szCs w:val="26"/>
          <w:u w:val="single"/>
        </w:rPr>
        <w:t xml:space="preserve">полномочный представитель органов исполнительной власти Самарской области  </w:t>
      </w:r>
      <w:proofErr w:type="gramStart"/>
      <w:r>
        <w:rPr>
          <w:rFonts w:ascii="Times New Roman" w:hAnsi="Times New Roman"/>
          <w:sz w:val="26"/>
          <w:szCs w:val="26"/>
          <w:u w:val="single"/>
        </w:rPr>
        <w:t>по</w:t>
      </w:r>
      <w:proofErr w:type="gramEnd"/>
      <w:r>
        <w:rPr>
          <w:rFonts w:ascii="Times New Roman" w:hAnsi="Times New Roman"/>
          <w:sz w:val="26"/>
          <w:szCs w:val="26"/>
          <w:u w:val="single"/>
        </w:rPr>
        <w:t xml:space="preserve"> ОТ Седой Е.М. </w:t>
      </w:r>
    </w:p>
    <w:p w:rsidR="000F1CCB" w:rsidRPr="00C132B9" w:rsidRDefault="000F1CCB" w:rsidP="000F1CCB">
      <w:pPr>
        <w:pStyle w:val="ConsNonformat"/>
        <w:widowControl/>
        <w:rPr>
          <w:rFonts w:ascii="Times New Roman" w:hAnsi="Times New Roman"/>
          <w:sz w:val="28"/>
          <w:szCs w:val="28"/>
          <w:vertAlign w:val="superscript"/>
        </w:rPr>
      </w:pPr>
      <w:r>
        <w:rPr>
          <w:rFonts w:ascii="Times New Roman" w:hAnsi="Times New Roman"/>
          <w:sz w:val="28"/>
          <w:szCs w:val="28"/>
          <w:vertAlign w:val="superscript"/>
        </w:rPr>
        <w:t xml:space="preserve">             </w:t>
      </w:r>
      <w:r w:rsidRPr="00C132B9">
        <w:rPr>
          <w:rFonts w:ascii="Times New Roman" w:hAnsi="Times New Roman"/>
          <w:sz w:val="28"/>
          <w:szCs w:val="28"/>
          <w:vertAlign w:val="superscript"/>
        </w:rPr>
        <w:t>(Ф.И.О., должность)</w:t>
      </w:r>
    </w:p>
    <w:p w:rsidR="000F1CCB"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 xml:space="preserve">органов местного самоуправления </w:t>
      </w:r>
    </w:p>
    <w:p w:rsidR="000F1CCB" w:rsidRDefault="000F1CCB" w:rsidP="000F1CCB">
      <w:pPr>
        <w:pStyle w:val="ConsNonformat"/>
        <w:widowControl/>
        <w:jc w:val="both"/>
        <w:rPr>
          <w:rFonts w:ascii="Times New Roman" w:hAnsi="Times New Roman"/>
          <w:sz w:val="26"/>
          <w:szCs w:val="26"/>
          <w:u w:val="single"/>
        </w:rPr>
      </w:pPr>
      <w:r>
        <w:rPr>
          <w:rFonts w:ascii="Times New Roman" w:hAnsi="Times New Roman"/>
          <w:sz w:val="26"/>
          <w:szCs w:val="26"/>
          <w:u w:val="single"/>
        </w:rPr>
        <w:t xml:space="preserve">полномочный представитель органов местного самоуправления </w:t>
      </w:r>
      <w:proofErr w:type="spellStart"/>
      <w:r>
        <w:rPr>
          <w:rFonts w:ascii="Times New Roman" w:hAnsi="Times New Roman"/>
          <w:sz w:val="26"/>
          <w:szCs w:val="26"/>
          <w:u w:val="single"/>
        </w:rPr>
        <w:t>Пенкин</w:t>
      </w:r>
      <w:proofErr w:type="spellEnd"/>
      <w:r>
        <w:rPr>
          <w:rFonts w:ascii="Times New Roman" w:hAnsi="Times New Roman"/>
          <w:sz w:val="26"/>
          <w:szCs w:val="26"/>
          <w:u w:val="single"/>
        </w:rPr>
        <w:t xml:space="preserve"> В.И. </w:t>
      </w:r>
    </w:p>
    <w:p w:rsidR="000F1CCB" w:rsidRPr="00C132B9" w:rsidRDefault="000F1CCB" w:rsidP="000F1CCB">
      <w:pPr>
        <w:pStyle w:val="ConsNonformat"/>
        <w:widowControl/>
        <w:jc w:val="center"/>
        <w:rPr>
          <w:rFonts w:ascii="Times New Roman" w:hAnsi="Times New Roman"/>
          <w:sz w:val="28"/>
          <w:szCs w:val="28"/>
          <w:vertAlign w:val="superscript"/>
        </w:rPr>
      </w:pPr>
      <w:r w:rsidRPr="00C132B9">
        <w:rPr>
          <w:rFonts w:ascii="Times New Roman" w:hAnsi="Times New Roman"/>
          <w:sz w:val="28"/>
          <w:szCs w:val="28"/>
          <w:vertAlign w:val="superscript"/>
        </w:rPr>
        <w:t>(Ф.И.О., должность)</w:t>
      </w:r>
    </w:p>
    <w:p w:rsidR="000F1CCB" w:rsidRPr="0091691E"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государственной инспекции труда субъекта Российской Федерации</w:t>
      </w:r>
    </w:p>
    <w:p w:rsidR="000F1CCB" w:rsidRPr="00C132B9" w:rsidRDefault="000F1CCB" w:rsidP="000F1CCB">
      <w:pPr>
        <w:pStyle w:val="ConsNonformat"/>
        <w:widowControl/>
        <w:jc w:val="both"/>
        <w:rPr>
          <w:rFonts w:ascii="Times New Roman" w:hAnsi="Times New Roman"/>
          <w:sz w:val="26"/>
          <w:szCs w:val="26"/>
          <w:u w:val="single"/>
        </w:rPr>
      </w:pPr>
      <w:r>
        <w:rPr>
          <w:rFonts w:ascii="Times New Roman" w:hAnsi="Times New Roman"/>
          <w:sz w:val="26"/>
          <w:szCs w:val="26"/>
          <w:u w:val="single"/>
        </w:rPr>
        <w:t>Государственный инспектор труда Самарской области Зурабов В.И.</w:t>
      </w:r>
    </w:p>
    <w:p w:rsidR="000F1CCB" w:rsidRPr="00C132B9" w:rsidRDefault="000F1CCB" w:rsidP="000F1CCB">
      <w:pPr>
        <w:pStyle w:val="ConsNonformat"/>
        <w:widowControl/>
        <w:jc w:val="center"/>
        <w:rPr>
          <w:rFonts w:ascii="Times New Roman" w:hAnsi="Times New Roman"/>
          <w:sz w:val="28"/>
          <w:szCs w:val="28"/>
          <w:vertAlign w:val="superscript"/>
        </w:rPr>
      </w:pPr>
      <w:r w:rsidRPr="00C132B9">
        <w:rPr>
          <w:rFonts w:ascii="Times New Roman" w:hAnsi="Times New Roman"/>
          <w:sz w:val="28"/>
          <w:szCs w:val="28"/>
          <w:vertAlign w:val="superscript"/>
        </w:rPr>
        <w:t>(Ф.И.О., должность)</w:t>
      </w:r>
    </w:p>
    <w:p w:rsidR="000F1CCB" w:rsidRPr="0091691E"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 xml:space="preserve">провела проверку </w:t>
      </w:r>
      <w:proofErr w:type="gramStart"/>
      <w:r w:rsidRPr="0091691E">
        <w:rPr>
          <w:rFonts w:ascii="Times New Roman" w:hAnsi="Times New Roman"/>
          <w:sz w:val="26"/>
          <w:szCs w:val="26"/>
        </w:rPr>
        <w:t>знаний требований охраны труда работников</w:t>
      </w:r>
      <w:proofErr w:type="gramEnd"/>
      <w:r w:rsidRPr="0091691E">
        <w:rPr>
          <w:rFonts w:ascii="Times New Roman" w:hAnsi="Times New Roman"/>
          <w:sz w:val="26"/>
          <w:szCs w:val="26"/>
        </w:rPr>
        <w:t xml:space="preserve"> по</w:t>
      </w:r>
    </w:p>
    <w:p w:rsidR="000F1CCB" w:rsidRPr="00C132B9" w:rsidRDefault="000F1CCB" w:rsidP="000F1CCB">
      <w:pPr>
        <w:pStyle w:val="ConsNonformat"/>
        <w:widowControl/>
        <w:jc w:val="center"/>
        <w:rPr>
          <w:rFonts w:ascii="Times New Roman" w:hAnsi="Times New Roman"/>
          <w:sz w:val="26"/>
          <w:szCs w:val="26"/>
          <w:u w:val="single"/>
        </w:rPr>
      </w:pPr>
      <w:r>
        <w:rPr>
          <w:rFonts w:ascii="Times New Roman" w:hAnsi="Times New Roman"/>
          <w:sz w:val="26"/>
          <w:szCs w:val="26"/>
          <w:u w:val="single"/>
        </w:rPr>
        <w:t>резке металла</w:t>
      </w:r>
    </w:p>
    <w:p w:rsidR="000F1CCB" w:rsidRPr="00C132B9" w:rsidRDefault="000F1CCB" w:rsidP="000F1CCB">
      <w:pPr>
        <w:pStyle w:val="ConsNonformat"/>
        <w:widowControl/>
        <w:jc w:val="center"/>
        <w:rPr>
          <w:rFonts w:ascii="Times New Roman" w:hAnsi="Times New Roman"/>
          <w:sz w:val="28"/>
          <w:szCs w:val="28"/>
          <w:vertAlign w:val="superscript"/>
        </w:rPr>
      </w:pPr>
      <w:r w:rsidRPr="00C132B9">
        <w:rPr>
          <w:rFonts w:ascii="Times New Roman" w:hAnsi="Times New Roman"/>
          <w:sz w:val="28"/>
          <w:szCs w:val="28"/>
          <w:vertAlign w:val="superscript"/>
        </w:rPr>
        <w:t xml:space="preserve">(наименование программы </w:t>
      </w:r>
      <w:proofErr w:type="gramStart"/>
      <w:r w:rsidRPr="00C132B9">
        <w:rPr>
          <w:rFonts w:ascii="Times New Roman" w:hAnsi="Times New Roman"/>
          <w:sz w:val="28"/>
          <w:szCs w:val="28"/>
          <w:vertAlign w:val="superscript"/>
        </w:rPr>
        <w:t>обучения по охране</w:t>
      </w:r>
      <w:proofErr w:type="gramEnd"/>
      <w:r w:rsidRPr="00C132B9">
        <w:rPr>
          <w:rFonts w:ascii="Times New Roman" w:hAnsi="Times New Roman"/>
          <w:sz w:val="28"/>
          <w:szCs w:val="28"/>
          <w:vertAlign w:val="superscript"/>
        </w:rPr>
        <w:t xml:space="preserve"> труда)</w:t>
      </w:r>
    </w:p>
    <w:p w:rsidR="000F1CCB" w:rsidRPr="00C132B9" w:rsidRDefault="000F1CCB" w:rsidP="000F1CCB">
      <w:pPr>
        <w:pStyle w:val="ConsNonformat"/>
        <w:widowControl/>
        <w:rPr>
          <w:rFonts w:ascii="Times New Roman" w:hAnsi="Times New Roman"/>
          <w:sz w:val="26"/>
          <w:szCs w:val="26"/>
          <w:u w:val="single"/>
        </w:rPr>
      </w:pPr>
      <w:r>
        <w:rPr>
          <w:rFonts w:ascii="Times New Roman" w:hAnsi="Times New Roman"/>
          <w:sz w:val="26"/>
          <w:szCs w:val="26"/>
        </w:rPr>
        <w:t xml:space="preserve">в объеме </w:t>
      </w:r>
      <w:r>
        <w:rPr>
          <w:rFonts w:ascii="Times New Roman" w:hAnsi="Times New Roman"/>
          <w:sz w:val="26"/>
          <w:szCs w:val="26"/>
          <w:u w:val="single"/>
        </w:rPr>
        <w:t>40 часов</w:t>
      </w:r>
    </w:p>
    <w:p w:rsidR="000F1CCB" w:rsidRPr="00C132B9" w:rsidRDefault="000F1CCB" w:rsidP="000F1CCB">
      <w:pPr>
        <w:pStyle w:val="ConsNonformat"/>
        <w:widowControl/>
        <w:ind w:left="709" w:firstLine="709"/>
        <w:rPr>
          <w:rFonts w:ascii="Times New Roman" w:hAnsi="Times New Roman"/>
          <w:sz w:val="28"/>
          <w:szCs w:val="28"/>
          <w:vertAlign w:val="superscript"/>
        </w:rPr>
      </w:pPr>
      <w:r w:rsidRPr="00C132B9">
        <w:rPr>
          <w:rFonts w:ascii="Times New Roman" w:hAnsi="Times New Roman"/>
          <w:sz w:val="28"/>
          <w:szCs w:val="28"/>
          <w:vertAlign w:val="superscript"/>
        </w:rPr>
        <w:t>(количество часов)</w:t>
      </w:r>
    </w:p>
    <w:tbl>
      <w:tblPr>
        <w:tblW w:w="9673" w:type="dxa"/>
        <w:jc w:val="center"/>
        <w:tblLayout w:type="fixed"/>
        <w:tblCellMar>
          <w:top w:w="28" w:type="dxa"/>
          <w:left w:w="28" w:type="dxa"/>
          <w:bottom w:w="28" w:type="dxa"/>
          <w:right w:w="28" w:type="dxa"/>
        </w:tblCellMar>
        <w:tblLook w:val="0000" w:firstRow="0" w:lastRow="0" w:firstColumn="0" w:lastColumn="0" w:noHBand="0" w:noVBand="0"/>
      </w:tblPr>
      <w:tblGrid>
        <w:gridCol w:w="514"/>
        <w:gridCol w:w="1078"/>
        <w:gridCol w:w="810"/>
        <w:gridCol w:w="2149"/>
        <w:gridCol w:w="1820"/>
        <w:gridCol w:w="1820"/>
        <w:gridCol w:w="1482"/>
      </w:tblGrid>
      <w:tr w:rsidR="000F1CCB" w:rsidRPr="00C132B9" w:rsidTr="009A3424">
        <w:trPr>
          <w:trHeight w:val="284"/>
          <w:jc w:val="center"/>
        </w:trPr>
        <w:tc>
          <w:tcPr>
            <w:tcW w:w="514"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 xml:space="preserve">№ </w:t>
            </w:r>
            <w:proofErr w:type="gramStart"/>
            <w:r w:rsidRPr="00C132B9">
              <w:rPr>
                <w:rFonts w:ascii="Times New Roman" w:hAnsi="Times New Roman" w:cs="Times New Roman"/>
                <w:sz w:val="24"/>
                <w:szCs w:val="24"/>
              </w:rPr>
              <w:t>п</w:t>
            </w:r>
            <w:proofErr w:type="gramEnd"/>
            <w:r w:rsidRPr="00C132B9">
              <w:rPr>
                <w:rFonts w:ascii="Times New Roman" w:hAnsi="Times New Roman" w:cs="Times New Roman"/>
                <w:sz w:val="24"/>
                <w:szCs w:val="24"/>
              </w:rPr>
              <w:t>/п</w:t>
            </w:r>
          </w:p>
        </w:tc>
        <w:tc>
          <w:tcPr>
            <w:tcW w:w="1078"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Ф.И.О.</w:t>
            </w:r>
          </w:p>
        </w:tc>
        <w:tc>
          <w:tcPr>
            <w:tcW w:w="810"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Должность</w:t>
            </w:r>
          </w:p>
        </w:tc>
        <w:tc>
          <w:tcPr>
            <w:tcW w:w="2149" w:type="dxa"/>
            <w:tcBorders>
              <w:top w:val="single" w:sz="6" w:space="0" w:color="auto"/>
              <w:left w:val="single" w:sz="6" w:space="0" w:color="auto"/>
              <w:bottom w:val="single" w:sz="6" w:space="0" w:color="auto"/>
              <w:right w:val="single" w:sz="6" w:space="0" w:color="auto"/>
            </w:tcBorders>
            <w:vAlign w:val="center"/>
          </w:tcPr>
          <w:p w:rsidR="000F1CCB"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Наименование</w:t>
            </w:r>
            <w:r>
              <w:rPr>
                <w:rFonts w:ascii="Times New Roman" w:hAnsi="Times New Roman" w:cs="Times New Roman"/>
                <w:sz w:val="24"/>
                <w:szCs w:val="24"/>
              </w:rPr>
              <w:t xml:space="preserve"> </w:t>
            </w:r>
          </w:p>
          <w:p w:rsidR="000F1CCB"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 xml:space="preserve">подразделения </w:t>
            </w:r>
          </w:p>
          <w:p w:rsidR="000F1CCB" w:rsidRDefault="000F1CCB" w:rsidP="009A3424">
            <w:pPr>
              <w:pStyle w:val="ConsCell"/>
              <w:widowControl/>
              <w:jc w:val="center"/>
              <w:rPr>
                <w:rFonts w:ascii="Times New Roman" w:hAnsi="Times New Roman" w:cs="Times New Roman"/>
                <w:sz w:val="24"/>
                <w:szCs w:val="24"/>
              </w:rPr>
            </w:pPr>
            <w:proofErr w:type="gramStart"/>
            <w:r w:rsidRPr="00C132B9">
              <w:rPr>
                <w:rFonts w:ascii="Times New Roman" w:hAnsi="Times New Roman" w:cs="Times New Roman"/>
                <w:sz w:val="24"/>
                <w:szCs w:val="24"/>
              </w:rPr>
              <w:t xml:space="preserve">(цех, участок, </w:t>
            </w:r>
            <w:proofErr w:type="gramEnd"/>
          </w:p>
          <w:p w:rsidR="000F1CCB" w:rsidRPr="00C132B9"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отдел, лаборатория, мастерская и</w:t>
            </w:r>
            <w:r>
              <w:rPr>
                <w:rFonts w:ascii="Times New Roman" w:hAnsi="Times New Roman" w:cs="Times New Roman"/>
                <w:sz w:val="24"/>
                <w:szCs w:val="24"/>
              </w:rPr>
              <w:t> </w:t>
            </w:r>
            <w:r w:rsidRPr="00C132B9">
              <w:rPr>
                <w:rFonts w:ascii="Times New Roman" w:hAnsi="Times New Roman" w:cs="Times New Roman"/>
                <w:sz w:val="24"/>
                <w:szCs w:val="24"/>
              </w:rPr>
              <w:t>т.</w:t>
            </w:r>
            <w:r>
              <w:rPr>
                <w:rFonts w:ascii="Times New Roman" w:hAnsi="Times New Roman" w:cs="Times New Roman"/>
                <w:sz w:val="24"/>
                <w:szCs w:val="24"/>
              </w:rPr>
              <w:t> </w:t>
            </w:r>
            <w:r w:rsidRPr="00C132B9">
              <w:rPr>
                <w:rFonts w:ascii="Times New Roman" w:hAnsi="Times New Roman" w:cs="Times New Roman"/>
                <w:sz w:val="24"/>
                <w:szCs w:val="24"/>
              </w:rPr>
              <w:t>д.)</w:t>
            </w:r>
          </w:p>
        </w:tc>
        <w:tc>
          <w:tcPr>
            <w:tcW w:w="1820" w:type="dxa"/>
            <w:tcBorders>
              <w:top w:val="single" w:sz="6" w:space="0" w:color="auto"/>
              <w:left w:val="single" w:sz="6" w:space="0" w:color="auto"/>
              <w:bottom w:val="single" w:sz="6" w:space="0" w:color="auto"/>
              <w:right w:val="single" w:sz="6" w:space="0" w:color="auto"/>
            </w:tcBorders>
            <w:vAlign w:val="center"/>
          </w:tcPr>
          <w:p w:rsidR="000F1CCB"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 xml:space="preserve">Результат </w:t>
            </w:r>
          </w:p>
          <w:p w:rsidR="000F1CCB"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проверки знаний (</w:t>
            </w:r>
            <w:proofErr w:type="gramStart"/>
            <w:r w:rsidRPr="00C132B9">
              <w:rPr>
                <w:rFonts w:ascii="Times New Roman" w:hAnsi="Times New Roman" w:cs="Times New Roman"/>
                <w:sz w:val="24"/>
                <w:szCs w:val="24"/>
              </w:rPr>
              <w:t>сдал</w:t>
            </w:r>
            <w:proofErr w:type="gramEnd"/>
            <w:r w:rsidRPr="00C132B9">
              <w:rPr>
                <w:rFonts w:ascii="Times New Roman" w:hAnsi="Times New Roman" w:cs="Times New Roman"/>
                <w:sz w:val="24"/>
                <w:szCs w:val="24"/>
              </w:rPr>
              <w:t>/не сдал)</w:t>
            </w:r>
            <w:r>
              <w:rPr>
                <w:rFonts w:ascii="Times New Roman" w:hAnsi="Times New Roman" w:cs="Times New Roman"/>
                <w:sz w:val="24"/>
                <w:szCs w:val="24"/>
              </w:rPr>
              <w:t xml:space="preserve">, </w:t>
            </w:r>
          </w:p>
          <w:p w:rsidR="000F1CCB"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 xml:space="preserve">№ выданного </w:t>
            </w:r>
          </w:p>
          <w:p w:rsidR="000F1CCB" w:rsidRPr="00C132B9"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удостоверения</w:t>
            </w:r>
          </w:p>
        </w:tc>
        <w:tc>
          <w:tcPr>
            <w:tcW w:w="1820" w:type="dxa"/>
            <w:tcBorders>
              <w:top w:val="single" w:sz="6" w:space="0" w:color="auto"/>
              <w:left w:val="single" w:sz="6" w:space="0" w:color="auto"/>
              <w:bottom w:val="single" w:sz="6" w:space="0" w:color="auto"/>
              <w:right w:val="single" w:sz="6" w:space="0" w:color="auto"/>
            </w:tcBorders>
            <w:vAlign w:val="center"/>
          </w:tcPr>
          <w:p w:rsidR="000F1CCB" w:rsidRDefault="000F1CCB" w:rsidP="009A3424">
            <w:pPr>
              <w:pStyle w:val="ConsCell"/>
              <w:widowControl/>
              <w:jc w:val="center"/>
              <w:rPr>
                <w:rFonts w:ascii="Times New Roman" w:hAnsi="Times New Roman" w:cs="Times New Roman"/>
                <w:sz w:val="24"/>
                <w:szCs w:val="24"/>
              </w:rPr>
            </w:pPr>
            <w:r>
              <w:rPr>
                <w:rFonts w:ascii="Times New Roman" w:hAnsi="Times New Roman" w:cs="Times New Roman"/>
                <w:sz w:val="24"/>
                <w:szCs w:val="24"/>
              </w:rPr>
              <w:t>П</w:t>
            </w:r>
            <w:r w:rsidRPr="00C132B9">
              <w:rPr>
                <w:rFonts w:ascii="Times New Roman" w:hAnsi="Times New Roman" w:cs="Times New Roman"/>
                <w:sz w:val="24"/>
                <w:szCs w:val="24"/>
              </w:rPr>
              <w:t>роверк</w:t>
            </w:r>
            <w:r>
              <w:rPr>
                <w:rFonts w:ascii="Times New Roman" w:hAnsi="Times New Roman" w:cs="Times New Roman"/>
                <w:sz w:val="24"/>
                <w:szCs w:val="24"/>
              </w:rPr>
              <w:t>а</w:t>
            </w:r>
            <w:r w:rsidRPr="00C132B9">
              <w:rPr>
                <w:rFonts w:ascii="Times New Roman" w:hAnsi="Times New Roman" w:cs="Times New Roman"/>
                <w:sz w:val="24"/>
                <w:szCs w:val="24"/>
              </w:rPr>
              <w:t xml:space="preserve"> знаний</w:t>
            </w:r>
          </w:p>
          <w:p w:rsidR="000F1CCB" w:rsidRDefault="000F1CCB" w:rsidP="009A3424">
            <w:pPr>
              <w:pStyle w:val="ConsCell"/>
              <w:widowControl/>
              <w:jc w:val="center"/>
              <w:rPr>
                <w:rFonts w:ascii="Times New Roman" w:hAnsi="Times New Roman" w:cs="Times New Roman"/>
                <w:sz w:val="24"/>
                <w:szCs w:val="24"/>
              </w:rPr>
            </w:pPr>
            <w:proofErr w:type="gramStart"/>
            <w:r w:rsidRPr="00C132B9">
              <w:rPr>
                <w:rFonts w:ascii="Times New Roman" w:hAnsi="Times New Roman" w:cs="Times New Roman"/>
                <w:sz w:val="24"/>
                <w:szCs w:val="24"/>
              </w:rPr>
              <w:t>(очередная,</w:t>
            </w:r>
            <w:r>
              <w:rPr>
                <w:rFonts w:ascii="Times New Roman" w:hAnsi="Times New Roman" w:cs="Times New Roman"/>
                <w:sz w:val="24"/>
                <w:szCs w:val="24"/>
              </w:rPr>
              <w:t xml:space="preserve"> </w:t>
            </w:r>
            <w:proofErr w:type="gramEnd"/>
          </w:p>
          <w:p w:rsidR="000F1CCB"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внеочередная</w:t>
            </w:r>
            <w:r>
              <w:rPr>
                <w:rFonts w:ascii="Times New Roman" w:hAnsi="Times New Roman" w:cs="Times New Roman"/>
                <w:sz w:val="24"/>
                <w:szCs w:val="24"/>
              </w:rPr>
              <w:t xml:space="preserve"> </w:t>
            </w:r>
          </w:p>
          <w:p w:rsidR="000F1CCB" w:rsidRPr="00C132B9"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и т. д.)</w:t>
            </w:r>
          </w:p>
        </w:tc>
        <w:tc>
          <w:tcPr>
            <w:tcW w:w="1482" w:type="dxa"/>
            <w:tcBorders>
              <w:top w:val="single" w:sz="6" w:space="0" w:color="auto"/>
              <w:left w:val="single" w:sz="6" w:space="0" w:color="auto"/>
              <w:bottom w:val="single" w:sz="6" w:space="0" w:color="auto"/>
              <w:right w:val="single" w:sz="6" w:space="0" w:color="auto"/>
            </w:tcBorders>
            <w:vAlign w:val="center"/>
          </w:tcPr>
          <w:p w:rsidR="000F1CCB"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 xml:space="preserve">Подпись </w:t>
            </w:r>
          </w:p>
          <w:p w:rsidR="000F1CCB" w:rsidRPr="00C132B9" w:rsidRDefault="000F1CCB" w:rsidP="009A3424">
            <w:pPr>
              <w:pStyle w:val="ConsCell"/>
              <w:widowControl/>
              <w:jc w:val="center"/>
              <w:rPr>
                <w:rFonts w:ascii="Times New Roman" w:hAnsi="Times New Roman" w:cs="Times New Roman"/>
                <w:sz w:val="24"/>
                <w:szCs w:val="24"/>
              </w:rPr>
            </w:pPr>
            <w:r w:rsidRPr="00C132B9">
              <w:rPr>
                <w:rFonts w:ascii="Times New Roman" w:hAnsi="Times New Roman" w:cs="Times New Roman"/>
                <w:sz w:val="24"/>
                <w:szCs w:val="24"/>
              </w:rPr>
              <w:t>проверяемого</w:t>
            </w:r>
          </w:p>
        </w:tc>
      </w:tr>
      <w:tr w:rsidR="000F1CCB" w:rsidRPr="00C132B9" w:rsidTr="009A3424">
        <w:trPr>
          <w:trHeight w:val="284"/>
          <w:jc w:val="center"/>
        </w:trPr>
        <w:tc>
          <w:tcPr>
            <w:tcW w:w="514"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1</w:t>
            </w:r>
          </w:p>
        </w:tc>
        <w:tc>
          <w:tcPr>
            <w:tcW w:w="1078"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proofErr w:type="spellStart"/>
            <w:r>
              <w:rPr>
                <w:rFonts w:ascii="Times New Roman" w:hAnsi="Times New Roman" w:cs="Times New Roman"/>
                <w:sz w:val="24"/>
                <w:szCs w:val="24"/>
              </w:rPr>
              <w:t>Зинкевич</w:t>
            </w:r>
            <w:proofErr w:type="spellEnd"/>
            <w:r>
              <w:rPr>
                <w:rFonts w:ascii="Times New Roman" w:hAnsi="Times New Roman" w:cs="Times New Roman"/>
                <w:sz w:val="24"/>
                <w:szCs w:val="24"/>
              </w:rPr>
              <w:t xml:space="preserve"> П.В.</w:t>
            </w:r>
          </w:p>
        </w:tc>
        <w:tc>
          <w:tcPr>
            <w:tcW w:w="810"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Начальник участка №1/23</w:t>
            </w:r>
          </w:p>
        </w:tc>
        <w:tc>
          <w:tcPr>
            <w:tcW w:w="2149"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Производственно-технический цех</w:t>
            </w:r>
          </w:p>
        </w:tc>
        <w:tc>
          <w:tcPr>
            <w:tcW w:w="1820"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сдан</w:t>
            </w:r>
          </w:p>
        </w:tc>
        <w:tc>
          <w:tcPr>
            <w:tcW w:w="1820"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очередная</w:t>
            </w:r>
          </w:p>
        </w:tc>
        <w:tc>
          <w:tcPr>
            <w:tcW w:w="1482"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p>
        </w:tc>
      </w:tr>
      <w:tr w:rsidR="000F1CCB" w:rsidRPr="00C132B9" w:rsidTr="009A3424">
        <w:trPr>
          <w:trHeight w:val="284"/>
          <w:jc w:val="center"/>
        </w:trPr>
        <w:tc>
          <w:tcPr>
            <w:tcW w:w="514" w:type="dxa"/>
            <w:tcBorders>
              <w:top w:val="single" w:sz="6" w:space="0" w:color="auto"/>
              <w:left w:val="single" w:sz="6" w:space="0" w:color="auto"/>
              <w:bottom w:val="single" w:sz="6" w:space="0" w:color="auto"/>
              <w:right w:val="single" w:sz="6" w:space="0" w:color="auto"/>
            </w:tcBorders>
            <w:vAlign w:val="center"/>
          </w:tcPr>
          <w:p w:rsidR="000F1CCB"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3</w:t>
            </w:r>
          </w:p>
        </w:tc>
        <w:tc>
          <w:tcPr>
            <w:tcW w:w="1078" w:type="dxa"/>
            <w:tcBorders>
              <w:top w:val="single" w:sz="6" w:space="0" w:color="auto"/>
              <w:left w:val="single" w:sz="6" w:space="0" w:color="auto"/>
              <w:bottom w:val="single" w:sz="6" w:space="0" w:color="auto"/>
              <w:right w:val="single" w:sz="6" w:space="0" w:color="auto"/>
            </w:tcBorders>
            <w:vAlign w:val="center"/>
          </w:tcPr>
          <w:p w:rsidR="000F1CCB"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Панкратов С.Д.</w:t>
            </w:r>
          </w:p>
        </w:tc>
        <w:tc>
          <w:tcPr>
            <w:tcW w:w="810"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 xml:space="preserve">Начальник участка </w:t>
            </w:r>
            <w:r>
              <w:rPr>
                <w:rFonts w:ascii="Times New Roman" w:hAnsi="Times New Roman" w:cs="Times New Roman"/>
                <w:sz w:val="24"/>
                <w:szCs w:val="24"/>
              </w:rPr>
              <w:lastRenderedPageBreak/>
              <w:t>№2/23</w:t>
            </w:r>
          </w:p>
        </w:tc>
        <w:tc>
          <w:tcPr>
            <w:tcW w:w="2149"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lastRenderedPageBreak/>
              <w:t>Производственно-технический цех</w:t>
            </w:r>
          </w:p>
        </w:tc>
        <w:tc>
          <w:tcPr>
            <w:tcW w:w="1820"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сдан</w:t>
            </w:r>
          </w:p>
        </w:tc>
        <w:tc>
          <w:tcPr>
            <w:tcW w:w="1820"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r>
              <w:rPr>
                <w:rFonts w:ascii="Times New Roman" w:hAnsi="Times New Roman" w:cs="Times New Roman"/>
                <w:sz w:val="24"/>
                <w:szCs w:val="24"/>
              </w:rPr>
              <w:t>очередная</w:t>
            </w:r>
          </w:p>
        </w:tc>
        <w:tc>
          <w:tcPr>
            <w:tcW w:w="1482" w:type="dxa"/>
            <w:tcBorders>
              <w:top w:val="single" w:sz="6" w:space="0" w:color="auto"/>
              <w:left w:val="single" w:sz="6" w:space="0" w:color="auto"/>
              <w:bottom w:val="single" w:sz="6" w:space="0" w:color="auto"/>
              <w:right w:val="single" w:sz="6" w:space="0" w:color="auto"/>
            </w:tcBorders>
            <w:vAlign w:val="center"/>
          </w:tcPr>
          <w:p w:rsidR="000F1CCB" w:rsidRPr="00C132B9" w:rsidRDefault="000F1CCB" w:rsidP="009A3424">
            <w:pPr>
              <w:pStyle w:val="ConsCell"/>
              <w:widowControl/>
              <w:rPr>
                <w:rFonts w:ascii="Times New Roman" w:hAnsi="Times New Roman" w:cs="Times New Roman"/>
                <w:sz w:val="24"/>
                <w:szCs w:val="24"/>
              </w:rPr>
            </w:pPr>
          </w:p>
        </w:tc>
      </w:tr>
    </w:tbl>
    <w:p w:rsidR="000F1CCB" w:rsidRDefault="000F1CCB" w:rsidP="000F1CCB">
      <w:pPr>
        <w:pStyle w:val="ConsNonformat"/>
        <w:widowControl/>
        <w:rPr>
          <w:rFonts w:ascii="Times New Roman" w:hAnsi="Times New Roman"/>
          <w:sz w:val="26"/>
          <w:szCs w:val="26"/>
        </w:rPr>
      </w:pPr>
    </w:p>
    <w:p w:rsidR="000F1CCB" w:rsidRPr="004A4A3D" w:rsidRDefault="000F1CCB" w:rsidP="000F1CCB">
      <w:pPr>
        <w:pStyle w:val="ConsNonformat"/>
        <w:widowControl/>
        <w:rPr>
          <w:rFonts w:ascii="Times New Roman" w:hAnsi="Times New Roman"/>
          <w:sz w:val="26"/>
          <w:szCs w:val="26"/>
          <w:u w:val="single"/>
        </w:rPr>
      </w:pPr>
      <w:r w:rsidRPr="0091691E">
        <w:rPr>
          <w:rFonts w:ascii="Times New Roman" w:hAnsi="Times New Roman"/>
          <w:sz w:val="26"/>
          <w:szCs w:val="26"/>
        </w:rPr>
        <w:t xml:space="preserve">Председатель комиссии </w:t>
      </w:r>
      <w:r w:rsidRPr="00991B7C">
        <w:rPr>
          <w:rFonts w:ascii="Times New Roman" w:hAnsi="Times New Roman"/>
          <w:sz w:val="28"/>
          <w:szCs w:val="28"/>
          <w:u w:val="single"/>
        </w:rPr>
        <w:t>Саблин Н.Н.</w:t>
      </w:r>
    </w:p>
    <w:p w:rsidR="000F1CCB" w:rsidRPr="004A4A3D" w:rsidRDefault="000F1CCB" w:rsidP="000F1CCB">
      <w:pPr>
        <w:pStyle w:val="ConsNonformat"/>
        <w:widowControl/>
        <w:rPr>
          <w:rFonts w:ascii="Times New Roman" w:hAnsi="Times New Roman"/>
          <w:sz w:val="28"/>
          <w:szCs w:val="28"/>
          <w:vertAlign w:val="superscript"/>
        </w:rPr>
      </w:pPr>
      <w:r>
        <w:rPr>
          <w:rFonts w:ascii="Times New Roman" w:hAnsi="Times New Roman"/>
          <w:sz w:val="28"/>
          <w:szCs w:val="28"/>
          <w:vertAlign w:val="superscript"/>
        </w:rPr>
        <w:t xml:space="preserve">                                                             </w:t>
      </w:r>
      <w:r w:rsidRPr="004A4A3D">
        <w:rPr>
          <w:rFonts w:ascii="Times New Roman" w:hAnsi="Times New Roman"/>
          <w:sz w:val="28"/>
          <w:szCs w:val="28"/>
          <w:vertAlign w:val="superscript"/>
        </w:rPr>
        <w:t>(Ф.И.О., подпись)</w:t>
      </w:r>
    </w:p>
    <w:p w:rsidR="000F1CCB"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Члены комиссии:</w:t>
      </w:r>
      <w:r w:rsidRPr="005F23DA">
        <w:rPr>
          <w:rFonts w:ascii="Times New Roman" w:hAnsi="Times New Roman"/>
          <w:sz w:val="26"/>
          <w:szCs w:val="26"/>
        </w:rPr>
        <w:t xml:space="preserve">         </w:t>
      </w:r>
      <w:r w:rsidRPr="00991B7C">
        <w:rPr>
          <w:rFonts w:ascii="Times New Roman" w:hAnsi="Times New Roman"/>
          <w:sz w:val="28"/>
          <w:szCs w:val="28"/>
          <w:u w:val="single"/>
        </w:rPr>
        <w:t>Грибов А.Л.</w:t>
      </w:r>
      <w:r>
        <w:rPr>
          <w:rFonts w:ascii="Times New Roman" w:hAnsi="Times New Roman"/>
          <w:sz w:val="26"/>
          <w:szCs w:val="26"/>
        </w:rPr>
        <w:t xml:space="preserve">                      </w:t>
      </w:r>
    </w:p>
    <w:p w:rsidR="000F1CCB" w:rsidRPr="005F23DA" w:rsidRDefault="000F1CCB" w:rsidP="000F1CCB">
      <w:pPr>
        <w:pStyle w:val="ConsNonformat"/>
        <w:widowControl/>
        <w:rPr>
          <w:rFonts w:ascii="Times New Roman" w:hAnsi="Times New Roman"/>
          <w:sz w:val="26"/>
          <w:szCs w:val="26"/>
          <w:u w:val="single"/>
        </w:rPr>
      </w:pPr>
      <w:r>
        <w:rPr>
          <w:rFonts w:ascii="Times New Roman" w:hAnsi="Times New Roman"/>
          <w:sz w:val="26"/>
          <w:szCs w:val="26"/>
        </w:rPr>
        <w:t xml:space="preserve">                                     </w:t>
      </w:r>
      <w:r w:rsidRPr="005F23DA">
        <w:rPr>
          <w:rFonts w:ascii="Times New Roman" w:hAnsi="Times New Roman"/>
          <w:sz w:val="26"/>
          <w:szCs w:val="26"/>
        </w:rPr>
        <w:t xml:space="preserve"> </w:t>
      </w:r>
      <w:r w:rsidRPr="004A4A3D">
        <w:rPr>
          <w:rFonts w:ascii="Times New Roman" w:hAnsi="Times New Roman"/>
          <w:sz w:val="28"/>
          <w:szCs w:val="28"/>
          <w:vertAlign w:val="superscript"/>
        </w:rPr>
        <w:t>(Ф.И.О., подпись)</w:t>
      </w:r>
    </w:p>
    <w:p w:rsidR="000F1CCB" w:rsidRDefault="000F1CCB" w:rsidP="000F1CCB">
      <w:pPr>
        <w:pStyle w:val="ConsNonformat"/>
        <w:widowControl/>
        <w:ind w:left="1416"/>
        <w:rPr>
          <w:rFonts w:ascii="Times New Roman" w:hAnsi="Times New Roman"/>
          <w:sz w:val="26"/>
          <w:szCs w:val="26"/>
          <w:u w:val="single"/>
        </w:rPr>
      </w:pPr>
      <w:r w:rsidRPr="005F23DA">
        <w:rPr>
          <w:rFonts w:ascii="Times New Roman" w:hAnsi="Times New Roman"/>
          <w:sz w:val="26"/>
          <w:szCs w:val="26"/>
        </w:rPr>
        <w:t xml:space="preserve">          </w:t>
      </w:r>
      <w:r>
        <w:rPr>
          <w:rFonts w:ascii="Times New Roman" w:hAnsi="Times New Roman"/>
          <w:sz w:val="26"/>
          <w:szCs w:val="26"/>
        </w:rPr>
        <w:t xml:space="preserve">    </w:t>
      </w:r>
      <w:r w:rsidRPr="00991B7C">
        <w:rPr>
          <w:szCs w:val="28"/>
        </w:rPr>
        <w:t xml:space="preserve"> </w:t>
      </w:r>
      <w:r>
        <w:rPr>
          <w:szCs w:val="28"/>
        </w:rPr>
        <w:t xml:space="preserve"> </w:t>
      </w:r>
      <w:r w:rsidRPr="00991B7C">
        <w:rPr>
          <w:rFonts w:ascii="Times New Roman" w:hAnsi="Times New Roman"/>
          <w:sz w:val="28"/>
          <w:szCs w:val="28"/>
          <w:u w:val="single"/>
        </w:rPr>
        <w:t>Петров В.</w:t>
      </w:r>
      <w:proofErr w:type="gramStart"/>
      <w:r w:rsidRPr="00991B7C">
        <w:rPr>
          <w:rFonts w:ascii="Times New Roman" w:hAnsi="Times New Roman"/>
          <w:sz w:val="28"/>
          <w:szCs w:val="28"/>
          <w:u w:val="single"/>
        </w:rPr>
        <w:t>С</w:t>
      </w:r>
      <w:proofErr w:type="gramEnd"/>
    </w:p>
    <w:p w:rsidR="000F1CCB" w:rsidRPr="005F23DA" w:rsidRDefault="000F1CCB" w:rsidP="000F1CCB">
      <w:pPr>
        <w:pStyle w:val="ConsNonformat"/>
        <w:widowControl/>
        <w:rPr>
          <w:rFonts w:ascii="Times New Roman" w:hAnsi="Times New Roman"/>
          <w:sz w:val="26"/>
          <w:szCs w:val="26"/>
          <w:u w:val="single"/>
        </w:rPr>
      </w:pPr>
      <w:r w:rsidRPr="005F23DA">
        <w:rPr>
          <w:rFonts w:ascii="Times New Roman" w:hAnsi="Times New Roman"/>
          <w:sz w:val="26"/>
          <w:szCs w:val="26"/>
        </w:rPr>
        <w:t xml:space="preserve">                                    </w:t>
      </w:r>
      <w:r>
        <w:rPr>
          <w:rFonts w:ascii="Times New Roman" w:hAnsi="Times New Roman"/>
          <w:sz w:val="26"/>
          <w:szCs w:val="26"/>
        </w:rPr>
        <w:t xml:space="preserve">   </w:t>
      </w:r>
      <w:r w:rsidRPr="004A4A3D">
        <w:rPr>
          <w:rFonts w:ascii="Times New Roman" w:hAnsi="Times New Roman"/>
          <w:sz w:val="28"/>
          <w:szCs w:val="28"/>
          <w:vertAlign w:val="superscript"/>
        </w:rPr>
        <w:t>(Ф.И.О., подпись)</w:t>
      </w:r>
    </w:p>
    <w:p w:rsidR="000F1CCB" w:rsidRPr="00991B7C" w:rsidRDefault="000F1CCB" w:rsidP="000F1CCB">
      <w:pPr>
        <w:rPr>
          <w:sz w:val="26"/>
          <w:szCs w:val="26"/>
          <w:u w:val="single"/>
        </w:rPr>
      </w:pPr>
      <w:r>
        <w:rPr>
          <w:sz w:val="26"/>
          <w:szCs w:val="26"/>
        </w:rPr>
        <w:t xml:space="preserve">                                      </w:t>
      </w:r>
      <w:r w:rsidRPr="00991B7C">
        <w:rPr>
          <w:sz w:val="26"/>
          <w:szCs w:val="26"/>
          <w:u w:val="single"/>
        </w:rPr>
        <w:t>Свердлов И.К.</w:t>
      </w:r>
    </w:p>
    <w:p w:rsidR="000F1CCB" w:rsidRPr="005F23DA" w:rsidRDefault="000F1CCB" w:rsidP="000F1CCB">
      <w:pPr>
        <w:pStyle w:val="ConsNonformat"/>
        <w:widowControl/>
        <w:rPr>
          <w:rFonts w:ascii="Times New Roman" w:hAnsi="Times New Roman"/>
          <w:sz w:val="26"/>
          <w:szCs w:val="26"/>
          <w:u w:val="single"/>
        </w:rPr>
      </w:pPr>
      <w:r w:rsidRPr="005F23DA">
        <w:rPr>
          <w:rFonts w:ascii="Times New Roman" w:hAnsi="Times New Roman"/>
          <w:sz w:val="26"/>
          <w:szCs w:val="26"/>
        </w:rPr>
        <w:t xml:space="preserve">                                  </w:t>
      </w:r>
      <w:r>
        <w:rPr>
          <w:rFonts w:ascii="Times New Roman" w:hAnsi="Times New Roman"/>
          <w:sz w:val="26"/>
          <w:szCs w:val="26"/>
        </w:rPr>
        <w:t xml:space="preserve">  </w:t>
      </w:r>
      <w:r w:rsidRPr="005F23DA">
        <w:rPr>
          <w:rFonts w:ascii="Times New Roman" w:hAnsi="Times New Roman"/>
          <w:sz w:val="26"/>
          <w:szCs w:val="26"/>
        </w:rPr>
        <w:t xml:space="preserve">  </w:t>
      </w:r>
      <w:r w:rsidRPr="004A4A3D">
        <w:rPr>
          <w:rFonts w:ascii="Times New Roman" w:hAnsi="Times New Roman"/>
          <w:sz w:val="28"/>
          <w:szCs w:val="28"/>
          <w:vertAlign w:val="superscript"/>
        </w:rPr>
        <w:t>(</w:t>
      </w:r>
      <w:r>
        <w:rPr>
          <w:rFonts w:ascii="Times New Roman" w:hAnsi="Times New Roman"/>
          <w:sz w:val="28"/>
          <w:szCs w:val="28"/>
          <w:vertAlign w:val="superscript"/>
        </w:rPr>
        <w:t xml:space="preserve"> </w:t>
      </w:r>
      <w:r w:rsidRPr="004A4A3D">
        <w:rPr>
          <w:rFonts w:ascii="Times New Roman" w:hAnsi="Times New Roman"/>
          <w:sz w:val="28"/>
          <w:szCs w:val="28"/>
          <w:vertAlign w:val="superscript"/>
        </w:rPr>
        <w:t>Ф.И.О., подпись)</w:t>
      </w:r>
    </w:p>
    <w:p w:rsidR="000F1CCB" w:rsidRDefault="000F1CCB" w:rsidP="000F1CCB">
      <w:pPr>
        <w:pStyle w:val="ConsNonformat"/>
        <w:widowControl/>
        <w:rPr>
          <w:rFonts w:ascii="Times New Roman" w:hAnsi="Times New Roman"/>
          <w:sz w:val="26"/>
          <w:szCs w:val="26"/>
          <w:u w:val="single"/>
        </w:rPr>
      </w:pPr>
    </w:p>
    <w:p w:rsidR="000F1CCB" w:rsidRDefault="000F1CCB" w:rsidP="000F1CCB">
      <w:pPr>
        <w:pStyle w:val="ConsNonformat"/>
        <w:widowControl/>
        <w:rPr>
          <w:rFonts w:ascii="Times New Roman" w:hAnsi="Times New Roman"/>
          <w:sz w:val="26"/>
          <w:szCs w:val="26"/>
        </w:rPr>
      </w:pPr>
    </w:p>
    <w:p w:rsidR="000F1CCB" w:rsidRPr="0091691E"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Представители:</w:t>
      </w:r>
    </w:p>
    <w:p w:rsidR="000F1CCB"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 xml:space="preserve">органов исполнительной власти </w:t>
      </w:r>
    </w:p>
    <w:p w:rsidR="000F1CCB" w:rsidRPr="004A4A3D" w:rsidRDefault="000F1CCB" w:rsidP="000F1CCB">
      <w:pPr>
        <w:pStyle w:val="ConsNonformat"/>
        <w:widowControl/>
        <w:rPr>
          <w:rFonts w:ascii="Times New Roman" w:hAnsi="Times New Roman"/>
          <w:sz w:val="26"/>
          <w:szCs w:val="26"/>
          <w:u w:val="single"/>
        </w:rPr>
      </w:pPr>
      <w:r w:rsidRPr="0091691E">
        <w:rPr>
          <w:rFonts w:ascii="Times New Roman" w:hAnsi="Times New Roman"/>
          <w:sz w:val="26"/>
          <w:szCs w:val="26"/>
        </w:rPr>
        <w:t>субъектов</w:t>
      </w:r>
      <w:r>
        <w:rPr>
          <w:rFonts w:ascii="Times New Roman" w:hAnsi="Times New Roman"/>
          <w:sz w:val="26"/>
          <w:szCs w:val="26"/>
        </w:rPr>
        <w:t xml:space="preserve"> </w:t>
      </w:r>
      <w:r w:rsidRPr="0091691E">
        <w:rPr>
          <w:rFonts w:ascii="Times New Roman" w:hAnsi="Times New Roman"/>
          <w:sz w:val="26"/>
          <w:szCs w:val="26"/>
        </w:rPr>
        <w:t xml:space="preserve">Российской Федерации </w:t>
      </w:r>
      <w:r>
        <w:rPr>
          <w:rFonts w:ascii="Times New Roman" w:hAnsi="Times New Roman"/>
          <w:sz w:val="26"/>
          <w:szCs w:val="26"/>
          <w:u w:val="single"/>
        </w:rPr>
        <w:t>Седой Е.М</w:t>
      </w:r>
    </w:p>
    <w:p w:rsidR="000F1CCB" w:rsidRPr="004A4A3D" w:rsidRDefault="000F1CCB" w:rsidP="000F1CCB">
      <w:pPr>
        <w:pStyle w:val="ConsNonformat"/>
        <w:widowControl/>
        <w:ind w:left="2127" w:firstLine="709"/>
        <w:rPr>
          <w:rFonts w:ascii="Times New Roman" w:hAnsi="Times New Roman"/>
          <w:sz w:val="28"/>
          <w:szCs w:val="28"/>
          <w:vertAlign w:val="superscript"/>
        </w:rPr>
      </w:pPr>
      <w:r>
        <w:rPr>
          <w:rFonts w:ascii="Times New Roman" w:hAnsi="Times New Roman"/>
          <w:sz w:val="28"/>
          <w:szCs w:val="28"/>
          <w:vertAlign w:val="superscript"/>
        </w:rPr>
        <w:t xml:space="preserve">                     </w:t>
      </w:r>
      <w:r w:rsidRPr="004A4A3D">
        <w:rPr>
          <w:rFonts w:ascii="Times New Roman" w:hAnsi="Times New Roman"/>
          <w:sz w:val="28"/>
          <w:szCs w:val="28"/>
          <w:vertAlign w:val="superscript"/>
        </w:rPr>
        <w:t>(Ф.И.О., подпись)</w:t>
      </w:r>
    </w:p>
    <w:p w:rsidR="000F1CCB" w:rsidRDefault="000F1CCB" w:rsidP="000F1CCB">
      <w:r w:rsidRPr="0091691E">
        <w:rPr>
          <w:sz w:val="26"/>
          <w:szCs w:val="26"/>
        </w:rPr>
        <w:t xml:space="preserve">органов местного самоуправления </w:t>
      </w:r>
      <w:proofErr w:type="spellStart"/>
      <w:r>
        <w:rPr>
          <w:sz w:val="26"/>
          <w:szCs w:val="26"/>
          <w:u w:val="single"/>
        </w:rPr>
        <w:t>Пенкин</w:t>
      </w:r>
      <w:proofErr w:type="spellEnd"/>
      <w:r>
        <w:rPr>
          <w:sz w:val="26"/>
          <w:szCs w:val="26"/>
          <w:u w:val="single"/>
        </w:rPr>
        <w:t xml:space="preserve"> В.И.</w:t>
      </w:r>
    </w:p>
    <w:p w:rsidR="000F1CCB" w:rsidRPr="004A4A3D" w:rsidRDefault="000F1CCB" w:rsidP="000F1CCB">
      <w:pPr>
        <w:pStyle w:val="ConsNonformat"/>
        <w:widowControl/>
        <w:jc w:val="both"/>
        <w:rPr>
          <w:rFonts w:ascii="Times New Roman" w:hAnsi="Times New Roman"/>
          <w:sz w:val="26"/>
          <w:szCs w:val="26"/>
          <w:u w:val="single"/>
        </w:rPr>
      </w:pPr>
      <w:r>
        <w:rPr>
          <w:rFonts w:ascii="Times New Roman" w:hAnsi="Times New Roman"/>
          <w:sz w:val="28"/>
          <w:szCs w:val="28"/>
          <w:vertAlign w:val="superscript"/>
        </w:rPr>
        <w:t xml:space="preserve">                                                                                       </w:t>
      </w:r>
      <w:r w:rsidRPr="004A4A3D">
        <w:rPr>
          <w:rFonts w:ascii="Times New Roman" w:hAnsi="Times New Roman"/>
          <w:sz w:val="28"/>
          <w:szCs w:val="28"/>
          <w:vertAlign w:val="superscript"/>
        </w:rPr>
        <w:t>(Ф.И.О., подпись)</w:t>
      </w:r>
    </w:p>
    <w:p w:rsidR="000F1CCB" w:rsidRPr="004A4A3D" w:rsidRDefault="000F1CCB" w:rsidP="000F1CCB">
      <w:pPr>
        <w:pStyle w:val="ConsNonformat"/>
        <w:widowControl/>
        <w:rPr>
          <w:rFonts w:ascii="Times New Roman" w:hAnsi="Times New Roman"/>
          <w:sz w:val="28"/>
          <w:szCs w:val="28"/>
          <w:vertAlign w:val="superscript"/>
        </w:rPr>
      </w:pPr>
      <w:r w:rsidRPr="004A4A3D">
        <w:rPr>
          <w:rFonts w:ascii="Times New Roman" w:hAnsi="Times New Roman"/>
          <w:sz w:val="28"/>
          <w:szCs w:val="28"/>
          <w:vertAlign w:val="superscript"/>
        </w:rPr>
        <w:t xml:space="preserve"> </w:t>
      </w:r>
      <w:r>
        <w:rPr>
          <w:rFonts w:ascii="Times New Roman" w:hAnsi="Times New Roman"/>
          <w:sz w:val="28"/>
          <w:szCs w:val="28"/>
          <w:vertAlign w:val="superscript"/>
        </w:rPr>
        <w:tab/>
      </w:r>
      <w:r>
        <w:rPr>
          <w:rFonts w:ascii="Times New Roman" w:hAnsi="Times New Roman"/>
          <w:sz w:val="28"/>
          <w:szCs w:val="28"/>
          <w:vertAlign w:val="superscript"/>
        </w:rPr>
        <w:tab/>
      </w:r>
      <w:r>
        <w:rPr>
          <w:rFonts w:ascii="Times New Roman" w:hAnsi="Times New Roman"/>
          <w:sz w:val="28"/>
          <w:szCs w:val="28"/>
          <w:vertAlign w:val="superscript"/>
        </w:rPr>
        <w:tab/>
      </w:r>
      <w:r>
        <w:rPr>
          <w:rFonts w:ascii="Times New Roman" w:hAnsi="Times New Roman"/>
          <w:sz w:val="28"/>
          <w:szCs w:val="28"/>
          <w:vertAlign w:val="superscript"/>
        </w:rPr>
        <w:tab/>
      </w:r>
      <w:r>
        <w:rPr>
          <w:rFonts w:ascii="Times New Roman" w:hAnsi="Times New Roman"/>
          <w:sz w:val="28"/>
          <w:szCs w:val="28"/>
          <w:vertAlign w:val="superscript"/>
        </w:rPr>
        <w:tab/>
      </w:r>
    </w:p>
    <w:p w:rsidR="000F1CCB" w:rsidRDefault="000F1CCB" w:rsidP="000F1CCB">
      <w:pPr>
        <w:pStyle w:val="ConsNonformat"/>
        <w:widowControl/>
        <w:rPr>
          <w:rFonts w:ascii="Times New Roman" w:hAnsi="Times New Roman"/>
          <w:sz w:val="26"/>
          <w:szCs w:val="26"/>
        </w:rPr>
      </w:pPr>
      <w:r w:rsidRPr="0091691E">
        <w:rPr>
          <w:rFonts w:ascii="Times New Roman" w:hAnsi="Times New Roman"/>
          <w:sz w:val="26"/>
          <w:szCs w:val="26"/>
        </w:rPr>
        <w:t xml:space="preserve">государственной инспекции труда </w:t>
      </w:r>
    </w:p>
    <w:p w:rsidR="000F1CCB" w:rsidRDefault="000F1CCB" w:rsidP="000F1CCB">
      <w:r w:rsidRPr="0091691E">
        <w:rPr>
          <w:sz w:val="26"/>
          <w:szCs w:val="26"/>
        </w:rPr>
        <w:t>субъекта</w:t>
      </w:r>
      <w:r>
        <w:rPr>
          <w:sz w:val="26"/>
          <w:szCs w:val="26"/>
        </w:rPr>
        <w:t xml:space="preserve"> </w:t>
      </w:r>
      <w:r w:rsidRPr="0091691E">
        <w:rPr>
          <w:sz w:val="26"/>
          <w:szCs w:val="26"/>
        </w:rPr>
        <w:t>Российской Федерации</w:t>
      </w:r>
      <w:r>
        <w:rPr>
          <w:sz w:val="26"/>
          <w:szCs w:val="26"/>
          <w:u w:val="single"/>
        </w:rPr>
        <w:t xml:space="preserve">  Зурабов В.И.</w:t>
      </w:r>
    </w:p>
    <w:p w:rsidR="000F1CCB" w:rsidRPr="001D6390" w:rsidRDefault="000F1CCB" w:rsidP="000F1CCB">
      <w:pPr>
        <w:pStyle w:val="ConsNonformat"/>
        <w:widowControl/>
        <w:jc w:val="both"/>
        <w:rPr>
          <w:rFonts w:ascii="Times New Roman" w:hAnsi="Times New Roman"/>
          <w:sz w:val="28"/>
          <w:szCs w:val="28"/>
          <w:vertAlign w:val="superscript"/>
        </w:rPr>
      </w:pPr>
      <w:r>
        <w:rPr>
          <w:rFonts w:ascii="Times New Roman" w:hAnsi="Times New Roman"/>
          <w:sz w:val="28"/>
          <w:szCs w:val="28"/>
          <w:vertAlign w:val="superscript"/>
        </w:rPr>
        <w:t xml:space="preserve">                                                                                       (Ф.И.О., подпись)</w:t>
      </w:r>
    </w:p>
    <w:p w:rsidR="000F1CCB" w:rsidRDefault="000F1CCB" w:rsidP="000F1CCB">
      <w:pPr>
        <w:pStyle w:val="ConsNonformat"/>
        <w:widowControl/>
        <w:jc w:val="both"/>
        <w:rPr>
          <w:rFonts w:ascii="Times New Roman" w:hAnsi="Times New Roman"/>
          <w:sz w:val="26"/>
          <w:szCs w:val="26"/>
          <w:u w:val="single"/>
        </w:rPr>
      </w:pPr>
      <w:r>
        <w:rPr>
          <w:rFonts w:ascii="Times New Roman" w:hAnsi="Times New Roman"/>
          <w:sz w:val="26"/>
          <w:szCs w:val="26"/>
          <w:u w:val="single"/>
        </w:rPr>
        <w:br w:type="page"/>
      </w:r>
    </w:p>
    <w:p w:rsidR="000F1CCB" w:rsidRPr="00AC1E8C" w:rsidRDefault="000F1CCB" w:rsidP="000F1CCB">
      <w:pPr>
        <w:jc w:val="center"/>
        <w:rPr>
          <w:b/>
        </w:rPr>
      </w:pPr>
      <w:r w:rsidRPr="00AC1E8C">
        <w:rPr>
          <w:b/>
        </w:rPr>
        <w:lastRenderedPageBreak/>
        <w:t>Пример заполнения форм</w:t>
      </w:r>
      <w:r>
        <w:rPr>
          <w:b/>
        </w:rPr>
        <w:t>ы 7.2</w:t>
      </w:r>
    </w:p>
    <w:p w:rsidR="000F1CCB" w:rsidRDefault="000F1CCB" w:rsidP="000F1CCB">
      <w:pPr>
        <w:jc w:val="center"/>
      </w:pPr>
    </w:p>
    <w:p w:rsidR="000F1CCB" w:rsidRDefault="000F1CCB" w:rsidP="000F1CCB">
      <w:pPr>
        <w:jc w:val="center"/>
      </w:pPr>
      <w:r>
        <w:t>УДОСТОВЕРЕНИЕ</w:t>
      </w:r>
    </w:p>
    <w:p w:rsidR="000F1CCB" w:rsidRDefault="000F1CCB" w:rsidP="000F1CCB">
      <w:pPr>
        <w:jc w:val="center"/>
      </w:pPr>
      <w:r>
        <w:t>О ПРОВЕРКЕ ЗНАНИЙ ТРЕБОВАНИЙ ОХРАНЫ ТРУДА</w:t>
      </w: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jc w:val="center"/>
      </w:pPr>
      <w:r>
        <w:t>(Левая сторона)</w:t>
      </w:r>
    </w:p>
    <w:p w:rsidR="000F1CCB" w:rsidRPr="00C132B9" w:rsidRDefault="000F1CCB" w:rsidP="000F1CCB">
      <w:pPr>
        <w:pStyle w:val="ConsNonformat"/>
        <w:widowControl/>
        <w:jc w:val="center"/>
        <w:rPr>
          <w:rFonts w:ascii="Times New Roman" w:hAnsi="Times New Roman"/>
          <w:sz w:val="26"/>
          <w:szCs w:val="26"/>
          <w:u w:val="single"/>
        </w:rPr>
      </w:pPr>
      <w:r>
        <w:rPr>
          <w:rFonts w:ascii="Times New Roman" w:hAnsi="Times New Roman"/>
          <w:sz w:val="26"/>
          <w:szCs w:val="26"/>
          <w:u w:val="single"/>
        </w:rPr>
        <w:t>ООО «</w:t>
      </w:r>
      <w:proofErr w:type="spellStart"/>
      <w:r>
        <w:rPr>
          <w:rFonts w:ascii="Times New Roman" w:hAnsi="Times New Roman"/>
          <w:sz w:val="26"/>
          <w:szCs w:val="26"/>
          <w:u w:val="single"/>
        </w:rPr>
        <w:t>Автоваз</w:t>
      </w:r>
      <w:proofErr w:type="spellEnd"/>
      <w:r>
        <w:rPr>
          <w:rFonts w:ascii="Times New Roman" w:hAnsi="Times New Roman"/>
          <w:sz w:val="26"/>
          <w:szCs w:val="26"/>
          <w:u w:val="single"/>
        </w:rPr>
        <w:t xml:space="preserve"> </w:t>
      </w:r>
      <w:proofErr w:type="spellStart"/>
      <w:r>
        <w:rPr>
          <w:rFonts w:ascii="Times New Roman" w:hAnsi="Times New Roman"/>
          <w:sz w:val="26"/>
          <w:szCs w:val="26"/>
          <w:u w:val="single"/>
        </w:rPr>
        <w:t>Проо</w:t>
      </w:r>
      <w:proofErr w:type="spellEnd"/>
      <w:r>
        <w:rPr>
          <w:rFonts w:ascii="Times New Roman" w:hAnsi="Times New Roman"/>
          <w:sz w:val="26"/>
          <w:szCs w:val="26"/>
          <w:u w:val="single"/>
        </w:rPr>
        <w:t>»</w:t>
      </w:r>
    </w:p>
    <w:p w:rsidR="000F1CCB" w:rsidRPr="003012FC" w:rsidRDefault="000F1CCB" w:rsidP="000F1CCB">
      <w:pPr>
        <w:spacing w:line="240" w:lineRule="auto"/>
        <w:jc w:val="center"/>
        <w:rPr>
          <w:sz w:val="20"/>
          <w:szCs w:val="20"/>
        </w:rPr>
      </w:pPr>
      <w:r w:rsidRPr="003012FC">
        <w:rPr>
          <w:sz w:val="20"/>
          <w:szCs w:val="20"/>
        </w:rPr>
        <w:t xml:space="preserve"> (полное наименование организации)</w:t>
      </w:r>
    </w:p>
    <w:p w:rsidR="000F1CCB" w:rsidRDefault="000F1CCB" w:rsidP="000F1CCB">
      <w:pPr>
        <w:spacing w:line="240" w:lineRule="auto"/>
      </w:pPr>
    </w:p>
    <w:p w:rsidR="000F1CCB" w:rsidRDefault="000F1CCB" w:rsidP="000F1CCB">
      <w:pPr>
        <w:spacing w:line="240" w:lineRule="auto"/>
        <w:jc w:val="center"/>
      </w:pPr>
      <w:r>
        <w:t>УДОСТОВЕРЕНИЕ № 21/2</w:t>
      </w:r>
    </w:p>
    <w:p w:rsidR="000F1CCB" w:rsidRDefault="000F1CCB" w:rsidP="000F1CCB">
      <w:pPr>
        <w:spacing w:line="240" w:lineRule="auto"/>
      </w:pPr>
    </w:p>
    <w:p w:rsidR="000F1CCB" w:rsidRPr="008E2710" w:rsidRDefault="000F1CCB" w:rsidP="000F1CCB">
      <w:pPr>
        <w:spacing w:line="240" w:lineRule="auto"/>
        <w:rPr>
          <w:u w:val="single"/>
        </w:rPr>
      </w:pPr>
      <w:r>
        <w:t xml:space="preserve">Выдано </w:t>
      </w:r>
      <w:r w:rsidRPr="008E2710">
        <w:rPr>
          <w:u w:val="single"/>
        </w:rPr>
        <w:t>Панкратову Сергею Дмитриевичу</w:t>
      </w:r>
    </w:p>
    <w:p w:rsidR="000F1CCB" w:rsidRPr="003012FC" w:rsidRDefault="000F1CCB" w:rsidP="000F1CCB">
      <w:pPr>
        <w:spacing w:line="240" w:lineRule="auto"/>
        <w:jc w:val="center"/>
        <w:rPr>
          <w:sz w:val="20"/>
          <w:szCs w:val="20"/>
        </w:rPr>
      </w:pPr>
      <w:r w:rsidRPr="003012FC">
        <w:rPr>
          <w:sz w:val="20"/>
          <w:szCs w:val="20"/>
        </w:rPr>
        <w:t>(Ф.И.О.)</w:t>
      </w:r>
    </w:p>
    <w:p w:rsidR="000F1CCB" w:rsidRDefault="000F1CCB" w:rsidP="000F1CCB">
      <w:pPr>
        <w:spacing w:line="240" w:lineRule="auto"/>
      </w:pPr>
      <w:r>
        <w:t xml:space="preserve">Место работы </w:t>
      </w:r>
      <w:r>
        <w:rPr>
          <w:u w:val="single"/>
        </w:rPr>
        <w:t>производственно-технический цех ООО «</w:t>
      </w:r>
      <w:proofErr w:type="spellStart"/>
      <w:r>
        <w:rPr>
          <w:u w:val="single"/>
        </w:rPr>
        <w:t>Автоваз</w:t>
      </w:r>
      <w:proofErr w:type="spellEnd"/>
      <w:r>
        <w:rPr>
          <w:u w:val="single"/>
        </w:rPr>
        <w:t xml:space="preserve"> </w:t>
      </w:r>
      <w:proofErr w:type="spellStart"/>
      <w:r>
        <w:rPr>
          <w:u w:val="single"/>
        </w:rPr>
        <w:t>Проо</w:t>
      </w:r>
      <w:proofErr w:type="spellEnd"/>
      <w:r>
        <w:rPr>
          <w:u w:val="single"/>
        </w:rPr>
        <w:t>»</w:t>
      </w:r>
    </w:p>
    <w:p w:rsidR="000F1CCB" w:rsidRDefault="000F1CCB" w:rsidP="000F1CCB">
      <w:pPr>
        <w:spacing w:line="240" w:lineRule="auto"/>
      </w:pPr>
      <w:r>
        <w:t xml:space="preserve">Должность </w:t>
      </w:r>
      <w:r w:rsidRPr="008E2710">
        <w:rPr>
          <w:u w:val="single"/>
        </w:rPr>
        <w:t>начальник участка 2/23</w:t>
      </w:r>
    </w:p>
    <w:p w:rsidR="000F1CCB" w:rsidRDefault="000F1CCB" w:rsidP="000F1CCB">
      <w:pPr>
        <w:spacing w:line="240" w:lineRule="auto"/>
      </w:pPr>
      <w:r>
        <w:t xml:space="preserve">Проведена проверка   знаний    требований    охраны    труда    </w:t>
      </w:r>
      <w:proofErr w:type="gramStart"/>
      <w:r>
        <w:t>по</w:t>
      </w:r>
      <w:proofErr w:type="gramEnd"/>
    </w:p>
    <w:p w:rsidR="000F1CCB" w:rsidRDefault="000F1CCB" w:rsidP="000F1CCB">
      <w:pPr>
        <w:spacing w:line="240" w:lineRule="auto"/>
      </w:pPr>
      <w:r>
        <w:rPr>
          <w:u w:val="single"/>
        </w:rPr>
        <w:t>Резке металла</w:t>
      </w:r>
      <w:r>
        <w:t xml:space="preserve"> в объеме                          </w:t>
      </w:r>
      <w:r w:rsidRPr="008E2710">
        <w:rPr>
          <w:u w:val="single"/>
        </w:rPr>
        <w:t>40</w:t>
      </w:r>
    </w:p>
    <w:p w:rsidR="000F1CCB" w:rsidRPr="003012FC" w:rsidRDefault="000F1CCB" w:rsidP="000F1CCB">
      <w:pPr>
        <w:spacing w:line="240" w:lineRule="auto"/>
        <w:rPr>
          <w:sz w:val="20"/>
          <w:szCs w:val="20"/>
        </w:rPr>
      </w:pPr>
      <w:r w:rsidRPr="003012FC">
        <w:rPr>
          <w:sz w:val="20"/>
          <w:szCs w:val="20"/>
        </w:rPr>
        <w:t xml:space="preserve">      </w:t>
      </w:r>
      <w:proofErr w:type="gramStart"/>
      <w:r w:rsidRPr="003012FC">
        <w:rPr>
          <w:sz w:val="20"/>
          <w:szCs w:val="20"/>
        </w:rPr>
        <w:t>(наименование программы обучения                  (часов)</w:t>
      </w:r>
      <w:proofErr w:type="gramEnd"/>
    </w:p>
    <w:p w:rsidR="000F1CCB" w:rsidRPr="003012FC" w:rsidRDefault="000F1CCB" w:rsidP="000F1CCB">
      <w:pPr>
        <w:spacing w:line="240" w:lineRule="auto"/>
        <w:rPr>
          <w:sz w:val="20"/>
          <w:szCs w:val="20"/>
        </w:rPr>
      </w:pPr>
      <w:r w:rsidRPr="003012FC">
        <w:rPr>
          <w:sz w:val="20"/>
          <w:szCs w:val="20"/>
        </w:rPr>
        <w:t xml:space="preserve">              по охране труда)</w:t>
      </w:r>
    </w:p>
    <w:p w:rsidR="000F1CCB" w:rsidRDefault="000F1CCB" w:rsidP="000F1CCB">
      <w:pPr>
        <w:spacing w:line="240" w:lineRule="auto"/>
      </w:pPr>
      <w:r>
        <w:t xml:space="preserve">Протокол № </w:t>
      </w:r>
      <w:r>
        <w:rPr>
          <w:u w:val="single"/>
        </w:rPr>
        <w:t>1</w:t>
      </w:r>
      <w:r>
        <w:t xml:space="preserve"> заседания  комиссии  по проверке знаний требований</w:t>
      </w:r>
    </w:p>
    <w:p w:rsidR="000F1CCB" w:rsidRPr="008E2710" w:rsidRDefault="000F1CCB" w:rsidP="000F1CCB">
      <w:pPr>
        <w:spacing w:line="240" w:lineRule="auto"/>
        <w:rPr>
          <w:u w:val="single"/>
        </w:rPr>
      </w:pPr>
      <w:r>
        <w:t xml:space="preserve">охраны труда работников </w:t>
      </w:r>
      <w:r w:rsidRPr="008E2710">
        <w:rPr>
          <w:u w:val="single"/>
        </w:rPr>
        <w:t>ООО «</w:t>
      </w:r>
      <w:proofErr w:type="spellStart"/>
      <w:r w:rsidRPr="008E2710">
        <w:rPr>
          <w:u w:val="single"/>
        </w:rPr>
        <w:t>Автоваз</w:t>
      </w:r>
      <w:proofErr w:type="spellEnd"/>
      <w:r w:rsidRPr="008E2710">
        <w:rPr>
          <w:u w:val="single"/>
        </w:rPr>
        <w:t xml:space="preserve"> </w:t>
      </w:r>
      <w:proofErr w:type="spellStart"/>
      <w:r w:rsidRPr="008E2710">
        <w:rPr>
          <w:u w:val="single"/>
        </w:rPr>
        <w:t>Проо</w:t>
      </w:r>
      <w:proofErr w:type="spellEnd"/>
      <w:r w:rsidRPr="008E2710">
        <w:rPr>
          <w:u w:val="single"/>
        </w:rPr>
        <w:t>»</w:t>
      </w:r>
    </w:p>
    <w:p w:rsidR="000F1CCB" w:rsidRPr="003012FC" w:rsidRDefault="000F1CCB" w:rsidP="000F1CCB">
      <w:pPr>
        <w:spacing w:line="240" w:lineRule="auto"/>
        <w:rPr>
          <w:sz w:val="20"/>
          <w:szCs w:val="20"/>
        </w:rPr>
      </w:pPr>
      <w:r w:rsidRPr="003012FC">
        <w:rPr>
          <w:sz w:val="20"/>
          <w:szCs w:val="20"/>
        </w:rPr>
        <w:t xml:space="preserve">                    (наименование организации)</w:t>
      </w:r>
    </w:p>
    <w:p w:rsidR="000F1CCB" w:rsidRDefault="000F1CCB" w:rsidP="000F1CCB">
      <w:pPr>
        <w:spacing w:line="240" w:lineRule="auto"/>
      </w:pPr>
      <w:r>
        <w:t>от "27" февраля 2014 г.  № 1</w:t>
      </w:r>
    </w:p>
    <w:p w:rsidR="000F1CCB" w:rsidRDefault="000F1CCB" w:rsidP="000F1CCB">
      <w:pPr>
        <w:spacing w:line="240" w:lineRule="auto"/>
      </w:pPr>
    </w:p>
    <w:p w:rsidR="000F1CCB" w:rsidRPr="004A4A3D" w:rsidRDefault="000F1CCB" w:rsidP="000F1CCB">
      <w:pPr>
        <w:pStyle w:val="ConsNonformat"/>
        <w:widowControl/>
        <w:rPr>
          <w:rFonts w:ascii="Times New Roman" w:hAnsi="Times New Roman"/>
          <w:sz w:val="26"/>
          <w:szCs w:val="26"/>
          <w:u w:val="single"/>
        </w:rPr>
      </w:pPr>
      <w:r w:rsidRPr="0091691E">
        <w:rPr>
          <w:rFonts w:ascii="Times New Roman" w:hAnsi="Times New Roman"/>
          <w:sz w:val="26"/>
          <w:szCs w:val="26"/>
        </w:rPr>
        <w:t xml:space="preserve">Председатель комиссии </w:t>
      </w:r>
      <w:r w:rsidRPr="00991B7C">
        <w:rPr>
          <w:rFonts w:ascii="Times New Roman" w:hAnsi="Times New Roman"/>
          <w:sz w:val="28"/>
          <w:szCs w:val="28"/>
          <w:u w:val="single"/>
        </w:rPr>
        <w:t>Саблин Н.Н.</w:t>
      </w:r>
    </w:p>
    <w:p w:rsidR="000F1CCB" w:rsidRPr="004A4A3D" w:rsidRDefault="000F1CCB" w:rsidP="000F1CCB">
      <w:pPr>
        <w:pStyle w:val="ConsNonformat"/>
        <w:widowControl/>
        <w:rPr>
          <w:rFonts w:ascii="Times New Roman" w:hAnsi="Times New Roman"/>
          <w:sz w:val="28"/>
          <w:szCs w:val="28"/>
          <w:vertAlign w:val="superscript"/>
        </w:rPr>
      </w:pPr>
      <w:r>
        <w:rPr>
          <w:rFonts w:ascii="Times New Roman" w:hAnsi="Times New Roman"/>
          <w:sz w:val="28"/>
          <w:szCs w:val="28"/>
          <w:vertAlign w:val="superscript"/>
        </w:rPr>
        <w:t xml:space="preserve">                                                             </w:t>
      </w:r>
      <w:r w:rsidRPr="004A4A3D">
        <w:rPr>
          <w:rFonts w:ascii="Times New Roman" w:hAnsi="Times New Roman"/>
          <w:sz w:val="28"/>
          <w:szCs w:val="28"/>
          <w:vertAlign w:val="superscript"/>
        </w:rPr>
        <w:t>(Ф.И.О., подпись)</w:t>
      </w:r>
    </w:p>
    <w:p w:rsidR="000F1CCB" w:rsidRDefault="000F1CCB" w:rsidP="000F1CCB">
      <w:pPr>
        <w:spacing w:line="240" w:lineRule="auto"/>
      </w:pPr>
      <w:r>
        <w:t xml:space="preserve">    М.П.</w:t>
      </w:r>
    </w:p>
    <w:p w:rsidR="000F1CCB" w:rsidRDefault="000F1CCB" w:rsidP="000F1CCB">
      <w:pPr>
        <w:spacing w:line="240" w:lineRule="auto"/>
      </w:pPr>
      <w:r>
        <w:t xml:space="preserve">                       </w:t>
      </w:r>
    </w:p>
    <w:p w:rsidR="000F1CCB" w:rsidRDefault="000F1CCB" w:rsidP="000F1CCB">
      <w:pPr>
        <w:spacing w:line="240" w:lineRule="auto"/>
      </w:pPr>
    </w:p>
    <w:p w:rsidR="000F1CCB" w:rsidRDefault="000F1CCB" w:rsidP="000F1CCB">
      <w:pPr>
        <w:spacing w:line="240" w:lineRule="auto"/>
        <w:jc w:val="left"/>
        <w:rPr>
          <w:b/>
          <w:bCs/>
          <w:kern w:val="32"/>
          <w:sz w:val="32"/>
          <w:szCs w:val="32"/>
        </w:rPr>
      </w:pPr>
      <w:r>
        <w:br w:type="page"/>
      </w:r>
    </w:p>
    <w:p w:rsidR="000F1CCB" w:rsidRPr="00077C01" w:rsidRDefault="000F1CCB" w:rsidP="000F1CCB">
      <w:pPr>
        <w:pStyle w:val="1"/>
        <w:jc w:val="center"/>
        <w:rPr>
          <w:color w:val="4F81BD" w:themeColor="accent1"/>
        </w:rPr>
      </w:pPr>
      <w:r w:rsidRPr="00077C01">
        <w:rPr>
          <w:color w:val="4F81BD" w:themeColor="accent1"/>
        </w:rPr>
        <w:lastRenderedPageBreak/>
        <w:t xml:space="preserve">Бланк выполнения задания </w:t>
      </w:r>
      <w:r>
        <w:rPr>
          <w:color w:val="4F81BD" w:themeColor="accent1"/>
        </w:rPr>
        <w:t>7</w:t>
      </w:r>
    </w:p>
    <w:p w:rsidR="000F1CCB" w:rsidRDefault="000F1CCB" w:rsidP="000F1CCB">
      <w:pPr>
        <w:spacing w:line="240" w:lineRule="auto"/>
        <w:jc w:val="right"/>
      </w:pPr>
      <w:r>
        <w:t>Форма 7.1</w:t>
      </w:r>
    </w:p>
    <w:p w:rsidR="000F1CCB" w:rsidRDefault="000F1CCB" w:rsidP="000F1CCB">
      <w:pPr>
        <w:rPr>
          <w:rFonts w:cs="Calibri"/>
        </w:rPr>
      </w:pPr>
    </w:p>
    <w:p w:rsidR="000F1CCB" w:rsidRDefault="000F1CCB" w:rsidP="000F1CCB">
      <w:pPr>
        <w:spacing w:line="240" w:lineRule="auto"/>
        <w:jc w:val="center"/>
      </w:pPr>
      <w:bookmarkStart w:id="11" w:name="Par154"/>
      <w:bookmarkEnd w:id="11"/>
      <w:r>
        <w:t>ПРОТОКОЛ № ____</w:t>
      </w:r>
    </w:p>
    <w:p w:rsidR="000F1CCB" w:rsidRDefault="000F1CCB" w:rsidP="000F1CCB">
      <w:pPr>
        <w:spacing w:line="240" w:lineRule="auto"/>
        <w:jc w:val="center"/>
      </w:pPr>
      <w:r>
        <w:t xml:space="preserve">ЗАСЕДАНИЯ КОМИССИИ ПО ПРОВЕРКЕ </w:t>
      </w:r>
      <w:proofErr w:type="gramStart"/>
      <w:r>
        <w:t>ЗНАНИЙ ТРЕБОВАНИЙ ОХРАНЫ</w:t>
      </w:r>
      <w:r w:rsidRPr="00083D2E">
        <w:t xml:space="preserve"> </w:t>
      </w:r>
      <w:r>
        <w:t>ТРУДА РАБОТНИКОВ</w:t>
      </w:r>
      <w:proofErr w:type="gramEnd"/>
    </w:p>
    <w:p w:rsidR="000F1CCB" w:rsidRDefault="000F1CCB" w:rsidP="000F1CCB">
      <w:pPr>
        <w:spacing w:line="240" w:lineRule="auto"/>
        <w:jc w:val="center"/>
      </w:pPr>
      <w:r>
        <w:t>_______________________________________________________</w:t>
      </w:r>
    </w:p>
    <w:p w:rsidR="000F1CCB" w:rsidRPr="00083D2E" w:rsidRDefault="000F1CCB" w:rsidP="000F1CCB">
      <w:pPr>
        <w:spacing w:line="240" w:lineRule="auto"/>
        <w:jc w:val="center"/>
        <w:rPr>
          <w:sz w:val="20"/>
          <w:szCs w:val="20"/>
        </w:rPr>
      </w:pPr>
      <w:r w:rsidRPr="00083D2E">
        <w:rPr>
          <w:sz w:val="20"/>
          <w:szCs w:val="20"/>
        </w:rPr>
        <w:t>(полное наименование организации)</w:t>
      </w:r>
    </w:p>
    <w:p w:rsidR="000F1CCB" w:rsidRDefault="000F1CCB" w:rsidP="000F1CCB">
      <w:pPr>
        <w:spacing w:line="240" w:lineRule="auto"/>
      </w:pPr>
      <w:r>
        <w:t xml:space="preserve">                                          "__" ___________ 20__ г.</w:t>
      </w:r>
    </w:p>
    <w:p w:rsidR="000F1CCB" w:rsidRDefault="000F1CCB" w:rsidP="000F1CCB">
      <w:pPr>
        <w:spacing w:line="240" w:lineRule="auto"/>
      </w:pPr>
    </w:p>
    <w:p w:rsidR="000F1CCB" w:rsidRDefault="000F1CCB" w:rsidP="000F1CCB">
      <w:pPr>
        <w:spacing w:line="240" w:lineRule="auto"/>
      </w:pPr>
      <w:r>
        <w:t>В соответствии    с    приказом    (распоряжением)    работодателя</w:t>
      </w:r>
    </w:p>
    <w:p w:rsidR="000F1CCB" w:rsidRDefault="000F1CCB" w:rsidP="000F1CCB">
      <w:pPr>
        <w:spacing w:line="240" w:lineRule="auto"/>
      </w:pPr>
      <w:r>
        <w:t>(руководителя) организации от "__" ___________  20__  г.  №  _____</w:t>
      </w:r>
    </w:p>
    <w:p w:rsidR="000F1CCB" w:rsidRDefault="000F1CCB" w:rsidP="000F1CCB">
      <w:pPr>
        <w:spacing w:line="240" w:lineRule="auto"/>
      </w:pPr>
      <w:r>
        <w:t>комиссия в составе:</w:t>
      </w:r>
    </w:p>
    <w:p w:rsidR="000F1CCB" w:rsidRDefault="000F1CCB" w:rsidP="000F1CCB">
      <w:pPr>
        <w:spacing w:line="240" w:lineRule="auto"/>
      </w:pPr>
      <w:r>
        <w:t>председателя _____________________________________________________</w:t>
      </w:r>
    </w:p>
    <w:p w:rsidR="000F1CCB" w:rsidRPr="00083D2E" w:rsidRDefault="000F1CCB" w:rsidP="000F1CCB">
      <w:pPr>
        <w:spacing w:line="240" w:lineRule="auto"/>
        <w:rPr>
          <w:sz w:val="20"/>
          <w:szCs w:val="20"/>
        </w:rPr>
      </w:pPr>
      <w:r w:rsidRPr="00083D2E">
        <w:rPr>
          <w:sz w:val="20"/>
          <w:szCs w:val="20"/>
        </w:rPr>
        <w:t xml:space="preserve">                            </w:t>
      </w:r>
      <w:r>
        <w:rPr>
          <w:sz w:val="20"/>
          <w:szCs w:val="20"/>
        </w:rPr>
        <w:t xml:space="preserve">                                           </w:t>
      </w:r>
      <w:r w:rsidRPr="00083D2E">
        <w:rPr>
          <w:sz w:val="20"/>
          <w:szCs w:val="20"/>
        </w:rPr>
        <w:t>(Ф.И.О., должность)</w:t>
      </w:r>
    </w:p>
    <w:p w:rsidR="000F1CCB" w:rsidRDefault="000F1CCB" w:rsidP="000F1CCB">
      <w:pPr>
        <w:spacing w:line="240" w:lineRule="auto"/>
      </w:pPr>
      <w:r>
        <w:t>членов: __________________________________________________________</w:t>
      </w:r>
    </w:p>
    <w:p w:rsidR="000F1CCB" w:rsidRPr="00083D2E" w:rsidRDefault="000F1CCB" w:rsidP="000F1CCB">
      <w:pPr>
        <w:spacing w:line="240" w:lineRule="auto"/>
        <w:rPr>
          <w:sz w:val="20"/>
          <w:szCs w:val="20"/>
        </w:rPr>
      </w:pPr>
      <w:r w:rsidRPr="00083D2E">
        <w:rPr>
          <w:sz w:val="20"/>
          <w:szCs w:val="20"/>
        </w:rPr>
        <w:t xml:space="preserve">                          </w:t>
      </w:r>
      <w:r>
        <w:rPr>
          <w:sz w:val="20"/>
          <w:szCs w:val="20"/>
        </w:rPr>
        <w:t xml:space="preserve">                                           </w:t>
      </w:r>
      <w:r w:rsidRPr="00083D2E">
        <w:rPr>
          <w:sz w:val="20"/>
          <w:szCs w:val="20"/>
        </w:rPr>
        <w:t>(Ф.И.О., должность)</w:t>
      </w:r>
    </w:p>
    <w:p w:rsidR="000F1CCB" w:rsidRDefault="000F1CCB" w:rsidP="000F1CCB">
      <w:pPr>
        <w:spacing w:line="240" w:lineRule="auto"/>
      </w:pPr>
      <w:r>
        <w:t>представителей:</w:t>
      </w:r>
    </w:p>
    <w:p w:rsidR="000F1CCB" w:rsidRDefault="000F1CCB" w:rsidP="000F1CCB">
      <w:pPr>
        <w:spacing w:line="240" w:lineRule="auto"/>
      </w:pPr>
      <w:r>
        <w:t>органов исполнительной   власти   субъектов  Российской  Федерации</w:t>
      </w:r>
    </w:p>
    <w:p w:rsidR="000F1CCB" w:rsidRDefault="000F1CCB" w:rsidP="000F1CCB">
      <w:pPr>
        <w:spacing w:line="240" w:lineRule="auto"/>
      </w:pPr>
      <w:r>
        <w:t>__________________________________________________________________</w:t>
      </w:r>
    </w:p>
    <w:p w:rsidR="000F1CCB" w:rsidRPr="00083D2E" w:rsidRDefault="000F1CCB" w:rsidP="000F1CCB">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(Ф.И.О., должность)</w:t>
      </w:r>
    </w:p>
    <w:p w:rsidR="000F1CCB" w:rsidRDefault="000F1CCB" w:rsidP="000F1CCB">
      <w:pPr>
        <w:spacing w:line="240" w:lineRule="auto"/>
      </w:pPr>
      <w:r>
        <w:t>органов местного самоуправления _____________________________________</w:t>
      </w:r>
    </w:p>
    <w:p w:rsidR="000F1CCB" w:rsidRPr="00083D2E" w:rsidRDefault="000F1CCB" w:rsidP="000F1CCB">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(Ф.И.О., должность)</w:t>
      </w:r>
    </w:p>
    <w:p w:rsidR="000F1CCB" w:rsidRDefault="000F1CCB" w:rsidP="000F1CCB">
      <w:pPr>
        <w:spacing w:line="240" w:lineRule="auto"/>
      </w:pPr>
      <w:r>
        <w:t>государственной инспекции  труда  субъекта  Российской   Федерации</w:t>
      </w:r>
    </w:p>
    <w:p w:rsidR="000F1CCB" w:rsidRDefault="000F1CCB" w:rsidP="000F1CCB">
      <w:pPr>
        <w:spacing w:line="240" w:lineRule="auto"/>
      </w:pPr>
      <w:r>
        <w:t>__________________________________________________________________</w:t>
      </w:r>
    </w:p>
    <w:p w:rsidR="000F1CCB" w:rsidRPr="00083D2E" w:rsidRDefault="000F1CCB" w:rsidP="000F1CCB">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(Ф.И.О., должность)</w:t>
      </w:r>
    </w:p>
    <w:p w:rsidR="000F1CCB" w:rsidRDefault="000F1CCB" w:rsidP="000F1CCB">
      <w:pPr>
        <w:spacing w:line="240" w:lineRule="auto"/>
      </w:pPr>
      <w:r>
        <w:t xml:space="preserve">провела проверку  </w:t>
      </w:r>
      <w:proofErr w:type="gramStart"/>
      <w:r>
        <w:t>знаний  требований  охраны  труда  работников</w:t>
      </w:r>
      <w:proofErr w:type="gramEnd"/>
      <w:r>
        <w:t xml:space="preserve"> по</w:t>
      </w:r>
    </w:p>
    <w:p w:rsidR="000F1CCB" w:rsidRDefault="000F1CCB" w:rsidP="000F1CCB">
      <w:pPr>
        <w:spacing w:line="240" w:lineRule="auto"/>
      </w:pPr>
      <w:r>
        <w:t>__________________________________________________________________</w:t>
      </w:r>
    </w:p>
    <w:p w:rsidR="000F1CCB" w:rsidRPr="00083D2E" w:rsidRDefault="000F1CCB" w:rsidP="000F1CCB">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(наименование программы </w:t>
      </w:r>
      <w:proofErr w:type="gramStart"/>
      <w:r w:rsidRPr="00083D2E">
        <w:rPr>
          <w:sz w:val="20"/>
          <w:szCs w:val="20"/>
        </w:rPr>
        <w:t>обучения по охране</w:t>
      </w:r>
      <w:proofErr w:type="gramEnd"/>
      <w:r w:rsidRPr="00083D2E">
        <w:rPr>
          <w:sz w:val="20"/>
          <w:szCs w:val="20"/>
        </w:rPr>
        <w:t xml:space="preserve"> труда)</w:t>
      </w:r>
    </w:p>
    <w:p w:rsidR="000F1CCB" w:rsidRDefault="000F1CCB" w:rsidP="000F1CCB">
      <w:pPr>
        <w:spacing w:line="240" w:lineRule="auto"/>
      </w:pPr>
      <w:r>
        <w:t>в объеме _________________________________________________________</w:t>
      </w:r>
    </w:p>
    <w:p w:rsidR="000F1CCB" w:rsidRDefault="000F1CCB" w:rsidP="000F1CCB">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(количество часов)</w:t>
      </w:r>
    </w:p>
    <w:p w:rsidR="000F1CCB" w:rsidRPr="00083D2E" w:rsidRDefault="000F1CCB" w:rsidP="000F1CCB">
      <w:pPr>
        <w:spacing w:line="240" w:lineRule="auto"/>
        <w:rPr>
          <w:sz w:val="20"/>
          <w:szCs w:val="20"/>
        </w:rPr>
      </w:pPr>
    </w:p>
    <w:tbl>
      <w:tblPr>
        <w:tblW w:w="10322" w:type="dxa"/>
        <w:tblInd w:w="102" w:type="dxa"/>
        <w:tblLayout w:type="fixed"/>
        <w:tblCellMar>
          <w:top w:w="75" w:type="dxa"/>
          <w:left w:w="0" w:type="dxa"/>
          <w:bottom w:w="75" w:type="dxa"/>
          <w:right w:w="0" w:type="dxa"/>
        </w:tblCellMar>
        <w:tblLook w:val="0000" w:firstRow="0" w:lastRow="0" w:firstColumn="0" w:lastColumn="0" w:noHBand="0" w:noVBand="0"/>
      </w:tblPr>
      <w:tblGrid>
        <w:gridCol w:w="660"/>
        <w:gridCol w:w="900"/>
        <w:gridCol w:w="1417"/>
        <w:gridCol w:w="2126"/>
        <w:gridCol w:w="1799"/>
        <w:gridCol w:w="1800"/>
        <w:gridCol w:w="1620"/>
      </w:tblGrid>
      <w:tr w:rsidR="000F1CCB" w:rsidRPr="00083D2E" w:rsidTr="009A3424">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r w:rsidRPr="00083D2E">
              <w:rPr>
                <w:rFonts w:cs="Calibri"/>
                <w:sz w:val="24"/>
              </w:rPr>
              <w:t xml:space="preserve">№ </w:t>
            </w:r>
            <w:proofErr w:type="gramStart"/>
            <w:r w:rsidRPr="00083D2E">
              <w:rPr>
                <w:rFonts w:cs="Calibri"/>
                <w:sz w:val="24"/>
              </w:rPr>
              <w:t>п</w:t>
            </w:r>
            <w:proofErr w:type="gramEnd"/>
            <w:r w:rsidRPr="00083D2E">
              <w:rPr>
                <w:rFonts w:cs="Calibri"/>
                <w:sz w:val="24"/>
              </w:rPr>
              <w:t>/п</w:t>
            </w: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r w:rsidRPr="00083D2E">
              <w:rPr>
                <w:rFonts w:cs="Calibri"/>
                <w:sz w:val="24"/>
              </w:rPr>
              <w:t>Ф.И.О.</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r w:rsidRPr="00083D2E">
              <w:rPr>
                <w:rFonts w:cs="Calibri"/>
                <w:sz w:val="24"/>
              </w:rPr>
              <w:t>Должность</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r w:rsidRPr="00083D2E">
              <w:rPr>
                <w:rFonts w:cs="Calibri"/>
                <w:sz w:val="24"/>
              </w:rPr>
              <w:t>Наименование подразделения (цех, участок, отдел, лаборатория, мастерская и т.д.)</w:t>
            </w: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r w:rsidRPr="00083D2E">
              <w:rPr>
                <w:rFonts w:cs="Calibri"/>
                <w:sz w:val="24"/>
              </w:rPr>
              <w:t>Результат проверки знаний (</w:t>
            </w:r>
            <w:proofErr w:type="gramStart"/>
            <w:r w:rsidRPr="00083D2E">
              <w:rPr>
                <w:rFonts w:cs="Calibri"/>
                <w:sz w:val="24"/>
              </w:rPr>
              <w:t>сдал</w:t>
            </w:r>
            <w:proofErr w:type="gramEnd"/>
            <w:r w:rsidRPr="00083D2E">
              <w:rPr>
                <w:rFonts w:cs="Calibri"/>
                <w:sz w:val="24"/>
              </w:rPr>
              <w:t xml:space="preserve">/не сдал) </w:t>
            </w:r>
            <w:r>
              <w:rPr>
                <w:rFonts w:cs="Calibri"/>
                <w:sz w:val="24"/>
              </w:rPr>
              <w:t>№</w:t>
            </w:r>
            <w:r w:rsidRPr="00083D2E">
              <w:rPr>
                <w:rFonts w:cs="Calibri"/>
                <w:sz w:val="24"/>
              </w:rPr>
              <w:t xml:space="preserve"> выданного удостоверения</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r w:rsidRPr="00083D2E">
              <w:rPr>
                <w:rFonts w:cs="Calibri"/>
                <w:sz w:val="24"/>
              </w:rPr>
              <w:t>Причина проверки знаний (очередная, внеочередная и т.д.)</w:t>
            </w: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r w:rsidRPr="00083D2E">
              <w:rPr>
                <w:rFonts w:cs="Calibri"/>
                <w:sz w:val="24"/>
              </w:rPr>
              <w:t xml:space="preserve">Подпись </w:t>
            </w:r>
            <w:proofErr w:type="gramStart"/>
            <w:r w:rsidRPr="00083D2E">
              <w:rPr>
                <w:rFonts w:cs="Calibri"/>
                <w:sz w:val="24"/>
              </w:rPr>
              <w:t>проверяемого</w:t>
            </w:r>
            <w:proofErr w:type="gramEnd"/>
          </w:p>
        </w:tc>
      </w:tr>
      <w:tr w:rsidR="000F1CCB" w:rsidRPr="00083D2E" w:rsidTr="009A3424">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083D2E" w:rsidRDefault="000F1CCB" w:rsidP="009A3424">
            <w:pPr>
              <w:spacing w:line="240" w:lineRule="auto"/>
              <w:rPr>
                <w:rFonts w:cs="Calibri"/>
                <w:sz w:val="24"/>
              </w:rPr>
            </w:pPr>
          </w:p>
        </w:tc>
      </w:tr>
    </w:tbl>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r>
        <w:t>Председатель комиссии ______________________________________________</w:t>
      </w:r>
    </w:p>
    <w:p w:rsidR="000F1CCB" w:rsidRPr="003012FC" w:rsidRDefault="000F1CCB" w:rsidP="000F1CCB">
      <w:pPr>
        <w:spacing w:line="240" w:lineRule="auto"/>
        <w:rPr>
          <w:sz w:val="20"/>
          <w:szCs w:val="20"/>
        </w:rPr>
      </w:pPr>
      <w:r w:rsidRPr="003012FC">
        <w:rPr>
          <w:sz w:val="20"/>
          <w:szCs w:val="20"/>
        </w:rPr>
        <w:t xml:space="preserve">                                  </w:t>
      </w:r>
      <w:r>
        <w:rPr>
          <w:sz w:val="20"/>
          <w:szCs w:val="20"/>
        </w:rPr>
        <w:t xml:space="preserve">                                           </w:t>
      </w:r>
      <w:r w:rsidRPr="003012FC">
        <w:rPr>
          <w:sz w:val="20"/>
          <w:szCs w:val="20"/>
        </w:rPr>
        <w:t>(Ф.И.О., подпись)</w:t>
      </w:r>
    </w:p>
    <w:p w:rsidR="000F1CCB" w:rsidRDefault="000F1CCB" w:rsidP="000F1CCB">
      <w:pPr>
        <w:spacing w:line="240" w:lineRule="auto"/>
      </w:pPr>
    </w:p>
    <w:p w:rsidR="000F1CCB" w:rsidRDefault="000F1CCB" w:rsidP="000F1CCB">
      <w:pPr>
        <w:spacing w:line="240" w:lineRule="auto"/>
      </w:pPr>
      <w:r>
        <w:t>Члены комиссии: ___________________________________________________</w:t>
      </w:r>
    </w:p>
    <w:p w:rsidR="000F1CCB" w:rsidRPr="003012FC" w:rsidRDefault="000F1CCB" w:rsidP="000F1CCB">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rsidR="000F1CCB" w:rsidRDefault="000F1CCB" w:rsidP="000F1CCB">
      <w:pPr>
        <w:spacing w:line="240" w:lineRule="auto"/>
      </w:pPr>
      <w:r>
        <w:lastRenderedPageBreak/>
        <w:t>Представители:</w:t>
      </w:r>
    </w:p>
    <w:p w:rsidR="000F1CCB" w:rsidRDefault="000F1CCB" w:rsidP="000F1CCB">
      <w:pPr>
        <w:spacing w:line="240" w:lineRule="auto"/>
      </w:pPr>
      <w:r>
        <w:t>органов исполнительной власти субъектов Российской Федерации</w:t>
      </w:r>
    </w:p>
    <w:p w:rsidR="000F1CCB" w:rsidRDefault="000F1CCB" w:rsidP="000F1CCB">
      <w:pPr>
        <w:spacing w:line="240" w:lineRule="auto"/>
      </w:pPr>
      <w:r>
        <w:t>__________________________________________________________________</w:t>
      </w:r>
    </w:p>
    <w:p w:rsidR="000F1CCB" w:rsidRPr="003012FC" w:rsidRDefault="000F1CCB" w:rsidP="000F1CCB">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rsidR="000F1CCB" w:rsidRDefault="000F1CCB" w:rsidP="000F1CCB"/>
    <w:p w:rsidR="000F1CCB" w:rsidRDefault="000F1CCB" w:rsidP="000F1CCB">
      <w:pPr>
        <w:spacing w:line="240" w:lineRule="auto"/>
      </w:pPr>
      <w:r>
        <w:t>органов местного самоуправления  _____________________________________</w:t>
      </w:r>
    </w:p>
    <w:p w:rsidR="000F1CCB" w:rsidRPr="003012FC" w:rsidRDefault="000F1CCB" w:rsidP="000F1CCB">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rsidR="000F1CCB" w:rsidRDefault="000F1CCB" w:rsidP="000F1CCB">
      <w:pPr>
        <w:spacing w:line="240" w:lineRule="auto"/>
      </w:pPr>
    </w:p>
    <w:p w:rsidR="000F1CCB" w:rsidRDefault="000F1CCB" w:rsidP="000F1CCB">
      <w:pPr>
        <w:spacing w:line="240" w:lineRule="auto"/>
      </w:pPr>
      <w:r>
        <w:t>государственной инспекции труда субъекта</w:t>
      </w:r>
    </w:p>
    <w:p w:rsidR="000F1CCB" w:rsidRDefault="000F1CCB" w:rsidP="000F1CCB">
      <w:pPr>
        <w:spacing w:line="240" w:lineRule="auto"/>
      </w:pPr>
      <w:r>
        <w:t>Российской Федерации _______________________________________________</w:t>
      </w:r>
    </w:p>
    <w:p w:rsidR="000F1CCB" w:rsidRPr="003012FC" w:rsidRDefault="000F1CCB" w:rsidP="000F1CCB">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rsidR="000F1CCB" w:rsidRDefault="000F1CCB" w:rsidP="000F1CCB">
      <w:pPr>
        <w:spacing w:line="240" w:lineRule="auto"/>
        <w:rPr>
          <w:rFonts w:cs="Calibri"/>
        </w:rPr>
      </w:pPr>
    </w:p>
    <w:p w:rsidR="000F1CCB" w:rsidRDefault="000F1CCB" w:rsidP="000F1CCB">
      <w:pPr>
        <w:spacing w:line="240" w:lineRule="auto"/>
        <w:rPr>
          <w:rFonts w:cs="Calibri"/>
        </w:rPr>
      </w:pPr>
      <w:r>
        <w:rPr>
          <w:rFonts w:cs="Calibri"/>
        </w:rPr>
        <w:t>&lt;*&gt; Указываются, если участвуют в работе комиссии.</w:t>
      </w:r>
    </w:p>
    <w:p w:rsidR="000F1CCB" w:rsidRDefault="000F1CCB" w:rsidP="000F1CCB">
      <w:pPr>
        <w:spacing w:line="240" w:lineRule="auto"/>
        <w:rPr>
          <w:rFonts w:cs="Calibri"/>
        </w:rPr>
      </w:pPr>
      <w:r>
        <w:rPr>
          <w:rFonts w:cs="Calibri"/>
        </w:rPr>
        <w:t>&lt;**&gt; Подписываются, если участвуют в работе комиссии.</w:t>
      </w:r>
    </w:p>
    <w:p w:rsidR="000F1CCB" w:rsidRDefault="000F1CCB" w:rsidP="000F1CCB">
      <w:pPr>
        <w:rPr>
          <w:rFonts w:cs="Calibri"/>
        </w:rPr>
        <w:sectPr w:rsidR="000F1CCB" w:rsidSect="00F2293C">
          <w:pgSz w:w="11905" w:h="16838"/>
          <w:pgMar w:top="1134" w:right="565" w:bottom="1134" w:left="1276" w:header="720" w:footer="720" w:gutter="0"/>
          <w:cols w:space="720"/>
          <w:noEndnote/>
        </w:sectPr>
      </w:pPr>
    </w:p>
    <w:p w:rsidR="000F1CCB" w:rsidRDefault="000F1CCB" w:rsidP="000F1CCB">
      <w:pPr>
        <w:spacing w:line="240" w:lineRule="auto"/>
        <w:jc w:val="right"/>
        <w:rPr>
          <w:rFonts w:cs="Calibri"/>
        </w:rPr>
      </w:pPr>
      <w:bookmarkStart w:id="12" w:name="Par226"/>
      <w:bookmarkEnd w:id="12"/>
      <w:r>
        <w:rPr>
          <w:rFonts w:cs="Calibri"/>
        </w:rPr>
        <w:lastRenderedPageBreak/>
        <w:t>Форма 7.2</w:t>
      </w:r>
    </w:p>
    <w:p w:rsidR="000F1CCB" w:rsidRDefault="000F1CCB" w:rsidP="000F1CCB">
      <w:pPr>
        <w:jc w:val="center"/>
      </w:pPr>
      <w:bookmarkStart w:id="13" w:name="Par236"/>
      <w:bookmarkEnd w:id="13"/>
      <w:r>
        <w:t>(Лицевая сторона)</w:t>
      </w:r>
    </w:p>
    <w:p w:rsidR="000F1CCB" w:rsidRDefault="000F1CCB" w:rsidP="000F1CCB">
      <w:pPr>
        <w:jc w:val="center"/>
      </w:pPr>
      <w:bookmarkStart w:id="14" w:name="Par238"/>
      <w:bookmarkEnd w:id="14"/>
      <w:r>
        <w:t>УДОСТОВЕРЕНИЕ</w:t>
      </w:r>
    </w:p>
    <w:p w:rsidR="000F1CCB" w:rsidRDefault="000F1CCB" w:rsidP="000F1CCB">
      <w:pPr>
        <w:jc w:val="center"/>
      </w:pPr>
      <w:r>
        <w:t>О ПРОВЕРКЕ ЗНАНИЙ ТРЕБОВАНИЙ ОХРАНЫ ТРУДА</w:t>
      </w: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jc w:val="center"/>
      </w:pPr>
      <w:bookmarkStart w:id="15" w:name="Par241"/>
      <w:bookmarkEnd w:id="15"/>
      <w:r>
        <w:t>(Левая сторона)</w:t>
      </w:r>
    </w:p>
    <w:p w:rsidR="000F1CCB" w:rsidRDefault="000F1CCB" w:rsidP="000F1CCB">
      <w:pPr>
        <w:spacing w:line="240" w:lineRule="auto"/>
      </w:pPr>
      <w:r>
        <w:t>__________________________________________________________________</w:t>
      </w:r>
    </w:p>
    <w:p w:rsidR="000F1CCB" w:rsidRPr="003012FC" w:rsidRDefault="000F1CCB" w:rsidP="000F1CCB">
      <w:pPr>
        <w:spacing w:line="240" w:lineRule="auto"/>
        <w:jc w:val="center"/>
        <w:rPr>
          <w:sz w:val="20"/>
          <w:szCs w:val="20"/>
        </w:rPr>
      </w:pPr>
      <w:r w:rsidRPr="003012FC">
        <w:rPr>
          <w:sz w:val="20"/>
          <w:szCs w:val="20"/>
        </w:rPr>
        <w:t>(полное наименование организации)</w:t>
      </w:r>
    </w:p>
    <w:p w:rsidR="000F1CCB" w:rsidRDefault="000F1CCB" w:rsidP="000F1CCB">
      <w:pPr>
        <w:spacing w:line="240" w:lineRule="auto"/>
      </w:pPr>
    </w:p>
    <w:p w:rsidR="000F1CCB" w:rsidRDefault="000F1CCB" w:rsidP="000F1CCB">
      <w:pPr>
        <w:spacing w:line="240" w:lineRule="auto"/>
        <w:jc w:val="center"/>
      </w:pPr>
      <w:r>
        <w:t>УДОСТОВЕРЕНИЕ № _____</w:t>
      </w:r>
    </w:p>
    <w:p w:rsidR="000F1CCB" w:rsidRDefault="000F1CCB" w:rsidP="000F1CCB">
      <w:pPr>
        <w:spacing w:line="240" w:lineRule="auto"/>
      </w:pPr>
    </w:p>
    <w:p w:rsidR="000F1CCB" w:rsidRDefault="000F1CCB" w:rsidP="000F1CCB">
      <w:pPr>
        <w:spacing w:line="240" w:lineRule="auto"/>
      </w:pPr>
      <w:r>
        <w:t>Выдано ___________________________________________________________</w:t>
      </w:r>
    </w:p>
    <w:p w:rsidR="000F1CCB" w:rsidRPr="003012FC" w:rsidRDefault="000F1CCB" w:rsidP="000F1CCB">
      <w:pPr>
        <w:spacing w:line="240" w:lineRule="auto"/>
        <w:jc w:val="center"/>
        <w:rPr>
          <w:sz w:val="20"/>
          <w:szCs w:val="20"/>
        </w:rPr>
      </w:pPr>
      <w:r w:rsidRPr="003012FC">
        <w:rPr>
          <w:sz w:val="20"/>
          <w:szCs w:val="20"/>
        </w:rPr>
        <w:t>(Ф.И.О.)</w:t>
      </w:r>
    </w:p>
    <w:p w:rsidR="000F1CCB" w:rsidRDefault="000F1CCB" w:rsidP="000F1CCB">
      <w:pPr>
        <w:spacing w:line="240" w:lineRule="auto"/>
      </w:pPr>
      <w:r>
        <w:t>Место работы _____________________________________________________</w:t>
      </w:r>
    </w:p>
    <w:p w:rsidR="000F1CCB" w:rsidRDefault="000F1CCB" w:rsidP="000F1CCB">
      <w:pPr>
        <w:spacing w:line="240" w:lineRule="auto"/>
      </w:pPr>
      <w:r>
        <w:t>Должность ________________________________________________________</w:t>
      </w:r>
    </w:p>
    <w:p w:rsidR="000F1CCB" w:rsidRDefault="000F1CCB" w:rsidP="000F1CCB">
      <w:pPr>
        <w:spacing w:line="240" w:lineRule="auto"/>
      </w:pPr>
      <w:r>
        <w:t xml:space="preserve">Проведена проверка   знаний    требований    охраны    труда    </w:t>
      </w:r>
      <w:proofErr w:type="gramStart"/>
      <w:r>
        <w:t>по</w:t>
      </w:r>
      <w:proofErr w:type="gramEnd"/>
    </w:p>
    <w:p w:rsidR="000F1CCB" w:rsidRDefault="000F1CCB" w:rsidP="000F1CCB">
      <w:pPr>
        <w:spacing w:line="240" w:lineRule="auto"/>
      </w:pPr>
      <w:r>
        <w:t>____________________________________________ в объеме ____________</w:t>
      </w:r>
    </w:p>
    <w:p w:rsidR="000F1CCB" w:rsidRPr="003012FC" w:rsidRDefault="000F1CCB" w:rsidP="000F1CCB">
      <w:pPr>
        <w:spacing w:line="240" w:lineRule="auto"/>
        <w:rPr>
          <w:sz w:val="20"/>
          <w:szCs w:val="20"/>
        </w:rPr>
      </w:pPr>
      <w:r w:rsidRPr="003012FC">
        <w:rPr>
          <w:sz w:val="20"/>
          <w:szCs w:val="20"/>
        </w:rPr>
        <w:t xml:space="preserve">      </w:t>
      </w:r>
      <w:proofErr w:type="gramStart"/>
      <w:r w:rsidRPr="003012FC">
        <w:rPr>
          <w:sz w:val="20"/>
          <w:szCs w:val="20"/>
        </w:rPr>
        <w:t>(наименование программы обучения                  (часов)</w:t>
      </w:r>
      <w:proofErr w:type="gramEnd"/>
    </w:p>
    <w:p w:rsidR="000F1CCB" w:rsidRPr="003012FC" w:rsidRDefault="000F1CCB" w:rsidP="000F1CCB">
      <w:pPr>
        <w:spacing w:line="240" w:lineRule="auto"/>
        <w:rPr>
          <w:sz w:val="20"/>
          <w:szCs w:val="20"/>
        </w:rPr>
      </w:pPr>
      <w:r w:rsidRPr="003012FC">
        <w:rPr>
          <w:sz w:val="20"/>
          <w:szCs w:val="20"/>
        </w:rPr>
        <w:t xml:space="preserve">              по охране труда)</w:t>
      </w:r>
    </w:p>
    <w:p w:rsidR="000F1CCB" w:rsidRDefault="000F1CCB" w:rsidP="000F1CCB">
      <w:pPr>
        <w:spacing w:line="240" w:lineRule="auto"/>
      </w:pPr>
      <w:r>
        <w:t>Протокол № ____ заседания  комиссии  по проверке знаний требований</w:t>
      </w:r>
    </w:p>
    <w:p w:rsidR="000F1CCB" w:rsidRDefault="000F1CCB" w:rsidP="000F1CCB">
      <w:pPr>
        <w:spacing w:line="240" w:lineRule="auto"/>
      </w:pPr>
      <w:r>
        <w:t>охраны труда работников __________________________________________</w:t>
      </w:r>
    </w:p>
    <w:p w:rsidR="000F1CCB" w:rsidRDefault="000F1CCB" w:rsidP="000F1CCB">
      <w:pPr>
        <w:spacing w:line="240" w:lineRule="auto"/>
      </w:pPr>
      <w:r>
        <w:t>__________________________________________________________________</w:t>
      </w:r>
    </w:p>
    <w:p w:rsidR="000F1CCB" w:rsidRPr="003012FC" w:rsidRDefault="000F1CCB" w:rsidP="000F1CCB">
      <w:pPr>
        <w:spacing w:line="240" w:lineRule="auto"/>
        <w:rPr>
          <w:sz w:val="20"/>
          <w:szCs w:val="20"/>
        </w:rPr>
      </w:pPr>
      <w:r w:rsidRPr="003012FC">
        <w:rPr>
          <w:sz w:val="20"/>
          <w:szCs w:val="20"/>
        </w:rPr>
        <w:t xml:space="preserve">                    (наименование организации)</w:t>
      </w:r>
    </w:p>
    <w:p w:rsidR="000F1CCB" w:rsidRDefault="000F1CCB" w:rsidP="000F1CCB">
      <w:pPr>
        <w:spacing w:line="240" w:lineRule="auto"/>
      </w:pPr>
      <w:r>
        <w:t>от "__" ___________ 20__ г.  № ___</w:t>
      </w:r>
    </w:p>
    <w:p w:rsidR="000F1CCB" w:rsidRDefault="000F1CCB" w:rsidP="000F1CCB">
      <w:pPr>
        <w:spacing w:line="240" w:lineRule="auto"/>
      </w:pPr>
    </w:p>
    <w:p w:rsidR="000F1CCB" w:rsidRDefault="000F1CCB" w:rsidP="000F1CCB">
      <w:pPr>
        <w:spacing w:line="240" w:lineRule="auto"/>
      </w:pPr>
      <w:r>
        <w:t xml:space="preserve">    Председатель комиссии __________________________</w:t>
      </w:r>
    </w:p>
    <w:p w:rsidR="000F1CCB" w:rsidRPr="003012FC" w:rsidRDefault="000F1CCB" w:rsidP="000F1CCB">
      <w:pPr>
        <w:spacing w:line="240" w:lineRule="auto"/>
        <w:rPr>
          <w:sz w:val="20"/>
          <w:szCs w:val="20"/>
        </w:rPr>
      </w:pPr>
      <w:r w:rsidRPr="003012FC">
        <w:rPr>
          <w:sz w:val="20"/>
          <w:szCs w:val="20"/>
        </w:rPr>
        <w:t xml:space="preserve">                              </w:t>
      </w:r>
      <w:r>
        <w:rPr>
          <w:sz w:val="20"/>
          <w:szCs w:val="20"/>
        </w:rPr>
        <w:t xml:space="preserve">                                              </w:t>
      </w:r>
      <w:r w:rsidRPr="003012FC">
        <w:rPr>
          <w:sz w:val="20"/>
          <w:szCs w:val="20"/>
        </w:rPr>
        <w:t>(Ф.И.О., подпись)</w:t>
      </w:r>
    </w:p>
    <w:p w:rsidR="000F1CCB" w:rsidRDefault="000F1CCB" w:rsidP="000F1CCB">
      <w:pPr>
        <w:spacing w:line="240" w:lineRule="auto"/>
      </w:pPr>
    </w:p>
    <w:p w:rsidR="000F1CCB" w:rsidRDefault="000F1CCB" w:rsidP="000F1CCB">
      <w:pPr>
        <w:spacing w:line="240" w:lineRule="auto"/>
      </w:pPr>
      <w:r>
        <w:t xml:space="preserve">    М.П.</w:t>
      </w:r>
    </w:p>
    <w:p w:rsidR="000F1CCB" w:rsidRDefault="000F1CCB" w:rsidP="000F1CCB">
      <w:pPr>
        <w:spacing w:line="240" w:lineRule="auto"/>
      </w:pPr>
      <w:bookmarkStart w:id="16" w:name="Par269"/>
      <w:bookmarkEnd w:id="16"/>
      <w:r>
        <w:t xml:space="preserve">                       </w:t>
      </w:r>
    </w:p>
    <w:p w:rsidR="000F1CCB" w:rsidRDefault="000F1CCB" w:rsidP="000F1CCB">
      <w:pPr>
        <w:spacing w:line="240" w:lineRule="auto"/>
      </w:pPr>
    </w:p>
    <w:p w:rsidR="000F1CCB" w:rsidRDefault="000F1CCB" w:rsidP="000F1CCB">
      <w:pPr>
        <w:spacing w:line="240" w:lineRule="auto"/>
      </w:pPr>
    </w:p>
    <w:p w:rsidR="000F1CCB" w:rsidRDefault="000F1CCB" w:rsidP="000F1CCB">
      <w:pPr>
        <w:spacing w:line="240" w:lineRule="auto"/>
        <w:jc w:val="left"/>
      </w:pPr>
      <w:r>
        <w:br w:type="page"/>
      </w:r>
    </w:p>
    <w:p w:rsidR="000F1CCB" w:rsidRDefault="000F1CCB" w:rsidP="000F1CCB">
      <w:pPr>
        <w:spacing w:line="240" w:lineRule="auto"/>
        <w:jc w:val="right"/>
      </w:pPr>
      <w:r>
        <w:lastRenderedPageBreak/>
        <w:t>Форма 7.2 (продолжение)</w:t>
      </w:r>
    </w:p>
    <w:p w:rsidR="000F1CCB" w:rsidRDefault="000F1CCB" w:rsidP="000F1CCB">
      <w:pPr>
        <w:spacing w:line="240" w:lineRule="auto"/>
        <w:jc w:val="center"/>
      </w:pPr>
      <w:r>
        <w:t>(Правая сторона)</w:t>
      </w:r>
    </w:p>
    <w:p w:rsidR="000F1CCB" w:rsidRDefault="000F1CCB" w:rsidP="000F1CCB"/>
    <w:p w:rsidR="000F1CCB" w:rsidRDefault="000F1CCB" w:rsidP="000F1CCB">
      <w:pPr>
        <w:jc w:val="center"/>
      </w:pPr>
      <w:r>
        <w:t>СВЕДЕНИЯ</w:t>
      </w:r>
    </w:p>
    <w:p w:rsidR="000F1CCB" w:rsidRDefault="000F1CCB" w:rsidP="000F1CCB">
      <w:pPr>
        <w:jc w:val="center"/>
      </w:pPr>
      <w:r>
        <w:t>О ПОВТОРНЫХ ПРОВЕРКАХ ЗНАНИЙ ТРЕБОВАНИЙ ОХРАНЫ ТРУДА</w:t>
      </w:r>
    </w:p>
    <w:p w:rsidR="000F1CCB" w:rsidRDefault="000F1CCB" w:rsidP="000F1CCB">
      <w:pPr>
        <w:spacing w:line="240" w:lineRule="auto"/>
      </w:pPr>
    </w:p>
    <w:p w:rsidR="000F1CCB" w:rsidRDefault="000F1CCB" w:rsidP="000F1CCB">
      <w:pPr>
        <w:spacing w:line="240" w:lineRule="auto"/>
      </w:pPr>
      <w:r>
        <w:t>Ф.И.О. ___________________________________________________________</w:t>
      </w:r>
    </w:p>
    <w:p w:rsidR="000F1CCB" w:rsidRDefault="000F1CCB" w:rsidP="000F1CCB">
      <w:pPr>
        <w:spacing w:line="240" w:lineRule="auto"/>
      </w:pPr>
      <w:r>
        <w:t>Место работы _____________________________________________________</w:t>
      </w:r>
    </w:p>
    <w:p w:rsidR="000F1CCB" w:rsidRDefault="000F1CCB" w:rsidP="000F1CCB">
      <w:pPr>
        <w:spacing w:line="240" w:lineRule="auto"/>
      </w:pPr>
      <w:r>
        <w:t>Должность ________________________________________________________</w:t>
      </w:r>
    </w:p>
    <w:p w:rsidR="000F1CCB" w:rsidRDefault="000F1CCB" w:rsidP="000F1CCB">
      <w:pPr>
        <w:spacing w:line="240" w:lineRule="auto"/>
      </w:pPr>
      <w:r>
        <w:t xml:space="preserve">Проведена проверка   знаний    требований    охраны    труда    </w:t>
      </w:r>
      <w:proofErr w:type="gramStart"/>
      <w:r>
        <w:t>по</w:t>
      </w:r>
      <w:proofErr w:type="gramEnd"/>
    </w:p>
    <w:p w:rsidR="000F1CCB" w:rsidRDefault="000F1CCB" w:rsidP="000F1CCB">
      <w:pPr>
        <w:spacing w:line="240" w:lineRule="auto"/>
      </w:pPr>
      <w:r>
        <w:t>____________________________________________ в объеме ____________</w:t>
      </w:r>
    </w:p>
    <w:p w:rsidR="000F1CCB" w:rsidRPr="003012FC" w:rsidRDefault="000F1CCB" w:rsidP="000F1CCB">
      <w:pPr>
        <w:spacing w:line="240" w:lineRule="auto"/>
        <w:rPr>
          <w:sz w:val="20"/>
          <w:szCs w:val="20"/>
        </w:rPr>
      </w:pPr>
      <w:r w:rsidRPr="003012FC">
        <w:rPr>
          <w:sz w:val="20"/>
          <w:szCs w:val="20"/>
        </w:rPr>
        <w:t xml:space="preserve">      </w:t>
      </w:r>
      <w:proofErr w:type="gramStart"/>
      <w:r w:rsidRPr="003012FC">
        <w:rPr>
          <w:sz w:val="20"/>
          <w:szCs w:val="20"/>
        </w:rPr>
        <w:t>(наименование программы обучения                  (часов)</w:t>
      </w:r>
      <w:proofErr w:type="gramEnd"/>
    </w:p>
    <w:p w:rsidR="000F1CCB" w:rsidRPr="003012FC" w:rsidRDefault="000F1CCB" w:rsidP="000F1CCB">
      <w:pPr>
        <w:spacing w:line="240" w:lineRule="auto"/>
        <w:rPr>
          <w:sz w:val="20"/>
          <w:szCs w:val="20"/>
        </w:rPr>
      </w:pPr>
      <w:r w:rsidRPr="003012FC">
        <w:rPr>
          <w:sz w:val="20"/>
          <w:szCs w:val="20"/>
        </w:rPr>
        <w:t xml:space="preserve">              по охране труда)</w:t>
      </w:r>
    </w:p>
    <w:p w:rsidR="000F1CCB" w:rsidRDefault="000F1CCB" w:rsidP="000F1CCB">
      <w:pPr>
        <w:spacing w:line="240" w:lineRule="auto"/>
      </w:pPr>
      <w:r>
        <w:t>Протокол № ____ заседания  комиссии  по проверке знаний требований</w:t>
      </w:r>
    </w:p>
    <w:p w:rsidR="000F1CCB" w:rsidRDefault="000F1CCB" w:rsidP="000F1CCB">
      <w:pPr>
        <w:spacing w:line="240" w:lineRule="auto"/>
      </w:pPr>
      <w:r>
        <w:t>охраны труда работников от "__" ___________ 20__ г.</w:t>
      </w:r>
    </w:p>
    <w:p w:rsidR="000F1CCB" w:rsidRDefault="000F1CCB" w:rsidP="000F1CCB">
      <w:pPr>
        <w:spacing w:line="240" w:lineRule="auto"/>
      </w:pPr>
    </w:p>
    <w:p w:rsidR="000F1CCB" w:rsidRDefault="000F1CCB" w:rsidP="000F1CCB">
      <w:pPr>
        <w:spacing w:line="240" w:lineRule="auto"/>
      </w:pPr>
      <w:r>
        <w:t>Председатель комиссии __________________________</w:t>
      </w:r>
    </w:p>
    <w:p w:rsidR="000F1CCB" w:rsidRDefault="000F1CCB" w:rsidP="000F1CCB">
      <w:pPr>
        <w:spacing w:line="240" w:lineRule="auto"/>
      </w:pPr>
      <w:r>
        <w:t xml:space="preserve">                              (Ф.И.О., подпись)</w:t>
      </w:r>
    </w:p>
    <w:p w:rsidR="000F1CCB" w:rsidRDefault="000F1CCB" w:rsidP="000F1CCB">
      <w:pPr>
        <w:spacing w:line="240" w:lineRule="auto"/>
      </w:pPr>
      <w:r>
        <w:t xml:space="preserve">    Дата</w:t>
      </w:r>
    </w:p>
    <w:p w:rsidR="000F1CCB" w:rsidRPr="005B61F4" w:rsidRDefault="000F1CCB" w:rsidP="000F1CCB">
      <w:pPr>
        <w:spacing w:line="240" w:lineRule="auto"/>
      </w:pPr>
      <w:r>
        <w:t xml:space="preserve">    М.П.</w:t>
      </w:r>
    </w:p>
    <w:p w:rsidR="000F1CCB" w:rsidRDefault="000F1CCB" w:rsidP="000F1CCB">
      <w:pPr>
        <w:rPr>
          <w:highlight w:val="green"/>
        </w:rPr>
      </w:pPr>
    </w:p>
    <w:p w:rsidR="000F1CCB" w:rsidRDefault="000F1CCB" w:rsidP="000F1CCB">
      <w:pPr>
        <w:rPr>
          <w:highlight w:val="green"/>
        </w:rPr>
      </w:pPr>
    </w:p>
    <w:p w:rsidR="000F1CCB" w:rsidRDefault="000F1CCB" w:rsidP="000F1CCB">
      <w:pPr>
        <w:rPr>
          <w:highlight w:val="green"/>
        </w:rPr>
      </w:pPr>
    </w:p>
    <w:p w:rsidR="000F1CCB" w:rsidRDefault="000F1CCB" w:rsidP="000F1CCB">
      <w:pPr>
        <w:rPr>
          <w:highlight w:val="green"/>
        </w:rPr>
      </w:pPr>
    </w:p>
    <w:p w:rsidR="000F1CCB" w:rsidRDefault="000F1CCB" w:rsidP="000F1CCB">
      <w:pPr>
        <w:spacing w:line="240" w:lineRule="auto"/>
        <w:jc w:val="left"/>
        <w:rPr>
          <w:b/>
        </w:rPr>
      </w:pPr>
      <w:r>
        <w:rPr>
          <w:b/>
        </w:rPr>
        <w:br w:type="page"/>
      </w:r>
    </w:p>
    <w:p w:rsidR="000F1CCB" w:rsidRDefault="000F1CCB" w:rsidP="000F1CCB">
      <w:pPr>
        <w:pStyle w:val="1"/>
        <w:jc w:val="center"/>
        <w:rPr>
          <w:color w:val="4F81BD" w:themeColor="accent1"/>
        </w:rPr>
      </w:pPr>
      <w:bookmarkStart w:id="17" w:name="_Toc409170616"/>
      <w:r w:rsidRPr="009A13B4">
        <w:rPr>
          <w:color w:val="4F81BD" w:themeColor="accent1"/>
        </w:rPr>
        <w:lastRenderedPageBreak/>
        <w:t>Практическая работа</w:t>
      </w:r>
      <w:r>
        <w:rPr>
          <w:color w:val="4F81BD" w:themeColor="accent1"/>
        </w:rPr>
        <w:t xml:space="preserve"> </w:t>
      </w:r>
      <w:r w:rsidRPr="009A13B4">
        <w:rPr>
          <w:color w:val="4F81BD" w:themeColor="accent1"/>
        </w:rPr>
        <w:t>8</w:t>
      </w:r>
    </w:p>
    <w:p w:rsidR="000F1CCB" w:rsidRPr="009A13B4" w:rsidRDefault="000F1CCB" w:rsidP="000F1CCB">
      <w:pPr>
        <w:pStyle w:val="1"/>
        <w:jc w:val="center"/>
        <w:rPr>
          <w:color w:val="4F81BD" w:themeColor="accent1"/>
        </w:rPr>
      </w:pPr>
      <w:r w:rsidRPr="009A13B4">
        <w:rPr>
          <w:color w:val="4F81BD" w:themeColor="accent1"/>
        </w:rPr>
        <w:t>Процедура обеспечения работников средствами индивидуальной защиты</w:t>
      </w:r>
      <w:bookmarkEnd w:id="1"/>
      <w:bookmarkEnd w:id="17"/>
    </w:p>
    <w:p w:rsidR="000F1CCB" w:rsidRDefault="000F1CCB" w:rsidP="000F1CCB">
      <w:pPr>
        <w:jc w:val="center"/>
        <w:rPr>
          <w:szCs w:val="28"/>
        </w:rPr>
      </w:pPr>
    </w:p>
    <w:p w:rsidR="000F1CCB" w:rsidRDefault="000F1CCB" w:rsidP="000F1CCB">
      <w:pPr>
        <w:ind w:firstLine="709"/>
        <w:jc w:val="center"/>
        <w:rPr>
          <w:b/>
          <w:bCs/>
        </w:rPr>
      </w:pPr>
      <w:r w:rsidRPr="00EF2384">
        <w:rPr>
          <w:b/>
          <w:bCs/>
        </w:rPr>
        <w:t>Тема 3. Взаимодействие человека с опасными и вредными производственными факторами</w:t>
      </w:r>
    </w:p>
    <w:p w:rsidR="000F1CCB" w:rsidRDefault="000F1CCB" w:rsidP="000F1CCB">
      <w:pPr>
        <w:ind w:firstLine="709"/>
        <w:rPr>
          <w:szCs w:val="28"/>
        </w:rPr>
      </w:pPr>
    </w:p>
    <w:p w:rsidR="000F1CCB" w:rsidRPr="000F425A" w:rsidRDefault="000F1CCB" w:rsidP="000F1CCB">
      <w:pPr>
        <w:ind w:firstLine="708"/>
      </w:pPr>
      <w:r w:rsidRPr="008C786E">
        <w:rPr>
          <w:b/>
        </w:rPr>
        <w:t>Цель:</w:t>
      </w:r>
      <w:r w:rsidRPr="008C786E">
        <w:t xml:space="preserve"> </w:t>
      </w:r>
      <w:r>
        <w:t>п</w:t>
      </w:r>
      <w:r w:rsidRPr="008C786E">
        <w:t xml:space="preserve">олучить практические навыки </w:t>
      </w:r>
      <w:r>
        <w:t>проведения п</w:t>
      </w:r>
      <w:r w:rsidRPr="00D50489">
        <w:t>роцедур</w:t>
      </w:r>
      <w:r>
        <w:t>ы</w:t>
      </w:r>
      <w:r w:rsidRPr="00D50489">
        <w:t xml:space="preserve"> обеспечения работников средствами индивидуальной защиты</w:t>
      </w:r>
      <w:r w:rsidRPr="000F425A">
        <w:t>.</w:t>
      </w:r>
    </w:p>
    <w:p w:rsidR="000F1CCB" w:rsidRDefault="000F1CCB" w:rsidP="000F1CCB">
      <w:pPr>
        <w:rPr>
          <w:szCs w:val="28"/>
        </w:rPr>
      </w:pPr>
    </w:p>
    <w:p w:rsidR="000F1CCB" w:rsidRPr="00044007" w:rsidRDefault="000F1CCB" w:rsidP="000F1CCB">
      <w:pPr>
        <w:ind w:firstLine="709"/>
        <w:jc w:val="center"/>
        <w:rPr>
          <w:b/>
        </w:rPr>
      </w:pPr>
      <w:r w:rsidRPr="00044007">
        <w:rPr>
          <w:b/>
        </w:rPr>
        <w:t xml:space="preserve">Нормативная документация по процедуре </w:t>
      </w:r>
      <w:r w:rsidRPr="008C786E">
        <w:rPr>
          <w:b/>
        </w:rPr>
        <w:t xml:space="preserve">обеспечения </w:t>
      </w:r>
      <w:r>
        <w:rPr>
          <w:b/>
        </w:rPr>
        <w:t xml:space="preserve">работников </w:t>
      </w:r>
      <w:r w:rsidRPr="008C786E">
        <w:rPr>
          <w:b/>
        </w:rPr>
        <w:t>средствами индивидуальной защиты</w:t>
      </w:r>
    </w:p>
    <w:p w:rsidR="000F1CCB" w:rsidRDefault="000F1CCB" w:rsidP="000F1CCB">
      <w:pPr>
        <w:ind w:firstLine="709"/>
      </w:pPr>
      <w:r w:rsidRPr="00971622">
        <w:t xml:space="preserve">Приказ </w:t>
      </w:r>
      <w:proofErr w:type="spellStart"/>
      <w:r w:rsidRPr="00971622">
        <w:t>Минздравсоцразвития</w:t>
      </w:r>
      <w:proofErr w:type="spellEnd"/>
      <w:r w:rsidRPr="00971622">
        <w:t xml:space="preserve"> РФ от 01.06.2009 № 290н (в ред. </w:t>
      </w:r>
      <w:hyperlink r:id="rId9" w:history="1">
        <w:r w:rsidRPr="00203205">
          <w:rPr>
            <w:rStyle w:val="a3"/>
            <w:color w:val="auto"/>
            <w:szCs w:val="28"/>
            <w:u w:val="none"/>
          </w:rPr>
          <w:t>Приказа</w:t>
        </w:r>
      </w:hyperlink>
      <w:r w:rsidRPr="00203205">
        <w:t xml:space="preserve"> </w:t>
      </w:r>
      <w:proofErr w:type="spellStart"/>
      <w:r w:rsidRPr="00203205">
        <w:t>Минздравсоцразвития</w:t>
      </w:r>
      <w:proofErr w:type="spellEnd"/>
      <w:r w:rsidRPr="00203205">
        <w:t xml:space="preserve"> России от 27.01.2010 № 28н, </w:t>
      </w:r>
      <w:hyperlink r:id="rId10" w:history="1">
        <w:r w:rsidRPr="00203205">
          <w:rPr>
            <w:rStyle w:val="a3"/>
            <w:color w:val="auto"/>
            <w:szCs w:val="28"/>
            <w:u w:val="none"/>
          </w:rPr>
          <w:t>Приказа</w:t>
        </w:r>
      </w:hyperlink>
      <w:r>
        <w:t xml:space="preserve"> Минтруда России от 20.02.2014 №</w:t>
      </w:r>
      <w:r w:rsidRPr="00971622">
        <w:t xml:space="preserve"> 103н) </w:t>
      </w:r>
      <w:r>
        <w:t>«</w:t>
      </w:r>
      <w:r w:rsidRPr="00971622">
        <w:t>Об утверждении Межотраслевых правил обеспечения работников специальной одеждой, специальной обувью</w:t>
      </w:r>
      <w:r>
        <w:t xml:space="preserve"> и дру</w:t>
      </w:r>
      <w:r w:rsidRPr="00E85E16">
        <w:t>гими средствами индивидуальной защиты</w:t>
      </w:r>
      <w:r>
        <w:t xml:space="preserve">» </w:t>
      </w:r>
      <w:r>
        <w:rPr>
          <w:rFonts w:cs="Calibri"/>
        </w:rPr>
        <w:t>(Приложение 6).</w:t>
      </w:r>
    </w:p>
    <w:p w:rsidR="000F1CCB" w:rsidRDefault="000F1CCB" w:rsidP="000F1CCB">
      <w:pPr>
        <w:ind w:firstLine="709"/>
        <w:rPr>
          <w:rFonts w:cs="Calibri"/>
        </w:rPr>
      </w:pPr>
    </w:p>
    <w:p w:rsidR="000F1CCB" w:rsidRPr="004F7E5B" w:rsidRDefault="000F1CCB" w:rsidP="000F1CCB">
      <w:pPr>
        <w:ind w:firstLine="709"/>
        <w:jc w:val="center"/>
        <w:rPr>
          <w:rFonts w:cs="Calibri"/>
          <w:b/>
        </w:rPr>
      </w:pPr>
      <w:r w:rsidRPr="004F7E5B">
        <w:rPr>
          <w:rFonts w:cs="Calibri"/>
          <w:b/>
        </w:rPr>
        <w:t>Алгоритм выполнения работы</w:t>
      </w:r>
    </w:p>
    <w:p w:rsidR="000F1CCB" w:rsidRDefault="000F1CCB" w:rsidP="000F1CCB">
      <w:pPr>
        <w:ind w:firstLine="709"/>
        <w:rPr>
          <w:rFonts w:cs="Calibri"/>
        </w:rPr>
      </w:pPr>
      <w:r>
        <w:rPr>
          <w:rFonts w:cs="Calibri"/>
        </w:rPr>
        <w:t>1. Ознакомиться с нормативной документацией по процедуре обеспечения работников средствами индивидуальной защиты (Приложение 6).</w:t>
      </w:r>
    </w:p>
    <w:p w:rsidR="000F1CCB" w:rsidRDefault="000F1CCB" w:rsidP="000F1CCB">
      <w:pPr>
        <w:ind w:firstLine="709"/>
        <w:rPr>
          <w:rFonts w:cs="Calibri"/>
        </w:rPr>
      </w:pPr>
      <w:r>
        <w:rPr>
          <w:rFonts w:cs="Calibri"/>
        </w:rPr>
        <w:t xml:space="preserve">2. Заполнить личную карточку учета выдачи СИЗ – Форма 8.1 (Бланк выполнения задания 8) в соответствии с нижеприведенными примерами. </w:t>
      </w:r>
    </w:p>
    <w:p w:rsidR="000F1CCB" w:rsidRDefault="000F1CCB" w:rsidP="000F1CCB">
      <w:pPr>
        <w:rPr>
          <w:rFonts w:cs="Calibri"/>
        </w:rPr>
      </w:pPr>
      <w:r>
        <w:rPr>
          <w:rFonts w:cs="Calibri"/>
        </w:rPr>
        <w:br w:type="page"/>
      </w:r>
    </w:p>
    <w:p w:rsidR="000F1CCB" w:rsidRPr="006C247F" w:rsidRDefault="000F1CCB" w:rsidP="000F1CCB">
      <w:pPr>
        <w:jc w:val="center"/>
        <w:rPr>
          <w:b/>
        </w:rPr>
      </w:pPr>
      <w:bookmarkStart w:id="18" w:name="Par136"/>
      <w:bookmarkEnd w:id="18"/>
      <w:r w:rsidRPr="006C247F">
        <w:rPr>
          <w:b/>
        </w:rPr>
        <w:lastRenderedPageBreak/>
        <w:t>Пример заполнения формы 8.1</w:t>
      </w:r>
    </w:p>
    <w:p w:rsidR="000F1CCB" w:rsidRDefault="000F1CCB" w:rsidP="000F1CCB">
      <w:pPr>
        <w:jc w:val="center"/>
      </w:pPr>
    </w:p>
    <w:p w:rsidR="000F1CCB" w:rsidRPr="006C247F" w:rsidRDefault="000F1CCB" w:rsidP="000F1CCB">
      <w:pPr>
        <w:jc w:val="center"/>
        <w:rPr>
          <w:b/>
        </w:rPr>
      </w:pPr>
      <w:r w:rsidRPr="006C247F">
        <w:rPr>
          <w:b/>
        </w:rPr>
        <w:t>Лицевая сторона личной карточки</w:t>
      </w:r>
    </w:p>
    <w:p w:rsidR="000F1CCB" w:rsidRDefault="000F1CCB" w:rsidP="000F1CCB">
      <w:pPr>
        <w:widowControl w:val="0"/>
        <w:autoSpaceDE w:val="0"/>
        <w:autoSpaceDN w:val="0"/>
        <w:adjustRightInd w:val="0"/>
        <w:ind w:firstLine="540"/>
        <w:rPr>
          <w:szCs w:val="28"/>
        </w:rPr>
      </w:pPr>
    </w:p>
    <w:p w:rsidR="000F1CCB" w:rsidRPr="004A4A3D" w:rsidRDefault="000F1CCB" w:rsidP="000F1CCB">
      <w:pPr>
        <w:pStyle w:val="ConsNonformat"/>
        <w:widowControl/>
        <w:jc w:val="center"/>
        <w:rPr>
          <w:rFonts w:ascii="Times New Roman" w:hAnsi="Times New Roman"/>
          <w:b/>
          <w:sz w:val="26"/>
          <w:szCs w:val="26"/>
          <w:u w:val="single"/>
        </w:rPr>
      </w:pPr>
      <w:bookmarkStart w:id="19" w:name="Par138"/>
      <w:bookmarkEnd w:id="19"/>
      <w:r w:rsidRPr="004A4A3D">
        <w:rPr>
          <w:rFonts w:ascii="Times New Roman" w:hAnsi="Times New Roman"/>
          <w:b/>
          <w:sz w:val="26"/>
          <w:szCs w:val="26"/>
        </w:rPr>
        <w:t xml:space="preserve">ЛИЧНАЯ  </w:t>
      </w:r>
      <w:r>
        <w:rPr>
          <w:rFonts w:ascii="Times New Roman" w:hAnsi="Times New Roman"/>
          <w:b/>
          <w:sz w:val="26"/>
          <w:szCs w:val="26"/>
        </w:rPr>
        <w:t xml:space="preserve">КАРТОЧКА № </w:t>
      </w:r>
      <w:r>
        <w:rPr>
          <w:rFonts w:ascii="Times New Roman" w:hAnsi="Times New Roman"/>
          <w:sz w:val="26"/>
          <w:szCs w:val="26"/>
          <w:u w:val="single"/>
        </w:rPr>
        <w:t>1</w:t>
      </w:r>
    </w:p>
    <w:p w:rsidR="000F1CCB" w:rsidRPr="004A4A3D" w:rsidRDefault="000F1CCB" w:rsidP="000F1CCB">
      <w:pPr>
        <w:pStyle w:val="ConsNonformat"/>
        <w:widowControl/>
        <w:jc w:val="center"/>
        <w:rPr>
          <w:rFonts w:ascii="Times New Roman" w:hAnsi="Times New Roman"/>
          <w:b/>
          <w:sz w:val="26"/>
          <w:szCs w:val="26"/>
        </w:rPr>
      </w:pPr>
      <w:r w:rsidRPr="004A4A3D">
        <w:rPr>
          <w:rFonts w:ascii="Times New Roman" w:hAnsi="Times New Roman"/>
          <w:b/>
          <w:sz w:val="26"/>
          <w:szCs w:val="26"/>
        </w:rPr>
        <w:t>учета выдачи средств индивидуальной защиты</w:t>
      </w:r>
    </w:p>
    <w:p w:rsidR="000F1CCB" w:rsidRDefault="000F1CCB" w:rsidP="000F1CCB">
      <w:pPr>
        <w:pStyle w:val="ConsNonformat"/>
        <w:widowControl/>
        <w:rPr>
          <w:rFonts w:ascii="Times New Roman" w:hAnsi="Times New Roman"/>
          <w:sz w:val="26"/>
          <w:szCs w:val="26"/>
        </w:rPr>
      </w:pPr>
    </w:p>
    <w:tbl>
      <w:tblPr>
        <w:tblW w:w="10052" w:type="dxa"/>
        <w:jc w:val="center"/>
        <w:tblBorders>
          <w:insideH w:val="single" w:sz="4" w:space="0" w:color="auto"/>
        </w:tblBorders>
        <w:tblCellMar>
          <w:top w:w="28" w:type="dxa"/>
          <w:left w:w="28" w:type="dxa"/>
          <w:bottom w:w="28" w:type="dxa"/>
          <w:right w:w="28" w:type="dxa"/>
        </w:tblCellMar>
        <w:tblLook w:val="01E0" w:firstRow="1" w:lastRow="1" w:firstColumn="1" w:lastColumn="1" w:noHBand="0" w:noVBand="0"/>
      </w:tblPr>
      <w:tblGrid>
        <w:gridCol w:w="6068"/>
        <w:gridCol w:w="3984"/>
      </w:tblGrid>
      <w:tr w:rsidR="000F1CCB" w:rsidRPr="00390CC5" w:rsidTr="009A3424">
        <w:trPr>
          <w:trHeight w:val="284"/>
          <w:jc w:val="center"/>
        </w:trPr>
        <w:tc>
          <w:tcPr>
            <w:tcW w:w="6068" w:type="dxa"/>
            <w:vAlign w:val="center"/>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Фамилия</w:t>
            </w:r>
            <w:r>
              <w:rPr>
                <w:rFonts w:ascii="Times New Roman" w:hAnsi="Times New Roman"/>
                <w:sz w:val="28"/>
                <w:szCs w:val="28"/>
              </w:rPr>
              <w:t xml:space="preserve"> </w:t>
            </w:r>
            <w:proofErr w:type="spellStart"/>
            <w:r>
              <w:rPr>
                <w:rFonts w:ascii="Times New Roman" w:hAnsi="Times New Roman"/>
                <w:sz w:val="28"/>
                <w:szCs w:val="28"/>
              </w:rPr>
              <w:t>Зинкевич</w:t>
            </w:r>
            <w:proofErr w:type="spellEnd"/>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Пол</w:t>
            </w:r>
            <w:r>
              <w:rPr>
                <w:rFonts w:ascii="Times New Roman" w:hAnsi="Times New Roman"/>
                <w:sz w:val="28"/>
                <w:szCs w:val="28"/>
              </w:rPr>
              <w:t xml:space="preserve"> мужской</w:t>
            </w:r>
          </w:p>
        </w:tc>
      </w:tr>
      <w:tr w:rsidR="000F1CCB" w:rsidRPr="00390CC5" w:rsidTr="009A3424">
        <w:trPr>
          <w:jc w:val="center"/>
        </w:trPr>
        <w:tc>
          <w:tcPr>
            <w:tcW w:w="6068"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 xml:space="preserve">Имя </w:t>
            </w:r>
            <w:r>
              <w:rPr>
                <w:rFonts w:ascii="Times New Roman" w:hAnsi="Times New Roman"/>
                <w:sz w:val="28"/>
                <w:szCs w:val="28"/>
              </w:rPr>
              <w:t>Петр Отчество Владимирович</w:t>
            </w: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Рост</w:t>
            </w:r>
            <w:r>
              <w:rPr>
                <w:rFonts w:ascii="Times New Roman" w:hAnsi="Times New Roman"/>
                <w:sz w:val="28"/>
                <w:szCs w:val="28"/>
              </w:rPr>
              <w:t xml:space="preserve"> 178</w:t>
            </w:r>
          </w:p>
        </w:tc>
      </w:tr>
      <w:tr w:rsidR="000F1CCB" w:rsidRPr="00390CC5" w:rsidTr="009A3424">
        <w:trPr>
          <w:jc w:val="center"/>
        </w:trPr>
        <w:tc>
          <w:tcPr>
            <w:tcW w:w="6068"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Табельный номер</w:t>
            </w:r>
            <w:r>
              <w:rPr>
                <w:rFonts w:ascii="Times New Roman" w:hAnsi="Times New Roman"/>
                <w:sz w:val="28"/>
                <w:szCs w:val="28"/>
              </w:rPr>
              <w:t xml:space="preserve"> 120304</w:t>
            </w: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Размер</w:t>
            </w:r>
            <w:r>
              <w:rPr>
                <w:rFonts w:ascii="Times New Roman" w:hAnsi="Times New Roman"/>
                <w:sz w:val="28"/>
                <w:szCs w:val="28"/>
              </w:rPr>
              <w:t xml:space="preserve"> </w:t>
            </w:r>
          </w:p>
        </w:tc>
      </w:tr>
      <w:tr w:rsidR="000F1CCB" w:rsidRPr="00390CC5" w:rsidTr="009A3424">
        <w:trPr>
          <w:jc w:val="center"/>
        </w:trPr>
        <w:tc>
          <w:tcPr>
            <w:tcW w:w="6068"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Структурное подразделение</w:t>
            </w:r>
            <w:r>
              <w:rPr>
                <w:rFonts w:ascii="Times New Roman" w:hAnsi="Times New Roman"/>
                <w:sz w:val="28"/>
                <w:szCs w:val="28"/>
              </w:rPr>
              <w:t xml:space="preserve"> Производственно-технический отдел, Цех№1</w:t>
            </w: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одежды</w:t>
            </w:r>
            <w:r>
              <w:rPr>
                <w:rFonts w:ascii="Times New Roman" w:hAnsi="Times New Roman"/>
                <w:sz w:val="28"/>
                <w:szCs w:val="28"/>
              </w:rPr>
              <w:t xml:space="preserve"> 50</w:t>
            </w:r>
          </w:p>
        </w:tc>
      </w:tr>
      <w:tr w:rsidR="000F1CCB" w:rsidRPr="00390CC5" w:rsidTr="009A3424">
        <w:trPr>
          <w:jc w:val="center"/>
        </w:trPr>
        <w:tc>
          <w:tcPr>
            <w:tcW w:w="6068"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Профессия (должность)</w:t>
            </w:r>
            <w:r>
              <w:rPr>
                <w:rFonts w:ascii="Times New Roman" w:hAnsi="Times New Roman"/>
                <w:sz w:val="28"/>
                <w:szCs w:val="28"/>
              </w:rPr>
              <w:t xml:space="preserve"> резчик металла</w:t>
            </w: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обуви</w:t>
            </w:r>
            <w:r>
              <w:rPr>
                <w:rFonts w:ascii="Times New Roman" w:hAnsi="Times New Roman"/>
                <w:sz w:val="28"/>
                <w:szCs w:val="28"/>
              </w:rPr>
              <w:t xml:space="preserve"> 42</w:t>
            </w:r>
          </w:p>
        </w:tc>
      </w:tr>
      <w:tr w:rsidR="000F1CCB" w:rsidRPr="00390CC5" w:rsidTr="009A3424">
        <w:trPr>
          <w:jc w:val="center"/>
        </w:trPr>
        <w:tc>
          <w:tcPr>
            <w:tcW w:w="6068"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Дата поступления на работу</w:t>
            </w:r>
            <w:r>
              <w:rPr>
                <w:rFonts w:ascii="Times New Roman" w:hAnsi="Times New Roman"/>
                <w:sz w:val="28"/>
                <w:szCs w:val="28"/>
              </w:rPr>
              <w:t xml:space="preserve"> 01.02.1999</w:t>
            </w: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головного убора</w:t>
            </w:r>
            <w:r>
              <w:rPr>
                <w:rFonts w:ascii="Times New Roman" w:hAnsi="Times New Roman"/>
                <w:sz w:val="28"/>
                <w:szCs w:val="28"/>
              </w:rPr>
              <w:t xml:space="preserve"> 48</w:t>
            </w:r>
          </w:p>
        </w:tc>
      </w:tr>
      <w:tr w:rsidR="000F1CCB" w:rsidRPr="00390CC5" w:rsidTr="009A3424">
        <w:trPr>
          <w:jc w:val="center"/>
        </w:trPr>
        <w:tc>
          <w:tcPr>
            <w:tcW w:w="6068"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 xml:space="preserve">Дата изменения профессии (должности) </w:t>
            </w:r>
          </w:p>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 xml:space="preserve">или перевода в </w:t>
            </w:r>
            <w:proofErr w:type="gramStart"/>
            <w:r w:rsidRPr="00390CC5">
              <w:rPr>
                <w:rFonts w:ascii="Times New Roman" w:hAnsi="Times New Roman"/>
                <w:sz w:val="28"/>
                <w:szCs w:val="28"/>
              </w:rPr>
              <w:t>другое</w:t>
            </w:r>
            <w:proofErr w:type="gramEnd"/>
            <w:r w:rsidRPr="00390CC5">
              <w:rPr>
                <w:rFonts w:ascii="Times New Roman" w:hAnsi="Times New Roman"/>
                <w:sz w:val="28"/>
                <w:szCs w:val="28"/>
              </w:rPr>
              <w:t xml:space="preserve"> </w:t>
            </w:r>
          </w:p>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структурное подразделение</w:t>
            </w:r>
            <w:r>
              <w:rPr>
                <w:rFonts w:ascii="Times New Roman" w:hAnsi="Times New Roman"/>
                <w:sz w:val="28"/>
                <w:szCs w:val="28"/>
              </w:rPr>
              <w:t xml:space="preserve"> -</w:t>
            </w: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противогаза</w:t>
            </w:r>
            <w:r>
              <w:rPr>
                <w:rFonts w:ascii="Times New Roman" w:hAnsi="Times New Roman"/>
                <w:sz w:val="28"/>
                <w:szCs w:val="28"/>
              </w:rPr>
              <w:t xml:space="preserve"> 1</w:t>
            </w:r>
          </w:p>
        </w:tc>
      </w:tr>
      <w:tr w:rsidR="000F1CCB" w:rsidRPr="00390CC5" w:rsidTr="009A3424">
        <w:trPr>
          <w:jc w:val="center"/>
        </w:trPr>
        <w:tc>
          <w:tcPr>
            <w:tcW w:w="6068" w:type="dxa"/>
            <w:tcBorders>
              <w:bottom w:val="nil"/>
            </w:tcBorders>
          </w:tcPr>
          <w:p w:rsidR="000F1CCB" w:rsidRPr="00390CC5" w:rsidRDefault="000F1CCB" w:rsidP="009A3424">
            <w:pPr>
              <w:pStyle w:val="ConsNonformat"/>
              <w:widowControl/>
              <w:rPr>
                <w:rFonts w:ascii="Times New Roman" w:hAnsi="Times New Roman"/>
                <w:sz w:val="28"/>
                <w:szCs w:val="28"/>
              </w:rPr>
            </w:pP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респиратора</w:t>
            </w:r>
            <w:r>
              <w:rPr>
                <w:rFonts w:ascii="Times New Roman" w:hAnsi="Times New Roman"/>
                <w:sz w:val="28"/>
                <w:szCs w:val="28"/>
              </w:rPr>
              <w:t xml:space="preserve"> 1</w:t>
            </w:r>
          </w:p>
        </w:tc>
      </w:tr>
      <w:tr w:rsidR="000F1CCB" w:rsidRPr="00390CC5" w:rsidTr="009A3424">
        <w:trPr>
          <w:jc w:val="center"/>
        </w:trPr>
        <w:tc>
          <w:tcPr>
            <w:tcW w:w="6068" w:type="dxa"/>
            <w:tcBorders>
              <w:top w:val="nil"/>
              <w:bottom w:val="nil"/>
            </w:tcBorders>
          </w:tcPr>
          <w:p w:rsidR="000F1CCB" w:rsidRPr="00390CC5" w:rsidRDefault="000F1CCB" w:rsidP="009A3424">
            <w:pPr>
              <w:pStyle w:val="ConsNonformat"/>
              <w:widowControl/>
              <w:rPr>
                <w:rFonts w:ascii="Times New Roman" w:hAnsi="Times New Roman"/>
                <w:sz w:val="28"/>
                <w:szCs w:val="28"/>
              </w:rPr>
            </w:pP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рукавиц</w:t>
            </w:r>
            <w:r>
              <w:rPr>
                <w:rFonts w:ascii="Times New Roman" w:hAnsi="Times New Roman"/>
                <w:sz w:val="28"/>
                <w:szCs w:val="28"/>
              </w:rPr>
              <w:t xml:space="preserve"> 7</w:t>
            </w:r>
          </w:p>
        </w:tc>
      </w:tr>
      <w:tr w:rsidR="000F1CCB" w:rsidRPr="00390CC5" w:rsidTr="009A3424">
        <w:trPr>
          <w:jc w:val="center"/>
        </w:trPr>
        <w:tc>
          <w:tcPr>
            <w:tcW w:w="6068" w:type="dxa"/>
            <w:tcBorders>
              <w:top w:val="nil"/>
              <w:bottom w:val="nil"/>
            </w:tcBorders>
          </w:tcPr>
          <w:p w:rsidR="000F1CCB" w:rsidRPr="00390CC5" w:rsidRDefault="000F1CCB" w:rsidP="009A3424">
            <w:pPr>
              <w:pStyle w:val="ConsNonformat"/>
              <w:widowControl/>
              <w:rPr>
                <w:rFonts w:ascii="Times New Roman" w:hAnsi="Times New Roman"/>
                <w:sz w:val="28"/>
                <w:szCs w:val="28"/>
              </w:rPr>
            </w:pPr>
          </w:p>
        </w:tc>
        <w:tc>
          <w:tcPr>
            <w:tcW w:w="3984" w:type="dxa"/>
          </w:tcPr>
          <w:p w:rsidR="000F1CCB" w:rsidRPr="00390CC5" w:rsidRDefault="000F1CCB" w:rsidP="009A3424">
            <w:pPr>
              <w:pStyle w:val="ConsNonformat"/>
              <w:widowControl/>
              <w:rPr>
                <w:rFonts w:ascii="Times New Roman" w:hAnsi="Times New Roman"/>
                <w:sz w:val="28"/>
                <w:szCs w:val="28"/>
              </w:rPr>
            </w:pPr>
            <w:r w:rsidRPr="00390CC5">
              <w:rPr>
                <w:rFonts w:ascii="Times New Roman" w:hAnsi="Times New Roman"/>
                <w:sz w:val="28"/>
                <w:szCs w:val="28"/>
              </w:rPr>
              <w:t>перчаток</w:t>
            </w:r>
            <w:r>
              <w:rPr>
                <w:rFonts w:ascii="Times New Roman" w:hAnsi="Times New Roman"/>
                <w:sz w:val="28"/>
                <w:szCs w:val="28"/>
              </w:rPr>
              <w:t xml:space="preserve"> 7</w:t>
            </w:r>
          </w:p>
        </w:tc>
      </w:tr>
      <w:tr w:rsidR="000F1CCB" w:rsidRPr="00390CC5" w:rsidTr="009A3424">
        <w:trPr>
          <w:jc w:val="center"/>
        </w:trPr>
        <w:tc>
          <w:tcPr>
            <w:tcW w:w="6068" w:type="dxa"/>
            <w:tcBorders>
              <w:top w:val="nil"/>
            </w:tcBorders>
          </w:tcPr>
          <w:p w:rsidR="000F1CCB" w:rsidRPr="00390CC5" w:rsidRDefault="000F1CCB" w:rsidP="009A3424">
            <w:pPr>
              <w:pStyle w:val="ConsNonformat"/>
              <w:widowControl/>
              <w:rPr>
                <w:rFonts w:ascii="Times New Roman" w:hAnsi="Times New Roman"/>
                <w:sz w:val="28"/>
                <w:szCs w:val="28"/>
              </w:rPr>
            </w:pPr>
          </w:p>
        </w:tc>
        <w:tc>
          <w:tcPr>
            <w:tcW w:w="3984" w:type="dxa"/>
          </w:tcPr>
          <w:p w:rsidR="000F1CCB" w:rsidRPr="00390CC5" w:rsidRDefault="000F1CCB" w:rsidP="009A3424">
            <w:pPr>
              <w:pStyle w:val="ConsNonformat"/>
              <w:widowControl/>
              <w:rPr>
                <w:rFonts w:ascii="Times New Roman" w:hAnsi="Times New Roman"/>
                <w:sz w:val="28"/>
                <w:szCs w:val="28"/>
              </w:rPr>
            </w:pPr>
          </w:p>
        </w:tc>
      </w:tr>
    </w:tbl>
    <w:p w:rsidR="000F1CCB" w:rsidRDefault="000F1CCB" w:rsidP="000F1CCB">
      <w:pPr>
        <w:pStyle w:val="ConsNonformat"/>
        <w:widowControl/>
        <w:rPr>
          <w:rFonts w:ascii="Times New Roman" w:hAnsi="Times New Roman"/>
          <w:sz w:val="28"/>
          <w:szCs w:val="28"/>
        </w:rPr>
      </w:pPr>
    </w:p>
    <w:p w:rsidR="000F1CCB" w:rsidRPr="001F00E8" w:rsidRDefault="000F1CCB" w:rsidP="000F1CCB">
      <w:pPr>
        <w:pStyle w:val="ConsNonformat"/>
        <w:widowControl/>
        <w:rPr>
          <w:rFonts w:ascii="Times New Roman" w:hAnsi="Times New Roman"/>
          <w:sz w:val="28"/>
          <w:szCs w:val="28"/>
        </w:rPr>
      </w:pPr>
      <w:r>
        <w:rPr>
          <w:rFonts w:ascii="Times New Roman" w:hAnsi="Times New Roman"/>
          <w:sz w:val="28"/>
          <w:szCs w:val="28"/>
        </w:rPr>
        <w:t xml:space="preserve">             </w:t>
      </w:r>
      <w:r w:rsidRPr="001F00E8">
        <w:rPr>
          <w:rFonts w:ascii="Times New Roman" w:hAnsi="Times New Roman"/>
          <w:sz w:val="28"/>
          <w:szCs w:val="28"/>
        </w:rPr>
        <w:t>Предусмотрено по Типовым отраслевым нормам</w:t>
      </w:r>
    </w:p>
    <w:p w:rsidR="000F1CCB" w:rsidRPr="001F00E8" w:rsidRDefault="000F1CCB" w:rsidP="000F1CCB">
      <w:pPr>
        <w:pStyle w:val="ConsNonformat"/>
        <w:widowControl/>
        <w:rPr>
          <w:rFonts w:ascii="Times New Roman" w:hAnsi="Times New Roman"/>
          <w:sz w:val="28"/>
          <w:szCs w:val="28"/>
        </w:rPr>
      </w:pPr>
    </w:p>
    <w:tbl>
      <w:tblPr>
        <w:tblW w:w="0" w:type="auto"/>
        <w:jc w:val="center"/>
        <w:tblLayout w:type="fixed"/>
        <w:tblCellMar>
          <w:top w:w="28" w:type="dxa"/>
          <w:left w:w="28" w:type="dxa"/>
          <w:bottom w:w="28" w:type="dxa"/>
          <w:right w:w="28" w:type="dxa"/>
        </w:tblCellMar>
        <w:tblLook w:val="0000" w:firstRow="0" w:lastRow="0" w:firstColumn="0" w:lastColumn="0" w:noHBand="0" w:noVBand="0"/>
      </w:tblPr>
      <w:tblGrid>
        <w:gridCol w:w="3893"/>
        <w:gridCol w:w="2929"/>
        <w:gridCol w:w="1260"/>
        <w:gridCol w:w="1481"/>
      </w:tblGrid>
      <w:tr w:rsidR="000F1CCB" w:rsidRPr="00B479A0" w:rsidTr="009A3424">
        <w:trPr>
          <w:trHeight w:val="284"/>
          <w:jc w:val="center"/>
        </w:trPr>
        <w:tc>
          <w:tcPr>
            <w:tcW w:w="3893"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 xml:space="preserve">Наименование </w:t>
            </w:r>
          </w:p>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средств индивидуальной защиты</w:t>
            </w:r>
          </w:p>
        </w:tc>
        <w:tc>
          <w:tcPr>
            <w:tcW w:w="2929"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 xml:space="preserve">Пункт </w:t>
            </w:r>
            <w:proofErr w:type="gramStart"/>
            <w:r w:rsidRPr="00B479A0">
              <w:rPr>
                <w:rFonts w:ascii="Times New Roman" w:hAnsi="Times New Roman" w:cs="Times New Roman"/>
                <w:sz w:val="24"/>
                <w:szCs w:val="28"/>
              </w:rPr>
              <w:t>типовых</w:t>
            </w:r>
            <w:proofErr w:type="gramEnd"/>
            <w:r w:rsidRPr="00B479A0">
              <w:rPr>
                <w:rFonts w:ascii="Times New Roman" w:hAnsi="Times New Roman" w:cs="Times New Roman"/>
                <w:sz w:val="24"/>
                <w:szCs w:val="28"/>
              </w:rPr>
              <w:t xml:space="preserve"> </w:t>
            </w:r>
          </w:p>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отраслевых норм</w:t>
            </w:r>
          </w:p>
        </w:tc>
        <w:tc>
          <w:tcPr>
            <w:tcW w:w="126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Единица измерения</w:t>
            </w:r>
          </w:p>
        </w:tc>
        <w:tc>
          <w:tcPr>
            <w:tcW w:w="148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Количество на год</w:t>
            </w:r>
          </w:p>
        </w:tc>
      </w:tr>
      <w:tr w:rsidR="000F1CCB" w:rsidRPr="00B479A0" w:rsidTr="009A3424">
        <w:trPr>
          <w:trHeight w:val="284"/>
          <w:jc w:val="center"/>
        </w:trPr>
        <w:tc>
          <w:tcPr>
            <w:tcW w:w="3893" w:type="dxa"/>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c"/>
              <w:snapToGrid w:val="0"/>
              <w:rPr>
                <w:szCs w:val="28"/>
              </w:rPr>
            </w:pPr>
            <w:r w:rsidRPr="00B479A0">
              <w:rPr>
                <w:szCs w:val="28"/>
              </w:rPr>
              <w:t xml:space="preserve">Халат вискозно-лавсановый  для защиты от общих производственных загрязнений и механических воздействий </w:t>
            </w:r>
          </w:p>
        </w:tc>
        <w:tc>
          <w:tcPr>
            <w:tcW w:w="2929"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rPr>
                <w:rFonts w:ascii="Times New Roman" w:hAnsi="Times New Roman" w:cs="Times New Roman"/>
                <w:sz w:val="24"/>
                <w:szCs w:val="28"/>
              </w:rPr>
            </w:pPr>
            <w:r w:rsidRPr="00B479A0">
              <w:rPr>
                <w:rFonts w:ascii="Times New Roman" w:hAnsi="Times New Roman" w:cs="Times New Roman"/>
                <w:sz w:val="24"/>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2</w:t>
            </w:r>
          </w:p>
        </w:tc>
      </w:tr>
      <w:tr w:rsidR="000F1CCB" w:rsidRPr="00B479A0" w:rsidTr="009A3424">
        <w:trPr>
          <w:trHeight w:val="284"/>
          <w:jc w:val="center"/>
        </w:trPr>
        <w:tc>
          <w:tcPr>
            <w:tcW w:w="3893" w:type="dxa"/>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c"/>
              <w:snapToGrid w:val="0"/>
              <w:rPr>
                <w:szCs w:val="28"/>
              </w:rPr>
            </w:pPr>
            <w:r w:rsidRPr="00B479A0">
              <w:rPr>
                <w:szCs w:val="28"/>
              </w:rPr>
              <w:t xml:space="preserve">Перчатки хлопчатобумажные с полимерным покрытием </w:t>
            </w:r>
          </w:p>
        </w:tc>
        <w:tc>
          <w:tcPr>
            <w:tcW w:w="2929"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rPr>
                <w:rFonts w:ascii="Times New Roman" w:hAnsi="Times New Roman" w:cs="Times New Roman"/>
                <w:sz w:val="24"/>
                <w:szCs w:val="28"/>
              </w:rPr>
            </w:pPr>
            <w:r w:rsidRPr="00B479A0">
              <w:rPr>
                <w:rFonts w:ascii="Times New Roman" w:hAnsi="Times New Roman" w:cs="Times New Roman"/>
                <w:sz w:val="24"/>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10</w:t>
            </w:r>
          </w:p>
        </w:tc>
      </w:tr>
      <w:tr w:rsidR="000F1CCB" w:rsidRPr="00B479A0" w:rsidTr="009A3424">
        <w:trPr>
          <w:trHeight w:val="284"/>
          <w:jc w:val="center"/>
        </w:trPr>
        <w:tc>
          <w:tcPr>
            <w:tcW w:w="3893" w:type="dxa"/>
            <w:tcBorders>
              <w:top w:val="single" w:sz="6" w:space="0" w:color="auto"/>
              <w:left w:val="single" w:sz="6" w:space="0" w:color="auto"/>
              <w:bottom w:val="single" w:sz="6" w:space="0" w:color="auto"/>
              <w:right w:val="single" w:sz="6" w:space="0" w:color="auto"/>
            </w:tcBorders>
          </w:tcPr>
          <w:p w:rsidR="000F1CCB" w:rsidRPr="00B479A0" w:rsidRDefault="000F1CCB" w:rsidP="009A3424">
            <w:pPr>
              <w:pStyle w:val="ac"/>
              <w:snapToGrid w:val="0"/>
              <w:rPr>
                <w:szCs w:val="28"/>
              </w:rPr>
            </w:pPr>
            <w:r w:rsidRPr="00B479A0">
              <w:rPr>
                <w:szCs w:val="28"/>
              </w:rPr>
              <w:t>Очки или маска защитные</w:t>
            </w:r>
          </w:p>
        </w:tc>
        <w:tc>
          <w:tcPr>
            <w:tcW w:w="2929"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rPr>
                <w:rFonts w:ascii="Times New Roman" w:hAnsi="Times New Roman" w:cs="Times New Roman"/>
                <w:sz w:val="24"/>
                <w:szCs w:val="28"/>
              </w:rPr>
            </w:pPr>
            <w:r w:rsidRPr="00B479A0">
              <w:rPr>
                <w:rFonts w:ascii="Times New Roman" w:hAnsi="Times New Roman" w:cs="Times New Roman"/>
                <w:sz w:val="24"/>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rsidR="000F1CCB" w:rsidRPr="00B479A0" w:rsidRDefault="000F1CCB" w:rsidP="009A3424">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2</w:t>
            </w:r>
          </w:p>
        </w:tc>
      </w:tr>
    </w:tbl>
    <w:p w:rsidR="000F1CCB" w:rsidRPr="001F00E8" w:rsidRDefault="000F1CCB" w:rsidP="000F1CCB">
      <w:pPr>
        <w:pStyle w:val="ConsNormal"/>
        <w:widowControl/>
        <w:ind w:firstLine="0"/>
        <w:rPr>
          <w:rFonts w:ascii="Times New Roman" w:hAnsi="Times New Roman"/>
          <w:sz w:val="28"/>
          <w:szCs w:val="28"/>
        </w:rPr>
      </w:pPr>
    </w:p>
    <w:p w:rsidR="000F1CCB" w:rsidRDefault="000F1CCB" w:rsidP="000F1CCB">
      <w:pPr>
        <w:pStyle w:val="ConsNormal"/>
        <w:widowControl/>
        <w:ind w:firstLine="0"/>
        <w:rPr>
          <w:rFonts w:ascii="Times New Roman" w:hAnsi="Times New Roman"/>
          <w:sz w:val="28"/>
          <w:szCs w:val="28"/>
        </w:rPr>
      </w:pPr>
    </w:p>
    <w:p w:rsidR="000F1CCB" w:rsidRPr="001F00E8" w:rsidRDefault="000F1CCB" w:rsidP="000F1CCB">
      <w:pPr>
        <w:pStyle w:val="ConsNormal"/>
        <w:widowControl/>
        <w:ind w:firstLine="0"/>
        <w:rPr>
          <w:rFonts w:ascii="Times New Roman" w:hAnsi="Times New Roman"/>
          <w:sz w:val="28"/>
          <w:szCs w:val="28"/>
        </w:rPr>
      </w:pPr>
      <w:r w:rsidRPr="001F00E8">
        <w:rPr>
          <w:rFonts w:ascii="Times New Roman" w:hAnsi="Times New Roman"/>
          <w:sz w:val="28"/>
          <w:szCs w:val="28"/>
        </w:rPr>
        <w:t xml:space="preserve">Руководитель </w:t>
      </w:r>
      <w:proofErr w:type="gramStart"/>
      <w:r w:rsidRPr="001F00E8">
        <w:rPr>
          <w:rFonts w:ascii="Times New Roman" w:hAnsi="Times New Roman"/>
          <w:sz w:val="28"/>
          <w:szCs w:val="28"/>
        </w:rPr>
        <w:t>структурного</w:t>
      </w:r>
      <w:proofErr w:type="gramEnd"/>
    </w:p>
    <w:p w:rsidR="000F1CCB" w:rsidRPr="00182924" w:rsidRDefault="000F1CCB" w:rsidP="000F1CCB">
      <w:pPr>
        <w:pStyle w:val="ConsNormal"/>
        <w:widowControl/>
        <w:ind w:firstLine="0"/>
        <w:rPr>
          <w:rFonts w:ascii="Times New Roman" w:hAnsi="Times New Roman"/>
          <w:sz w:val="26"/>
          <w:szCs w:val="26"/>
          <w:u w:val="single"/>
        </w:rPr>
      </w:pPr>
      <w:r w:rsidRPr="001F00E8">
        <w:rPr>
          <w:rFonts w:ascii="Times New Roman" w:hAnsi="Times New Roman"/>
          <w:sz w:val="28"/>
          <w:szCs w:val="28"/>
        </w:rPr>
        <w:t xml:space="preserve">подразделения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t>Начальник цеха №1 Уютов В.В.</w:t>
      </w:r>
    </w:p>
    <w:p w:rsidR="000F1CCB" w:rsidRDefault="000F1CCB" w:rsidP="000F1CCB"/>
    <w:p w:rsidR="000F1CCB" w:rsidRDefault="000F1CCB" w:rsidP="000F1CCB">
      <w:pPr>
        <w:sectPr w:rsidR="000F1CCB" w:rsidSect="00087EC1">
          <w:pgSz w:w="11906" w:h="16840"/>
          <w:pgMar w:top="1134" w:right="851" w:bottom="1134" w:left="1418" w:header="720" w:footer="720" w:gutter="0"/>
          <w:cols w:space="720"/>
          <w:noEndnote/>
        </w:sectPr>
      </w:pPr>
    </w:p>
    <w:p w:rsidR="000F1CCB" w:rsidRPr="006C247F" w:rsidRDefault="000F1CCB" w:rsidP="000F1CCB">
      <w:pPr>
        <w:jc w:val="right"/>
        <w:rPr>
          <w:b/>
        </w:rPr>
      </w:pPr>
      <w:r w:rsidRPr="006C247F">
        <w:rPr>
          <w:b/>
        </w:rPr>
        <w:lastRenderedPageBreak/>
        <w:t>Пример заполнения формы 8.1</w:t>
      </w:r>
      <w:r>
        <w:rPr>
          <w:b/>
        </w:rPr>
        <w:t xml:space="preserve"> (продолжение)</w:t>
      </w:r>
    </w:p>
    <w:p w:rsidR="000F1CCB" w:rsidRPr="006C247F" w:rsidRDefault="000F1CCB" w:rsidP="000F1CCB">
      <w:pPr>
        <w:tabs>
          <w:tab w:val="left" w:pos="11385"/>
        </w:tabs>
        <w:jc w:val="center"/>
        <w:rPr>
          <w:b/>
          <w:szCs w:val="28"/>
        </w:rPr>
      </w:pPr>
      <w:r w:rsidRPr="006C247F">
        <w:rPr>
          <w:b/>
        </w:rPr>
        <w:t>Оборотная сторона личной карточки</w:t>
      </w:r>
    </w:p>
    <w:p w:rsidR="000F1CCB" w:rsidRPr="0091691E" w:rsidRDefault="000F1CCB" w:rsidP="000F1CCB">
      <w:pPr>
        <w:pStyle w:val="ConsNonformat"/>
        <w:widowControl/>
        <w:rPr>
          <w:sz w:val="26"/>
          <w:szCs w:val="26"/>
        </w:rPr>
      </w:pPr>
    </w:p>
    <w:tbl>
      <w:tblPr>
        <w:tblW w:w="145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819"/>
        <w:gridCol w:w="1650"/>
        <w:gridCol w:w="1179"/>
        <w:gridCol w:w="828"/>
        <w:gridCol w:w="793"/>
        <w:gridCol w:w="1214"/>
        <w:gridCol w:w="1004"/>
        <w:gridCol w:w="1264"/>
        <w:gridCol w:w="743"/>
        <w:gridCol w:w="815"/>
        <w:gridCol w:w="1192"/>
        <w:gridCol w:w="1004"/>
        <w:gridCol w:w="1004"/>
      </w:tblGrid>
      <w:tr w:rsidR="000F1CCB" w:rsidRPr="00B479A0" w:rsidTr="009A3424">
        <w:trPr>
          <w:trHeight w:val="284"/>
          <w:jc w:val="center"/>
        </w:trPr>
        <w:tc>
          <w:tcPr>
            <w:tcW w:w="1819" w:type="dxa"/>
            <w:vMerge w:val="restart"/>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Наименование средств </w:t>
            </w:r>
          </w:p>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индивидуальной защиты</w:t>
            </w:r>
          </w:p>
        </w:tc>
        <w:tc>
          <w:tcPr>
            <w:tcW w:w="1650" w:type="dxa"/>
            <w:vMerge w:val="restart"/>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ГОСТ, </w:t>
            </w:r>
          </w:p>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ОСТ, ТУ, </w:t>
            </w:r>
          </w:p>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w:t>
            </w:r>
          </w:p>
        </w:tc>
        <w:tc>
          <w:tcPr>
            <w:tcW w:w="5018" w:type="dxa"/>
            <w:gridSpan w:val="5"/>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Выдано</w:t>
            </w:r>
          </w:p>
        </w:tc>
        <w:tc>
          <w:tcPr>
            <w:tcW w:w="6022" w:type="dxa"/>
            <w:gridSpan w:val="6"/>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Возвращено</w:t>
            </w:r>
          </w:p>
        </w:tc>
      </w:tr>
      <w:tr w:rsidR="000F1CCB" w:rsidRPr="00B479A0" w:rsidTr="009A3424">
        <w:trPr>
          <w:trHeight w:val="284"/>
          <w:jc w:val="center"/>
        </w:trPr>
        <w:tc>
          <w:tcPr>
            <w:tcW w:w="1819" w:type="dxa"/>
            <w:vMerge/>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650" w:type="dxa"/>
            <w:vMerge/>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179"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дата</w:t>
            </w:r>
          </w:p>
        </w:tc>
        <w:tc>
          <w:tcPr>
            <w:tcW w:w="828" w:type="dxa"/>
            <w:vAlign w:val="center"/>
          </w:tcPr>
          <w:p w:rsidR="000F1CCB" w:rsidRPr="00B479A0" w:rsidRDefault="000F1CCB" w:rsidP="009A3424">
            <w:pPr>
              <w:pStyle w:val="ConsCell"/>
              <w:widowControl/>
              <w:jc w:val="center"/>
              <w:rPr>
                <w:rFonts w:ascii="Times New Roman" w:hAnsi="Times New Roman" w:cs="Times New Roman"/>
                <w:sz w:val="24"/>
                <w:szCs w:val="24"/>
              </w:rPr>
            </w:pPr>
            <w:r>
              <w:rPr>
                <w:rFonts w:ascii="Times New Roman" w:hAnsi="Times New Roman" w:cs="Times New Roman"/>
                <w:sz w:val="24"/>
                <w:szCs w:val="24"/>
              </w:rPr>
              <w:t>к</w:t>
            </w:r>
            <w:r w:rsidRPr="00B479A0">
              <w:rPr>
                <w:rFonts w:ascii="Times New Roman" w:hAnsi="Times New Roman" w:cs="Times New Roman"/>
                <w:sz w:val="24"/>
                <w:szCs w:val="24"/>
              </w:rPr>
              <w:t>ол</w:t>
            </w:r>
            <w:r>
              <w:rPr>
                <w:rFonts w:ascii="Times New Roman" w:hAnsi="Times New Roman" w:cs="Times New Roman"/>
                <w:sz w:val="24"/>
                <w:szCs w:val="24"/>
              </w:rPr>
              <w:t>-во</w:t>
            </w:r>
          </w:p>
        </w:tc>
        <w:tc>
          <w:tcPr>
            <w:tcW w:w="79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 </w:t>
            </w:r>
          </w:p>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износа</w:t>
            </w:r>
          </w:p>
        </w:tc>
        <w:tc>
          <w:tcPr>
            <w:tcW w:w="121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стоимость, руб.</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расписка в получении</w:t>
            </w:r>
          </w:p>
        </w:tc>
        <w:tc>
          <w:tcPr>
            <w:tcW w:w="126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дата</w:t>
            </w:r>
          </w:p>
        </w:tc>
        <w:tc>
          <w:tcPr>
            <w:tcW w:w="743" w:type="dxa"/>
            <w:vAlign w:val="center"/>
          </w:tcPr>
          <w:p w:rsidR="000F1CCB" w:rsidRPr="00B479A0" w:rsidRDefault="000F1CCB" w:rsidP="009A3424">
            <w:pPr>
              <w:pStyle w:val="ConsCell"/>
              <w:widowControl/>
              <w:jc w:val="center"/>
              <w:rPr>
                <w:rFonts w:ascii="Times New Roman" w:hAnsi="Times New Roman" w:cs="Times New Roman"/>
                <w:sz w:val="24"/>
                <w:szCs w:val="24"/>
              </w:rPr>
            </w:pPr>
            <w:r>
              <w:rPr>
                <w:rFonts w:ascii="Times New Roman" w:hAnsi="Times New Roman" w:cs="Times New Roman"/>
                <w:sz w:val="24"/>
                <w:szCs w:val="24"/>
              </w:rPr>
              <w:t>к</w:t>
            </w:r>
            <w:r w:rsidRPr="00B479A0">
              <w:rPr>
                <w:rFonts w:ascii="Times New Roman" w:hAnsi="Times New Roman" w:cs="Times New Roman"/>
                <w:sz w:val="24"/>
                <w:szCs w:val="24"/>
              </w:rPr>
              <w:t>ол</w:t>
            </w:r>
            <w:r>
              <w:rPr>
                <w:rFonts w:ascii="Times New Roman" w:hAnsi="Times New Roman" w:cs="Times New Roman"/>
                <w:sz w:val="24"/>
                <w:szCs w:val="24"/>
              </w:rPr>
              <w:t>-</w:t>
            </w:r>
            <w:r w:rsidRPr="00B479A0">
              <w:rPr>
                <w:rFonts w:ascii="Times New Roman" w:hAnsi="Times New Roman" w:cs="Times New Roman"/>
                <w:sz w:val="24"/>
                <w:szCs w:val="24"/>
              </w:rPr>
              <w:t>во</w:t>
            </w:r>
          </w:p>
        </w:tc>
        <w:tc>
          <w:tcPr>
            <w:tcW w:w="815"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 </w:t>
            </w:r>
          </w:p>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износа</w:t>
            </w:r>
          </w:p>
        </w:tc>
        <w:tc>
          <w:tcPr>
            <w:tcW w:w="1192"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стоимость, руб.</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расписка </w:t>
            </w:r>
            <w:r w:rsidRPr="00B479A0">
              <w:rPr>
                <w:rFonts w:ascii="Times New Roman" w:hAnsi="Times New Roman" w:cs="Times New Roman"/>
                <w:sz w:val="24"/>
                <w:szCs w:val="24"/>
              </w:rPr>
              <w:br/>
            </w:r>
            <w:proofErr w:type="gramStart"/>
            <w:r w:rsidRPr="00B479A0">
              <w:rPr>
                <w:rFonts w:ascii="Times New Roman" w:hAnsi="Times New Roman" w:cs="Times New Roman"/>
                <w:sz w:val="24"/>
                <w:szCs w:val="24"/>
              </w:rPr>
              <w:t>сдавшего</w:t>
            </w:r>
            <w:proofErr w:type="gramEnd"/>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расписка в приеме</w:t>
            </w:r>
          </w:p>
        </w:tc>
      </w:tr>
      <w:tr w:rsidR="000F1CCB" w:rsidRPr="00B479A0" w:rsidTr="009A3424">
        <w:trPr>
          <w:trHeight w:val="284"/>
          <w:jc w:val="center"/>
        </w:trPr>
        <w:tc>
          <w:tcPr>
            <w:tcW w:w="1819"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1650"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2</w:t>
            </w:r>
          </w:p>
        </w:tc>
        <w:tc>
          <w:tcPr>
            <w:tcW w:w="1179"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3</w:t>
            </w:r>
          </w:p>
        </w:tc>
        <w:tc>
          <w:tcPr>
            <w:tcW w:w="828"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4</w:t>
            </w:r>
          </w:p>
        </w:tc>
        <w:tc>
          <w:tcPr>
            <w:tcW w:w="79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5</w:t>
            </w:r>
          </w:p>
        </w:tc>
        <w:tc>
          <w:tcPr>
            <w:tcW w:w="121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6</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7</w:t>
            </w:r>
          </w:p>
        </w:tc>
        <w:tc>
          <w:tcPr>
            <w:tcW w:w="126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8</w:t>
            </w:r>
          </w:p>
        </w:tc>
        <w:tc>
          <w:tcPr>
            <w:tcW w:w="74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9</w:t>
            </w:r>
          </w:p>
        </w:tc>
        <w:tc>
          <w:tcPr>
            <w:tcW w:w="815"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w:t>
            </w:r>
          </w:p>
        </w:tc>
        <w:tc>
          <w:tcPr>
            <w:tcW w:w="1192"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11</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12</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13</w:t>
            </w:r>
          </w:p>
        </w:tc>
      </w:tr>
      <w:tr w:rsidR="000F1CCB" w:rsidRPr="00B479A0" w:rsidTr="009A3424">
        <w:trPr>
          <w:trHeight w:val="284"/>
          <w:jc w:val="center"/>
        </w:trPr>
        <w:tc>
          <w:tcPr>
            <w:tcW w:w="1819" w:type="dxa"/>
            <w:vAlign w:val="center"/>
          </w:tcPr>
          <w:p w:rsidR="000F1CCB" w:rsidRPr="00B479A0" w:rsidRDefault="000F1CCB" w:rsidP="009A3424">
            <w:pPr>
              <w:pStyle w:val="ac"/>
              <w:snapToGrid w:val="0"/>
            </w:pPr>
            <w:r w:rsidRPr="00B479A0">
              <w:t xml:space="preserve">Халат вискозно-лавсановый  для защиты от общих производственных загрязнений и механических воздействий </w:t>
            </w:r>
          </w:p>
        </w:tc>
        <w:tc>
          <w:tcPr>
            <w:tcW w:w="1650"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 № РОСС.</w:t>
            </w:r>
            <w:r w:rsidRPr="00B479A0">
              <w:rPr>
                <w:rFonts w:ascii="Times New Roman" w:hAnsi="Times New Roman" w:cs="Times New Roman"/>
                <w:sz w:val="24"/>
                <w:szCs w:val="24"/>
                <w:lang w:val="en-US"/>
              </w:rPr>
              <w:t>RU</w:t>
            </w:r>
            <w:r w:rsidRPr="00B479A0">
              <w:rPr>
                <w:rFonts w:ascii="Times New Roman" w:hAnsi="Times New Roman" w:cs="Times New Roman"/>
                <w:sz w:val="24"/>
                <w:szCs w:val="24"/>
              </w:rPr>
              <w:t xml:space="preserve"> ИМ09 ВО 2733</w:t>
            </w:r>
          </w:p>
        </w:tc>
        <w:tc>
          <w:tcPr>
            <w:tcW w:w="1179"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10.01.2013</w:t>
            </w:r>
          </w:p>
        </w:tc>
        <w:tc>
          <w:tcPr>
            <w:tcW w:w="828"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79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0</w:t>
            </w:r>
          </w:p>
        </w:tc>
        <w:tc>
          <w:tcPr>
            <w:tcW w:w="121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158</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26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10.07.2013</w:t>
            </w:r>
          </w:p>
        </w:tc>
        <w:tc>
          <w:tcPr>
            <w:tcW w:w="74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815"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30</w:t>
            </w:r>
          </w:p>
        </w:tc>
        <w:tc>
          <w:tcPr>
            <w:tcW w:w="1192"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158</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r>
      <w:tr w:rsidR="000F1CCB" w:rsidRPr="00B479A0" w:rsidTr="009A3424">
        <w:trPr>
          <w:trHeight w:val="284"/>
          <w:jc w:val="center"/>
        </w:trPr>
        <w:tc>
          <w:tcPr>
            <w:tcW w:w="1819" w:type="dxa"/>
            <w:vAlign w:val="center"/>
          </w:tcPr>
          <w:p w:rsidR="000F1CCB" w:rsidRPr="00B479A0" w:rsidRDefault="000F1CCB" w:rsidP="009A3424">
            <w:pPr>
              <w:pStyle w:val="ac"/>
              <w:snapToGrid w:val="0"/>
            </w:pPr>
            <w:r w:rsidRPr="00B479A0">
              <w:t xml:space="preserve">Перчатки хлопчатобумажные с полимерным покрытием </w:t>
            </w:r>
          </w:p>
        </w:tc>
        <w:tc>
          <w:tcPr>
            <w:tcW w:w="1650"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 РОСС.</w:t>
            </w:r>
            <w:r w:rsidRPr="00B479A0">
              <w:rPr>
                <w:rFonts w:ascii="Times New Roman" w:hAnsi="Times New Roman" w:cs="Times New Roman"/>
                <w:sz w:val="24"/>
                <w:szCs w:val="24"/>
                <w:lang w:val="en-US"/>
              </w:rPr>
              <w:t>RU</w:t>
            </w:r>
            <w:r w:rsidRPr="00B479A0">
              <w:rPr>
                <w:rFonts w:ascii="Times New Roman" w:hAnsi="Times New Roman" w:cs="Times New Roman"/>
                <w:sz w:val="24"/>
                <w:szCs w:val="24"/>
              </w:rPr>
              <w:t xml:space="preserve"> </w:t>
            </w:r>
            <w:proofErr w:type="gramStart"/>
            <w:r w:rsidRPr="00B479A0">
              <w:rPr>
                <w:rFonts w:ascii="Times New Roman" w:hAnsi="Times New Roman" w:cs="Times New Roman"/>
                <w:sz w:val="24"/>
                <w:szCs w:val="24"/>
              </w:rPr>
              <w:t>ОС04</w:t>
            </w:r>
            <w:proofErr w:type="gramEnd"/>
            <w:r w:rsidRPr="00B479A0">
              <w:rPr>
                <w:rFonts w:ascii="Times New Roman" w:hAnsi="Times New Roman" w:cs="Times New Roman"/>
                <w:sz w:val="24"/>
                <w:szCs w:val="24"/>
              </w:rPr>
              <w:t xml:space="preserve"> НО 0313</w:t>
            </w:r>
          </w:p>
        </w:tc>
        <w:tc>
          <w:tcPr>
            <w:tcW w:w="1179"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10.01.2013</w:t>
            </w:r>
          </w:p>
        </w:tc>
        <w:tc>
          <w:tcPr>
            <w:tcW w:w="828"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79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0</w:t>
            </w:r>
          </w:p>
        </w:tc>
        <w:tc>
          <w:tcPr>
            <w:tcW w:w="121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50</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26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10.07.2013</w:t>
            </w:r>
          </w:p>
        </w:tc>
        <w:tc>
          <w:tcPr>
            <w:tcW w:w="74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815"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70</w:t>
            </w:r>
          </w:p>
        </w:tc>
        <w:tc>
          <w:tcPr>
            <w:tcW w:w="1192"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50</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r>
      <w:tr w:rsidR="000F1CCB" w:rsidRPr="00B479A0" w:rsidTr="009A3424">
        <w:trPr>
          <w:trHeight w:val="284"/>
          <w:jc w:val="center"/>
        </w:trPr>
        <w:tc>
          <w:tcPr>
            <w:tcW w:w="1819" w:type="dxa"/>
            <w:vAlign w:val="center"/>
          </w:tcPr>
          <w:p w:rsidR="000F1CCB" w:rsidRPr="00B479A0" w:rsidRDefault="000F1CCB" w:rsidP="009A3424">
            <w:pPr>
              <w:pStyle w:val="ac"/>
              <w:snapToGrid w:val="0"/>
            </w:pPr>
            <w:r w:rsidRPr="00B479A0">
              <w:t>Очки или маска защитные</w:t>
            </w:r>
          </w:p>
        </w:tc>
        <w:tc>
          <w:tcPr>
            <w:tcW w:w="1650"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 РОСС.</w:t>
            </w:r>
            <w:r w:rsidRPr="00B479A0">
              <w:rPr>
                <w:rFonts w:ascii="Times New Roman" w:hAnsi="Times New Roman" w:cs="Times New Roman"/>
                <w:sz w:val="24"/>
                <w:szCs w:val="24"/>
                <w:lang w:val="en-US"/>
              </w:rPr>
              <w:t>RU</w:t>
            </w:r>
            <w:r w:rsidRPr="00B479A0">
              <w:rPr>
                <w:rFonts w:ascii="Times New Roman" w:hAnsi="Times New Roman" w:cs="Times New Roman"/>
                <w:sz w:val="24"/>
                <w:szCs w:val="24"/>
              </w:rPr>
              <w:t xml:space="preserve"> АЕ58 В77745</w:t>
            </w:r>
          </w:p>
        </w:tc>
        <w:tc>
          <w:tcPr>
            <w:tcW w:w="1179"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10.01.2013</w:t>
            </w:r>
          </w:p>
        </w:tc>
        <w:tc>
          <w:tcPr>
            <w:tcW w:w="828"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79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0</w:t>
            </w:r>
          </w:p>
        </w:tc>
        <w:tc>
          <w:tcPr>
            <w:tcW w:w="121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90</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264"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10.07.2013</w:t>
            </w:r>
          </w:p>
        </w:tc>
        <w:tc>
          <w:tcPr>
            <w:tcW w:w="743"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815"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40</w:t>
            </w:r>
          </w:p>
        </w:tc>
        <w:tc>
          <w:tcPr>
            <w:tcW w:w="1192" w:type="dxa"/>
            <w:vAlign w:val="center"/>
          </w:tcPr>
          <w:p w:rsidR="000F1CCB" w:rsidRPr="00B479A0" w:rsidRDefault="000F1CCB" w:rsidP="009A3424">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90</w:t>
            </w: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c>
          <w:tcPr>
            <w:tcW w:w="1004" w:type="dxa"/>
            <w:vAlign w:val="center"/>
          </w:tcPr>
          <w:p w:rsidR="000F1CCB" w:rsidRPr="00B479A0" w:rsidRDefault="000F1CCB" w:rsidP="009A3424">
            <w:pPr>
              <w:pStyle w:val="ConsCell"/>
              <w:widowControl/>
              <w:jc w:val="center"/>
              <w:rPr>
                <w:rFonts w:ascii="Times New Roman" w:hAnsi="Times New Roman" w:cs="Times New Roman"/>
                <w:sz w:val="24"/>
                <w:szCs w:val="24"/>
              </w:rPr>
            </w:pPr>
          </w:p>
        </w:tc>
      </w:tr>
    </w:tbl>
    <w:p w:rsidR="000F1CCB" w:rsidRDefault="000F1CCB" w:rsidP="000F1CCB">
      <w:pPr>
        <w:sectPr w:rsidR="000F1CCB" w:rsidSect="00443DFB">
          <w:pgSz w:w="16838" w:h="11906" w:orient="landscape"/>
          <w:pgMar w:top="1701" w:right="1134" w:bottom="851" w:left="1134" w:header="720" w:footer="680" w:gutter="0"/>
          <w:cols w:space="720"/>
          <w:docGrid w:linePitch="272"/>
        </w:sectPr>
      </w:pPr>
    </w:p>
    <w:p w:rsidR="000F1CCB" w:rsidRPr="006C247F" w:rsidRDefault="000F1CCB" w:rsidP="000F1CCB">
      <w:pPr>
        <w:pStyle w:val="1"/>
        <w:jc w:val="center"/>
        <w:rPr>
          <w:color w:val="4F81BD" w:themeColor="accent1"/>
        </w:rPr>
      </w:pPr>
      <w:r w:rsidRPr="006C247F">
        <w:rPr>
          <w:color w:val="4F81BD" w:themeColor="accent1"/>
        </w:rPr>
        <w:lastRenderedPageBreak/>
        <w:t>Бланк выполнения задания 8</w:t>
      </w:r>
    </w:p>
    <w:p w:rsidR="000F1CCB" w:rsidRDefault="000F1CCB" w:rsidP="000F1CCB">
      <w:pPr>
        <w:jc w:val="right"/>
      </w:pPr>
      <w:r>
        <w:t>Форма 8.1</w:t>
      </w:r>
    </w:p>
    <w:p w:rsidR="000F1CCB" w:rsidRDefault="000F1CCB" w:rsidP="000F1CCB">
      <w:pPr>
        <w:jc w:val="center"/>
      </w:pPr>
      <w:bookmarkStart w:id="20" w:name="Par142"/>
      <w:bookmarkStart w:id="21" w:name="_Toc400105549"/>
      <w:bookmarkEnd w:id="20"/>
      <w:r>
        <w:t>(Лицевая сторона личной карточки</w:t>
      </w:r>
      <w:bookmarkEnd w:id="21"/>
      <w:r>
        <w:t>)</w:t>
      </w:r>
    </w:p>
    <w:p w:rsidR="000F1CCB" w:rsidRDefault="000F1CCB" w:rsidP="000F1CCB">
      <w:pPr>
        <w:jc w:val="center"/>
      </w:pPr>
      <w:r>
        <w:t>ЛИЧНАЯ КАРТОЧКА № ___</w:t>
      </w:r>
    </w:p>
    <w:p w:rsidR="000F1CCB" w:rsidRDefault="000F1CCB" w:rsidP="000F1CCB">
      <w:pPr>
        <w:jc w:val="center"/>
      </w:pPr>
      <w:r>
        <w:t xml:space="preserve">учета выдачи </w:t>
      </w:r>
      <w:proofErr w:type="gramStart"/>
      <w:r>
        <w:t>СИЗ</w:t>
      </w:r>
      <w:proofErr w:type="gramEnd"/>
    </w:p>
    <w:p w:rsidR="000F1CCB" w:rsidRDefault="000F1CCB" w:rsidP="000F1CCB">
      <w:r>
        <w:t>Фамилия______________________________  Пол ________________________</w:t>
      </w:r>
    </w:p>
    <w:p w:rsidR="000F1CCB" w:rsidRDefault="000F1CCB" w:rsidP="000F1CCB">
      <w:proofErr w:type="spellStart"/>
      <w:r>
        <w:t>Имя_____________Отчество</w:t>
      </w:r>
      <w:proofErr w:type="spellEnd"/>
      <w:r>
        <w:t>_____________   Рост _______________________</w:t>
      </w:r>
    </w:p>
    <w:p w:rsidR="000F1CCB" w:rsidRDefault="000F1CCB" w:rsidP="000F1CCB">
      <w:r>
        <w:t>Табельный номер _____________________  Размер:</w:t>
      </w:r>
    </w:p>
    <w:p w:rsidR="000F1CCB" w:rsidRDefault="000F1CCB" w:rsidP="000F1CCB">
      <w:r>
        <w:t>Структурное подразделение______________  одежды ____________________</w:t>
      </w:r>
    </w:p>
    <w:p w:rsidR="000F1CCB" w:rsidRDefault="000F1CCB" w:rsidP="000F1CCB">
      <w:r>
        <w:t>Профессия (должность)__________________  обуви _____________________</w:t>
      </w:r>
    </w:p>
    <w:p w:rsidR="000F1CCB" w:rsidRDefault="000F1CCB" w:rsidP="000F1CCB">
      <w:r>
        <w:t>Дата поступления на работу ______________  головного убора ____________</w:t>
      </w:r>
    </w:p>
    <w:p w:rsidR="000F1CCB" w:rsidRDefault="000F1CCB" w:rsidP="000F1CCB">
      <w:r>
        <w:t xml:space="preserve">                                                                                противогаза_______________</w:t>
      </w:r>
    </w:p>
    <w:p w:rsidR="000F1CCB" w:rsidRDefault="000F1CCB" w:rsidP="000F1CCB">
      <w:r>
        <w:t xml:space="preserve">                                                                                респиратора_______________</w:t>
      </w:r>
    </w:p>
    <w:p w:rsidR="000F1CCB" w:rsidRDefault="000F1CCB" w:rsidP="000F1CCB">
      <w:r>
        <w:t xml:space="preserve">                                                                                рукавиц </w:t>
      </w:r>
    </w:p>
    <w:p w:rsidR="000F1CCB" w:rsidRDefault="000F1CCB" w:rsidP="000F1CCB">
      <w:r>
        <w:t xml:space="preserve">                                                                                перчаток _________________</w:t>
      </w:r>
    </w:p>
    <w:p w:rsidR="000F1CCB" w:rsidRDefault="000F1CCB" w:rsidP="000F1CCB">
      <w:pPr>
        <w:spacing w:line="240" w:lineRule="auto"/>
      </w:pPr>
      <w:r>
        <w:t>Дата изменения  профессии  (должности)  или ______________________________________________________________</w:t>
      </w:r>
    </w:p>
    <w:p w:rsidR="000F1CCB" w:rsidRDefault="000F1CCB" w:rsidP="000F1CCB">
      <w:pPr>
        <w:spacing w:line="240" w:lineRule="auto"/>
      </w:pPr>
      <w:r>
        <w:t>перевода в другое структурное подразделение    _______________________________________________________________</w:t>
      </w:r>
    </w:p>
    <w:p w:rsidR="000F1CCB" w:rsidRDefault="000F1CCB" w:rsidP="000F1CCB">
      <w:pPr>
        <w:spacing w:line="240" w:lineRule="auto"/>
        <w:jc w:val="center"/>
      </w:pPr>
      <w:r>
        <w:t>Предусмотрена выдача</w:t>
      </w:r>
    </w:p>
    <w:p w:rsidR="000F1CCB" w:rsidRDefault="000F1CCB" w:rsidP="000F1CCB">
      <w:pPr>
        <w:spacing w:line="240" w:lineRule="auto"/>
      </w:pPr>
      <w:r>
        <w:t xml:space="preserve"> ______________________________________________________</w:t>
      </w:r>
    </w:p>
    <w:p w:rsidR="000F1CCB" w:rsidRDefault="000F1CCB" w:rsidP="000F1CCB">
      <w:pPr>
        <w:spacing w:line="240" w:lineRule="auto"/>
        <w:rPr>
          <w:sz w:val="20"/>
          <w:szCs w:val="20"/>
        </w:rPr>
      </w:pPr>
      <w:r w:rsidRPr="00971622">
        <w:rPr>
          <w:sz w:val="20"/>
          <w:szCs w:val="20"/>
        </w:rPr>
        <w:t xml:space="preserve">                        (наименование типовых (типовых отраслевых) норм)</w:t>
      </w:r>
    </w:p>
    <w:p w:rsidR="000F1CCB" w:rsidRPr="00971622" w:rsidRDefault="000F1CCB" w:rsidP="000F1CCB">
      <w:pPr>
        <w:spacing w:line="240" w:lineRule="auto"/>
        <w:rPr>
          <w:sz w:val="20"/>
          <w:szCs w:val="20"/>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142"/>
        <w:gridCol w:w="2499"/>
        <w:gridCol w:w="2380"/>
        <w:gridCol w:w="2261"/>
      </w:tblGrid>
      <w:tr w:rsidR="000F1CCB" w:rsidRPr="00B479A0" w:rsidTr="009A3424">
        <w:tc>
          <w:tcPr>
            <w:tcW w:w="2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jc w:val="center"/>
              <w:rPr>
                <w:rFonts w:cs="Calibri"/>
                <w:sz w:val="24"/>
              </w:rPr>
            </w:pPr>
            <w:r w:rsidRPr="00B479A0">
              <w:rPr>
                <w:rFonts w:cs="Calibri"/>
                <w:sz w:val="24"/>
              </w:rPr>
              <w:t xml:space="preserve">Наименование </w:t>
            </w:r>
            <w:proofErr w:type="gramStart"/>
            <w:r w:rsidRPr="00B479A0">
              <w:rPr>
                <w:rFonts w:cs="Calibri"/>
                <w:sz w:val="24"/>
              </w:rPr>
              <w:t>СИЗ</w:t>
            </w:r>
            <w:proofErr w:type="gramEnd"/>
          </w:p>
        </w:tc>
        <w:tc>
          <w:tcPr>
            <w:tcW w:w="2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jc w:val="center"/>
              <w:rPr>
                <w:rFonts w:cs="Calibri"/>
                <w:sz w:val="24"/>
              </w:rPr>
            </w:pPr>
            <w:r w:rsidRPr="00B479A0">
              <w:rPr>
                <w:rFonts w:cs="Calibri"/>
                <w:sz w:val="24"/>
              </w:rPr>
              <w:t>Пункт типовых норм</w:t>
            </w:r>
          </w:p>
        </w:tc>
        <w:tc>
          <w:tcPr>
            <w:tcW w:w="23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jc w:val="center"/>
              <w:rPr>
                <w:rFonts w:cs="Calibri"/>
                <w:sz w:val="24"/>
              </w:rPr>
            </w:pPr>
            <w:r w:rsidRPr="00B479A0">
              <w:rPr>
                <w:rFonts w:cs="Calibri"/>
                <w:sz w:val="24"/>
              </w:rPr>
              <w:t>Единица измерения</w:t>
            </w:r>
          </w:p>
        </w:tc>
        <w:tc>
          <w:tcPr>
            <w:tcW w:w="22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jc w:val="center"/>
              <w:rPr>
                <w:rFonts w:cs="Calibri"/>
                <w:sz w:val="24"/>
              </w:rPr>
            </w:pPr>
            <w:r w:rsidRPr="00B479A0">
              <w:rPr>
                <w:rFonts w:cs="Calibri"/>
                <w:sz w:val="24"/>
              </w:rPr>
              <w:t>Количество на год</w:t>
            </w:r>
          </w:p>
        </w:tc>
      </w:tr>
      <w:tr w:rsidR="000F1CCB" w:rsidRPr="00B479A0" w:rsidTr="009A3424">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r>
      <w:tr w:rsidR="000F1CCB" w:rsidRPr="00B479A0" w:rsidTr="009A3424">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widowControl w:val="0"/>
              <w:autoSpaceDE w:val="0"/>
              <w:autoSpaceDN w:val="0"/>
              <w:adjustRightInd w:val="0"/>
              <w:spacing w:line="240" w:lineRule="auto"/>
              <w:rPr>
                <w:rFonts w:cs="Calibri"/>
                <w:sz w:val="24"/>
              </w:rPr>
            </w:pPr>
          </w:p>
        </w:tc>
      </w:tr>
    </w:tbl>
    <w:p w:rsidR="000F1CCB" w:rsidRDefault="000F1CCB" w:rsidP="000F1CCB">
      <w:pPr>
        <w:widowControl w:val="0"/>
        <w:autoSpaceDE w:val="0"/>
        <w:autoSpaceDN w:val="0"/>
        <w:adjustRightInd w:val="0"/>
        <w:ind w:firstLine="540"/>
        <w:rPr>
          <w:rFonts w:cs="Calibri"/>
        </w:rPr>
      </w:pPr>
    </w:p>
    <w:p w:rsidR="000F1CCB" w:rsidRDefault="000F1CCB" w:rsidP="000F1CCB">
      <w:pPr>
        <w:spacing w:line="240" w:lineRule="auto"/>
      </w:pPr>
      <w:r>
        <w:t>Руководитель структурного подразделения _______________ ____________</w:t>
      </w:r>
    </w:p>
    <w:p w:rsidR="000F1CCB" w:rsidRPr="00971622" w:rsidRDefault="000F1CCB" w:rsidP="000F1CCB">
      <w:pPr>
        <w:spacing w:line="240" w:lineRule="auto"/>
        <w:rPr>
          <w:sz w:val="20"/>
          <w:szCs w:val="20"/>
        </w:rPr>
      </w:pPr>
      <w:r w:rsidRPr="00971622">
        <w:rPr>
          <w:sz w:val="20"/>
          <w:szCs w:val="20"/>
        </w:rPr>
        <w:t xml:space="preserve">                                         </w:t>
      </w:r>
      <w:r>
        <w:rPr>
          <w:sz w:val="20"/>
          <w:szCs w:val="20"/>
        </w:rPr>
        <w:t xml:space="preserve">                                                                      </w:t>
      </w:r>
      <w:r w:rsidRPr="00971622">
        <w:rPr>
          <w:sz w:val="20"/>
          <w:szCs w:val="20"/>
        </w:rPr>
        <w:t xml:space="preserve">  (подпись)        </w:t>
      </w:r>
      <w:r>
        <w:rPr>
          <w:sz w:val="20"/>
          <w:szCs w:val="20"/>
        </w:rPr>
        <w:t xml:space="preserve">           </w:t>
      </w:r>
      <w:r w:rsidRPr="00971622">
        <w:rPr>
          <w:sz w:val="20"/>
          <w:szCs w:val="20"/>
        </w:rPr>
        <w:t xml:space="preserve"> (Ф.И.О.)</w:t>
      </w:r>
    </w:p>
    <w:p w:rsidR="000F1CCB" w:rsidRPr="00971622" w:rsidRDefault="000F1CCB" w:rsidP="000F1CCB">
      <w:pPr>
        <w:spacing w:line="240" w:lineRule="auto"/>
        <w:rPr>
          <w:sz w:val="20"/>
          <w:szCs w:val="20"/>
        </w:rPr>
        <w:sectPr w:rsidR="000F1CCB" w:rsidRPr="00971622" w:rsidSect="00227D1C">
          <w:pgSz w:w="11906" w:h="16838"/>
          <w:pgMar w:top="1134" w:right="850" w:bottom="1134" w:left="1701" w:header="708" w:footer="708" w:gutter="0"/>
          <w:cols w:space="708"/>
          <w:docGrid w:linePitch="360"/>
        </w:sectPr>
      </w:pPr>
    </w:p>
    <w:p w:rsidR="000F1CCB" w:rsidRDefault="000F1CCB" w:rsidP="000F1CCB">
      <w:pPr>
        <w:jc w:val="right"/>
      </w:pPr>
      <w:bookmarkStart w:id="22" w:name="Par177"/>
      <w:bookmarkStart w:id="23" w:name="_Toc400105550"/>
      <w:bookmarkStart w:id="24" w:name="_Toc400459922"/>
      <w:bookmarkEnd w:id="22"/>
      <w:r>
        <w:lastRenderedPageBreak/>
        <w:t>Форма 8.1 (продолжение)</w:t>
      </w:r>
    </w:p>
    <w:p w:rsidR="000F1CCB" w:rsidRDefault="000F1CCB" w:rsidP="000F1CCB">
      <w:pPr>
        <w:jc w:val="center"/>
      </w:pPr>
      <w:r>
        <w:t>Оборотная сторона личной карточки</w:t>
      </w:r>
      <w:bookmarkEnd w:id="23"/>
      <w:bookmarkEnd w:id="24"/>
    </w:p>
    <w:tbl>
      <w:tblPr>
        <w:tblW w:w="15042" w:type="dxa"/>
        <w:jc w:val="center"/>
        <w:tblLayout w:type="fixed"/>
        <w:tblCellMar>
          <w:top w:w="75" w:type="dxa"/>
          <w:left w:w="0" w:type="dxa"/>
          <w:bottom w:w="75" w:type="dxa"/>
          <w:right w:w="0" w:type="dxa"/>
        </w:tblCellMar>
        <w:tblLook w:val="0000" w:firstRow="0" w:lastRow="0" w:firstColumn="0" w:lastColumn="0" w:noHBand="0" w:noVBand="0"/>
      </w:tblPr>
      <w:tblGrid>
        <w:gridCol w:w="1704"/>
        <w:gridCol w:w="1705"/>
        <w:gridCol w:w="974"/>
        <w:gridCol w:w="1072"/>
        <w:gridCol w:w="1023"/>
        <w:gridCol w:w="1688"/>
        <w:gridCol w:w="1031"/>
        <w:gridCol w:w="1031"/>
        <w:gridCol w:w="1203"/>
        <w:gridCol w:w="1891"/>
        <w:gridCol w:w="1720"/>
      </w:tblGrid>
      <w:tr w:rsidR="000F1CCB" w:rsidRPr="00B479A0" w:rsidTr="009A3424">
        <w:trPr>
          <w:trHeight w:val="552"/>
          <w:jc w:val="center"/>
        </w:trPr>
        <w:tc>
          <w:tcPr>
            <w:tcW w:w="170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 xml:space="preserve">Наименование </w:t>
            </w:r>
            <w:proofErr w:type="gramStart"/>
            <w:r w:rsidRPr="00B479A0">
              <w:rPr>
                <w:sz w:val="24"/>
              </w:rPr>
              <w:t>СИЗ</w:t>
            </w:r>
            <w:proofErr w:type="gramEnd"/>
          </w:p>
        </w:tc>
        <w:tc>
          <w:tcPr>
            <w:tcW w:w="170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 сертификата или декларации соответствия</w:t>
            </w:r>
          </w:p>
        </w:tc>
        <w:tc>
          <w:tcPr>
            <w:tcW w:w="475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Выдано</w:t>
            </w:r>
          </w:p>
        </w:tc>
        <w:tc>
          <w:tcPr>
            <w:tcW w:w="68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Возвращено</w:t>
            </w:r>
          </w:p>
        </w:tc>
      </w:tr>
      <w:tr w:rsidR="000F1CCB" w:rsidRPr="00B479A0" w:rsidTr="009A3424">
        <w:trPr>
          <w:trHeight w:val="136"/>
          <w:jc w:val="center"/>
        </w:trPr>
        <w:tc>
          <w:tcPr>
            <w:tcW w:w="170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p>
        </w:tc>
        <w:tc>
          <w:tcPr>
            <w:tcW w:w="170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дата</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количество</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 износа</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 xml:space="preserve">подпись </w:t>
            </w:r>
            <w:proofErr w:type="gramStart"/>
            <w:r w:rsidRPr="00B479A0">
              <w:rPr>
                <w:sz w:val="24"/>
              </w:rPr>
              <w:t>получившего</w:t>
            </w:r>
            <w:proofErr w:type="gramEnd"/>
            <w:r w:rsidRPr="00B479A0">
              <w:rPr>
                <w:sz w:val="24"/>
              </w:rPr>
              <w:t xml:space="preserve"> СИЗ</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дата</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количество</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 износа</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 xml:space="preserve">подпись </w:t>
            </w:r>
            <w:proofErr w:type="gramStart"/>
            <w:r w:rsidRPr="00B479A0">
              <w:rPr>
                <w:sz w:val="24"/>
              </w:rPr>
              <w:t>сдавшего</w:t>
            </w:r>
            <w:proofErr w:type="gramEnd"/>
            <w:r w:rsidRPr="00B479A0">
              <w:rPr>
                <w:sz w:val="24"/>
              </w:rPr>
              <w:t xml:space="preserve"> СИЗ</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jc w:val="center"/>
              <w:rPr>
                <w:sz w:val="24"/>
              </w:rPr>
            </w:pPr>
            <w:r w:rsidRPr="00B479A0">
              <w:rPr>
                <w:sz w:val="24"/>
              </w:rPr>
              <w:t xml:space="preserve">подпись </w:t>
            </w:r>
            <w:proofErr w:type="gramStart"/>
            <w:r w:rsidRPr="00B479A0">
              <w:rPr>
                <w:sz w:val="24"/>
              </w:rPr>
              <w:t>принявшего</w:t>
            </w:r>
            <w:proofErr w:type="gramEnd"/>
            <w:r w:rsidRPr="00B479A0">
              <w:rPr>
                <w:sz w:val="24"/>
              </w:rPr>
              <w:t xml:space="preserve"> СИЗ</w:t>
            </w:r>
          </w:p>
        </w:tc>
      </w:tr>
      <w:tr w:rsidR="000F1CCB" w:rsidRPr="00B479A0" w:rsidTr="009A3424">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1</w:t>
            </w: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2</w:t>
            </w: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3</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4</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5</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6</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7</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8</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9</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10</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r w:rsidRPr="00B479A0">
              <w:rPr>
                <w:sz w:val="24"/>
              </w:rPr>
              <w:t>11</w:t>
            </w:r>
          </w:p>
        </w:tc>
      </w:tr>
      <w:tr w:rsidR="000F1CCB" w:rsidRPr="00B479A0" w:rsidTr="009A3424">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r>
      <w:tr w:rsidR="000F1CCB" w:rsidRPr="00B479A0" w:rsidTr="009A3424">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r>
      <w:tr w:rsidR="000F1CCB" w:rsidRPr="00B479A0" w:rsidTr="009A3424">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r>
      <w:tr w:rsidR="000F1CCB" w:rsidRPr="00B479A0" w:rsidTr="009A3424">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0F1CCB" w:rsidRPr="00B479A0" w:rsidRDefault="000F1CCB" w:rsidP="009A3424">
            <w:pPr>
              <w:spacing w:line="240" w:lineRule="auto"/>
              <w:rPr>
                <w:sz w:val="24"/>
              </w:rPr>
            </w:pPr>
          </w:p>
        </w:tc>
      </w:tr>
    </w:tbl>
    <w:p w:rsidR="000F1CCB" w:rsidRDefault="000F1CCB" w:rsidP="000F1CCB"/>
    <w:p w:rsidR="000F1CCB" w:rsidRDefault="000F1CCB" w:rsidP="000F1CCB"/>
    <w:p w:rsidR="000F1CCB" w:rsidRPr="00447DBA" w:rsidRDefault="000F1CCB" w:rsidP="000F1CCB">
      <w:pPr>
        <w:sectPr w:rsidR="000F1CCB" w:rsidRPr="00447DBA" w:rsidSect="00A01D0D">
          <w:pgSz w:w="16840" w:h="11906" w:orient="landscape"/>
          <w:pgMar w:top="1418" w:right="1134" w:bottom="851" w:left="1134" w:header="720" w:footer="720" w:gutter="0"/>
          <w:cols w:space="720"/>
          <w:noEndnote/>
        </w:sectPr>
      </w:pPr>
    </w:p>
    <w:p w:rsidR="000F1CCB" w:rsidRDefault="000F1CCB" w:rsidP="000F1CCB">
      <w:pPr>
        <w:pStyle w:val="1"/>
        <w:jc w:val="center"/>
        <w:rPr>
          <w:iCs/>
          <w:color w:val="4F81BD" w:themeColor="accent1"/>
        </w:rPr>
      </w:pPr>
      <w:bookmarkStart w:id="25" w:name="_Toc406846540"/>
      <w:bookmarkStart w:id="26" w:name="_Toc409170617"/>
      <w:bookmarkStart w:id="27" w:name="_Toc400459933"/>
      <w:bookmarkStart w:id="28" w:name="_Toc404273696"/>
      <w:bookmarkStart w:id="29" w:name="_Toc406778251"/>
      <w:r w:rsidRPr="004F62ED">
        <w:rPr>
          <w:iCs/>
          <w:color w:val="4F81BD" w:themeColor="accent1"/>
        </w:rPr>
        <w:lastRenderedPageBreak/>
        <w:t>Практическая работа 9</w:t>
      </w:r>
    </w:p>
    <w:p w:rsidR="000F1CCB" w:rsidRPr="004F62ED" w:rsidRDefault="000F1CCB" w:rsidP="000F1CCB">
      <w:pPr>
        <w:pStyle w:val="1"/>
        <w:jc w:val="center"/>
        <w:rPr>
          <w:iCs/>
          <w:color w:val="4F81BD" w:themeColor="accent1"/>
        </w:rPr>
      </w:pPr>
      <w:r>
        <w:rPr>
          <w:iCs/>
          <w:color w:val="4F81BD" w:themeColor="accent1"/>
        </w:rPr>
        <w:t xml:space="preserve"> </w:t>
      </w:r>
      <w:r w:rsidRPr="004F62ED">
        <w:rPr>
          <w:iCs/>
          <w:color w:val="4F81BD" w:themeColor="accent1"/>
        </w:rPr>
        <w:t>Расследование несчастных случаев на производстве</w:t>
      </w:r>
      <w:bookmarkEnd w:id="25"/>
      <w:bookmarkEnd w:id="26"/>
    </w:p>
    <w:p w:rsidR="000F1CCB" w:rsidRDefault="000F1CCB" w:rsidP="000F1CCB">
      <w:pPr>
        <w:jc w:val="center"/>
        <w:rPr>
          <w:b/>
          <w:bCs/>
        </w:rPr>
      </w:pPr>
    </w:p>
    <w:p w:rsidR="000F1CCB" w:rsidRDefault="000F1CCB" w:rsidP="000F1CCB">
      <w:pPr>
        <w:ind w:firstLine="708"/>
        <w:jc w:val="center"/>
        <w:rPr>
          <w:b/>
        </w:rPr>
      </w:pPr>
      <w:r w:rsidRPr="00DA4726">
        <w:rPr>
          <w:b/>
        </w:rPr>
        <w:t>Тема 1</w:t>
      </w:r>
      <w:r>
        <w:rPr>
          <w:b/>
        </w:rPr>
        <w:t>.</w:t>
      </w:r>
      <w:r w:rsidRPr="00DA4726">
        <w:rPr>
          <w:b/>
        </w:rPr>
        <w:t xml:space="preserve"> Правовые основы охраны труда</w:t>
      </w:r>
    </w:p>
    <w:p w:rsidR="000F1CCB" w:rsidRPr="000F603B" w:rsidRDefault="000F1CCB" w:rsidP="000F1CCB">
      <w:pPr>
        <w:jc w:val="center"/>
        <w:rPr>
          <w:b/>
          <w:bCs/>
        </w:rPr>
      </w:pPr>
    </w:p>
    <w:p w:rsidR="000F1CCB" w:rsidRPr="000F603B" w:rsidRDefault="000F1CCB" w:rsidP="000F1CCB">
      <w:pPr>
        <w:ind w:firstLine="708"/>
      </w:pPr>
      <w:r w:rsidRPr="000F603B">
        <w:rPr>
          <w:b/>
          <w:bCs/>
        </w:rPr>
        <w:t>Цель:</w:t>
      </w:r>
      <w:r w:rsidRPr="000F603B">
        <w:t xml:space="preserve"> </w:t>
      </w:r>
      <w:r>
        <w:t>п</w:t>
      </w:r>
      <w:r w:rsidRPr="000F603B">
        <w:t xml:space="preserve">олучить практические навыки </w:t>
      </w:r>
      <w:r>
        <w:t>построения процедуры по расследованию несчастных случаев</w:t>
      </w:r>
      <w:r w:rsidRPr="000F603B">
        <w:t>.</w:t>
      </w:r>
    </w:p>
    <w:p w:rsidR="000F1CCB" w:rsidRPr="004F62ED" w:rsidRDefault="000F1CCB" w:rsidP="000F1CCB">
      <w:pPr>
        <w:ind w:firstLine="708"/>
        <w:rPr>
          <w:b/>
          <w:bCs/>
        </w:rPr>
      </w:pPr>
    </w:p>
    <w:p w:rsidR="000F1CCB" w:rsidRDefault="000F1CCB" w:rsidP="000F1CCB">
      <w:pPr>
        <w:ind w:firstLine="709"/>
        <w:jc w:val="center"/>
        <w:rPr>
          <w:b/>
          <w:bCs/>
        </w:rPr>
      </w:pPr>
      <w:r w:rsidRPr="00A3114D">
        <w:rPr>
          <w:b/>
          <w:bCs/>
        </w:rPr>
        <w:t xml:space="preserve">Нормативная документация по процедуре </w:t>
      </w:r>
      <w:r>
        <w:rPr>
          <w:b/>
          <w:bCs/>
        </w:rPr>
        <w:t>расследования несчастных случаев на производстве</w:t>
      </w:r>
    </w:p>
    <w:p w:rsidR="000F1CCB" w:rsidRDefault="000F1CCB" w:rsidP="000F1CCB">
      <w:pPr>
        <w:ind w:firstLine="708"/>
        <w:rPr>
          <w:rFonts w:eastAsia="Calibri"/>
        </w:rPr>
      </w:pPr>
      <w:bookmarkStart w:id="30" w:name="Par0"/>
      <w:bookmarkEnd w:id="30"/>
      <w:r w:rsidRPr="00461069">
        <w:rPr>
          <w:rFonts w:eastAsia="Calibri"/>
        </w:rPr>
        <w:t xml:space="preserve">Трудовой кодекс Российской Федерации от 30.12.2001 </w:t>
      </w:r>
      <w:r>
        <w:rPr>
          <w:rFonts w:eastAsia="Calibri"/>
        </w:rPr>
        <w:t>№</w:t>
      </w:r>
      <w:r w:rsidRPr="00461069">
        <w:rPr>
          <w:rFonts w:eastAsia="Calibri"/>
        </w:rPr>
        <w:t xml:space="preserve"> 197-ФЗ (ред. от 01.12.2014)</w:t>
      </w:r>
      <w:r>
        <w:rPr>
          <w:rFonts w:eastAsia="Calibri"/>
        </w:rPr>
        <w:t>, статьи</w:t>
      </w:r>
      <w:r w:rsidRPr="00461069">
        <w:rPr>
          <w:rFonts w:eastAsia="Calibri"/>
        </w:rPr>
        <w:t xml:space="preserve"> 227</w:t>
      </w:r>
      <w:r>
        <w:rPr>
          <w:rFonts w:eastAsia="Calibri"/>
        </w:rPr>
        <w:t>–229</w:t>
      </w:r>
      <w:r w:rsidRPr="00461069">
        <w:rPr>
          <w:rFonts w:eastAsia="Calibri"/>
        </w:rPr>
        <w:t xml:space="preserve"> </w:t>
      </w:r>
      <w:r>
        <w:rPr>
          <w:bCs/>
        </w:rPr>
        <w:t>(Приложение 7).</w:t>
      </w:r>
    </w:p>
    <w:p w:rsidR="000F1CCB" w:rsidRDefault="000F1CCB" w:rsidP="000F1CCB">
      <w:pPr>
        <w:rPr>
          <w:rFonts w:eastAsia="Calibri"/>
        </w:rPr>
      </w:pPr>
    </w:p>
    <w:p w:rsidR="000F1CCB" w:rsidRDefault="000F1CCB" w:rsidP="000F1CCB">
      <w:pPr>
        <w:ind w:firstLine="709"/>
        <w:jc w:val="center"/>
        <w:rPr>
          <w:b/>
          <w:bCs/>
        </w:rPr>
      </w:pPr>
      <w:r w:rsidRPr="00D630AF">
        <w:rPr>
          <w:b/>
          <w:bCs/>
        </w:rPr>
        <w:t>Алгоритм выполнения работы</w:t>
      </w:r>
    </w:p>
    <w:p w:rsidR="000F1CCB" w:rsidRPr="004F62ED" w:rsidRDefault="000F1CCB" w:rsidP="000F1CCB">
      <w:pPr>
        <w:pStyle w:val="af"/>
        <w:numPr>
          <w:ilvl w:val="0"/>
          <w:numId w:val="3"/>
        </w:numPr>
        <w:tabs>
          <w:tab w:val="left" w:pos="1134"/>
        </w:tabs>
        <w:ind w:left="0" w:firstLine="709"/>
        <w:rPr>
          <w:bCs/>
        </w:rPr>
      </w:pPr>
      <w:r w:rsidRPr="004F62ED">
        <w:rPr>
          <w:bCs/>
        </w:rPr>
        <w:t>Ознакомиться с нормативной документацией по процедуре расследования несчастных случаев на производстве (Приложение 7).</w:t>
      </w:r>
    </w:p>
    <w:p w:rsidR="000F1CCB" w:rsidRPr="004F62ED" w:rsidRDefault="000F1CCB" w:rsidP="000F1CCB">
      <w:pPr>
        <w:pStyle w:val="af"/>
        <w:numPr>
          <w:ilvl w:val="0"/>
          <w:numId w:val="3"/>
        </w:numPr>
        <w:tabs>
          <w:tab w:val="left" w:pos="1134"/>
        </w:tabs>
        <w:ind w:left="0" w:firstLine="709"/>
        <w:rPr>
          <w:bCs/>
        </w:rPr>
      </w:pPr>
      <w:r w:rsidRPr="004F62ED">
        <w:rPr>
          <w:bCs/>
        </w:rPr>
        <w:t>Заполнить табл</w:t>
      </w:r>
      <w:r>
        <w:rPr>
          <w:bCs/>
        </w:rPr>
        <w:t>.</w:t>
      </w:r>
      <w:r w:rsidRPr="004F62ED">
        <w:rPr>
          <w:bCs/>
        </w:rPr>
        <w:t xml:space="preserve"> 9.1 по процедуре расследования несчастных случаев на производстве</w:t>
      </w:r>
      <w:r>
        <w:rPr>
          <w:bCs/>
        </w:rPr>
        <w:t xml:space="preserve"> (Бланк выполнения задания 9)</w:t>
      </w:r>
      <w:r w:rsidRPr="004F62ED">
        <w:rPr>
          <w:bCs/>
        </w:rPr>
        <w:t>.</w:t>
      </w:r>
    </w:p>
    <w:p w:rsidR="000F1CCB" w:rsidRDefault="000F1CCB" w:rsidP="000F1CCB">
      <w:pPr>
        <w:rPr>
          <w:rFonts w:eastAsia="Calibri"/>
        </w:rPr>
      </w:pPr>
    </w:p>
    <w:p w:rsidR="000F1CCB" w:rsidRDefault="000F1CCB" w:rsidP="000F1CCB">
      <w:pPr>
        <w:rPr>
          <w:bCs/>
        </w:rPr>
      </w:pPr>
    </w:p>
    <w:p w:rsidR="000F1CCB" w:rsidRDefault="000F1CCB" w:rsidP="000F1CCB">
      <w:pPr>
        <w:rPr>
          <w:bCs/>
        </w:rPr>
      </w:pPr>
    </w:p>
    <w:p w:rsidR="000F1CCB" w:rsidRDefault="000F1CCB" w:rsidP="000F1CCB">
      <w:pPr>
        <w:ind w:firstLine="708"/>
        <w:rPr>
          <w:bCs/>
        </w:rPr>
        <w:sectPr w:rsidR="000F1CCB" w:rsidSect="00087EC1">
          <w:pgSz w:w="11906" w:h="16840"/>
          <w:pgMar w:top="1134" w:right="851" w:bottom="1134" w:left="1418" w:header="720" w:footer="720" w:gutter="0"/>
          <w:cols w:space="720"/>
          <w:noEndnote/>
        </w:sectPr>
      </w:pPr>
    </w:p>
    <w:p w:rsidR="000F1CCB" w:rsidRPr="006C247F" w:rsidRDefault="000F1CCB" w:rsidP="000F1CCB">
      <w:pPr>
        <w:pStyle w:val="1"/>
        <w:jc w:val="center"/>
        <w:rPr>
          <w:color w:val="4F81BD" w:themeColor="accent1"/>
        </w:rPr>
      </w:pPr>
      <w:r w:rsidRPr="006C247F">
        <w:rPr>
          <w:color w:val="4F81BD" w:themeColor="accent1"/>
        </w:rPr>
        <w:lastRenderedPageBreak/>
        <w:t xml:space="preserve">Бланк выполнения задания </w:t>
      </w:r>
      <w:r>
        <w:rPr>
          <w:color w:val="4F81BD" w:themeColor="accent1"/>
        </w:rPr>
        <w:t>9</w:t>
      </w:r>
    </w:p>
    <w:p w:rsidR="000F1CCB" w:rsidRDefault="000F1CCB" w:rsidP="000F1CCB">
      <w:pPr>
        <w:ind w:firstLine="708"/>
        <w:jc w:val="right"/>
        <w:rPr>
          <w:bCs/>
        </w:rPr>
      </w:pPr>
      <w:r w:rsidRPr="00D630AF">
        <w:rPr>
          <w:bCs/>
        </w:rPr>
        <w:t xml:space="preserve">Таблица </w:t>
      </w:r>
      <w:r>
        <w:rPr>
          <w:bCs/>
        </w:rPr>
        <w:t>9.</w:t>
      </w:r>
      <w:r w:rsidRPr="00D630AF">
        <w:rPr>
          <w:bCs/>
        </w:rPr>
        <w:t>1</w:t>
      </w:r>
    </w:p>
    <w:p w:rsidR="000F1CCB" w:rsidRDefault="000F1CCB" w:rsidP="000F1CCB">
      <w:pPr>
        <w:ind w:firstLine="708"/>
        <w:jc w:val="center"/>
        <w:rPr>
          <w:bCs/>
        </w:rPr>
      </w:pPr>
      <w:r>
        <w:rPr>
          <w:bCs/>
        </w:rPr>
        <w:t>Действия по процедуре расследования несчастных случаев на производстве</w:t>
      </w:r>
    </w:p>
    <w:tbl>
      <w:tblPr>
        <w:tblW w:w="14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8"/>
        <w:gridCol w:w="2246"/>
        <w:gridCol w:w="2440"/>
        <w:gridCol w:w="1510"/>
        <w:gridCol w:w="2253"/>
        <w:gridCol w:w="2148"/>
        <w:gridCol w:w="2170"/>
      </w:tblGrid>
      <w:tr w:rsidR="000F1CCB" w:rsidRPr="00B479A0" w:rsidTr="009A3424">
        <w:trPr>
          <w:trHeight w:val="2234"/>
        </w:trPr>
        <w:tc>
          <w:tcPr>
            <w:tcW w:w="2028" w:type="dxa"/>
          </w:tcPr>
          <w:p w:rsidR="000F1CCB" w:rsidRPr="00B479A0" w:rsidRDefault="000F1CCB" w:rsidP="009A3424">
            <w:pPr>
              <w:spacing w:line="240" w:lineRule="auto"/>
              <w:jc w:val="center"/>
              <w:rPr>
                <w:bCs/>
                <w:sz w:val="24"/>
              </w:rPr>
            </w:pPr>
            <w:r w:rsidRPr="00B479A0">
              <w:rPr>
                <w:bCs/>
                <w:sz w:val="24"/>
              </w:rPr>
              <w:t>Мероприятие</w:t>
            </w:r>
          </w:p>
        </w:tc>
        <w:tc>
          <w:tcPr>
            <w:tcW w:w="2246" w:type="dxa"/>
          </w:tcPr>
          <w:p w:rsidR="000F1CCB" w:rsidRPr="00B479A0" w:rsidRDefault="000F1CCB" w:rsidP="009A3424">
            <w:pPr>
              <w:spacing w:line="240" w:lineRule="auto"/>
              <w:jc w:val="center"/>
              <w:rPr>
                <w:bCs/>
                <w:sz w:val="24"/>
              </w:rPr>
            </w:pPr>
            <w:r w:rsidRPr="00B479A0">
              <w:rPr>
                <w:bCs/>
                <w:sz w:val="24"/>
              </w:rPr>
              <w:t>Сроки расследования</w:t>
            </w:r>
            <w:proofErr w:type="gramStart"/>
            <w:r w:rsidRPr="00B479A0">
              <w:rPr>
                <w:bCs/>
                <w:sz w:val="24"/>
                <w:vertAlign w:val="superscript"/>
              </w:rPr>
              <w:t>1</w:t>
            </w:r>
            <w:proofErr w:type="gramEnd"/>
          </w:p>
        </w:tc>
        <w:tc>
          <w:tcPr>
            <w:tcW w:w="2440" w:type="dxa"/>
          </w:tcPr>
          <w:p w:rsidR="000F1CCB" w:rsidRPr="00B479A0" w:rsidRDefault="000F1CCB" w:rsidP="009A3424">
            <w:pPr>
              <w:spacing w:line="240" w:lineRule="auto"/>
              <w:jc w:val="center"/>
              <w:rPr>
                <w:bCs/>
                <w:sz w:val="24"/>
              </w:rPr>
            </w:pPr>
            <w:r w:rsidRPr="00B479A0">
              <w:rPr>
                <w:bCs/>
                <w:sz w:val="24"/>
              </w:rPr>
              <w:t>Ответственный</w:t>
            </w:r>
            <w:proofErr w:type="gramStart"/>
            <w:r w:rsidRPr="00B479A0">
              <w:rPr>
                <w:bCs/>
                <w:sz w:val="24"/>
                <w:vertAlign w:val="superscript"/>
              </w:rPr>
              <w:t>2</w:t>
            </w:r>
            <w:proofErr w:type="gramEnd"/>
            <w:r w:rsidRPr="00B479A0">
              <w:rPr>
                <w:bCs/>
                <w:sz w:val="24"/>
              </w:rPr>
              <w:t>/ Исполнитель</w:t>
            </w:r>
            <w:r w:rsidRPr="00B479A0">
              <w:rPr>
                <w:bCs/>
                <w:sz w:val="24"/>
                <w:vertAlign w:val="superscript"/>
              </w:rPr>
              <w:t>3</w:t>
            </w:r>
          </w:p>
        </w:tc>
        <w:tc>
          <w:tcPr>
            <w:tcW w:w="1510" w:type="dxa"/>
          </w:tcPr>
          <w:p w:rsidR="000F1CCB" w:rsidRPr="00B479A0" w:rsidRDefault="000F1CCB" w:rsidP="009A3424">
            <w:pPr>
              <w:spacing w:line="240" w:lineRule="auto"/>
              <w:jc w:val="center"/>
              <w:rPr>
                <w:bCs/>
                <w:sz w:val="24"/>
              </w:rPr>
            </w:pPr>
            <w:r w:rsidRPr="00B479A0">
              <w:rPr>
                <w:bCs/>
                <w:sz w:val="24"/>
              </w:rPr>
              <w:t>Состав комиссии</w:t>
            </w:r>
          </w:p>
        </w:tc>
        <w:tc>
          <w:tcPr>
            <w:tcW w:w="2253" w:type="dxa"/>
          </w:tcPr>
          <w:p w:rsidR="000F1CCB" w:rsidRPr="00B479A0" w:rsidRDefault="000F1CCB" w:rsidP="009A3424">
            <w:pPr>
              <w:spacing w:line="240" w:lineRule="auto"/>
              <w:jc w:val="center"/>
              <w:rPr>
                <w:bCs/>
                <w:sz w:val="24"/>
              </w:rPr>
            </w:pPr>
            <w:r w:rsidRPr="00B479A0">
              <w:rPr>
                <w:bCs/>
                <w:sz w:val="24"/>
              </w:rPr>
              <w:t>Перечень материалов по расследованию несчастных случаев</w:t>
            </w:r>
            <w:proofErr w:type="gramStart"/>
            <w:r w:rsidRPr="00B479A0">
              <w:rPr>
                <w:bCs/>
                <w:sz w:val="24"/>
                <w:vertAlign w:val="superscript"/>
              </w:rPr>
              <w:t>4</w:t>
            </w:r>
            <w:proofErr w:type="gramEnd"/>
          </w:p>
        </w:tc>
        <w:tc>
          <w:tcPr>
            <w:tcW w:w="2148" w:type="dxa"/>
          </w:tcPr>
          <w:p w:rsidR="000F1CCB" w:rsidRPr="00B479A0" w:rsidRDefault="000F1CCB" w:rsidP="009A3424">
            <w:pPr>
              <w:spacing w:line="240" w:lineRule="auto"/>
              <w:jc w:val="center"/>
              <w:rPr>
                <w:bCs/>
                <w:sz w:val="24"/>
              </w:rPr>
            </w:pPr>
            <w:r w:rsidRPr="00B479A0">
              <w:rPr>
                <w:bCs/>
                <w:sz w:val="24"/>
              </w:rPr>
              <w:t>Количество актов по форме Н-1, оформляемых по результатам расследования</w:t>
            </w:r>
          </w:p>
        </w:tc>
        <w:tc>
          <w:tcPr>
            <w:tcW w:w="2170" w:type="dxa"/>
          </w:tcPr>
          <w:p w:rsidR="000F1CCB" w:rsidRPr="00B479A0" w:rsidRDefault="000F1CCB" w:rsidP="009A3424">
            <w:pPr>
              <w:spacing w:line="240" w:lineRule="auto"/>
              <w:jc w:val="center"/>
              <w:rPr>
                <w:bCs/>
                <w:sz w:val="24"/>
              </w:rPr>
            </w:pPr>
            <w:r w:rsidRPr="00B479A0">
              <w:rPr>
                <w:bCs/>
                <w:sz w:val="24"/>
              </w:rPr>
              <w:t>Сроки хранения материалов расследования несчастного случая</w:t>
            </w:r>
          </w:p>
        </w:tc>
      </w:tr>
      <w:tr w:rsidR="000F1CCB" w:rsidRPr="00B479A0" w:rsidTr="009A3424">
        <w:trPr>
          <w:trHeight w:val="1596"/>
        </w:trPr>
        <w:tc>
          <w:tcPr>
            <w:tcW w:w="2028" w:type="dxa"/>
          </w:tcPr>
          <w:p w:rsidR="000F1CCB" w:rsidRPr="00B479A0" w:rsidRDefault="000F1CCB" w:rsidP="009A3424">
            <w:pPr>
              <w:spacing w:line="240" w:lineRule="auto"/>
              <w:jc w:val="center"/>
              <w:rPr>
                <w:bCs/>
                <w:sz w:val="24"/>
              </w:rPr>
            </w:pPr>
            <w:r w:rsidRPr="00B479A0">
              <w:rPr>
                <w:bCs/>
                <w:sz w:val="24"/>
              </w:rPr>
              <w:t>Несчастный случай, относящийся к категории легких</w:t>
            </w:r>
          </w:p>
        </w:tc>
        <w:tc>
          <w:tcPr>
            <w:tcW w:w="2246" w:type="dxa"/>
          </w:tcPr>
          <w:p w:rsidR="000F1CCB" w:rsidRPr="00B479A0" w:rsidRDefault="000F1CCB" w:rsidP="009A3424">
            <w:pPr>
              <w:spacing w:line="240" w:lineRule="auto"/>
              <w:jc w:val="center"/>
              <w:rPr>
                <w:bCs/>
                <w:sz w:val="24"/>
              </w:rPr>
            </w:pPr>
          </w:p>
        </w:tc>
        <w:tc>
          <w:tcPr>
            <w:tcW w:w="2440" w:type="dxa"/>
          </w:tcPr>
          <w:p w:rsidR="000F1CCB" w:rsidRPr="00B479A0" w:rsidRDefault="000F1CCB" w:rsidP="009A3424">
            <w:pPr>
              <w:spacing w:line="240" w:lineRule="auto"/>
              <w:jc w:val="center"/>
              <w:rPr>
                <w:bCs/>
                <w:sz w:val="24"/>
              </w:rPr>
            </w:pPr>
          </w:p>
        </w:tc>
        <w:tc>
          <w:tcPr>
            <w:tcW w:w="1510" w:type="dxa"/>
          </w:tcPr>
          <w:p w:rsidR="000F1CCB" w:rsidRPr="00B479A0" w:rsidRDefault="000F1CCB" w:rsidP="009A3424">
            <w:pPr>
              <w:spacing w:line="240" w:lineRule="auto"/>
              <w:jc w:val="center"/>
              <w:rPr>
                <w:bCs/>
                <w:sz w:val="24"/>
              </w:rPr>
            </w:pPr>
          </w:p>
        </w:tc>
        <w:tc>
          <w:tcPr>
            <w:tcW w:w="2253" w:type="dxa"/>
          </w:tcPr>
          <w:p w:rsidR="000F1CCB" w:rsidRPr="00B479A0" w:rsidRDefault="000F1CCB" w:rsidP="009A3424">
            <w:pPr>
              <w:spacing w:line="240" w:lineRule="auto"/>
              <w:jc w:val="center"/>
              <w:rPr>
                <w:bCs/>
                <w:sz w:val="24"/>
              </w:rPr>
            </w:pPr>
          </w:p>
        </w:tc>
        <w:tc>
          <w:tcPr>
            <w:tcW w:w="2148" w:type="dxa"/>
          </w:tcPr>
          <w:p w:rsidR="000F1CCB" w:rsidRPr="00B479A0" w:rsidRDefault="000F1CCB" w:rsidP="009A3424">
            <w:pPr>
              <w:spacing w:line="240" w:lineRule="auto"/>
              <w:jc w:val="center"/>
              <w:rPr>
                <w:bCs/>
                <w:sz w:val="24"/>
              </w:rPr>
            </w:pPr>
          </w:p>
        </w:tc>
        <w:tc>
          <w:tcPr>
            <w:tcW w:w="2170" w:type="dxa"/>
          </w:tcPr>
          <w:p w:rsidR="000F1CCB" w:rsidRPr="00B479A0" w:rsidRDefault="000F1CCB" w:rsidP="009A3424">
            <w:pPr>
              <w:spacing w:line="240" w:lineRule="auto"/>
              <w:jc w:val="center"/>
              <w:rPr>
                <w:bCs/>
                <w:sz w:val="24"/>
              </w:rPr>
            </w:pPr>
          </w:p>
        </w:tc>
      </w:tr>
      <w:tr w:rsidR="000F1CCB" w:rsidRPr="00B479A0" w:rsidTr="009A3424">
        <w:trPr>
          <w:trHeight w:val="1610"/>
        </w:trPr>
        <w:tc>
          <w:tcPr>
            <w:tcW w:w="2028" w:type="dxa"/>
          </w:tcPr>
          <w:p w:rsidR="000F1CCB" w:rsidRPr="00B479A0" w:rsidRDefault="000F1CCB" w:rsidP="009A3424">
            <w:pPr>
              <w:spacing w:line="240" w:lineRule="auto"/>
              <w:jc w:val="center"/>
              <w:rPr>
                <w:bCs/>
                <w:sz w:val="24"/>
              </w:rPr>
            </w:pPr>
            <w:r w:rsidRPr="00B479A0">
              <w:rPr>
                <w:bCs/>
                <w:sz w:val="24"/>
              </w:rPr>
              <w:t xml:space="preserve">Несчастный случай, относящийся к категории </w:t>
            </w:r>
            <w:proofErr w:type="gramStart"/>
            <w:r w:rsidRPr="00B479A0">
              <w:rPr>
                <w:bCs/>
                <w:sz w:val="24"/>
              </w:rPr>
              <w:t>тяжелых</w:t>
            </w:r>
            <w:proofErr w:type="gramEnd"/>
          </w:p>
        </w:tc>
        <w:tc>
          <w:tcPr>
            <w:tcW w:w="2246" w:type="dxa"/>
          </w:tcPr>
          <w:p w:rsidR="000F1CCB" w:rsidRPr="00B479A0" w:rsidRDefault="000F1CCB" w:rsidP="009A3424">
            <w:pPr>
              <w:spacing w:line="240" w:lineRule="auto"/>
              <w:jc w:val="center"/>
              <w:rPr>
                <w:bCs/>
                <w:sz w:val="24"/>
              </w:rPr>
            </w:pPr>
          </w:p>
        </w:tc>
        <w:tc>
          <w:tcPr>
            <w:tcW w:w="2440" w:type="dxa"/>
          </w:tcPr>
          <w:p w:rsidR="000F1CCB" w:rsidRPr="00B479A0" w:rsidRDefault="000F1CCB" w:rsidP="009A3424">
            <w:pPr>
              <w:spacing w:line="240" w:lineRule="auto"/>
              <w:jc w:val="center"/>
              <w:rPr>
                <w:bCs/>
                <w:sz w:val="24"/>
              </w:rPr>
            </w:pPr>
          </w:p>
        </w:tc>
        <w:tc>
          <w:tcPr>
            <w:tcW w:w="1510" w:type="dxa"/>
          </w:tcPr>
          <w:p w:rsidR="000F1CCB" w:rsidRPr="00B479A0" w:rsidRDefault="000F1CCB" w:rsidP="009A3424">
            <w:pPr>
              <w:spacing w:line="240" w:lineRule="auto"/>
              <w:jc w:val="center"/>
              <w:rPr>
                <w:bCs/>
                <w:sz w:val="24"/>
              </w:rPr>
            </w:pPr>
          </w:p>
        </w:tc>
        <w:tc>
          <w:tcPr>
            <w:tcW w:w="2253" w:type="dxa"/>
          </w:tcPr>
          <w:p w:rsidR="000F1CCB" w:rsidRPr="00B479A0" w:rsidRDefault="000F1CCB" w:rsidP="009A3424">
            <w:pPr>
              <w:spacing w:line="240" w:lineRule="auto"/>
              <w:jc w:val="center"/>
              <w:rPr>
                <w:bCs/>
                <w:sz w:val="24"/>
              </w:rPr>
            </w:pPr>
          </w:p>
        </w:tc>
        <w:tc>
          <w:tcPr>
            <w:tcW w:w="2148" w:type="dxa"/>
          </w:tcPr>
          <w:p w:rsidR="000F1CCB" w:rsidRPr="00B479A0" w:rsidRDefault="000F1CCB" w:rsidP="009A3424">
            <w:pPr>
              <w:spacing w:line="240" w:lineRule="auto"/>
              <w:jc w:val="center"/>
              <w:rPr>
                <w:bCs/>
                <w:sz w:val="24"/>
              </w:rPr>
            </w:pPr>
          </w:p>
        </w:tc>
        <w:tc>
          <w:tcPr>
            <w:tcW w:w="2170" w:type="dxa"/>
          </w:tcPr>
          <w:p w:rsidR="000F1CCB" w:rsidRPr="00B479A0" w:rsidRDefault="000F1CCB" w:rsidP="009A3424">
            <w:pPr>
              <w:spacing w:line="240" w:lineRule="auto"/>
              <w:jc w:val="center"/>
              <w:rPr>
                <w:bCs/>
                <w:sz w:val="24"/>
              </w:rPr>
            </w:pPr>
          </w:p>
        </w:tc>
      </w:tr>
    </w:tbl>
    <w:p w:rsidR="000F1CCB" w:rsidRDefault="000F1CCB" w:rsidP="000F1CCB">
      <w:pPr>
        <w:spacing w:line="240" w:lineRule="auto"/>
        <w:ind w:firstLine="709"/>
        <w:rPr>
          <w:rFonts w:cs="Calibri"/>
        </w:rPr>
      </w:pPr>
    </w:p>
    <w:p w:rsidR="000F1CCB" w:rsidRPr="008A27C3" w:rsidRDefault="000F1CCB" w:rsidP="000F1CCB">
      <w:pPr>
        <w:spacing w:line="240" w:lineRule="auto"/>
        <w:ind w:firstLine="709"/>
        <w:rPr>
          <w:rFonts w:cs="Calibri"/>
        </w:rPr>
      </w:pPr>
      <w:r w:rsidRPr="008A27C3">
        <w:rPr>
          <w:rFonts w:cs="Calibri"/>
        </w:rPr>
        <w:t>Примечани</w:t>
      </w:r>
      <w:r>
        <w:rPr>
          <w:rFonts w:cs="Calibri"/>
        </w:rPr>
        <w:t>я</w:t>
      </w:r>
      <w:r w:rsidRPr="008A27C3">
        <w:rPr>
          <w:rFonts w:cs="Calibri"/>
        </w:rPr>
        <w:t>:</w:t>
      </w:r>
    </w:p>
    <w:p w:rsidR="000F1CCB" w:rsidRPr="005569AB" w:rsidRDefault="000F1CCB" w:rsidP="000F1CCB">
      <w:pPr>
        <w:spacing w:line="240" w:lineRule="auto"/>
        <w:ind w:firstLine="709"/>
        <w:rPr>
          <w:rFonts w:cs="Calibri"/>
        </w:rPr>
      </w:pPr>
      <w:r>
        <w:rPr>
          <w:rFonts w:cs="Calibri"/>
          <w:vertAlign w:val="superscript"/>
        </w:rPr>
        <w:t>1</w:t>
      </w:r>
      <w:proofErr w:type="gramStart"/>
      <w:r w:rsidRPr="005569AB">
        <w:rPr>
          <w:rFonts w:cs="Calibri"/>
        </w:rPr>
        <w:t xml:space="preserve"> У</w:t>
      </w:r>
      <w:proofErr w:type="gramEnd"/>
      <w:r w:rsidRPr="005569AB">
        <w:rPr>
          <w:rFonts w:cs="Calibri"/>
        </w:rPr>
        <w:t>казываются сроки, период  проведения инструктажа.</w:t>
      </w:r>
    </w:p>
    <w:p w:rsidR="000F1CCB" w:rsidRPr="005569AB" w:rsidRDefault="000F1CCB" w:rsidP="000F1CCB">
      <w:pPr>
        <w:spacing w:line="240" w:lineRule="auto"/>
        <w:ind w:firstLine="709"/>
        <w:rPr>
          <w:rFonts w:cs="Calibri"/>
        </w:rPr>
      </w:pPr>
      <w:r w:rsidRPr="005569AB">
        <w:rPr>
          <w:rFonts w:cs="Calibri"/>
          <w:vertAlign w:val="superscript"/>
        </w:rPr>
        <w:t>2</w:t>
      </w:r>
      <w:proofErr w:type="gramStart"/>
      <w:r w:rsidRPr="005569AB">
        <w:rPr>
          <w:rFonts w:cs="Calibri"/>
          <w:vertAlign w:val="superscript"/>
        </w:rPr>
        <w:t xml:space="preserve"> </w:t>
      </w:r>
      <w:r w:rsidRPr="005569AB">
        <w:rPr>
          <w:rFonts w:cs="Calibri"/>
        </w:rPr>
        <w:t xml:space="preserve"> У</w:t>
      </w:r>
      <w:proofErr w:type="gramEnd"/>
      <w:r w:rsidRPr="005569AB">
        <w:rPr>
          <w:rFonts w:cs="Calibri"/>
        </w:rPr>
        <w:t xml:space="preserve">казывается должность работника в организации, который отвечает за организацию и проведение </w:t>
      </w:r>
      <w:r>
        <w:rPr>
          <w:rFonts w:cs="Calibri"/>
        </w:rPr>
        <w:t>расследования несчастного случая</w:t>
      </w:r>
      <w:r w:rsidRPr="005569AB">
        <w:rPr>
          <w:rFonts w:cs="Calibri"/>
        </w:rPr>
        <w:t>.</w:t>
      </w:r>
    </w:p>
    <w:p w:rsidR="000F1CCB" w:rsidRPr="005569AB" w:rsidRDefault="000F1CCB" w:rsidP="000F1CCB">
      <w:pPr>
        <w:spacing w:line="240" w:lineRule="auto"/>
        <w:ind w:firstLine="709"/>
        <w:rPr>
          <w:rFonts w:cs="Calibri"/>
        </w:rPr>
      </w:pPr>
      <w:r w:rsidRPr="005569AB">
        <w:rPr>
          <w:rFonts w:cs="Calibri"/>
          <w:vertAlign w:val="superscript"/>
        </w:rPr>
        <w:lastRenderedPageBreak/>
        <w:t>3</w:t>
      </w:r>
      <w:proofErr w:type="gramStart"/>
      <w:r w:rsidRPr="005569AB">
        <w:rPr>
          <w:rFonts w:cs="Calibri"/>
        </w:rPr>
        <w:t xml:space="preserve"> У</w:t>
      </w:r>
      <w:proofErr w:type="gramEnd"/>
      <w:r w:rsidRPr="005569AB">
        <w:rPr>
          <w:rFonts w:cs="Calibri"/>
        </w:rPr>
        <w:t xml:space="preserve">казывается должность работника в организации, </w:t>
      </w:r>
      <w:r>
        <w:rPr>
          <w:rFonts w:cs="Calibri"/>
        </w:rPr>
        <w:t xml:space="preserve">в чьи обязанности входит </w:t>
      </w:r>
      <w:r w:rsidRPr="005569AB">
        <w:rPr>
          <w:rFonts w:cs="Calibri"/>
        </w:rPr>
        <w:t xml:space="preserve">проведение </w:t>
      </w:r>
      <w:r>
        <w:rPr>
          <w:rFonts w:cs="Calibri"/>
        </w:rPr>
        <w:t>расследования несчастного случая</w:t>
      </w:r>
      <w:r w:rsidRPr="005569AB">
        <w:rPr>
          <w:rFonts w:cs="Calibri"/>
        </w:rPr>
        <w:t>.</w:t>
      </w:r>
    </w:p>
    <w:p w:rsidR="000F1CCB" w:rsidRPr="005569AB" w:rsidRDefault="000F1CCB" w:rsidP="000F1CCB">
      <w:pPr>
        <w:spacing w:line="240" w:lineRule="auto"/>
        <w:ind w:firstLine="709"/>
        <w:rPr>
          <w:rFonts w:cs="Calibri"/>
        </w:rPr>
      </w:pPr>
      <w:r>
        <w:rPr>
          <w:rFonts w:cs="Calibri"/>
          <w:vertAlign w:val="superscript"/>
        </w:rPr>
        <w:t>4</w:t>
      </w:r>
      <w:proofErr w:type="gramStart"/>
      <w:r w:rsidRPr="005569AB">
        <w:rPr>
          <w:rFonts w:cs="Calibri"/>
          <w:vertAlign w:val="superscript"/>
        </w:rPr>
        <w:t xml:space="preserve"> </w:t>
      </w:r>
      <w:r w:rsidRPr="005569AB">
        <w:rPr>
          <w:rFonts w:cs="Calibri"/>
        </w:rPr>
        <w:t>У</w:t>
      </w:r>
      <w:proofErr w:type="gramEnd"/>
      <w:r w:rsidRPr="005569AB">
        <w:rPr>
          <w:rFonts w:cs="Calibri"/>
        </w:rPr>
        <w:t xml:space="preserve">казываются документы, которые необходимы для проведения </w:t>
      </w:r>
      <w:r>
        <w:rPr>
          <w:rFonts w:cs="Calibri"/>
        </w:rPr>
        <w:t>расследования несчастного случая и</w:t>
      </w:r>
      <w:r w:rsidRPr="005569AB">
        <w:rPr>
          <w:rFonts w:cs="Calibri"/>
        </w:rPr>
        <w:t xml:space="preserve"> в которых делается запись о результатах проведения </w:t>
      </w:r>
      <w:r>
        <w:rPr>
          <w:rFonts w:cs="Calibri"/>
        </w:rPr>
        <w:t>расследования несчастного случая</w:t>
      </w:r>
      <w:r w:rsidRPr="005569AB">
        <w:rPr>
          <w:rFonts w:cs="Calibri"/>
        </w:rPr>
        <w:t>.</w:t>
      </w:r>
    </w:p>
    <w:p w:rsidR="000F1CCB" w:rsidRDefault="000F1CCB" w:rsidP="000F1CCB">
      <w:pPr>
        <w:ind w:firstLine="708"/>
        <w:sectPr w:rsidR="000F1CCB" w:rsidSect="003B3F76">
          <w:pgSz w:w="16840" w:h="11906" w:orient="landscape"/>
          <w:pgMar w:top="1418" w:right="1134" w:bottom="851" w:left="1134" w:header="720" w:footer="720" w:gutter="0"/>
          <w:cols w:space="720"/>
          <w:noEndnote/>
        </w:sectPr>
      </w:pPr>
    </w:p>
    <w:p w:rsidR="000F1CCB" w:rsidRDefault="000F1CCB" w:rsidP="000F1CCB">
      <w:pPr>
        <w:pStyle w:val="1"/>
        <w:jc w:val="center"/>
        <w:rPr>
          <w:color w:val="4F81BD" w:themeColor="accent1"/>
        </w:rPr>
      </w:pPr>
      <w:bookmarkStart w:id="31" w:name="_Toc409170618"/>
      <w:r w:rsidRPr="00A067B5">
        <w:rPr>
          <w:color w:val="4F81BD" w:themeColor="accent1"/>
        </w:rPr>
        <w:lastRenderedPageBreak/>
        <w:t>Практическая работа</w:t>
      </w:r>
      <w:r>
        <w:rPr>
          <w:color w:val="4F81BD" w:themeColor="accent1"/>
        </w:rPr>
        <w:t xml:space="preserve"> </w:t>
      </w:r>
      <w:r w:rsidRPr="00A067B5">
        <w:rPr>
          <w:color w:val="4F81BD" w:themeColor="accent1"/>
        </w:rPr>
        <w:t>10</w:t>
      </w:r>
    </w:p>
    <w:p w:rsidR="000F1CCB" w:rsidRPr="00A067B5" w:rsidRDefault="000F1CCB" w:rsidP="000F1CCB">
      <w:pPr>
        <w:pStyle w:val="1"/>
        <w:jc w:val="center"/>
        <w:rPr>
          <w:color w:val="4F81BD" w:themeColor="accent1"/>
        </w:rPr>
      </w:pPr>
      <w:r>
        <w:rPr>
          <w:color w:val="4F81BD" w:themeColor="accent1"/>
        </w:rPr>
        <w:t xml:space="preserve"> Р</w:t>
      </w:r>
      <w:r w:rsidRPr="00A067B5">
        <w:rPr>
          <w:color w:val="4F81BD" w:themeColor="accent1"/>
        </w:rPr>
        <w:t>асследование и учет профессиональных заболеваний</w:t>
      </w:r>
      <w:bookmarkEnd w:id="31"/>
    </w:p>
    <w:p w:rsidR="000F1CCB" w:rsidRDefault="000F1CCB" w:rsidP="000F1CCB">
      <w:pPr>
        <w:jc w:val="center"/>
      </w:pPr>
    </w:p>
    <w:p w:rsidR="000F1CCB" w:rsidRDefault="000F1CCB" w:rsidP="000F1CCB">
      <w:pPr>
        <w:ind w:firstLine="708"/>
        <w:jc w:val="center"/>
        <w:rPr>
          <w:b/>
        </w:rPr>
      </w:pPr>
      <w:r w:rsidRPr="00DA4726">
        <w:rPr>
          <w:b/>
        </w:rPr>
        <w:t>Тема 1</w:t>
      </w:r>
      <w:r>
        <w:rPr>
          <w:b/>
        </w:rPr>
        <w:t>.</w:t>
      </w:r>
      <w:r w:rsidRPr="00DA4726">
        <w:rPr>
          <w:b/>
        </w:rPr>
        <w:t xml:space="preserve"> Правовые основы охраны труда</w:t>
      </w:r>
    </w:p>
    <w:p w:rsidR="000F1CCB" w:rsidRPr="009E64A3" w:rsidRDefault="000F1CCB" w:rsidP="000F1CCB"/>
    <w:p w:rsidR="000F1CCB" w:rsidRPr="00171F18" w:rsidRDefault="000F1CCB" w:rsidP="000F1CCB">
      <w:pPr>
        <w:ind w:firstLine="708"/>
      </w:pPr>
      <w:r w:rsidRPr="008C786E">
        <w:rPr>
          <w:b/>
        </w:rPr>
        <w:t>Цель:</w:t>
      </w:r>
      <w:r w:rsidRPr="008C786E">
        <w:t xml:space="preserve"> </w:t>
      </w:r>
      <w:r>
        <w:t>п</w:t>
      </w:r>
      <w:r w:rsidRPr="008C786E">
        <w:t xml:space="preserve">олучить практические навыки </w:t>
      </w:r>
      <w:r>
        <w:t>проведения п</w:t>
      </w:r>
      <w:r w:rsidRPr="00D50489">
        <w:t>роцедур</w:t>
      </w:r>
      <w:r>
        <w:t>ы</w:t>
      </w:r>
      <w:r w:rsidRPr="00D50489">
        <w:t xml:space="preserve"> </w:t>
      </w:r>
      <w:r w:rsidRPr="00171F18">
        <w:t>р</w:t>
      </w:r>
      <w:r>
        <w:t>асследования</w:t>
      </w:r>
      <w:r w:rsidRPr="00171F18">
        <w:t xml:space="preserve"> и учет</w:t>
      </w:r>
      <w:r>
        <w:t>а</w:t>
      </w:r>
      <w:r w:rsidRPr="00171F18">
        <w:t xml:space="preserve"> профессиональных заболеваний.</w:t>
      </w:r>
    </w:p>
    <w:p w:rsidR="000F1CCB" w:rsidRDefault="000F1CCB" w:rsidP="000F1CCB">
      <w:pPr>
        <w:ind w:firstLine="708"/>
        <w:rPr>
          <w:rFonts w:eastAsia="Calibri"/>
          <w:szCs w:val="28"/>
        </w:rPr>
      </w:pPr>
    </w:p>
    <w:p w:rsidR="000F1CCB" w:rsidRDefault="000F1CCB" w:rsidP="000F1CCB">
      <w:pPr>
        <w:ind w:firstLine="709"/>
        <w:jc w:val="center"/>
        <w:rPr>
          <w:b/>
        </w:rPr>
      </w:pPr>
      <w:r w:rsidRPr="00044007">
        <w:rPr>
          <w:b/>
        </w:rPr>
        <w:t xml:space="preserve">Нормативная документация по процедуре </w:t>
      </w:r>
      <w:r>
        <w:rPr>
          <w:b/>
        </w:rPr>
        <w:t>расследования и учета профессиональных заболеваний</w:t>
      </w:r>
    </w:p>
    <w:p w:rsidR="000F1CCB" w:rsidRDefault="000F1CCB" w:rsidP="000F1CCB">
      <w:pPr>
        <w:ind w:firstLine="708"/>
        <w:rPr>
          <w:rFonts w:eastAsia="Calibri"/>
        </w:rPr>
      </w:pPr>
      <w:r>
        <w:rPr>
          <w:rFonts w:eastAsia="Calibri"/>
          <w:szCs w:val="28"/>
        </w:rPr>
        <w:t xml:space="preserve">Постановление Правительства РФ от 15.12.2000 № 967 «Об утверждении Положения о расследовании и учете профессиональных заболеваний» </w:t>
      </w:r>
      <w:r>
        <w:rPr>
          <w:bCs/>
        </w:rPr>
        <w:t>(Приложение 8).</w:t>
      </w:r>
    </w:p>
    <w:p w:rsidR="000F1CCB" w:rsidRDefault="000F1CCB" w:rsidP="000F1CCB">
      <w:pPr>
        <w:ind w:firstLine="709"/>
        <w:jc w:val="left"/>
        <w:rPr>
          <w:b/>
          <w:bCs/>
        </w:rPr>
      </w:pPr>
    </w:p>
    <w:p w:rsidR="000F1CCB" w:rsidRDefault="000F1CCB" w:rsidP="000F1CCB">
      <w:pPr>
        <w:ind w:firstLine="709"/>
        <w:jc w:val="center"/>
        <w:rPr>
          <w:b/>
          <w:bCs/>
        </w:rPr>
      </w:pPr>
      <w:r w:rsidRPr="00D630AF">
        <w:rPr>
          <w:b/>
          <w:bCs/>
        </w:rPr>
        <w:t>Алгоритм выполнения работы</w:t>
      </w:r>
    </w:p>
    <w:p w:rsidR="000F1CCB" w:rsidRDefault="000F1CCB" w:rsidP="000F1CCB">
      <w:pPr>
        <w:ind w:firstLine="709"/>
        <w:rPr>
          <w:bCs/>
        </w:rPr>
      </w:pPr>
      <w:r>
        <w:rPr>
          <w:bCs/>
        </w:rPr>
        <w:t>1. Ознакомиться с нормативной документацией по процедуре расследования профессиональных заболеваний (Приложение 8).</w:t>
      </w:r>
    </w:p>
    <w:p w:rsidR="000F1CCB" w:rsidRDefault="000F1CCB" w:rsidP="000F1CCB">
      <w:pPr>
        <w:ind w:firstLine="709"/>
        <w:rPr>
          <w:bCs/>
        </w:rPr>
      </w:pPr>
      <w:r>
        <w:rPr>
          <w:bCs/>
        </w:rPr>
        <w:t>2. Заполнить табл. 10.1–10.3 по процедуре расследования профессиональных заболеваний (Бланк выполнения задания 10).</w:t>
      </w:r>
    </w:p>
    <w:p w:rsidR="000F1CCB" w:rsidRDefault="000F1CCB" w:rsidP="000F1CCB">
      <w:pPr>
        <w:jc w:val="center"/>
        <w:rPr>
          <w:rFonts w:eastAsia="Calibri"/>
        </w:rPr>
      </w:pPr>
      <w:r>
        <w:rPr>
          <w:rFonts w:eastAsia="Calibri"/>
        </w:rPr>
        <w:br w:type="page"/>
      </w:r>
    </w:p>
    <w:p w:rsidR="000F1CCB" w:rsidRPr="00D12AB0" w:rsidRDefault="000F1CCB" w:rsidP="000F1CCB">
      <w:pPr>
        <w:pStyle w:val="1"/>
        <w:jc w:val="center"/>
        <w:rPr>
          <w:rFonts w:eastAsia="Calibri"/>
          <w:color w:val="4F81BD" w:themeColor="accent1"/>
        </w:rPr>
      </w:pPr>
      <w:r w:rsidRPr="00D12AB0">
        <w:rPr>
          <w:rFonts w:eastAsia="Calibri"/>
          <w:color w:val="4F81BD" w:themeColor="accent1"/>
        </w:rPr>
        <w:lastRenderedPageBreak/>
        <w:t>Бланк выполнения задания 10</w:t>
      </w:r>
    </w:p>
    <w:p w:rsidR="000F1CCB" w:rsidRDefault="000F1CCB" w:rsidP="000F1CCB">
      <w:pPr>
        <w:ind w:firstLine="708"/>
        <w:jc w:val="right"/>
        <w:rPr>
          <w:rFonts w:cs="Calibri"/>
        </w:rPr>
      </w:pPr>
      <w:r>
        <w:rPr>
          <w:rFonts w:cs="Calibri"/>
        </w:rPr>
        <w:t>Таблица 10.1</w:t>
      </w:r>
    </w:p>
    <w:p w:rsidR="000F1CCB" w:rsidRPr="00B479A0" w:rsidRDefault="000F1CCB" w:rsidP="000F1CCB">
      <w:pPr>
        <w:ind w:firstLine="708"/>
        <w:rPr>
          <w:rFonts w:cs="Calibri"/>
          <w:sz w:val="24"/>
        </w:rPr>
      </w:pPr>
      <w:r w:rsidRPr="00B479A0">
        <w:rPr>
          <w:rFonts w:cs="Calibri"/>
          <w:sz w:val="24"/>
        </w:rPr>
        <w:t>Действия по процедуре расследования профессиональных заболеваний</w:t>
      </w:r>
    </w:p>
    <w:tbl>
      <w:tblPr>
        <w:tblW w:w="9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7"/>
        <w:gridCol w:w="1450"/>
        <w:gridCol w:w="1773"/>
        <w:gridCol w:w="1451"/>
        <w:gridCol w:w="1451"/>
        <w:gridCol w:w="1935"/>
      </w:tblGrid>
      <w:tr w:rsidR="000F1CCB" w:rsidRPr="008A72D8" w:rsidTr="009A3424">
        <w:trPr>
          <w:trHeight w:val="692"/>
        </w:trPr>
        <w:tc>
          <w:tcPr>
            <w:tcW w:w="1897" w:type="dxa"/>
          </w:tcPr>
          <w:p w:rsidR="000F1CCB" w:rsidRPr="008A72D8" w:rsidRDefault="000F1CCB" w:rsidP="009A3424">
            <w:pPr>
              <w:spacing w:line="240" w:lineRule="auto"/>
              <w:rPr>
                <w:rFonts w:cs="Calibri"/>
              </w:rPr>
            </w:pPr>
            <w:r>
              <w:rPr>
                <w:rFonts w:cs="Calibri"/>
              </w:rPr>
              <w:t>Мероприятие</w:t>
            </w:r>
          </w:p>
        </w:tc>
        <w:tc>
          <w:tcPr>
            <w:tcW w:w="1450" w:type="dxa"/>
          </w:tcPr>
          <w:p w:rsidR="000F1CCB" w:rsidRPr="00A93AF8" w:rsidRDefault="000F1CCB" w:rsidP="009A3424">
            <w:pPr>
              <w:spacing w:line="240" w:lineRule="auto"/>
              <w:rPr>
                <w:rFonts w:cs="Calibri"/>
                <w:vertAlign w:val="superscript"/>
              </w:rPr>
            </w:pPr>
            <w:r>
              <w:rPr>
                <w:rFonts w:cs="Calibri"/>
              </w:rPr>
              <w:t>Ответственный</w:t>
            </w:r>
            <w:proofErr w:type="gramStart"/>
            <w:r>
              <w:rPr>
                <w:vertAlign w:val="superscript"/>
              </w:rPr>
              <w:t>1</w:t>
            </w:r>
            <w:proofErr w:type="gramEnd"/>
          </w:p>
        </w:tc>
        <w:tc>
          <w:tcPr>
            <w:tcW w:w="1773" w:type="dxa"/>
          </w:tcPr>
          <w:p w:rsidR="000F1CCB" w:rsidRPr="00A93AF8" w:rsidRDefault="000F1CCB" w:rsidP="009A3424">
            <w:pPr>
              <w:spacing w:line="240" w:lineRule="auto"/>
              <w:rPr>
                <w:rFonts w:cs="Calibri"/>
                <w:vertAlign w:val="superscript"/>
              </w:rPr>
            </w:pPr>
            <w:r>
              <w:rPr>
                <w:rFonts w:cs="Calibri"/>
              </w:rPr>
              <w:t>Сроки сообщения о проф</w:t>
            </w:r>
            <w:proofErr w:type="gramStart"/>
            <w:r>
              <w:rPr>
                <w:rFonts w:cs="Calibri"/>
              </w:rPr>
              <w:t>.з</w:t>
            </w:r>
            <w:proofErr w:type="gramEnd"/>
            <w:r>
              <w:rPr>
                <w:rFonts w:cs="Calibri"/>
              </w:rPr>
              <w:t>аболевании</w:t>
            </w:r>
            <w:r>
              <w:rPr>
                <w:vertAlign w:val="superscript"/>
              </w:rPr>
              <w:t>2</w:t>
            </w:r>
          </w:p>
        </w:tc>
        <w:tc>
          <w:tcPr>
            <w:tcW w:w="1451" w:type="dxa"/>
          </w:tcPr>
          <w:p w:rsidR="000F1CCB" w:rsidRPr="00A93AF8" w:rsidRDefault="000F1CCB" w:rsidP="009A3424">
            <w:pPr>
              <w:spacing w:line="240" w:lineRule="auto"/>
              <w:rPr>
                <w:rFonts w:cs="Calibri"/>
                <w:vertAlign w:val="superscript"/>
              </w:rPr>
            </w:pPr>
            <w:r>
              <w:rPr>
                <w:rFonts w:cs="Calibri"/>
              </w:rPr>
              <w:t xml:space="preserve">Сроки направления больного на </w:t>
            </w:r>
            <w:proofErr w:type="gramStart"/>
            <w:r>
              <w:rPr>
                <w:rFonts w:cs="Calibri"/>
              </w:rPr>
              <w:t>амбулаторное</w:t>
            </w:r>
            <w:proofErr w:type="gramEnd"/>
            <w:r>
              <w:rPr>
                <w:rFonts w:cs="Calibri"/>
              </w:rPr>
              <w:t xml:space="preserve"> лечение</w:t>
            </w:r>
            <w:r>
              <w:rPr>
                <w:vertAlign w:val="superscript"/>
              </w:rPr>
              <w:t>3</w:t>
            </w:r>
          </w:p>
        </w:tc>
        <w:tc>
          <w:tcPr>
            <w:tcW w:w="1451" w:type="dxa"/>
          </w:tcPr>
          <w:p w:rsidR="000F1CCB" w:rsidRPr="00A93AF8" w:rsidRDefault="000F1CCB" w:rsidP="009A3424">
            <w:pPr>
              <w:spacing w:line="240" w:lineRule="auto"/>
              <w:rPr>
                <w:rFonts w:cs="Calibri"/>
                <w:vertAlign w:val="superscript"/>
              </w:rPr>
            </w:pPr>
            <w:r w:rsidRPr="008A72D8">
              <w:rPr>
                <w:rFonts w:cs="Calibri"/>
              </w:rPr>
              <w:t>Сроки</w:t>
            </w:r>
            <w:r>
              <w:rPr>
                <w:rFonts w:cs="Calibri"/>
              </w:rPr>
              <w:t xml:space="preserve"> оповещения об отмене диагноза</w:t>
            </w:r>
            <w:proofErr w:type="gramStart"/>
            <w:r>
              <w:rPr>
                <w:rFonts w:cs="Calibri"/>
                <w:vertAlign w:val="superscript"/>
              </w:rPr>
              <w:t>4</w:t>
            </w:r>
            <w:proofErr w:type="gramEnd"/>
          </w:p>
        </w:tc>
        <w:tc>
          <w:tcPr>
            <w:tcW w:w="1935" w:type="dxa"/>
          </w:tcPr>
          <w:p w:rsidR="000F1CCB" w:rsidRDefault="000F1CCB" w:rsidP="009A3424">
            <w:pPr>
              <w:spacing w:line="240" w:lineRule="auto"/>
              <w:rPr>
                <w:rFonts w:cs="Calibri"/>
              </w:rPr>
            </w:pPr>
            <w:r>
              <w:rPr>
                <w:rFonts w:cs="Calibri"/>
              </w:rPr>
              <w:t>Документ на входе</w:t>
            </w:r>
          </w:p>
          <w:p w:rsidR="000F1CCB" w:rsidRPr="00A93AF8" w:rsidRDefault="000F1CCB" w:rsidP="009A3424">
            <w:pPr>
              <w:spacing w:line="240" w:lineRule="auto"/>
              <w:rPr>
                <w:rFonts w:cs="Calibri"/>
                <w:vertAlign w:val="superscript"/>
              </w:rPr>
            </w:pPr>
            <w:r>
              <w:rPr>
                <w:rFonts w:cs="Calibri"/>
                <w:vertAlign w:val="superscript"/>
              </w:rPr>
              <w:t>5</w:t>
            </w:r>
          </w:p>
        </w:tc>
      </w:tr>
      <w:tr w:rsidR="000F1CCB" w:rsidRPr="008A72D8" w:rsidTr="009A3424">
        <w:trPr>
          <w:trHeight w:val="339"/>
        </w:trPr>
        <w:tc>
          <w:tcPr>
            <w:tcW w:w="1897" w:type="dxa"/>
          </w:tcPr>
          <w:p w:rsidR="000F1CCB" w:rsidRPr="008A72D8" w:rsidRDefault="000F1CCB" w:rsidP="009A3424">
            <w:pPr>
              <w:spacing w:line="240" w:lineRule="auto"/>
              <w:rPr>
                <w:rFonts w:cs="Calibri"/>
              </w:rPr>
            </w:pPr>
            <w:r>
              <w:rPr>
                <w:rFonts w:cs="Calibri"/>
              </w:rPr>
              <w:t>Расследование проф. заболеваний</w:t>
            </w:r>
          </w:p>
        </w:tc>
        <w:tc>
          <w:tcPr>
            <w:tcW w:w="1450" w:type="dxa"/>
          </w:tcPr>
          <w:p w:rsidR="000F1CCB" w:rsidRPr="008A72D8" w:rsidRDefault="000F1CCB" w:rsidP="009A3424">
            <w:pPr>
              <w:spacing w:line="240" w:lineRule="auto"/>
              <w:rPr>
                <w:rFonts w:cs="Calibri"/>
              </w:rPr>
            </w:pPr>
          </w:p>
        </w:tc>
        <w:tc>
          <w:tcPr>
            <w:tcW w:w="1773" w:type="dxa"/>
          </w:tcPr>
          <w:p w:rsidR="000F1CCB" w:rsidRPr="008A72D8" w:rsidRDefault="000F1CCB" w:rsidP="009A3424">
            <w:pPr>
              <w:spacing w:line="240" w:lineRule="auto"/>
              <w:rPr>
                <w:rFonts w:cs="Calibri"/>
              </w:rPr>
            </w:pPr>
          </w:p>
        </w:tc>
        <w:tc>
          <w:tcPr>
            <w:tcW w:w="1451" w:type="dxa"/>
          </w:tcPr>
          <w:p w:rsidR="000F1CCB" w:rsidRPr="008A72D8" w:rsidRDefault="000F1CCB" w:rsidP="009A3424">
            <w:pPr>
              <w:spacing w:line="240" w:lineRule="auto"/>
              <w:rPr>
                <w:rFonts w:cs="Calibri"/>
              </w:rPr>
            </w:pPr>
          </w:p>
        </w:tc>
        <w:tc>
          <w:tcPr>
            <w:tcW w:w="1451" w:type="dxa"/>
          </w:tcPr>
          <w:p w:rsidR="000F1CCB" w:rsidRPr="008A72D8" w:rsidRDefault="000F1CCB" w:rsidP="009A3424">
            <w:pPr>
              <w:spacing w:line="240" w:lineRule="auto"/>
              <w:rPr>
                <w:rFonts w:cs="Calibri"/>
              </w:rPr>
            </w:pPr>
          </w:p>
        </w:tc>
        <w:tc>
          <w:tcPr>
            <w:tcW w:w="1935" w:type="dxa"/>
          </w:tcPr>
          <w:p w:rsidR="000F1CCB" w:rsidRPr="008A72D8" w:rsidRDefault="000F1CCB" w:rsidP="009A3424">
            <w:pPr>
              <w:spacing w:line="240" w:lineRule="auto"/>
              <w:rPr>
                <w:rFonts w:cs="Calibri"/>
              </w:rPr>
            </w:pPr>
          </w:p>
        </w:tc>
      </w:tr>
    </w:tbl>
    <w:p w:rsidR="000F1CCB" w:rsidRDefault="000F1CCB" w:rsidP="000F1CCB">
      <w:pPr>
        <w:ind w:firstLine="708"/>
        <w:rPr>
          <w:rFonts w:cs="Calibri"/>
        </w:rPr>
      </w:pPr>
    </w:p>
    <w:p w:rsidR="000F1CCB" w:rsidRPr="005569AB" w:rsidRDefault="000F1CCB" w:rsidP="000F1CCB">
      <w:pPr>
        <w:ind w:firstLine="708"/>
        <w:rPr>
          <w:rFonts w:cs="Calibri"/>
        </w:rPr>
      </w:pPr>
      <w:r w:rsidRPr="005569AB">
        <w:rPr>
          <w:rFonts w:cs="Calibri"/>
        </w:rPr>
        <w:t>Примечани</w:t>
      </w:r>
      <w:r>
        <w:rPr>
          <w:rFonts w:cs="Calibri"/>
        </w:rPr>
        <w:t>я</w:t>
      </w:r>
      <w:r w:rsidRPr="005569AB">
        <w:rPr>
          <w:rFonts w:cs="Calibri"/>
        </w:rPr>
        <w:t>:</w:t>
      </w:r>
    </w:p>
    <w:p w:rsidR="000F1CCB" w:rsidRDefault="000F1CCB" w:rsidP="000F1CCB">
      <w:pPr>
        <w:ind w:firstLine="708"/>
        <w:rPr>
          <w:rFonts w:cs="Calibri"/>
        </w:rPr>
      </w:pPr>
      <w:r w:rsidRPr="005569AB">
        <w:rPr>
          <w:rFonts w:cs="Calibri"/>
          <w:vertAlign w:val="superscript"/>
        </w:rPr>
        <w:t>1</w:t>
      </w:r>
      <w:proofErr w:type="gramStart"/>
      <w:r w:rsidRPr="005569AB">
        <w:rPr>
          <w:rFonts w:cs="Calibri"/>
        </w:rPr>
        <w:t xml:space="preserve"> У</w:t>
      </w:r>
      <w:proofErr w:type="gramEnd"/>
      <w:r w:rsidRPr="005569AB">
        <w:rPr>
          <w:rFonts w:cs="Calibri"/>
        </w:rPr>
        <w:t>казывается должность работника</w:t>
      </w:r>
      <w:r>
        <w:rPr>
          <w:rFonts w:cs="Calibri"/>
        </w:rPr>
        <w:t xml:space="preserve"> и организация, ответственная за</w:t>
      </w:r>
      <w:r w:rsidRPr="005569AB">
        <w:rPr>
          <w:rFonts w:cs="Calibri"/>
        </w:rPr>
        <w:t xml:space="preserve"> </w:t>
      </w:r>
      <w:r>
        <w:rPr>
          <w:rFonts w:cs="Calibri"/>
        </w:rPr>
        <w:t>расследование профессионального заболевания.</w:t>
      </w:r>
      <w:r w:rsidRPr="005569AB">
        <w:rPr>
          <w:rFonts w:cs="Calibri"/>
        </w:rPr>
        <w:t xml:space="preserve"> </w:t>
      </w:r>
    </w:p>
    <w:p w:rsidR="000F1CCB" w:rsidRDefault="000F1CCB" w:rsidP="000F1CCB">
      <w:pPr>
        <w:ind w:firstLine="708"/>
        <w:rPr>
          <w:rFonts w:eastAsia="Calibri"/>
        </w:rPr>
      </w:pPr>
      <w:r w:rsidRPr="005569AB">
        <w:rPr>
          <w:rFonts w:cs="Calibri"/>
          <w:vertAlign w:val="superscript"/>
        </w:rPr>
        <w:t>2</w:t>
      </w:r>
      <w:proofErr w:type="gramStart"/>
      <w:r>
        <w:rPr>
          <w:rFonts w:cs="Calibri"/>
          <w:vertAlign w:val="superscript"/>
        </w:rPr>
        <w:t xml:space="preserve"> </w:t>
      </w:r>
      <w:r>
        <w:rPr>
          <w:rFonts w:cs="Calibri"/>
        </w:rPr>
        <w:t>У</w:t>
      </w:r>
      <w:proofErr w:type="gramEnd"/>
      <w:r>
        <w:rPr>
          <w:rFonts w:cs="Calibri"/>
        </w:rPr>
        <w:t xml:space="preserve">казываются сроки </w:t>
      </w:r>
      <w:r>
        <w:rPr>
          <w:rFonts w:eastAsia="Calibri"/>
        </w:rPr>
        <w:t>направления экстренного извещения о профессиональном заболевании работника в центр государственного санитарно-эпидемиологического надзора, осуществляющий надзор за объектом, на котором возникло профессиональное заболевание.</w:t>
      </w:r>
    </w:p>
    <w:p w:rsidR="000F1CCB" w:rsidRPr="005569AB" w:rsidRDefault="000F1CCB" w:rsidP="000F1CCB">
      <w:pPr>
        <w:ind w:firstLine="708"/>
        <w:rPr>
          <w:rFonts w:cs="Calibri"/>
        </w:rPr>
      </w:pPr>
      <w:r w:rsidRPr="005569AB">
        <w:rPr>
          <w:rFonts w:cs="Calibri"/>
          <w:vertAlign w:val="superscript"/>
        </w:rPr>
        <w:t>3</w:t>
      </w:r>
      <w:proofErr w:type="gramStart"/>
      <w:r>
        <w:rPr>
          <w:rFonts w:cs="Calibri"/>
        </w:rPr>
        <w:t xml:space="preserve"> У</w:t>
      </w:r>
      <w:proofErr w:type="gramEnd"/>
      <w:r>
        <w:rPr>
          <w:rFonts w:cs="Calibri"/>
        </w:rPr>
        <w:t>казываю</w:t>
      </w:r>
      <w:r w:rsidRPr="005569AB">
        <w:rPr>
          <w:rFonts w:cs="Calibri"/>
        </w:rPr>
        <w:t xml:space="preserve">тся </w:t>
      </w:r>
      <w:r>
        <w:rPr>
          <w:rFonts w:eastAsia="Calibri"/>
        </w:rPr>
        <w:t>сроки, в которые учреждение</w:t>
      </w:r>
      <w:r w:rsidRPr="00BD7552">
        <w:rPr>
          <w:rFonts w:eastAsia="Calibri"/>
        </w:rPr>
        <w:t xml:space="preserve"> здравоохранения, установившее предварительный диагноз </w:t>
      </w:r>
      <w:r>
        <w:rPr>
          <w:rFonts w:eastAsia="Calibri"/>
        </w:rPr>
        <w:t>–</w:t>
      </w:r>
      <w:r w:rsidRPr="00BD7552">
        <w:rPr>
          <w:rFonts w:eastAsia="Calibri"/>
        </w:rPr>
        <w:t xml:space="preserve"> хроническое профессиона</w:t>
      </w:r>
      <w:r>
        <w:rPr>
          <w:rFonts w:eastAsia="Calibri"/>
        </w:rPr>
        <w:t xml:space="preserve">льное заболевание (отравление) </w:t>
      </w:r>
      <w:r w:rsidRPr="00BD7552">
        <w:rPr>
          <w:rFonts w:eastAsia="Calibri"/>
        </w:rPr>
        <w:t>обязано направить больного на амбулаторное или стационарное обследование в специализированное лечебно-профилактическое учреждение или его подразделение</w:t>
      </w:r>
      <w:r w:rsidRPr="005569AB">
        <w:rPr>
          <w:rFonts w:cs="Calibri"/>
        </w:rPr>
        <w:t>.</w:t>
      </w:r>
    </w:p>
    <w:p w:rsidR="000F1CCB" w:rsidRPr="005569AB" w:rsidRDefault="000F1CCB" w:rsidP="000F1CCB">
      <w:pPr>
        <w:ind w:firstLine="708"/>
        <w:rPr>
          <w:rFonts w:cs="Calibri"/>
        </w:rPr>
      </w:pPr>
      <w:r w:rsidRPr="005569AB">
        <w:rPr>
          <w:rFonts w:cs="Calibri"/>
          <w:vertAlign w:val="superscript"/>
        </w:rPr>
        <w:t>4</w:t>
      </w:r>
      <w:proofErr w:type="gramStart"/>
      <w:r w:rsidRPr="005569AB">
        <w:rPr>
          <w:rFonts w:cs="Calibri"/>
        </w:rPr>
        <w:t xml:space="preserve"> У</w:t>
      </w:r>
      <w:proofErr w:type="gramEnd"/>
      <w:r w:rsidRPr="005569AB">
        <w:rPr>
          <w:rFonts w:cs="Calibri"/>
        </w:rPr>
        <w:t>казываются сроки</w:t>
      </w:r>
      <w:r>
        <w:rPr>
          <w:rFonts w:cs="Calibri"/>
        </w:rPr>
        <w:t xml:space="preserve"> и</w:t>
      </w:r>
      <w:r>
        <w:rPr>
          <w:rFonts w:eastAsia="Calibri"/>
        </w:rPr>
        <w:t>звещения об изменении или отмене диагноза профессионального заболевания</w:t>
      </w:r>
      <w:r w:rsidRPr="005569AB">
        <w:rPr>
          <w:rFonts w:cs="Calibri"/>
        </w:rPr>
        <w:t>.</w:t>
      </w:r>
    </w:p>
    <w:p w:rsidR="000F1CCB" w:rsidRPr="00100EC6" w:rsidRDefault="000F1CCB" w:rsidP="000F1CCB">
      <w:pPr>
        <w:ind w:firstLine="708"/>
        <w:rPr>
          <w:rFonts w:cs="Calibri"/>
        </w:rPr>
      </w:pPr>
      <w:r w:rsidRPr="005569AB">
        <w:rPr>
          <w:rFonts w:cs="Calibri"/>
          <w:vertAlign w:val="superscript"/>
        </w:rPr>
        <w:t>5</w:t>
      </w:r>
      <w:proofErr w:type="gramStart"/>
      <w:r w:rsidRPr="005569AB">
        <w:rPr>
          <w:rFonts w:cs="Calibri"/>
          <w:vertAlign w:val="superscript"/>
        </w:rPr>
        <w:t xml:space="preserve"> </w:t>
      </w:r>
      <w:r>
        <w:rPr>
          <w:rFonts w:cs="Calibri"/>
        </w:rPr>
        <w:t>У</w:t>
      </w:r>
      <w:proofErr w:type="gramEnd"/>
      <w:r>
        <w:rPr>
          <w:rFonts w:cs="Calibri"/>
        </w:rPr>
        <w:t>казываются документ</w:t>
      </w:r>
      <w:r w:rsidRPr="005569AB">
        <w:rPr>
          <w:rFonts w:cs="Calibri"/>
        </w:rPr>
        <w:t>,</w:t>
      </w:r>
      <w:r>
        <w:rPr>
          <w:rFonts w:cs="Calibri"/>
        </w:rPr>
        <w:t xml:space="preserve"> который составляется у</w:t>
      </w:r>
      <w:r>
        <w:rPr>
          <w:rFonts w:eastAsia="Calibri"/>
        </w:rPr>
        <w:t>чреждением здравоохранения на основании клинических данных состояния здоровья работника и санитарно-гигиенической характеристики условий труда работника</w:t>
      </w:r>
      <w:r w:rsidRPr="005569AB">
        <w:rPr>
          <w:rFonts w:cs="Calibri"/>
        </w:rPr>
        <w:t>.</w:t>
      </w:r>
    </w:p>
    <w:p w:rsidR="000F1CCB" w:rsidRDefault="000F1CCB" w:rsidP="000F1CCB">
      <w:pPr>
        <w:ind w:firstLine="708"/>
        <w:jc w:val="right"/>
        <w:rPr>
          <w:rFonts w:cs="Calibri"/>
        </w:rPr>
      </w:pPr>
      <w:r>
        <w:rPr>
          <w:rFonts w:cs="Calibri"/>
        </w:rPr>
        <w:lastRenderedPageBreak/>
        <w:t>Таблица 10.2</w:t>
      </w:r>
    </w:p>
    <w:p w:rsidR="000F1CCB" w:rsidRDefault="000F1CCB" w:rsidP="000F1CCB">
      <w:pPr>
        <w:ind w:firstLine="708"/>
        <w:jc w:val="center"/>
        <w:rPr>
          <w:rFonts w:cs="Calibri"/>
        </w:rPr>
      </w:pPr>
      <w:r>
        <w:rPr>
          <w:rFonts w:cs="Calibri"/>
        </w:rPr>
        <w:t xml:space="preserve"> Действия по порядку расследования профессиональных заболеваний</w:t>
      </w: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7"/>
        <w:gridCol w:w="1190"/>
        <w:gridCol w:w="1456"/>
        <w:gridCol w:w="1191"/>
        <w:gridCol w:w="1191"/>
        <w:gridCol w:w="1589"/>
        <w:gridCol w:w="1589"/>
      </w:tblGrid>
      <w:tr w:rsidR="000F1CCB" w:rsidRPr="00B479A0" w:rsidTr="009A3424">
        <w:trPr>
          <w:trHeight w:val="663"/>
        </w:trPr>
        <w:tc>
          <w:tcPr>
            <w:tcW w:w="1557" w:type="dxa"/>
          </w:tcPr>
          <w:p w:rsidR="000F1CCB" w:rsidRPr="00B479A0" w:rsidRDefault="000F1CCB" w:rsidP="009A3424">
            <w:pPr>
              <w:spacing w:line="240" w:lineRule="auto"/>
              <w:rPr>
                <w:rFonts w:cs="Calibri"/>
                <w:sz w:val="24"/>
              </w:rPr>
            </w:pPr>
            <w:r w:rsidRPr="00B479A0">
              <w:rPr>
                <w:rFonts w:cs="Calibri"/>
                <w:sz w:val="24"/>
              </w:rPr>
              <w:t>Мероприятие</w:t>
            </w:r>
          </w:p>
        </w:tc>
        <w:tc>
          <w:tcPr>
            <w:tcW w:w="1190" w:type="dxa"/>
          </w:tcPr>
          <w:p w:rsidR="000F1CCB" w:rsidRPr="00B479A0" w:rsidRDefault="000F1CCB" w:rsidP="009A3424">
            <w:pPr>
              <w:spacing w:line="240" w:lineRule="auto"/>
              <w:rPr>
                <w:rFonts w:cs="Calibri"/>
                <w:sz w:val="24"/>
                <w:vertAlign w:val="superscript"/>
              </w:rPr>
            </w:pPr>
            <w:r w:rsidRPr="00B479A0">
              <w:rPr>
                <w:rFonts w:cs="Calibri"/>
                <w:sz w:val="24"/>
              </w:rPr>
              <w:t>Ответственный</w:t>
            </w:r>
            <w:proofErr w:type="gramStart"/>
            <w:r w:rsidRPr="00B479A0">
              <w:rPr>
                <w:sz w:val="24"/>
                <w:vertAlign w:val="superscript"/>
              </w:rPr>
              <w:t>1</w:t>
            </w:r>
            <w:proofErr w:type="gramEnd"/>
          </w:p>
        </w:tc>
        <w:tc>
          <w:tcPr>
            <w:tcW w:w="1456" w:type="dxa"/>
          </w:tcPr>
          <w:p w:rsidR="000F1CCB" w:rsidRPr="00B479A0" w:rsidRDefault="000F1CCB" w:rsidP="009A3424">
            <w:pPr>
              <w:spacing w:line="240" w:lineRule="auto"/>
              <w:rPr>
                <w:rFonts w:cs="Calibri"/>
                <w:sz w:val="24"/>
                <w:vertAlign w:val="superscript"/>
              </w:rPr>
            </w:pPr>
            <w:r w:rsidRPr="00B479A0">
              <w:rPr>
                <w:rFonts w:cs="Calibri"/>
                <w:sz w:val="24"/>
              </w:rPr>
              <w:t>Сроки формирования комиссии</w:t>
            </w:r>
            <w:proofErr w:type="gramStart"/>
            <w:r w:rsidRPr="00B479A0">
              <w:rPr>
                <w:sz w:val="24"/>
                <w:vertAlign w:val="superscript"/>
              </w:rPr>
              <w:t>2</w:t>
            </w:r>
            <w:proofErr w:type="gramEnd"/>
          </w:p>
        </w:tc>
        <w:tc>
          <w:tcPr>
            <w:tcW w:w="1191" w:type="dxa"/>
          </w:tcPr>
          <w:p w:rsidR="000F1CCB" w:rsidRPr="00B479A0" w:rsidRDefault="000F1CCB" w:rsidP="009A3424">
            <w:pPr>
              <w:spacing w:line="240" w:lineRule="auto"/>
              <w:rPr>
                <w:rFonts w:cs="Calibri"/>
                <w:sz w:val="24"/>
                <w:vertAlign w:val="superscript"/>
              </w:rPr>
            </w:pPr>
            <w:r w:rsidRPr="00B479A0">
              <w:rPr>
                <w:rFonts w:cs="Calibri"/>
                <w:sz w:val="24"/>
              </w:rPr>
              <w:t>Состав комиссии</w:t>
            </w:r>
          </w:p>
        </w:tc>
        <w:tc>
          <w:tcPr>
            <w:tcW w:w="1191" w:type="dxa"/>
          </w:tcPr>
          <w:p w:rsidR="000F1CCB" w:rsidRPr="00B479A0" w:rsidRDefault="000F1CCB" w:rsidP="009A3424">
            <w:pPr>
              <w:spacing w:line="240" w:lineRule="auto"/>
              <w:rPr>
                <w:rFonts w:cs="Calibri"/>
                <w:sz w:val="24"/>
                <w:vertAlign w:val="superscript"/>
              </w:rPr>
            </w:pPr>
            <w:r w:rsidRPr="00B479A0">
              <w:rPr>
                <w:rFonts w:cs="Calibri"/>
                <w:sz w:val="24"/>
              </w:rPr>
              <w:t>Документы, необходимые для принятия решения</w:t>
            </w:r>
            <w:r w:rsidRPr="00B479A0">
              <w:rPr>
                <w:rFonts w:cs="Calibri"/>
                <w:sz w:val="24"/>
                <w:vertAlign w:val="superscript"/>
              </w:rPr>
              <w:t>3</w:t>
            </w:r>
          </w:p>
        </w:tc>
        <w:tc>
          <w:tcPr>
            <w:tcW w:w="1589" w:type="dxa"/>
          </w:tcPr>
          <w:p w:rsidR="000F1CCB" w:rsidRPr="00B479A0" w:rsidRDefault="000F1CCB" w:rsidP="009A3424">
            <w:pPr>
              <w:spacing w:line="240" w:lineRule="auto"/>
              <w:rPr>
                <w:rFonts w:cs="Calibri"/>
                <w:sz w:val="24"/>
              </w:rPr>
            </w:pPr>
            <w:r w:rsidRPr="00B479A0">
              <w:rPr>
                <w:rFonts w:cs="Calibri"/>
                <w:sz w:val="24"/>
              </w:rPr>
              <w:t>Документ на входе</w:t>
            </w:r>
          </w:p>
          <w:p w:rsidR="000F1CCB" w:rsidRPr="00B479A0" w:rsidRDefault="000F1CCB" w:rsidP="009A3424">
            <w:pPr>
              <w:spacing w:line="240" w:lineRule="auto"/>
              <w:rPr>
                <w:rFonts w:cs="Calibri"/>
                <w:sz w:val="24"/>
                <w:vertAlign w:val="superscript"/>
              </w:rPr>
            </w:pPr>
            <w:r w:rsidRPr="00B479A0">
              <w:rPr>
                <w:rFonts w:cs="Calibri"/>
                <w:sz w:val="24"/>
                <w:vertAlign w:val="superscript"/>
              </w:rPr>
              <w:t>4</w:t>
            </w:r>
          </w:p>
        </w:tc>
        <w:tc>
          <w:tcPr>
            <w:tcW w:w="1589" w:type="dxa"/>
          </w:tcPr>
          <w:p w:rsidR="000F1CCB" w:rsidRPr="00B479A0" w:rsidRDefault="000F1CCB" w:rsidP="009A3424">
            <w:pPr>
              <w:spacing w:line="240" w:lineRule="auto"/>
              <w:rPr>
                <w:rFonts w:cs="Calibri"/>
                <w:sz w:val="24"/>
              </w:rPr>
            </w:pPr>
            <w:r w:rsidRPr="00B479A0">
              <w:rPr>
                <w:rFonts w:cs="Calibri"/>
                <w:sz w:val="24"/>
              </w:rPr>
              <w:t xml:space="preserve">Срок издания приказа о </w:t>
            </w:r>
            <w:proofErr w:type="gramStart"/>
            <w:r w:rsidRPr="00B479A0">
              <w:rPr>
                <w:rFonts w:cs="Calibri"/>
                <w:sz w:val="24"/>
              </w:rPr>
              <w:t>принятых</w:t>
            </w:r>
            <w:proofErr w:type="gramEnd"/>
            <w:r w:rsidRPr="00B479A0">
              <w:rPr>
                <w:rFonts w:cs="Calibri"/>
                <w:sz w:val="24"/>
              </w:rPr>
              <w:t xml:space="preserve"> мерах</w:t>
            </w:r>
            <w:r w:rsidRPr="00B479A0">
              <w:rPr>
                <w:rFonts w:cs="Calibri"/>
                <w:sz w:val="24"/>
                <w:vertAlign w:val="superscript"/>
              </w:rPr>
              <w:t>5</w:t>
            </w:r>
          </w:p>
        </w:tc>
      </w:tr>
      <w:tr w:rsidR="000F1CCB" w:rsidRPr="00B479A0" w:rsidTr="009A3424">
        <w:trPr>
          <w:trHeight w:val="324"/>
        </w:trPr>
        <w:tc>
          <w:tcPr>
            <w:tcW w:w="1557" w:type="dxa"/>
          </w:tcPr>
          <w:p w:rsidR="000F1CCB" w:rsidRPr="00B479A0" w:rsidRDefault="000F1CCB" w:rsidP="009A3424">
            <w:pPr>
              <w:spacing w:line="240" w:lineRule="auto"/>
              <w:rPr>
                <w:rFonts w:cs="Calibri"/>
                <w:sz w:val="24"/>
              </w:rPr>
            </w:pPr>
            <w:r w:rsidRPr="00B479A0">
              <w:rPr>
                <w:rFonts w:cs="Calibri"/>
                <w:sz w:val="24"/>
              </w:rPr>
              <w:t>Расследование проф.</w:t>
            </w:r>
            <w:r>
              <w:rPr>
                <w:rFonts w:cs="Calibri"/>
                <w:sz w:val="24"/>
              </w:rPr>
              <w:t xml:space="preserve"> </w:t>
            </w:r>
            <w:r w:rsidRPr="00B479A0">
              <w:rPr>
                <w:rFonts w:cs="Calibri"/>
                <w:sz w:val="24"/>
              </w:rPr>
              <w:t>заболеваний</w:t>
            </w:r>
          </w:p>
        </w:tc>
        <w:tc>
          <w:tcPr>
            <w:tcW w:w="1190" w:type="dxa"/>
          </w:tcPr>
          <w:p w:rsidR="000F1CCB" w:rsidRPr="00B479A0" w:rsidRDefault="000F1CCB" w:rsidP="009A3424">
            <w:pPr>
              <w:spacing w:line="240" w:lineRule="auto"/>
              <w:rPr>
                <w:rFonts w:cs="Calibri"/>
                <w:sz w:val="24"/>
              </w:rPr>
            </w:pPr>
          </w:p>
        </w:tc>
        <w:tc>
          <w:tcPr>
            <w:tcW w:w="1456" w:type="dxa"/>
          </w:tcPr>
          <w:p w:rsidR="000F1CCB" w:rsidRPr="00B479A0" w:rsidRDefault="000F1CCB" w:rsidP="009A3424">
            <w:pPr>
              <w:spacing w:line="240" w:lineRule="auto"/>
              <w:rPr>
                <w:rFonts w:cs="Calibri"/>
                <w:sz w:val="24"/>
              </w:rPr>
            </w:pPr>
          </w:p>
        </w:tc>
        <w:tc>
          <w:tcPr>
            <w:tcW w:w="1191" w:type="dxa"/>
          </w:tcPr>
          <w:p w:rsidR="000F1CCB" w:rsidRPr="00B479A0" w:rsidRDefault="000F1CCB" w:rsidP="009A3424">
            <w:pPr>
              <w:spacing w:line="240" w:lineRule="auto"/>
              <w:rPr>
                <w:rFonts w:cs="Calibri"/>
                <w:sz w:val="24"/>
              </w:rPr>
            </w:pPr>
          </w:p>
        </w:tc>
        <w:tc>
          <w:tcPr>
            <w:tcW w:w="1191" w:type="dxa"/>
          </w:tcPr>
          <w:p w:rsidR="000F1CCB" w:rsidRPr="00B479A0" w:rsidRDefault="000F1CCB" w:rsidP="009A3424">
            <w:pPr>
              <w:spacing w:line="240" w:lineRule="auto"/>
              <w:rPr>
                <w:rFonts w:cs="Calibri"/>
                <w:sz w:val="24"/>
              </w:rPr>
            </w:pPr>
          </w:p>
        </w:tc>
        <w:tc>
          <w:tcPr>
            <w:tcW w:w="1589" w:type="dxa"/>
          </w:tcPr>
          <w:p w:rsidR="000F1CCB" w:rsidRPr="00B479A0" w:rsidRDefault="000F1CCB" w:rsidP="009A3424">
            <w:pPr>
              <w:spacing w:line="240" w:lineRule="auto"/>
              <w:rPr>
                <w:rFonts w:cs="Calibri"/>
                <w:sz w:val="24"/>
              </w:rPr>
            </w:pPr>
          </w:p>
        </w:tc>
        <w:tc>
          <w:tcPr>
            <w:tcW w:w="1589" w:type="dxa"/>
          </w:tcPr>
          <w:p w:rsidR="000F1CCB" w:rsidRPr="00B479A0" w:rsidRDefault="000F1CCB" w:rsidP="009A3424">
            <w:pPr>
              <w:spacing w:line="240" w:lineRule="auto"/>
              <w:rPr>
                <w:rFonts w:cs="Calibri"/>
                <w:sz w:val="24"/>
              </w:rPr>
            </w:pPr>
          </w:p>
        </w:tc>
      </w:tr>
    </w:tbl>
    <w:p w:rsidR="000F1CCB" w:rsidRDefault="000F1CCB" w:rsidP="000F1CCB">
      <w:pPr>
        <w:ind w:firstLine="708"/>
        <w:rPr>
          <w:rFonts w:cs="Calibri"/>
        </w:rPr>
      </w:pPr>
    </w:p>
    <w:p w:rsidR="000F1CCB" w:rsidRPr="005569AB" w:rsidRDefault="000F1CCB" w:rsidP="000F1CCB">
      <w:pPr>
        <w:ind w:firstLine="708"/>
        <w:rPr>
          <w:rFonts w:cs="Calibri"/>
        </w:rPr>
      </w:pPr>
      <w:r w:rsidRPr="005569AB">
        <w:rPr>
          <w:rFonts w:cs="Calibri"/>
        </w:rPr>
        <w:t>Примечани</w:t>
      </w:r>
      <w:r>
        <w:rPr>
          <w:rFonts w:cs="Calibri"/>
        </w:rPr>
        <w:t>я</w:t>
      </w:r>
      <w:r w:rsidRPr="005569AB">
        <w:rPr>
          <w:rFonts w:cs="Calibri"/>
        </w:rPr>
        <w:t>:</w:t>
      </w:r>
    </w:p>
    <w:p w:rsidR="000F1CCB" w:rsidRDefault="000F1CCB" w:rsidP="000F1CCB">
      <w:pPr>
        <w:ind w:firstLine="708"/>
        <w:rPr>
          <w:rFonts w:cs="Calibri"/>
        </w:rPr>
      </w:pPr>
      <w:r w:rsidRPr="005569AB">
        <w:rPr>
          <w:rFonts w:cs="Calibri"/>
          <w:vertAlign w:val="superscript"/>
        </w:rPr>
        <w:t>1</w:t>
      </w:r>
      <w:proofErr w:type="gramStart"/>
      <w:r w:rsidRPr="005569AB">
        <w:rPr>
          <w:rFonts w:cs="Calibri"/>
        </w:rPr>
        <w:t xml:space="preserve"> У</w:t>
      </w:r>
      <w:proofErr w:type="gramEnd"/>
      <w:r w:rsidRPr="005569AB">
        <w:rPr>
          <w:rFonts w:cs="Calibri"/>
        </w:rPr>
        <w:t xml:space="preserve">казывается должность работника в организации, который отвечает за </w:t>
      </w:r>
      <w:r>
        <w:rPr>
          <w:rFonts w:cs="Calibri"/>
        </w:rPr>
        <w:t>расследование профессионального заболевания.</w:t>
      </w:r>
      <w:r w:rsidRPr="005569AB">
        <w:rPr>
          <w:rFonts w:cs="Calibri"/>
        </w:rPr>
        <w:t xml:space="preserve"> </w:t>
      </w:r>
    </w:p>
    <w:p w:rsidR="000F1CCB" w:rsidRDefault="000F1CCB" w:rsidP="000F1CCB">
      <w:pPr>
        <w:ind w:firstLine="708"/>
        <w:rPr>
          <w:rFonts w:eastAsia="Calibri"/>
        </w:rPr>
      </w:pPr>
      <w:r w:rsidRPr="005569AB">
        <w:rPr>
          <w:rFonts w:cs="Calibri"/>
          <w:vertAlign w:val="superscript"/>
        </w:rPr>
        <w:t>2</w:t>
      </w:r>
      <w:proofErr w:type="gramStart"/>
      <w:r>
        <w:rPr>
          <w:rFonts w:cs="Calibri"/>
          <w:vertAlign w:val="superscript"/>
        </w:rPr>
        <w:t xml:space="preserve"> </w:t>
      </w:r>
      <w:r>
        <w:rPr>
          <w:rFonts w:cs="Calibri"/>
        </w:rPr>
        <w:t>У</w:t>
      </w:r>
      <w:proofErr w:type="gramEnd"/>
      <w:r>
        <w:rPr>
          <w:rFonts w:cs="Calibri"/>
        </w:rPr>
        <w:t xml:space="preserve">казываются сроки </w:t>
      </w:r>
      <w:r>
        <w:rPr>
          <w:rFonts w:eastAsia="Calibri"/>
        </w:rPr>
        <w:t>формирования комиссии по расследованию  профессионального заболевания.</w:t>
      </w:r>
    </w:p>
    <w:p w:rsidR="000F1CCB" w:rsidRPr="005569AB" w:rsidRDefault="000F1CCB" w:rsidP="000F1CCB">
      <w:pPr>
        <w:ind w:firstLine="708"/>
        <w:rPr>
          <w:rFonts w:cs="Calibri"/>
        </w:rPr>
      </w:pPr>
      <w:r w:rsidRPr="005569AB">
        <w:rPr>
          <w:rFonts w:cs="Calibri"/>
          <w:vertAlign w:val="superscript"/>
        </w:rPr>
        <w:t>3</w:t>
      </w:r>
      <w:proofErr w:type="gramStart"/>
      <w:r>
        <w:rPr>
          <w:rFonts w:cs="Calibri"/>
        </w:rPr>
        <w:t xml:space="preserve"> У</w:t>
      </w:r>
      <w:proofErr w:type="gramEnd"/>
      <w:r>
        <w:rPr>
          <w:rFonts w:cs="Calibri"/>
        </w:rPr>
        <w:t>казываю</w:t>
      </w:r>
      <w:r w:rsidRPr="005569AB">
        <w:rPr>
          <w:rFonts w:cs="Calibri"/>
        </w:rPr>
        <w:t xml:space="preserve">тся </w:t>
      </w:r>
      <w:r>
        <w:rPr>
          <w:rFonts w:cs="Calibri"/>
        </w:rPr>
        <w:t>документы, необходимые для проведения расследования профессионального заболевания</w:t>
      </w:r>
      <w:r w:rsidRPr="005569AB">
        <w:rPr>
          <w:rFonts w:cs="Calibri"/>
        </w:rPr>
        <w:t>.</w:t>
      </w:r>
    </w:p>
    <w:p w:rsidR="000F1CCB" w:rsidRDefault="000F1CCB" w:rsidP="000F1CCB">
      <w:pPr>
        <w:ind w:firstLine="708"/>
        <w:rPr>
          <w:rFonts w:cs="Calibri"/>
        </w:rPr>
      </w:pPr>
      <w:r w:rsidRPr="005569AB">
        <w:rPr>
          <w:rFonts w:cs="Calibri"/>
          <w:vertAlign w:val="superscript"/>
        </w:rPr>
        <w:t>4</w:t>
      </w:r>
      <w:proofErr w:type="gramStart"/>
      <w:r w:rsidRPr="005569AB">
        <w:rPr>
          <w:rFonts w:cs="Calibri"/>
        </w:rPr>
        <w:t xml:space="preserve"> У</w:t>
      </w:r>
      <w:proofErr w:type="gramEnd"/>
      <w:r w:rsidRPr="005569AB">
        <w:rPr>
          <w:rFonts w:cs="Calibri"/>
        </w:rPr>
        <w:t xml:space="preserve">казываются </w:t>
      </w:r>
      <w:r>
        <w:rPr>
          <w:rFonts w:cs="Calibri"/>
        </w:rPr>
        <w:t>документы, в которых делается запись о проведении расследования</w:t>
      </w:r>
      <w:r w:rsidRPr="005569AB">
        <w:rPr>
          <w:rFonts w:cs="Calibri"/>
        </w:rPr>
        <w:t>.</w:t>
      </w:r>
    </w:p>
    <w:p w:rsidR="000F1CCB" w:rsidRPr="00100EC6" w:rsidRDefault="000F1CCB" w:rsidP="000F1CCB">
      <w:pPr>
        <w:ind w:firstLine="708"/>
        <w:rPr>
          <w:rFonts w:cs="Calibri"/>
        </w:rPr>
      </w:pPr>
      <w:r w:rsidRPr="005569AB">
        <w:rPr>
          <w:rFonts w:cs="Calibri"/>
          <w:vertAlign w:val="superscript"/>
        </w:rPr>
        <w:t>5</w:t>
      </w:r>
      <w:proofErr w:type="gramStart"/>
      <w:r w:rsidRPr="005569AB">
        <w:rPr>
          <w:rFonts w:cs="Calibri"/>
          <w:vertAlign w:val="superscript"/>
        </w:rPr>
        <w:t xml:space="preserve"> </w:t>
      </w:r>
      <w:r>
        <w:rPr>
          <w:rFonts w:cs="Calibri"/>
        </w:rPr>
        <w:t>У</w:t>
      </w:r>
      <w:proofErr w:type="gramEnd"/>
      <w:r>
        <w:rPr>
          <w:rFonts w:cs="Calibri"/>
        </w:rPr>
        <w:t xml:space="preserve">казываются </w:t>
      </w:r>
      <w:r>
        <w:rPr>
          <w:rFonts w:eastAsia="Calibri"/>
        </w:rPr>
        <w:t xml:space="preserve">сроки </w:t>
      </w:r>
      <w:r w:rsidRPr="00BD7552">
        <w:rPr>
          <w:rFonts w:eastAsia="Calibri"/>
        </w:rPr>
        <w:t xml:space="preserve"> </w:t>
      </w:r>
      <w:r>
        <w:rPr>
          <w:rFonts w:eastAsia="Calibri"/>
        </w:rPr>
        <w:t xml:space="preserve">издания </w:t>
      </w:r>
      <w:r w:rsidRPr="00BD7552">
        <w:rPr>
          <w:rFonts w:eastAsia="Calibri"/>
        </w:rPr>
        <w:t>приказ</w:t>
      </w:r>
      <w:r>
        <w:rPr>
          <w:rFonts w:eastAsia="Calibri"/>
        </w:rPr>
        <w:t>а</w:t>
      </w:r>
      <w:r w:rsidRPr="00BD7552">
        <w:rPr>
          <w:rFonts w:eastAsia="Calibri"/>
        </w:rPr>
        <w:t xml:space="preserve"> о конкретных</w:t>
      </w:r>
      <w:r>
        <w:rPr>
          <w:rFonts w:eastAsia="Calibri"/>
        </w:rPr>
        <w:t xml:space="preserve"> мерах по предупреждению профессиональных заболеваний</w:t>
      </w:r>
      <w:r w:rsidRPr="00BD7552">
        <w:rPr>
          <w:rFonts w:eastAsia="Calibri"/>
        </w:rPr>
        <w:t xml:space="preserve"> после завершения расследования</w:t>
      </w:r>
      <w:r w:rsidRPr="005569AB">
        <w:rPr>
          <w:rFonts w:cs="Calibri"/>
        </w:rPr>
        <w:t>.</w:t>
      </w:r>
    </w:p>
    <w:p w:rsidR="000F1CCB" w:rsidRDefault="000F1CCB" w:rsidP="000F1CCB">
      <w:pPr>
        <w:ind w:firstLine="708"/>
        <w:rPr>
          <w:rFonts w:cs="Calibri"/>
        </w:rPr>
      </w:pPr>
    </w:p>
    <w:p w:rsidR="000F1CCB" w:rsidRDefault="000F1CCB" w:rsidP="000F1CCB">
      <w:pPr>
        <w:ind w:firstLine="708"/>
        <w:jc w:val="right"/>
        <w:rPr>
          <w:rFonts w:cs="Calibri"/>
        </w:rPr>
      </w:pPr>
      <w:r>
        <w:rPr>
          <w:rFonts w:cs="Calibri"/>
        </w:rPr>
        <w:t xml:space="preserve">Таблица 10.3 </w:t>
      </w:r>
    </w:p>
    <w:p w:rsidR="000F1CCB" w:rsidRDefault="000F1CCB" w:rsidP="000F1CCB">
      <w:pPr>
        <w:ind w:firstLine="708"/>
        <w:jc w:val="center"/>
        <w:rPr>
          <w:rFonts w:cs="Calibri"/>
        </w:rPr>
      </w:pPr>
      <w:r>
        <w:rPr>
          <w:rFonts w:cs="Calibri"/>
        </w:rPr>
        <w:t>Действия по порядку оформления акта о случае профессионального заболевания</w:t>
      </w: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66"/>
        <w:gridCol w:w="1426"/>
        <w:gridCol w:w="1745"/>
        <w:gridCol w:w="1428"/>
        <w:gridCol w:w="1428"/>
        <w:gridCol w:w="1905"/>
      </w:tblGrid>
      <w:tr w:rsidR="000F1CCB" w:rsidRPr="00B479A0" w:rsidTr="009A3424">
        <w:trPr>
          <w:trHeight w:val="671"/>
        </w:trPr>
        <w:tc>
          <w:tcPr>
            <w:tcW w:w="1866" w:type="dxa"/>
          </w:tcPr>
          <w:p w:rsidR="000F1CCB" w:rsidRPr="00B479A0" w:rsidRDefault="000F1CCB" w:rsidP="009A3424">
            <w:pPr>
              <w:spacing w:line="240" w:lineRule="auto"/>
              <w:rPr>
                <w:rFonts w:cs="Calibri"/>
                <w:sz w:val="24"/>
              </w:rPr>
            </w:pPr>
            <w:r w:rsidRPr="00B479A0">
              <w:rPr>
                <w:rFonts w:cs="Calibri"/>
                <w:sz w:val="24"/>
              </w:rPr>
              <w:t>Мероприятие</w:t>
            </w:r>
          </w:p>
        </w:tc>
        <w:tc>
          <w:tcPr>
            <w:tcW w:w="1426" w:type="dxa"/>
          </w:tcPr>
          <w:p w:rsidR="000F1CCB" w:rsidRPr="00B479A0" w:rsidRDefault="000F1CCB" w:rsidP="009A3424">
            <w:pPr>
              <w:spacing w:line="240" w:lineRule="auto"/>
              <w:rPr>
                <w:rFonts w:cs="Calibri"/>
                <w:sz w:val="24"/>
                <w:vertAlign w:val="superscript"/>
              </w:rPr>
            </w:pPr>
            <w:r w:rsidRPr="00B479A0">
              <w:rPr>
                <w:rFonts w:cs="Calibri"/>
                <w:sz w:val="24"/>
              </w:rPr>
              <w:t>Ответственный</w:t>
            </w:r>
            <w:proofErr w:type="gramStart"/>
            <w:r w:rsidRPr="00B479A0">
              <w:rPr>
                <w:sz w:val="24"/>
                <w:vertAlign w:val="superscript"/>
              </w:rPr>
              <w:t>1</w:t>
            </w:r>
            <w:proofErr w:type="gramEnd"/>
          </w:p>
        </w:tc>
        <w:tc>
          <w:tcPr>
            <w:tcW w:w="1745" w:type="dxa"/>
          </w:tcPr>
          <w:p w:rsidR="000F1CCB" w:rsidRPr="00B479A0" w:rsidRDefault="000F1CCB" w:rsidP="009A3424">
            <w:pPr>
              <w:spacing w:line="240" w:lineRule="auto"/>
              <w:rPr>
                <w:rFonts w:cs="Calibri"/>
                <w:sz w:val="24"/>
                <w:vertAlign w:val="superscript"/>
              </w:rPr>
            </w:pPr>
            <w:r w:rsidRPr="00B479A0">
              <w:rPr>
                <w:rFonts w:cs="Calibri"/>
                <w:sz w:val="24"/>
              </w:rPr>
              <w:t>Количество экземпляров акта</w:t>
            </w:r>
          </w:p>
        </w:tc>
        <w:tc>
          <w:tcPr>
            <w:tcW w:w="1428" w:type="dxa"/>
          </w:tcPr>
          <w:p w:rsidR="000F1CCB" w:rsidRPr="00B479A0" w:rsidRDefault="000F1CCB" w:rsidP="009A3424">
            <w:pPr>
              <w:spacing w:line="240" w:lineRule="auto"/>
              <w:rPr>
                <w:rFonts w:cs="Calibri"/>
                <w:sz w:val="24"/>
                <w:vertAlign w:val="superscript"/>
              </w:rPr>
            </w:pPr>
            <w:r w:rsidRPr="00B479A0">
              <w:rPr>
                <w:rFonts w:cs="Calibri"/>
                <w:sz w:val="24"/>
              </w:rPr>
              <w:t>Сроки составления акта</w:t>
            </w:r>
            <w:proofErr w:type="gramStart"/>
            <w:r w:rsidRPr="00B479A0">
              <w:rPr>
                <w:rFonts w:cs="Calibri"/>
                <w:sz w:val="24"/>
                <w:vertAlign w:val="superscript"/>
              </w:rPr>
              <w:t>2</w:t>
            </w:r>
            <w:proofErr w:type="gramEnd"/>
          </w:p>
        </w:tc>
        <w:tc>
          <w:tcPr>
            <w:tcW w:w="1428" w:type="dxa"/>
          </w:tcPr>
          <w:p w:rsidR="000F1CCB" w:rsidRPr="00B479A0" w:rsidRDefault="000F1CCB" w:rsidP="009A3424">
            <w:pPr>
              <w:spacing w:line="240" w:lineRule="auto"/>
              <w:rPr>
                <w:rFonts w:cs="Calibri"/>
                <w:sz w:val="24"/>
                <w:vertAlign w:val="superscript"/>
              </w:rPr>
            </w:pPr>
            <w:r w:rsidRPr="00B479A0">
              <w:rPr>
                <w:rFonts w:cs="Calibri"/>
                <w:sz w:val="24"/>
              </w:rPr>
              <w:t>Сроки хранения акта</w:t>
            </w:r>
            <w:r w:rsidRPr="00B479A0">
              <w:rPr>
                <w:rFonts w:cs="Calibri"/>
                <w:sz w:val="24"/>
                <w:vertAlign w:val="superscript"/>
              </w:rPr>
              <w:t>3</w:t>
            </w:r>
          </w:p>
        </w:tc>
        <w:tc>
          <w:tcPr>
            <w:tcW w:w="1905" w:type="dxa"/>
          </w:tcPr>
          <w:p w:rsidR="000F1CCB" w:rsidRPr="00B479A0" w:rsidRDefault="000F1CCB" w:rsidP="009A3424">
            <w:pPr>
              <w:spacing w:line="240" w:lineRule="auto"/>
              <w:rPr>
                <w:rFonts w:cs="Calibri"/>
                <w:sz w:val="24"/>
              </w:rPr>
            </w:pPr>
            <w:r w:rsidRPr="00B479A0">
              <w:rPr>
                <w:rFonts w:cs="Calibri"/>
                <w:sz w:val="24"/>
              </w:rPr>
              <w:t>Место хранения акта</w:t>
            </w:r>
          </w:p>
          <w:p w:rsidR="000F1CCB" w:rsidRPr="00B479A0" w:rsidRDefault="000F1CCB" w:rsidP="009A3424">
            <w:pPr>
              <w:spacing w:line="240" w:lineRule="auto"/>
              <w:rPr>
                <w:rFonts w:cs="Calibri"/>
                <w:sz w:val="24"/>
                <w:vertAlign w:val="superscript"/>
              </w:rPr>
            </w:pPr>
            <w:r w:rsidRPr="00B479A0">
              <w:rPr>
                <w:rFonts w:cs="Calibri"/>
                <w:sz w:val="24"/>
                <w:vertAlign w:val="superscript"/>
              </w:rPr>
              <w:t>4</w:t>
            </w:r>
          </w:p>
        </w:tc>
      </w:tr>
      <w:tr w:rsidR="000F1CCB" w:rsidRPr="00B479A0" w:rsidTr="009A3424">
        <w:trPr>
          <w:trHeight w:val="328"/>
        </w:trPr>
        <w:tc>
          <w:tcPr>
            <w:tcW w:w="1866" w:type="dxa"/>
          </w:tcPr>
          <w:p w:rsidR="000F1CCB" w:rsidRPr="00B479A0" w:rsidRDefault="000F1CCB" w:rsidP="009A3424">
            <w:pPr>
              <w:spacing w:line="240" w:lineRule="auto"/>
              <w:rPr>
                <w:rFonts w:cs="Calibri"/>
                <w:sz w:val="24"/>
              </w:rPr>
            </w:pPr>
            <w:r w:rsidRPr="00B479A0">
              <w:rPr>
                <w:rFonts w:cs="Calibri"/>
                <w:sz w:val="24"/>
              </w:rPr>
              <w:t>Оформление акта о случае  профессионального заболевания</w:t>
            </w:r>
          </w:p>
        </w:tc>
        <w:tc>
          <w:tcPr>
            <w:tcW w:w="1426" w:type="dxa"/>
          </w:tcPr>
          <w:p w:rsidR="000F1CCB" w:rsidRPr="00B479A0" w:rsidRDefault="000F1CCB" w:rsidP="009A3424">
            <w:pPr>
              <w:spacing w:line="240" w:lineRule="auto"/>
              <w:rPr>
                <w:rFonts w:cs="Calibri"/>
                <w:sz w:val="24"/>
              </w:rPr>
            </w:pPr>
          </w:p>
        </w:tc>
        <w:tc>
          <w:tcPr>
            <w:tcW w:w="1745" w:type="dxa"/>
          </w:tcPr>
          <w:p w:rsidR="000F1CCB" w:rsidRPr="00B479A0" w:rsidRDefault="000F1CCB" w:rsidP="009A3424">
            <w:pPr>
              <w:spacing w:line="240" w:lineRule="auto"/>
              <w:rPr>
                <w:rFonts w:cs="Calibri"/>
                <w:sz w:val="24"/>
              </w:rPr>
            </w:pPr>
          </w:p>
        </w:tc>
        <w:tc>
          <w:tcPr>
            <w:tcW w:w="1428" w:type="dxa"/>
          </w:tcPr>
          <w:p w:rsidR="000F1CCB" w:rsidRPr="00B479A0" w:rsidRDefault="000F1CCB" w:rsidP="009A3424">
            <w:pPr>
              <w:spacing w:line="240" w:lineRule="auto"/>
              <w:rPr>
                <w:rFonts w:cs="Calibri"/>
                <w:sz w:val="24"/>
              </w:rPr>
            </w:pPr>
          </w:p>
        </w:tc>
        <w:tc>
          <w:tcPr>
            <w:tcW w:w="1428" w:type="dxa"/>
          </w:tcPr>
          <w:p w:rsidR="000F1CCB" w:rsidRPr="00B479A0" w:rsidRDefault="000F1CCB" w:rsidP="009A3424">
            <w:pPr>
              <w:spacing w:line="240" w:lineRule="auto"/>
              <w:rPr>
                <w:rFonts w:cs="Calibri"/>
                <w:sz w:val="24"/>
              </w:rPr>
            </w:pPr>
          </w:p>
        </w:tc>
        <w:tc>
          <w:tcPr>
            <w:tcW w:w="1905" w:type="dxa"/>
          </w:tcPr>
          <w:p w:rsidR="000F1CCB" w:rsidRPr="00B479A0" w:rsidRDefault="000F1CCB" w:rsidP="009A3424">
            <w:pPr>
              <w:spacing w:line="240" w:lineRule="auto"/>
              <w:rPr>
                <w:rFonts w:cs="Calibri"/>
                <w:sz w:val="24"/>
              </w:rPr>
            </w:pPr>
          </w:p>
        </w:tc>
      </w:tr>
    </w:tbl>
    <w:p w:rsidR="000F1CCB" w:rsidRDefault="000F1CCB" w:rsidP="000F1CCB">
      <w:pPr>
        <w:ind w:firstLine="708"/>
        <w:rPr>
          <w:rFonts w:cs="Calibri"/>
        </w:rPr>
      </w:pPr>
    </w:p>
    <w:p w:rsidR="000F1CCB" w:rsidRPr="005569AB" w:rsidRDefault="000F1CCB" w:rsidP="000F1CCB">
      <w:pPr>
        <w:ind w:firstLine="708"/>
        <w:rPr>
          <w:rFonts w:cs="Calibri"/>
        </w:rPr>
      </w:pPr>
      <w:r w:rsidRPr="005569AB">
        <w:rPr>
          <w:rFonts w:cs="Calibri"/>
        </w:rPr>
        <w:lastRenderedPageBreak/>
        <w:t>Примечани</w:t>
      </w:r>
      <w:r>
        <w:rPr>
          <w:rFonts w:cs="Calibri"/>
        </w:rPr>
        <w:t>я</w:t>
      </w:r>
      <w:r w:rsidRPr="005569AB">
        <w:rPr>
          <w:rFonts w:cs="Calibri"/>
        </w:rPr>
        <w:t>:</w:t>
      </w:r>
    </w:p>
    <w:p w:rsidR="000F1CCB" w:rsidRDefault="000F1CCB" w:rsidP="000F1CCB">
      <w:pPr>
        <w:ind w:firstLine="708"/>
        <w:rPr>
          <w:rFonts w:cs="Calibri"/>
        </w:rPr>
      </w:pPr>
      <w:r w:rsidRPr="005569AB">
        <w:rPr>
          <w:rFonts w:cs="Calibri"/>
          <w:vertAlign w:val="superscript"/>
        </w:rPr>
        <w:t>1</w:t>
      </w:r>
      <w:proofErr w:type="gramStart"/>
      <w:r w:rsidRPr="005569AB">
        <w:rPr>
          <w:rFonts w:cs="Calibri"/>
        </w:rPr>
        <w:t xml:space="preserve"> У</w:t>
      </w:r>
      <w:proofErr w:type="gramEnd"/>
      <w:r w:rsidRPr="005569AB">
        <w:rPr>
          <w:rFonts w:cs="Calibri"/>
        </w:rPr>
        <w:t>казывается должность работника в о</w:t>
      </w:r>
      <w:r>
        <w:rPr>
          <w:rFonts w:cs="Calibri"/>
        </w:rPr>
        <w:t>рганизации, который отвечает за оформления акта о случае профессионального заболевания.</w:t>
      </w:r>
      <w:r w:rsidRPr="005569AB">
        <w:rPr>
          <w:rFonts w:cs="Calibri"/>
        </w:rPr>
        <w:t xml:space="preserve"> </w:t>
      </w:r>
    </w:p>
    <w:p w:rsidR="000F1CCB" w:rsidRDefault="000F1CCB" w:rsidP="000F1CCB">
      <w:pPr>
        <w:ind w:firstLine="708"/>
        <w:rPr>
          <w:rFonts w:eastAsia="Calibri"/>
        </w:rPr>
      </w:pPr>
      <w:r w:rsidRPr="005569AB">
        <w:rPr>
          <w:rFonts w:cs="Calibri"/>
          <w:vertAlign w:val="superscript"/>
        </w:rPr>
        <w:t>2</w:t>
      </w:r>
      <w:proofErr w:type="gramStart"/>
      <w:r>
        <w:rPr>
          <w:rFonts w:cs="Calibri"/>
          <w:vertAlign w:val="superscript"/>
        </w:rPr>
        <w:t xml:space="preserve"> </w:t>
      </w:r>
      <w:r>
        <w:rPr>
          <w:rFonts w:cs="Calibri"/>
        </w:rPr>
        <w:t>У</w:t>
      </w:r>
      <w:proofErr w:type="gramEnd"/>
      <w:r>
        <w:rPr>
          <w:rFonts w:cs="Calibri"/>
        </w:rPr>
        <w:t xml:space="preserve">казываются сроки, в которые необходимо составить акт о случае </w:t>
      </w:r>
      <w:r>
        <w:rPr>
          <w:rFonts w:eastAsia="Calibri"/>
        </w:rPr>
        <w:t>профессионального заболевания по истечении срока расследования по расследованию.</w:t>
      </w:r>
    </w:p>
    <w:p w:rsidR="000F1CCB" w:rsidRPr="005569AB" w:rsidRDefault="000F1CCB" w:rsidP="000F1CCB">
      <w:pPr>
        <w:ind w:firstLine="708"/>
        <w:rPr>
          <w:rFonts w:cs="Calibri"/>
        </w:rPr>
      </w:pPr>
      <w:r w:rsidRPr="005569AB">
        <w:rPr>
          <w:rFonts w:cs="Calibri"/>
          <w:vertAlign w:val="superscript"/>
        </w:rPr>
        <w:t>3</w:t>
      </w:r>
      <w:proofErr w:type="gramStart"/>
      <w:r>
        <w:rPr>
          <w:rFonts w:cs="Calibri"/>
        </w:rPr>
        <w:t xml:space="preserve"> У</w:t>
      </w:r>
      <w:proofErr w:type="gramEnd"/>
      <w:r>
        <w:rPr>
          <w:rFonts w:cs="Calibri"/>
        </w:rPr>
        <w:t>казывае</w:t>
      </w:r>
      <w:r w:rsidRPr="005569AB">
        <w:rPr>
          <w:rFonts w:cs="Calibri"/>
        </w:rPr>
        <w:t>тся</w:t>
      </w:r>
      <w:r>
        <w:rPr>
          <w:rFonts w:cs="Calibri"/>
        </w:rPr>
        <w:t>,</w:t>
      </w:r>
      <w:r w:rsidRPr="005569AB">
        <w:rPr>
          <w:rFonts w:cs="Calibri"/>
        </w:rPr>
        <w:t xml:space="preserve"> </w:t>
      </w:r>
      <w:r>
        <w:rPr>
          <w:rFonts w:cs="Calibri"/>
        </w:rPr>
        <w:t xml:space="preserve">сколько лет необходимо хранить акт о случае </w:t>
      </w:r>
      <w:r>
        <w:rPr>
          <w:rFonts w:eastAsia="Calibri"/>
        </w:rPr>
        <w:t>профессионального заболевания</w:t>
      </w:r>
      <w:r w:rsidRPr="005569AB">
        <w:rPr>
          <w:rFonts w:cs="Calibri"/>
        </w:rPr>
        <w:t>.</w:t>
      </w:r>
    </w:p>
    <w:p w:rsidR="000F1CCB" w:rsidRPr="005569AB" w:rsidRDefault="000F1CCB" w:rsidP="000F1CCB">
      <w:pPr>
        <w:ind w:firstLine="708"/>
        <w:rPr>
          <w:rFonts w:cs="Calibri"/>
        </w:rPr>
      </w:pPr>
      <w:r w:rsidRPr="005569AB">
        <w:rPr>
          <w:rFonts w:cs="Calibri"/>
          <w:vertAlign w:val="superscript"/>
        </w:rPr>
        <w:t>4</w:t>
      </w:r>
      <w:proofErr w:type="gramStart"/>
      <w:r>
        <w:rPr>
          <w:rFonts w:cs="Calibri"/>
        </w:rPr>
        <w:t xml:space="preserve"> У</w:t>
      </w:r>
      <w:proofErr w:type="gramEnd"/>
      <w:r>
        <w:rPr>
          <w:rFonts w:cs="Calibri"/>
        </w:rPr>
        <w:t>казывае</w:t>
      </w:r>
      <w:r w:rsidRPr="005569AB">
        <w:rPr>
          <w:rFonts w:cs="Calibri"/>
        </w:rPr>
        <w:t xml:space="preserve">тся </w:t>
      </w:r>
      <w:r>
        <w:rPr>
          <w:rFonts w:cs="Calibri"/>
        </w:rPr>
        <w:t>организация, в которой хранится</w:t>
      </w:r>
      <w:r w:rsidRPr="004B66B5">
        <w:rPr>
          <w:rFonts w:cs="Calibri"/>
        </w:rPr>
        <w:t xml:space="preserve"> </w:t>
      </w:r>
      <w:r>
        <w:rPr>
          <w:rFonts w:cs="Calibri"/>
        </w:rPr>
        <w:t xml:space="preserve">акт о случае </w:t>
      </w:r>
      <w:r>
        <w:rPr>
          <w:rFonts w:eastAsia="Calibri"/>
        </w:rPr>
        <w:t>профессионального заболевания</w:t>
      </w:r>
      <w:r w:rsidRPr="005569AB">
        <w:rPr>
          <w:rFonts w:cs="Calibri"/>
        </w:rPr>
        <w:t>.</w:t>
      </w:r>
    </w:p>
    <w:p w:rsidR="000F1CCB" w:rsidRDefault="000F1CCB" w:rsidP="000F1CCB"/>
    <w:p w:rsidR="000F1CCB" w:rsidRDefault="000F1CCB" w:rsidP="000F1CCB">
      <w:pPr>
        <w:spacing w:line="240" w:lineRule="auto"/>
        <w:jc w:val="left"/>
        <w:rPr>
          <w:b/>
          <w:bCs/>
          <w:kern w:val="32"/>
          <w:sz w:val="32"/>
          <w:szCs w:val="32"/>
        </w:rPr>
      </w:pPr>
      <w:bookmarkStart w:id="32" w:name="_Toc409170619"/>
      <w:r>
        <w:br w:type="page"/>
      </w:r>
    </w:p>
    <w:p w:rsidR="000F1CCB" w:rsidRDefault="000F1CCB" w:rsidP="000F1CCB">
      <w:pPr>
        <w:pStyle w:val="1"/>
        <w:jc w:val="center"/>
        <w:rPr>
          <w:color w:val="4F81BD" w:themeColor="accent1"/>
        </w:rPr>
      </w:pPr>
      <w:r w:rsidRPr="00D12AB0">
        <w:rPr>
          <w:color w:val="4F81BD" w:themeColor="accent1"/>
        </w:rPr>
        <w:lastRenderedPageBreak/>
        <w:t xml:space="preserve">Практическая работа </w:t>
      </w:r>
      <w:bookmarkStart w:id="33" w:name="_Toc400459934"/>
      <w:bookmarkEnd w:id="27"/>
      <w:r w:rsidRPr="00D12AB0">
        <w:rPr>
          <w:color w:val="4F81BD" w:themeColor="accent1"/>
        </w:rPr>
        <w:t>11</w:t>
      </w:r>
    </w:p>
    <w:p w:rsidR="000F1CCB" w:rsidRPr="00D12AB0" w:rsidRDefault="000F1CCB" w:rsidP="000F1CCB">
      <w:pPr>
        <w:pStyle w:val="1"/>
        <w:jc w:val="center"/>
        <w:rPr>
          <w:color w:val="4F81BD" w:themeColor="accent1"/>
        </w:rPr>
      </w:pPr>
      <w:r>
        <w:rPr>
          <w:color w:val="4F81BD" w:themeColor="accent1"/>
        </w:rPr>
        <w:t xml:space="preserve"> </w:t>
      </w:r>
      <w:r w:rsidRPr="00D12AB0">
        <w:rPr>
          <w:color w:val="4F81BD" w:themeColor="accent1"/>
        </w:rPr>
        <w:t>Коллективные договоры и соглашения</w:t>
      </w:r>
      <w:bookmarkEnd w:id="28"/>
      <w:bookmarkEnd w:id="29"/>
      <w:bookmarkEnd w:id="32"/>
      <w:bookmarkEnd w:id="33"/>
    </w:p>
    <w:p w:rsidR="000F1CCB" w:rsidRDefault="000F1CCB" w:rsidP="000F1CCB">
      <w:pPr>
        <w:ind w:firstLine="709"/>
        <w:rPr>
          <w:b/>
        </w:rPr>
      </w:pPr>
    </w:p>
    <w:p w:rsidR="000F1CCB" w:rsidRDefault="000F1CCB" w:rsidP="000F1CCB">
      <w:pPr>
        <w:ind w:firstLine="709"/>
        <w:jc w:val="center"/>
        <w:rPr>
          <w:b/>
        </w:rPr>
      </w:pPr>
      <w:r w:rsidRPr="009C3D2E">
        <w:rPr>
          <w:b/>
        </w:rPr>
        <w:t>Тема 5</w:t>
      </w:r>
      <w:r>
        <w:rPr>
          <w:b/>
        </w:rPr>
        <w:t>.</w:t>
      </w:r>
      <w:r w:rsidRPr="009C3D2E">
        <w:rPr>
          <w:b/>
        </w:rPr>
        <w:t xml:space="preserve"> Трудовые отношения</w:t>
      </w:r>
    </w:p>
    <w:p w:rsidR="000F1CCB" w:rsidRDefault="000F1CCB" w:rsidP="000F1CCB">
      <w:pPr>
        <w:ind w:firstLine="708"/>
        <w:rPr>
          <w:b/>
        </w:rPr>
      </w:pPr>
    </w:p>
    <w:p w:rsidR="000F1CCB" w:rsidRPr="000F425A" w:rsidRDefault="000F1CCB" w:rsidP="000F1CCB">
      <w:pPr>
        <w:ind w:firstLine="708"/>
      </w:pPr>
      <w:r w:rsidRPr="008C786E">
        <w:rPr>
          <w:b/>
        </w:rPr>
        <w:t>Цель:</w:t>
      </w:r>
      <w:r w:rsidRPr="008C786E">
        <w:t xml:space="preserve"> </w:t>
      </w:r>
      <w:r>
        <w:t>п</w:t>
      </w:r>
      <w:r w:rsidRPr="008C786E">
        <w:t xml:space="preserve">олучить практические навыки </w:t>
      </w:r>
      <w:r>
        <w:t>проведения п</w:t>
      </w:r>
      <w:r w:rsidRPr="00D50489">
        <w:t>роцедур</w:t>
      </w:r>
      <w:r>
        <w:t>ы</w:t>
      </w:r>
      <w:r w:rsidRPr="00D50489">
        <w:t xml:space="preserve"> </w:t>
      </w:r>
      <w:r>
        <w:t>разработки коллективного договора и соглашения</w:t>
      </w:r>
      <w:r w:rsidRPr="000F425A">
        <w:t>.</w:t>
      </w:r>
    </w:p>
    <w:p w:rsidR="000F1CCB" w:rsidRDefault="000F1CCB" w:rsidP="000F1CCB">
      <w:pPr>
        <w:ind w:firstLine="720"/>
        <w:jc w:val="center"/>
        <w:rPr>
          <w:szCs w:val="28"/>
        </w:rPr>
      </w:pPr>
    </w:p>
    <w:p w:rsidR="000F1CCB" w:rsidRDefault="000F1CCB" w:rsidP="000F1CCB">
      <w:pPr>
        <w:ind w:firstLine="709"/>
        <w:jc w:val="center"/>
        <w:rPr>
          <w:b/>
        </w:rPr>
      </w:pPr>
      <w:r w:rsidRPr="00044007">
        <w:rPr>
          <w:b/>
        </w:rPr>
        <w:t xml:space="preserve">Нормативная документация по процедуре </w:t>
      </w:r>
      <w:r>
        <w:rPr>
          <w:b/>
        </w:rPr>
        <w:t>разработки</w:t>
      </w:r>
      <w:r w:rsidRPr="00F2293C">
        <w:rPr>
          <w:b/>
        </w:rPr>
        <w:t xml:space="preserve"> и регистрации коллективного договора и соглашения</w:t>
      </w:r>
    </w:p>
    <w:p w:rsidR="000F1CCB" w:rsidRPr="00327B75" w:rsidRDefault="000F1CCB" w:rsidP="000F1CCB">
      <w:pPr>
        <w:ind w:firstLine="709"/>
        <w:rPr>
          <w:szCs w:val="28"/>
        </w:rPr>
      </w:pPr>
      <w:r w:rsidRPr="00327B75">
        <w:rPr>
          <w:szCs w:val="28"/>
        </w:rPr>
        <w:t>Трудовой кодекс Российской Федерации от 30.12.200</w:t>
      </w:r>
      <w:r>
        <w:rPr>
          <w:szCs w:val="28"/>
        </w:rPr>
        <w:t>1 № 197-ФЗ (ред. от 01.12.2014), глава 7 «Коллективные</w:t>
      </w:r>
      <w:r w:rsidRPr="00327B75">
        <w:rPr>
          <w:szCs w:val="28"/>
        </w:rPr>
        <w:t xml:space="preserve"> договор</w:t>
      </w:r>
      <w:r>
        <w:rPr>
          <w:szCs w:val="28"/>
        </w:rPr>
        <w:t>ы и соглашения»</w:t>
      </w:r>
      <w:r w:rsidRPr="00E672B2">
        <w:rPr>
          <w:szCs w:val="28"/>
        </w:rPr>
        <w:t xml:space="preserve"> </w:t>
      </w:r>
      <w:r>
        <w:rPr>
          <w:szCs w:val="28"/>
        </w:rPr>
        <w:t>(Приложение 9).</w:t>
      </w:r>
    </w:p>
    <w:p w:rsidR="000F1CCB" w:rsidRDefault="000F1CCB" w:rsidP="000F1CCB">
      <w:pPr>
        <w:rPr>
          <w:szCs w:val="28"/>
        </w:rPr>
      </w:pPr>
    </w:p>
    <w:p w:rsidR="000F1CCB" w:rsidRPr="00327B75" w:rsidRDefault="000F1CCB" w:rsidP="000F1CCB">
      <w:pPr>
        <w:ind w:firstLine="709"/>
        <w:jc w:val="left"/>
        <w:rPr>
          <w:b/>
          <w:szCs w:val="28"/>
        </w:rPr>
      </w:pPr>
      <w:r w:rsidRPr="00327B75">
        <w:rPr>
          <w:b/>
          <w:szCs w:val="28"/>
        </w:rPr>
        <w:t>Алгоритм выполнения работы</w:t>
      </w:r>
    </w:p>
    <w:p w:rsidR="000F1CCB" w:rsidRPr="00B53BDC" w:rsidRDefault="000F1CCB" w:rsidP="000F1CCB">
      <w:pPr>
        <w:pStyle w:val="af"/>
        <w:numPr>
          <w:ilvl w:val="0"/>
          <w:numId w:val="4"/>
        </w:numPr>
        <w:tabs>
          <w:tab w:val="left" w:pos="1134"/>
        </w:tabs>
        <w:ind w:left="0" w:firstLine="567"/>
        <w:rPr>
          <w:szCs w:val="28"/>
        </w:rPr>
      </w:pPr>
      <w:r w:rsidRPr="00B53BDC">
        <w:rPr>
          <w:szCs w:val="28"/>
        </w:rPr>
        <w:t>Ознакомиться с нормативной документацией по разработке коллективных договоров и соглашений (Приложение 9).</w:t>
      </w:r>
    </w:p>
    <w:p w:rsidR="000F1CCB" w:rsidRPr="00B53BDC" w:rsidRDefault="000F1CCB" w:rsidP="000F1CCB">
      <w:pPr>
        <w:pStyle w:val="af"/>
        <w:numPr>
          <w:ilvl w:val="0"/>
          <w:numId w:val="4"/>
        </w:numPr>
        <w:tabs>
          <w:tab w:val="left" w:pos="1134"/>
        </w:tabs>
        <w:ind w:left="0" w:firstLine="567"/>
        <w:rPr>
          <w:szCs w:val="28"/>
        </w:rPr>
      </w:pPr>
      <w:r w:rsidRPr="00B53BDC">
        <w:rPr>
          <w:szCs w:val="28"/>
        </w:rPr>
        <w:t>Заполнить табл</w:t>
      </w:r>
      <w:r>
        <w:rPr>
          <w:szCs w:val="28"/>
        </w:rPr>
        <w:t>.</w:t>
      </w:r>
      <w:r w:rsidRPr="00B53BDC">
        <w:rPr>
          <w:szCs w:val="28"/>
        </w:rPr>
        <w:t xml:space="preserve"> 11.1 по процедуре разработки коллективных договоров и соглашений</w:t>
      </w:r>
      <w:r>
        <w:rPr>
          <w:szCs w:val="28"/>
        </w:rPr>
        <w:t xml:space="preserve"> (Бланк выполнения задания 11)</w:t>
      </w:r>
      <w:r w:rsidRPr="00B53BDC">
        <w:rPr>
          <w:szCs w:val="28"/>
        </w:rPr>
        <w:t>.</w:t>
      </w:r>
    </w:p>
    <w:p w:rsidR="000F1CCB" w:rsidRDefault="000F1CCB" w:rsidP="000F1CCB">
      <w:pPr>
        <w:jc w:val="center"/>
        <w:rPr>
          <w:bCs/>
          <w:szCs w:val="28"/>
        </w:rPr>
      </w:pPr>
      <w:r>
        <w:rPr>
          <w:bCs/>
          <w:szCs w:val="28"/>
        </w:rPr>
        <w:br w:type="page"/>
      </w:r>
    </w:p>
    <w:p w:rsidR="000F1CCB" w:rsidRPr="0095570B" w:rsidRDefault="000F1CCB" w:rsidP="000F1CCB">
      <w:pPr>
        <w:pStyle w:val="1"/>
        <w:jc w:val="center"/>
        <w:rPr>
          <w:bCs w:val="0"/>
          <w:color w:val="4F81BD" w:themeColor="accent1"/>
          <w:szCs w:val="28"/>
        </w:rPr>
      </w:pPr>
      <w:r w:rsidRPr="0095570B">
        <w:rPr>
          <w:bCs w:val="0"/>
          <w:color w:val="4F81BD" w:themeColor="accent1"/>
          <w:szCs w:val="28"/>
        </w:rPr>
        <w:lastRenderedPageBreak/>
        <w:t>Бланк выполнения задания 11</w:t>
      </w:r>
    </w:p>
    <w:p w:rsidR="000F1CCB" w:rsidRDefault="000F1CCB" w:rsidP="000F1CCB">
      <w:pPr>
        <w:jc w:val="right"/>
        <w:rPr>
          <w:szCs w:val="28"/>
        </w:rPr>
      </w:pPr>
      <w:r>
        <w:rPr>
          <w:szCs w:val="28"/>
        </w:rPr>
        <w:t>Таблица 11.1</w:t>
      </w:r>
    </w:p>
    <w:p w:rsidR="000F1CCB" w:rsidRDefault="000F1CCB" w:rsidP="000F1CCB">
      <w:pPr>
        <w:jc w:val="center"/>
        <w:rPr>
          <w:szCs w:val="28"/>
        </w:rPr>
      </w:pPr>
      <w:r>
        <w:rPr>
          <w:szCs w:val="28"/>
        </w:rPr>
        <w:t>Действия при проведении</w:t>
      </w:r>
      <w:r>
        <w:rPr>
          <w:szCs w:val="28"/>
        </w:rPr>
        <w:br/>
        <w:t>процедуры разработки коллективных договоров и соглашений</w:t>
      </w:r>
    </w:p>
    <w:p w:rsidR="000F1CCB" w:rsidRPr="00044007" w:rsidRDefault="000F1CCB" w:rsidP="000F1CCB">
      <w:pPr>
        <w:jc w:val="cente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7"/>
        <w:gridCol w:w="2216"/>
        <w:gridCol w:w="1920"/>
        <w:gridCol w:w="1291"/>
        <w:gridCol w:w="1704"/>
      </w:tblGrid>
      <w:tr w:rsidR="000F1CCB" w:rsidRPr="00B479A0" w:rsidTr="009A3424">
        <w:trPr>
          <w:trHeight w:val="635"/>
        </w:trPr>
        <w:tc>
          <w:tcPr>
            <w:tcW w:w="2637" w:type="dxa"/>
          </w:tcPr>
          <w:p w:rsidR="000F1CCB" w:rsidRPr="00B479A0" w:rsidRDefault="000F1CCB" w:rsidP="009A3424">
            <w:pPr>
              <w:spacing w:line="240" w:lineRule="auto"/>
              <w:jc w:val="center"/>
              <w:rPr>
                <w:sz w:val="24"/>
                <w:szCs w:val="28"/>
              </w:rPr>
            </w:pPr>
            <w:r w:rsidRPr="00B479A0">
              <w:rPr>
                <w:sz w:val="24"/>
                <w:szCs w:val="28"/>
              </w:rPr>
              <w:t>Мероприятие</w:t>
            </w:r>
          </w:p>
        </w:tc>
        <w:tc>
          <w:tcPr>
            <w:tcW w:w="2216" w:type="dxa"/>
          </w:tcPr>
          <w:p w:rsidR="000F1CCB" w:rsidRPr="00B479A0" w:rsidRDefault="000F1CCB" w:rsidP="009A3424">
            <w:pPr>
              <w:spacing w:line="240" w:lineRule="auto"/>
              <w:jc w:val="center"/>
              <w:rPr>
                <w:sz w:val="24"/>
                <w:szCs w:val="28"/>
              </w:rPr>
            </w:pPr>
            <w:r w:rsidRPr="00B479A0">
              <w:rPr>
                <w:sz w:val="24"/>
                <w:szCs w:val="28"/>
              </w:rPr>
              <w:t>Ответственный</w:t>
            </w:r>
            <w:proofErr w:type="gramStart"/>
            <w:r w:rsidRPr="00B479A0">
              <w:rPr>
                <w:sz w:val="24"/>
                <w:szCs w:val="28"/>
                <w:vertAlign w:val="superscript"/>
              </w:rPr>
              <w:t>1</w:t>
            </w:r>
            <w:proofErr w:type="gramEnd"/>
            <w:r w:rsidRPr="00B479A0">
              <w:rPr>
                <w:sz w:val="24"/>
                <w:szCs w:val="28"/>
              </w:rPr>
              <w:t xml:space="preserve"> </w:t>
            </w:r>
          </w:p>
        </w:tc>
        <w:tc>
          <w:tcPr>
            <w:tcW w:w="1920" w:type="dxa"/>
          </w:tcPr>
          <w:p w:rsidR="000F1CCB" w:rsidRPr="00B479A0" w:rsidRDefault="000F1CCB" w:rsidP="009A3424">
            <w:pPr>
              <w:spacing w:line="240" w:lineRule="auto"/>
              <w:jc w:val="center"/>
              <w:rPr>
                <w:sz w:val="24"/>
                <w:szCs w:val="28"/>
              </w:rPr>
            </w:pPr>
            <w:r w:rsidRPr="00B479A0">
              <w:rPr>
                <w:sz w:val="24"/>
                <w:szCs w:val="28"/>
              </w:rPr>
              <w:t>Исполнитель/</w:t>
            </w:r>
          </w:p>
          <w:p w:rsidR="000F1CCB" w:rsidRPr="00B479A0" w:rsidRDefault="000F1CCB" w:rsidP="009A3424">
            <w:pPr>
              <w:spacing w:line="240" w:lineRule="auto"/>
              <w:jc w:val="center"/>
              <w:rPr>
                <w:sz w:val="24"/>
                <w:szCs w:val="28"/>
              </w:rPr>
            </w:pPr>
            <w:r w:rsidRPr="00B479A0">
              <w:rPr>
                <w:sz w:val="24"/>
                <w:szCs w:val="28"/>
              </w:rPr>
              <w:t>исполнители</w:t>
            </w:r>
            <w:proofErr w:type="gramStart"/>
            <w:r w:rsidRPr="00B479A0">
              <w:rPr>
                <w:sz w:val="24"/>
                <w:szCs w:val="28"/>
                <w:vertAlign w:val="superscript"/>
              </w:rPr>
              <w:t>2</w:t>
            </w:r>
            <w:proofErr w:type="gramEnd"/>
          </w:p>
        </w:tc>
        <w:tc>
          <w:tcPr>
            <w:tcW w:w="1291" w:type="dxa"/>
          </w:tcPr>
          <w:p w:rsidR="000F1CCB" w:rsidRPr="00B479A0" w:rsidRDefault="000F1CCB" w:rsidP="009A3424">
            <w:pPr>
              <w:spacing w:line="240" w:lineRule="auto"/>
              <w:jc w:val="center"/>
              <w:rPr>
                <w:sz w:val="24"/>
                <w:szCs w:val="28"/>
              </w:rPr>
            </w:pPr>
            <w:r w:rsidRPr="00B479A0">
              <w:rPr>
                <w:sz w:val="24"/>
                <w:szCs w:val="28"/>
              </w:rPr>
              <w:t>Сроки действия</w:t>
            </w:r>
            <w:r w:rsidRPr="00B479A0">
              <w:rPr>
                <w:sz w:val="24"/>
                <w:szCs w:val="28"/>
                <w:vertAlign w:val="superscript"/>
              </w:rPr>
              <w:t>3</w:t>
            </w:r>
          </w:p>
        </w:tc>
        <w:tc>
          <w:tcPr>
            <w:tcW w:w="1704" w:type="dxa"/>
          </w:tcPr>
          <w:p w:rsidR="000F1CCB" w:rsidRPr="00B479A0" w:rsidRDefault="000F1CCB" w:rsidP="009A3424">
            <w:pPr>
              <w:spacing w:line="240" w:lineRule="auto"/>
              <w:jc w:val="center"/>
              <w:rPr>
                <w:sz w:val="24"/>
                <w:szCs w:val="28"/>
              </w:rPr>
            </w:pPr>
            <w:r w:rsidRPr="00B479A0">
              <w:rPr>
                <w:sz w:val="24"/>
                <w:szCs w:val="28"/>
              </w:rPr>
              <w:t>Сроки продления</w:t>
            </w:r>
            <w:proofErr w:type="gramStart"/>
            <w:r w:rsidRPr="00B479A0">
              <w:rPr>
                <w:sz w:val="24"/>
                <w:szCs w:val="28"/>
                <w:vertAlign w:val="superscript"/>
              </w:rPr>
              <w:t>4</w:t>
            </w:r>
            <w:proofErr w:type="gramEnd"/>
          </w:p>
        </w:tc>
      </w:tr>
      <w:tr w:rsidR="000F1CCB" w:rsidRPr="00B479A0" w:rsidTr="009A3424">
        <w:trPr>
          <w:trHeight w:val="635"/>
        </w:trPr>
        <w:tc>
          <w:tcPr>
            <w:tcW w:w="2637" w:type="dxa"/>
          </w:tcPr>
          <w:p w:rsidR="000F1CCB" w:rsidRPr="00B479A0" w:rsidRDefault="000F1CCB" w:rsidP="009A3424">
            <w:pPr>
              <w:spacing w:line="240" w:lineRule="auto"/>
              <w:rPr>
                <w:sz w:val="24"/>
                <w:szCs w:val="28"/>
              </w:rPr>
            </w:pPr>
            <w:r w:rsidRPr="00B479A0">
              <w:rPr>
                <w:sz w:val="24"/>
                <w:szCs w:val="28"/>
              </w:rPr>
              <w:t>Коллективный договор</w:t>
            </w:r>
          </w:p>
        </w:tc>
        <w:tc>
          <w:tcPr>
            <w:tcW w:w="2216" w:type="dxa"/>
          </w:tcPr>
          <w:p w:rsidR="000F1CCB" w:rsidRPr="00B479A0" w:rsidRDefault="000F1CCB" w:rsidP="009A3424">
            <w:pPr>
              <w:spacing w:line="240" w:lineRule="auto"/>
              <w:rPr>
                <w:sz w:val="24"/>
                <w:szCs w:val="28"/>
              </w:rPr>
            </w:pPr>
          </w:p>
        </w:tc>
        <w:tc>
          <w:tcPr>
            <w:tcW w:w="1920" w:type="dxa"/>
          </w:tcPr>
          <w:p w:rsidR="000F1CCB" w:rsidRPr="00B479A0" w:rsidRDefault="000F1CCB" w:rsidP="009A3424">
            <w:pPr>
              <w:spacing w:line="240" w:lineRule="auto"/>
              <w:rPr>
                <w:sz w:val="24"/>
                <w:szCs w:val="28"/>
              </w:rPr>
            </w:pPr>
          </w:p>
        </w:tc>
        <w:tc>
          <w:tcPr>
            <w:tcW w:w="1291" w:type="dxa"/>
          </w:tcPr>
          <w:p w:rsidR="000F1CCB" w:rsidRPr="00B479A0" w:rsidRDefault="000F1CCB" w:rsidP="009A3424">
            <w:pPr>
              <w:spacing w:line="240" w:lineRule="auto"/>
              <w:rPr>
                <w:sz w:val="24"/>
                <w:szCs w:val="28"/>
              </w:rPr>
            </w:pPr>
          </w:p>
        </w:tc>
        <w:tc>
          <w:tcPr>
            <w:tcW w:w="1704" w:type="dxa"/>
          </w:tcPr>
          <w:p w:rsidR="000F1CCB" w:rsidRPr="00B479A0" w:rsidRDefault="000F1CCB" w:rsidP="009A3424">
            <w:pPr>
              <w:spacing w:line="240" w:lineRule="auto"/>
              <w:rPr>
                <w:sz w:val="24"/>
                <w:szCs w:val="28"/>
              </w:rPr>
            </w:pPr>
          </w:p>
        </w:tc>
      </w:tr>
      <w:tr w:rsidR="000F1CCB" w:rsidRPr="00B479A0" w:rsidTr="009A3424">
        <w:trPr>
          <w:trHeight w:val="771"/>
        </w:trPr>
        <w:tc>
          <w:tcPr>
            <w:tcW w:w="2637" w:type="dxa"/>
          </w:tcPr>
          <w:p w:rsidR="000F1CCB" w:rsidRPr="00B479A0" w:rsidRDefault="000F1CCB" w:rsidP="009A3424">
            <w:pPr>
              <w:spacing w:line="240" w:lineRule="auto"/>
              <w:rPr>
                <w:sz w:val="24"/>
                <w:szCs w:val="28"/>
              </w:rPr>
            </w:pPr>
            <w:r w:rsidRPr="00B479A0">
              <w:rPr>
                <w:sz w:val="24"/>
                <w:szCs w:val="28"/>
              </w:rPr>
              <w:t>Соглашения</w:t>
            </w:r>
          </w:p>
        </w:tc>
        <w:tc>
          <w:tcPr>
            <w:tcW w:w="2216" w:type="dxa"/>
          </w:tcPr>
          <w:p w:rsidR="000F1CCB" w:rsidRPr="00B479A0" w:rsidRDefault="000F1CCB" w:rsidP="009A3424">
            <w:pPr>
              <w:spacing w:line="240" w:lineRule="auto"/>
              <w:rPr>
                <w:sz w:val="24"/>
                <w:szCs w:val="28"/>
              </w:rPr>
            </w:pPr>
          </w:p>
        </w:tc>
        <w:tc>
          <w:tcPr>
            <w:tcW w:w="1920" w:type="dxa"/>
          </w:tcPr>
          <w:p w:rsidR="000F1CCB" w:rsidRPr="00B479A0" w:rsidRDefault="000F1CCB" w:rsidP="009A3424">
            <w:pPr>
              <w:spacing w:line="240" w:lineRule="auto"/>
              <w:rPr>
                <w:sz w:val="24"/>
                <w:szCs w:val="28"/>
              </w:rPr>
            </w:pPr>
          </w:p>
        </w:tc>
        <w:tc>
          <w:tcPr>
            <w:tcW w:w="1291" w:type="dxa"/>
          </w:tcPr>
          <w:p w:rsidR="000F1CCB" w:rsidRPr="00B479A0" w:rsidRDefault="000F1CCB" w:rsidP="009A3424">
            <w:pPr>
              <w:spacing w:line="240" w:lineRule="auto"/>
              <w:rPr>
                <w:sz w:val="24"/>
                <w:szCs w:val="28"/>
              </w:rPr>
            </w:pPr>
          </w:p>
        </w:tc>
        <w:tc>
          <w:tcPr>
            <w:tcW w:w="1704" w:type="dxa"/>
          </w:tcPr>
          <w:p w:rsidR="000F1CCB" w:rsidRPr="00B479A0" w:rsidRDefault="000F1CCB" w:rsidP="009A3424">
            <w:pPr>
              <w:spacing w:line="240" w:lineRule="auto"/>
              <w:rPr>
                <w:sz w:val="24"/>
                <w:szCs w:val="28"/>
              </w:rPr>
            </w:pPr>
          </w:p>
        </w:tc>
      </w:tr>
    </w:tbl>
    <w:p w:rsidR="000F1CCB" w:rsidRDefault="000F1CCB" w:rsidP="000F1CCB">
      <w:pPr>
        <w:ind w:firstLine="708"/>
        <w:rPr>
          <w:rFonts w:cs="Calibri"/>
        </w:rPr>
      </w:pPr>
    </w:p>
    <w:p w:rsidR="000F1CCB" w:rsidRPr="005569AB" w:rsidRDefault="000F1CCB" w:rsidP="000F1CCB">
      <w:pPr>
        <w:ind w:firstLine="708"/>
        <w:rPr>
          <w:rFonts w:cs="Calibri"/>
        </w:rPr>
      </w:pPr>
      <w:r w:rsidRPr="005569AB">
        <w:rPr>
          <w:rFonts w:cs="Calibri"/>
        </w:rPr>
        <w:t>Примечани</w:t>
      </w:r>
      <w:r>
        <w:rPr>
          <w:rFonts w:cs="Calibri"/>
        </w:rPr>
        <w:t>я</w:t>
      </w:r>
      <w:r w:rsidRPr="005569AB">
        <w:rPr>
          <w:rFonts w:cs="Calibri"/>
        </w:rPr>
        <w:t>:</w:t>
      </w:r>
    </w:p>
    <w:p w:rsidR="000F1CCB" w:rsidRPr="005569AB" w:rsidRDefault="000F1CCB" w:rsidP="000F1CCB">
      <w:pPr>
        <w:ind w:firstLine="708"/>
        <w:rPr>
          <w:rFonts w:cs="Calibri"/>
        </w:rPr>
      </w:pPr>
      <w:r>
        <w:rPr>
          <w:rFonts w:cs="Calibri"/>
          <w:vertAlign w:val="superscript"/>
        </w:rPr>
        <w:t>1</w:t>
      </w:r>
      <w:proofErr w:type="gramStart"/>
      <w:r w:rsidRPr="005569AB">
        <w:rPr>
          <w:rFonts w:cs="Calibri"/>
          <w:vertAlign w:val="superscript"/>
        </w:rPr>
        <w:t xml:space="preserve"> </w:t>
      </w:r>
      <w:r w:rsidRPr="005569AB">
        <w:rPr>
          <w:rFonts w:cs="Calibri"/>
        </w:rPr>
        <w:t xml:space="preserve"> У</w:t>
      </w:r>
      <w:proofErr w:type="gramEnd"/>
      <w:r w:rsidRPr="005569AB">
        <w:rPr>
          <w:rFonts w:cs="Calibri"/>
        </w:rPr>
        <w:t xml:space="preserve">казывается должность работника в организации, который отвечает за </w:t>
      </w:r>
      <w:r>
        <w:rPr>
          <w:rFonts w:cs="Calibri"/>
        </w:rPr>
        <w:t>процедуру разработки коллективных договоров и соглашений</w:t>
      </w:r>
      <w:r w:rsidRPr="005569AB">
        <w:rPr>
          <w:rFonts w:cs="Calibri"/>
        </w:rPr>
        <w:t>.</w:t>
      </w:r>
    </w:p>
    <w:p w:rsidR="000F1CCB" w:rsidRPr="005569AB" w:rsidRDefault="000F1CCB" w:rsidP="000F1CCB">
      <w:pPr>
        <w:ind w:firstLine="708"/>
        <w:rPr>
          <w:rFonts w:cs="Calibri"/>
        </w:rPr>
      </w:pPr>
      <w:r>
        <w:rPr>
          <w:rFonts w:cs="Calibri"/>
          <w:vertAlign w:val="superscript"/>
        </w:rPr>
        <w:t>2</w:t>
      </w:r>
      <w:proofErr w:type="gramStart"/>
      <w:r w:rsidRPr="005569AB">
        <w:rPr>
          <w:rFonts w:cs="Calibri"/>
        </w:rPr>
        <w:t xml:space="preserve"> У</w:t>
      </w:r>
      <w:proofErr w:type="gramEnd"/>
      <w:r w:rsidRPr="005569AB">
        <w:rPr>
          <w:rFonts w:cs="Calibri"/>
        </w:rPr>
        <w:t>казывается должность работника</w:t>
      </w:r>
      <w:r>
        <w:rPr>
          <w:rFonts w:cs="Calibri"/>
        </w:rPr>
        <w:t>/работников</w:t>
      </w:r>
      <w:r w:rsidRPr="005569AB">
        <w:rPr>
          <w:rFonts w:cs="Calibri"/>
        </w:rPr>
        <w:t xml:space="preserve"> в организации, которому</w:t>
      </w:r>
      <w:r>
        <w:rPr>
          <w:rFonts w:cs="Calibri"/>
        </w:rPr>
        <w:t xml:space="preserve">/которым </w:t>
      </w:r>
      <w:r w:rsidRPr="005569AB">
        <w:rPr>
          <w:rFonts w:cs="Calibri"/>
        </w:rPr>
        <w:t>поручен</w:t>
      </w:r>
      <w:r>
        <w:rPr>
          <w:rFonts w:cs="Calibri"/>
        </w:rPr>
        <w:t>а разработка коллективных договоров и соглашений</w:t>
      </w:r>
      <w:r w:rsidRPr="005569AB">
        <w:rPr>
          <w:rFonts w:cs="Calibri"/>
        </w:rPr>
        <w:t>.</w:t>
      </w:r>
    </w:p>
    <w:p w:rsidR="000F1CCB" w:rsidRPr="005569AB" w:rsidRDefault="000F1CCB" w:rsidP="000F1CCB">
      <w:pPr>
        <w:ind w:firstLine="708"/>
        <w:rPr>
          <w:rFonts w:cs="Calibri"/>
        </w:rPr>
      </w:pPr>
      <w:r>
        <w:rPr>
          <w:rFonts w:cs="Calibri"/>
          <w:vertAlign w:val="superscript"/>
        </w:rPr>
        <w:t>3</w:t>
      </w:r>
      <w:proofErr w:type="gramStart"/>
      <w:r w:rsidRPr="005569AB">
        <w:rPr>
          <w:rFonts w:cs="Calibri"/>
        </w:rPr>
        <w:t xml:space="preserve"> У</w:t>
      </w:r>
      <w:proofErr w:type="gramEnd"/>
      <w:r w:rsidRPr="005569AB">
        <w:rPr>
          <w:rFonts w:cs="Calibri"/>
        </w:rPr>
        <w:t xml:space="preserve">казываются сроки, период  </w:t>
      </w:r>
      <w:r>
        <w:rPr>
          <w:rFonts w:cs="Calibri"/>
        </w:rPr>
        <w:t>действия  коллективных договоров и соглашений</w:t>
      </w:r>
      <w:r w:rsidRPr="005569AB">
        <w:rPr>
          <w:rFonts w:cs="Calibri"/>
        </w:rPr>
        <w:t>.</w:t>
      </w:r>
    </w:p>
    <w:p w:rsidR="000F1CCB" w:rsidRPr="00100EC6" w:rsidRDefault="000F1CCB" w:rsidP="000F1CCB">
      <w:pPr>
        <w:ind w:firstLine="708"/>
        <w:rPr>
          <w:rFonts w:cs="Calibri"/>
        </w:rPr>
      </w:pPr>
      <w:r>
        <w:rPr>
          <w:rFonts w:cs="Calibri"/>
          <w:vertAlign w:val="superscript"/>
        </w:rPr>
        <w:t>4</w:t>
      </w:r>
      <w:proofErr w:type="gramStart"/>
      <w:r w:rsidRPr="005569AB">
        <w:rPr>
          <w:rFonts w:cs="Calibri"/>
          <w:vertAlign w:val="superscript"/>
        </w:rPr>
        <w:t xml:space="preserve"> </w:t>
      </w:r>
      <w:r>
        <w:rPr>
          <w:rFonts w:cs="Calibri"/>
        </w:rPr>
        <w:t>У</w:t>
      </w:r>
      <w:proofErr w:type="gramEnd"/>
      <w:r>
        <w:rPr>
          <w:rFonts w:cs="Calibri"/>
        </w:rPr>
        <w:t>казывае</w:t>
      </w:r>
      <w:r w:rsidRPr="005569AB">
        <w:rPr>
          <w:rFonts w:cs="Calibri"/>
        </w:rPr>
        <w:t xml:space="preserve">тся </w:t>
      </w:r>
      <w:r>
        <w:rPr>
          <w:rFonts w:cs="Calibri"/>
        </w:rPr>
        <w:t>срок, на который можно продлевать действие коллективных договоров и соглашений</w:t>
      </w:r>
      <w:r w:rsidRPr="005569AB">
        <w:rPr>
          <w:rFonts w:cs="Calibri"/>
        </w:rPr>
        <w:t>.</w:t>
      </w:r>
    </w:p>
    <w:p w:rsidR="000F1CCB" w:rsidRDefault="000F1CCB" w:rsidP="000F1CCB"/>
    <w:p w:rsidR="000F1CCB" w:rsidRDefault="000F1CCB" w:rsidP="000F1CCB">
      <w:pPr>
        <w:spacing w:line="240" w:lineRule="auto"/>
        <w:jc w:val="left"/>
        <w:rPr>
          <w:b/>
          <w:bCs/>
          <w:kern w:val="32"/>
          <w:sz w:val="32"/>
          <w:szCs w:val="32"/>
        </w:rPr>
      </w:pPr>
      <w:bookmarkStart w:id="34" w:name="_Toc409170620"/>
      <w:r>
        <w:br w:type="page"/>
      </w:r>
    </w:p>
    <w:p w:rsidR="000F1CCB" w:rsidRDefault="000F1CCB" w:rsidP="000F1CCB">
      <w:pPr>
        <w:pStyle w:val="1"/>
        <w:ind w:firstLine="709"/>
        <w:jc w:val="center"/>
        <w:rPr>
          <w:color w:val="4F81BD" w:themeColor="accent1"/>
        </w:rPr>
      </w:pPr>
      <w:r w:rsidRPr="00CA5107">
        <w:rPr>
          <w:color w:val="4F81BD" w:themeColor="accent1"/>
        </w:rPr>
        <w:lastRenderedPageBreak/>
        <w:t>Практическая работа 12</w:t>
      </w:r>
    </w:p>
    <w:p w:rsidR="000F1CCB" w:rsidRPr="00CA5107" w:rsidRDefault="000F1CCB" w:rsidP="000F1CCB">
      <w:pPr>
        <w:pStyle w:val="1"/>
        <w:ind w:firstLine="709"/>
        <w:jc w:val="center"/>
        <w:rPr>
          <w:color w:val="4F81BD" w:themeColor="accent1"/>
        </w:rPr>
      </w:pPr>
      <w:r>
        <w:rPr>
          <w:color w:val="4F81BD" w:themeColor="accent1"/>
        </w:rPr>
        <w:t xml:space="preserve"> </w:t>
      </w:r>
      <w:r w:rsidRPr="00CA5107">
        <w:rPr>
          <w:color w:val="4F81BD" w:themeColor="accent1"/>
        </w:rPr>
        <w:t>Порядок проведения предварительных и периодических медицинских осмотров</w:t>
      </w:r>
      <w:bookmarkEnd w:id="34"/>
    </w:p>
    <w:p w:rsidR="000F1CCB" w:rsidRDefault="000F1CCB" w:rsidP="000F1CCB">
      <w:pPr>
        <w:tabs>
          <w:tab w:val="num" w:pos="0"/>
        </w:tabs>
        <w:ind w:firstLine="720"/>
        <w:jc w:val="center"/>
        <w:rPr>
          <w:b/>
          <w:szCs w:val="28"/>
        </w:rPr>
      </w:pPr>
    </w:p>
    <w:p w:rsidR="000F1CCB" w:rsidRPr="0095570B" w:rsidRDefault="000F1CCB" w:rsidP="000F1CCB">
      <w:pPr>
        <w:tabs>
          <w:tab w:val="num" w:pos="0"/>
        </w:tabs>
        <w:ind w:firstLine="720"/>
        <w:jc w:val="center"/>
        <w:rPr>
          <w:b/>
          <w:szCs w:val="28"/>
        </w:rPr>
      </w:pPr>
      <w:r w:rsidRPr="0095570B">
        <w:rPr>
          <w:b/>
          <w:szCs w:val="28"/>
        </w:rPr>
        <w:t>Тема 2</w:t>
      </w:r>
      <w:r>
        <w:rPr>
          <w:b/>
          <w:szCs w:val="28"/>
        </w:rPr>
        <w:t>.</w:t>
      </w:r>
      <w:r w:rsidRPr="0095570B">
        <w:rPr>
          <w:b/>
          <w:szCs w:val="28"/>
        </w:rPr>
        <w:t xml:space="preserve"> Организационные основы охраны труда</w:t>
      </w:r>
    </w:p>
    <w:p w:rsidR="000F1CCB" w:rsidRDefault="000F1CCB" w:rsidP="000F1CCB">
      <w:pPr>
        <w:ind w:firstLine="708"/>
        <w:rPr>
          <w:b/>
        </w:rPr>
      </w:pPr>
    </w:p>
    <w:p w:rsidR="000F1CCB" w:rsidRDefault="000F1CCB" w:rsidP="000F1CCB">
      <w:pPr>
        <w:ind w:firstLine="708"/>
        <w:rPr>
          <w:szCs w:val="28"/>
        </w:rPr>
      </w:pPr>
      <w:r w:rsidRPr="008C786E">
        <w:rPr>
          <w:b/>
        </w:rPr>
        <w:t>Цель:</w:t>
      </w:r>
      <w:r w:rsidRPr="008C786E">
        <w:t xml:space="preserve"> </w:t>
      </w:r>
      <w:r>
        <w:t>п</w:t>
      </w:r>
      <w:r w:rsidRPr="008C786E">
        <w:t xml:space="preserve">олучить практические навыки </w:t>
      </w:r>
      <w:r>
        <w:t>проведения п</w:t>
      </w:r>
      <w:r w:rsidRPr="00D50489">
        <w:t>роцедур</w:t>
      </w:r>
      <w:r>
        <w:t>ы</w:t>
      </w:r>
      <w:r w:rsidRPr="00D50489">
        <w:t xml:space="preserve"> </w:t>
      </w:r>
      <w:r>
        <w:t>предварительных и периодических медицинских осмотров</w:t>
      </w:r>
      <w:r>
        <w:rPr>
          <w:szCs w:val="28"/>
        </w:rPr>
        <w:t>.</w:t>
      </w:r>
    </w:p>
    <w:p w:rsidR="000F1CCB" w:rsidRPr="008C786E" w:rsidRDefault="000F1CCB" w:rsidP="000F1CCB">
      <w:pPr>
        <w:ind w:firstLine="708"/>
        <w:rPr>
          <w:szCs w:val="28"/>
        </w:rPr>
      </w:pPr>
    </w:p>
    <w:p w:rsidR="000F1CCB" w:rsidRDefault="000F1CCB" w:rsidP="000F1CCB">
      <w:pPr>
        <w:ind w:firstLine="708"/>
        <w:jc w:val="center"/>
        <w:rPr>
          <w:b/>
        </w:rPr>
      </w:pPr>
      <w:r w:rsidRPr="00044007">
        <w:rPr>
          <w:b/>
        </w:rPr>
        <w:t xml:space="preserve">Нормативная документация по процедуре </w:t>
      </w:r>
      <w:r w:rsidRPr="00816502">
        <w:rPr>
          <w:b/>
        </w:rPr>
        <w:t>проведения предварительных и периодических медицинских осмотров</w:t>
      </w:r>
    </w:p>
    <w:p w:rsidR="000F1CCB" w:rsidRPr="00CA5107" w:rsidRDefault="000F1CCB" w:rsidP="000F1CCB">
      <w:pPr>
        <w:ind w:firstLine="708"/>
        <w:rPr>
          <w:szCs w:val="28"/>
        </w:rPr>
      </w:pPr>
      <w:proofErr w:type="gramStart"/>
      <w:r w:rsidRPr="00816502">
        <w:t xml:space="preserve">Приказ </w:t>
      </w:r>
      <w:proofErr w:type="spellStart"/>
      <w:r w:rsidRPr="00816502">
        <w:t>Минздравсо</w:t>
      </w:r>
      <w:r>
        <w:t>цразвития</w:t>
      </w:r>
      <w:proofErr w:type="spellEnd"/>
      <w:r>
        <w:t xml:space="preserve"> России от 12.04.2011 №</w:t>
      </w:r>
      <w:r w:rsidRPr="00816502">
        <w:t xml:space="preserve"> 302н (ред. от 15.05.2013) </w:t>
      </w:r>
      <w:r>
        <w:t>«</w:t>
      </w:r>
      <w:r w:rsidRPr="00816502">
        <w:t xml:space="preserve">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w:t>
      </w:r>
      <w:r>
        <w:t xml:space="preserve">(или) опасными условиями труда» </w:t>
      </w:r>
      <w:r w:rsidRPr="00F2293C">
        <w:t>(выборка)</w:t>
      </w:r>
      <w:r w:rsidRPr="00E672B2">
        <w:rPr>
          <w:szCs w:val="28"/>
        </w:rPr>
        <w:t xml:space="preserve"> </w:t>
      </w:r>
      <w:r>
        <w:rPr>
          <w:szCs w:val="28"/>
        </w:rPr>
        <w:t>– Приложение 10.</w:t>
      </w:r>
      <w:proofErr w:type="gramEnd"/>
    </w:p>
    <w:p w:rsidR="000F1CCB" w:rsidRDefault="000F1CCB" w:rsidP="000F1CCB"/>
    <w:p w:rsidR="000F1CCB" w:rsidRPr="00327B75" w:rsidRDefault="000F1CCB" w:rsidP="000F1CCB">
      <w:pPr>
        <w:ind w:firstLine="709"/>
        <w:jc w:val="center"/>
        <w:rPr>
          <w:b/>
          <w:szCs w:val="28"/>
        </w:rPr>
      </w:pPr>
      <w:r w:rsidRPr="00327B75">
        <w:rPr>
          <w:b/>
          <w:szCs w:val="28"/>
        </w:rPr>
        <w:t>Алгоритм выполнения работы</w:t>
      </w:r>
    </w:p>
    <w:p w:rsidR="000F1CCB" w:rsidRPr="00CE00C6" w:rsidRDefault="000F1CCB" w:rsidP="000F1CCB">
      <w:pPr>
        <w:pStyle w:val="af"/>
        <w:numPr>
          <w:ilvl w:val="0"/>
          <w:numId w:val="5"/>
        </w:numPr>
        <w:tabs>
          <w:tab w:val="left" w:pos="1134"/>
        </w:tabs>
        <w:ind w:left="0" w:firstLine="709"/>
        <w:rPr>
          <w:szCs w:val="28"/>
        </w:rPr>
      </w:pPr>
      <w:r w:rsidRPr="00CE00C6">
        <w:rPr>
          <w:szCs w:val="28"/>
        </w:rPr>
        <w:t>Ознакомиться с нормативной документацией по процедуре проведения предварительных и периодических медицинских осмотров (Приложение 10).</w:t>
      </w:r>
    </w:p>
    <w:p w:rsidR="000F1CCB" w:rsidRPr="00CE00C6" w:rsidRDefault="000F1CCB" w:rsidP="000F1CCB">
      <w:pPr>
        <w:pStyle w:val="af"/>
        <w:numPr>
          <w:ilvl w:val="0"/>
          <w:numId w:val="5"/>
        </w:numPr>
        <w:tabs>
          <w:tab w:val="left" w:pos="1134"/>
        </w:tabs>
        <w:ind w:left="0" w:firstLine="709"/>
        <w:rPr>
          <w:szCs w:val="28"/>
        </w:rPr>
      </w:pPr>
      <w:r w:rsidRPr="00CE00C6">
        <w:rPr>
          <w:szCs w:val="28"/>
        </w:rPr>
        <w:t>Заполнить таб</w:t>
      </w:r>
      <w:r>
        <w:rPr>
          <w:szCs w:val="28"/>
        </w:rPr>
        <w:t xml:space="preserve">л. </w:t>
      </w:r>
      <w:r w:rsidRPr="00CE00C6">
        <w:rPr>
          <w:szCs w:val="28"/>
        </w:rPr>
        <w:t>12.1 по процедуре проведения предварительных и периодических медицинских осмотров</w:t>
      </w:r>
      <w:r>
        <w:rPr>
          <w:szCs w:val="28"/>
        </w:rPr>
        <w:t xml:space="preserve"> (Бланк выполнения задания 12)</w:t>
      </w:r>
      <w:r w:rsidRPr="00CE00C6">
        <w:rPr>
          <w:szCs w:val="28"/>
        </w:rPr>
        <w:t>.</w:t>
      </w:r>
    </w:p>
    <w:p w:rsidR="000F1CCB" w:rsidRDefault="000F1CCB" w:rsidP="000F1CCB">
      <w:pPr>
        <w:jc w:val="center"/>
        <w:rPr>
          <w:bCs/>
          <w:szCs w:val="28"/>
        </w:rPr>
      </w:pPr>
      <w:r>
        <w:rPr>
          <w:bCs/>
          <w:szCs w:val="28"/>
        </w:rPr>
        <w:br w:type="page"/>
      </w:r>
    </w:p>
    <w:p w:rsidR="000F1CCB" w:rsidRPr="00CE00C6" w:rsidRDefault="000F1CCB" w:rsidP="000F1CCB">
      <w:pPr>
        <w:pStyle w:val="1"/>
        <w:jc w:val="center"/>
        <w:rPr>
          <w:bCs w:val="0"/>
          <w:color w:val="4F81BD" w:themeColor="accent1"/>
          <w:szCs w:val="28"/>
        </w:rPr>
      </w:pPr>
      <w:r w:rsidRPr="00CE00C6">
        <w:rPr>
          <w:bCs w:val="0"/>
          <w:color w:val="4F81BD" w:themeColor="accent1"/>
          <w:szCs w:val="28"/>
        </w:rPr>
        <w:lastRenderedPageBreak/>
        <w:t>Бланк выполнения задания 12</w:t>
      </w:r>
    </w:p>
    <w:p w:rsidR="000F1CCB" w:rsidRDefault="000F1CCB" w:rsidP="000F1CCB">
      <w:pPr>
        <w:jc w:val="right"/>
        <w:rPr>
          <w:szCs w:val="28"/>
        </w:rPr>
      </w:pPr>
      <w:r>
        <w:rPr>
          <w:szCs w:val="28"/>
        </w:rPr>
        <w:t>Таблица 12.1</w:t>
      </w:r>
    </w:p>
    <w:p w:rsidR="000F1CCB" w:rsidRDefault="000F1CCB" w:rsidP="000F1CCB">
      <w:pPr>
        <w:jc w:val="center"/>
        <w:rPr>
          <w:szCs w:val="28"/>
        </w:rPr>
      </w:pPr>
      <w:r>
        <w:rPr>
          <w:szCs w:val="28"/>
        </w:rPr>
        <w:t>Действия при проведении процедуры проведения</w:t>
      </w:r>
    </w:p>
    <w:p w:rsidR="000F1CCB" w:rsidRDefault="000F1CCB" w:rsidP="000F1CCB">
      <w:pPr>
        <w:jc w:val="center"/>
        <w:rPr>
          <w:szCs w:val="28"/>
        </w:rPr>
      </w:pPr>
      <w:r>
        <w:rPr>
          <w:szCs w:val="28"/>
        </w:rPr>
        <w:t>предварительных и периодических медицинских осмотров</w:t>
      </w:r>
    </w:p>
    <w:p w:rsidR="000F1CCB" w:rsidRPr="00044007" w:rsidRDefault="000F1CCB" w:rsidP="000F1CCB">
      <w:pPr>
        <w:jc w:val="center"/>
        <w:rPr>
          <w:szCs w:val="28"/>
        </w:rPr>
      </w:pPr>
    </w:p>
    <w:tbl>
      <w:tblPr>
        <w:tblW w:w="9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1"/>
        <w:gridCol w:w="935"/>
        <w:gridCol w:w="1252"/>
        <w:gridCol w:w="1408"/>
        <w:gridCol w:w="1407"/>
        <w:gridCol w:w="1408"/>
        <w:gridCol w:w="1565"/>
      </w:tblGrid>
      <w:tr w:rsidR="000F1CCB" w:rsidRPr="00F2293C" w:rsidTr="009A3424">
        <w:trPr>
          <w:trHeight w:val="647"/>
        </w:trPr>
        <w:tc>
          <w:tcPr>
            <w:tcW w:w="2001" w:type="dxa"/>
          </w:tcPr>
          <w:p w:rsidR="000F1CCB" w:rsidRPr="00F2293C" w:rsidRDefault="000F1CCB" w:rsidP="009A3424">
            <w:pPr>
              <w:spacing w:line="240" w:lineRule="auto"/>
              <w:jc w:val="center"/>
              <w:rPr>
                <w:sz w:val="24"/>
              </w:rPr>
            </w:pPr>
            <w:r w:rsidRPr="00F2293C">
              <w:rPr>
                <w:sz w:val="24"/>
              </w:rPr>
              <w:t>Мероприятие</w:t>
            </w:r>
          </w:p>
        </w:tc>
        <w:tc>
          <w:tcPr>
            <w:tcW w:w="935" w:type="dxa"/>
          </w:tcPr>
          <w:p w:rsidR="000F1CCB" w:rsidRPr="00F2293C" w:rsidRDefault="000F1CCB" w:rsidP="009A3424">
            <w:pPr>
              <w:spacing w:line="240" w:lineRule="auto"/>
              <w:jc w:val="center"/>
              <w:rPr>
                <w:sz w:val="24"/>
              </w:rPr>
            </w:pPr>
            <w:r w:rsidRPr="00F2293C">
              <w:rPr>
                <w:sz w:val="24"/>
              </w:rPr>
              <w:t>Основание проведения</w:t>
            </w:r>
            <w:proofErr w:type="gramStart"/>
            <w:r w:rsidRPr="00CB2788">
              <w:rPr>
                <w:sz w:val="24"/>
                <w:vertAlign w:val="superscript"/>
              </w:rPr>
              <w:t>1</w:t>
            </w:r>
            <w:proofErr w:type="gramEnd"/>
          </w:p>
        </w:tc>
        <w:tc>
          <w:tcPr>
            <w:tcW w:w="1252" w:type="dxa"/>
          </w:tcPr>
          <w:p w:rsidR="000F1CCB" w:rsidRPr="00F2293C" w:rsidRDefault="000F1CCB" w:rsidP="009A3424">
            <w:pPr>
              <w:spacing w:line="240" w:lineRule="auto"/>
              <w:jc w:val="center"/>
              <w:rPr>
                <w:sz w:val="24"/>
              </w:rPr>
            </w:pPr>
            <w:r>
              <w:rPr>
                <w:sz w:val="24"/>
              </w:rPr>
              <w:t>Ответственный</w:t>
            </w:r>
            <w:proofErr w:type="gramStart"/>
            <w:r w:rsidRPr="00CB2788">
              <w:rPr>
                <w:sz w:val="24"/>
                <w:vertAlign w:val="superscript"/>
              </w:rPr>
              <w:t>2</w:t>
            </w:r>
            <w:proofErr w:type="gramEnd"/>
          </w:p>
        </w:tc>
        <w:tc>
          <w:tcPr>
            <w:tcW w:w="1408" w:type="dxa"/>
          </w:tcPr>
          <w:p w:rsidR="000F1CCB" w:rsidRPr="00F2293C" w:rsidRDefault="000F1CCB" w:rsidP="009A3424">
            <w:pPr>
              <w:spacing w:line="240" w:lineRule="auto"/>
              <w:jc w:val="center"/>
              <w:rPr>
                <w:sz w:val="24"/>
              </w:rPr>
            </w:pPr>
            <w:r w:rsidRPr="00F2293C">
              <w:rPr>
                <w:sz w:val="24"/>
              </w:rPr>
              <w:t>Сроки, частота проведения</w:t>
            </w:r>
            <w:r w:rsidRPr="00CB2788">
              <w:rPr>
                <w:sz w:val="24"/>
                <w:vertAlign w:val="superscript"/>
              </w:rPr>
              <w:t>3</w:t>
            </w:r>
          </w:p>
        </w:tc>
        <w:tc>
          <w:tcPr>
            <w:tcW w:w="1407" w:type="dxa"/>
          </w:tcPr>
          <w:p w:rsidR="000F1CCB" w:rsidRPr="00F2293C" w:rsidRDefault="000F1CCB" w:rsidP="009A3424">
            <w:pPr>
              <w:spacing w:line="240" w:lineRule="auto"/>
              <w:jc w:val="center"/>
              <w:rPr>
                <w:sz w:val="24"/>
              </w:rPr>
            </w:pPr>
            <w:r w:rsidRPr="00F2293C">
              <w:rPr>
                <w:sz w:val="24"/>
              </w:rPr>
              <w:t>Документ на выходе (наименование, количество, кому и куда направляют)</w:t>
            </w:r>
            <w:r w:rsidRPr="00CB2788">
              <w:rPr>
                <w:sz w:val="24"/>
                <w:vertAlign w:val="superscript"/>
              </w:rPr>
              <w:t>4</w:t>
            </w:r>
          </w:p>
        </w:tc>
        <w:tc>
          <w:tcPr>
            <w:tcW w:w="1408" w:type="dxa"/>
          </w:tcPr>
          <w:p w:rsidR="000F1CCB" w:rsidRPr="00F2293C" w:rsidRDefault="000F1CCB" w:rsidP="009A3424">
            <w:pPr>
              <w:spacing w:line="240" w:lineRule="auto"/>
              <w:jc w:val="center"/>
              <w:rPr>
                <w:sz w:val="24"/>
              </w:rPr>
            </w:pPr>
            <w:r>
              <w:rPr>
                <w:sz w:val="24"/>
              </w:rPr>
              <w:t>Срок хранения заключительного</w:t>
            </w:r>
            <w:r w:rsidRPr="00F2293C">
              <w:rPr>
                <w:sz w:val="24"/>
              </w:rPr>
              <w:t xml:space="preserve"> акт</w:t>
            </w:r>
            <w:r>
              <w:rPr>
                <w:sz w:val="24"/>
              </w:rPr>
              <w:t>а</w:t>
            </w:r>
            <w:r w:rsidRPr="00CB2788">
              <w:rPr>
                <w:sz w:val="24"/>
                <w:vertAlign w:val="superscript"/>
              </w:rPr>
              <w:t>5</w:t>
            </w:r>
          </w:p>
        </w:tc>
        <w:tc>
          <w:tcPr>
            <w:tcW w:w="1565" w:type="dxa"/>
          </w:tcPr>
          <w:p w:rsidR="000F1CCB" w:rsidRPr="00F2293C" w:rsidRDefault="000F1CCB" w:rsidP="009A3424">
            <w:pPr>
              <w:spacing w:line="240" w:lineRule="auto"/>
              <w:jc w:val="center"/>
              <w:rPr>
                <w:sz w:val="24"/>
              </w:rPr>
            </w:pPr>
            <w:r w:rsidRPr="00F2293C">
              <w:rPr>
                <w:sz w:val="24"/>
              </w:rPr>
              <w:t>Место хранения заключительного акта</w:t>
            </w:r>
            <w:proofErr w:type="gramStart"/>
            <w:r w:rsidRPr="00CB2788">
              <w:rPr>
                <w:sz w:val="24"/>
                <w:vertAlign w:val="superscript"/>
              </w:rPr>
              <w:t>6</w:t>
            </w:r>
            <w:proofErr w:type="gramEnd"/>
          </w:p>
        </w:tc>
      </w:tr>
      <w:tr w:rsidR="000F1CCB" w:rsidRPr="00F2293C" w:rsidTr="009A3424">
        <w:trPr>
          <w:trHeight w:val="647"/>
        </w:trPr>
        <w:tc>
          <w:tcPr>
            <w:tcW w:w="2001" w:type="dxa"/>
          </w:tcPr>
          <w:p w:rsidR="000F1CCB" w:rsidRPr="00F2293C" w:rsidRDefault="000F1CCB" w:rsidP="009A3424">
            <w:pPr>
              <w:spacing w:line="240" w:lineRule="auto"/>
              <w:rPr>
                <w:sz w:val="24"/>
              </w:rPr>
            </w:pPr>
            <w:r w:rsidRPr="00F2293C">
              <w:rPr>
                <w:sz w:val="24"/>
              </w:rPr>
              <w:t>Предварительные медицинские осмотры</w:t>
            </w:r>
          </w:p>
        </w:tc>
        <w:tc>
          <w:tcPr>
            <w:tcW w:w="935" w:type="dxa"/>
          </w:tcPr>
          <w:p w:rsidR="000F1CCB" w:rsidRPr="00F2293C" w:rsidRDefault="000F1CCB" w:rsidP="009A3424">
            <w:pPr>
              <w:spacing w:line="240" w:lineRule="auto"/>
              <w:rPr>
                <w:sz w:val="24"/>
              </w:rPr>
            </w:pPr>
          </w:p>
        </w:tc>
        <w:tc>
          <w:tcPr>
            <w:tcW w:w="1252" w:type="dxa"/>
          </w:tcPr>
          <w:p w:rsidR="000F1CCB" w:rsidRPr="00F2293C" w:rsidRDefault="000F1CCB" w:rsidP="009A3424">
            <w:pPr>
              <w:spacing w:line="240" w:lineRule="auto"/>
              <w:rPr>
                <w:sz w:val="24"/>
              </w:rPr>
            </w:pPr>
          </w:p>
        </w:tc>
        <w:tc>
          <w:tcPr>
            <w:tcW w:w="1408" w:type="dxa"/>
          </w:tcPr>
          <w:p w:rsidR="000F1CCB" w:rsidRPr="00F2293C" w:rsidRDefault="000F1CCB" w:rsidP="009A3424">
            <w:pPr>
              <w:spacing w:line="240" w:lineRule="auto"/>
              <w:rPr>
                <w:sz w:val="24"/>
              </w:rPr>
            </w:pPr>
          </w:p>
        </w:tc>
        <w:tc>
          <w:tcPr>
            <w:tcW w:w="1407" w:type="dxa"/>
          </w:tcPr>
          <w:p w:rsidR="000F1CCB" w:rsidRPr="00F2293C" w:rsidRDefault="000F1CCB" w:rsidP="009A3424">
            <w:pPr>
              <w:spacing w:line="240" w:lineRule="auto"/>
              <w:rPr>
                <w:sz w:val="24"/>
              </w:rPr>
            </w:pPr>
          </w:p>
        </w:tc>
        <w:tc>
          <w:tcPr>
            <w:tcW w:w="1408" w:type="dxa"/>
          </w:tcPr>
          <w:p w:rsidR="000F1CCB" w:rsidRPr="00F2293C" w:rsidRDefault="000F1CCB" w:rsidP="009A3424">
            <w:pPr>
              <w:spacing w:line="240" w:lineRule="auto"/>
              <w:rPr>
                <w:sz w:val="24"/>
              </w:rPr>
            </w:pPr>
          </w:p>
        </w:tc>
        <w:tc>
          <w:tcPr>
            <w:tcW w:w="1565" w:type="dxa"/>
          </w:tcPr>
          <w:p w:rsidR="000F1CCB" w:rsidRPr="00F2293C" w:rsidRDefault="000F1CCB" w:rsidP="009A3424">
            <w:pPr>
              <w:spacing w:line="240" w:lineRule="auto"/>
              <w:rPr>
                <w:sz w:val="24"/>
              </w:rPr>
            </w:pPr>
          </w:p>
        </w:tc>
      </w:tr>
      <w:tr w:rsidR="000F1CCB" w:rsidRPr="00F2293C" w:rsidTr="009A3424">
        <w:trPr>
          <w:trHeight w:val="785"/>
        </w:trPr>
        <w:tc>
          <w:tcPr>
            <w:tcW w:w="2001" w:type="dxa"/>
          </w:tcPr>
          <w:p w:rsidR="000F1CCB" w:rsidRPr="00F2293C" w:rsidRDefault="000F1CCB" w:rsidP="009A3424">
            <w:pPr>
              <w:spacing w:line="240" w:lineRule="auto"/>
              <w:rPr>
                <w:sz w:val="24"/>
              </w:rPr>
            </w:pPr>
            <w:r w:rsidRPr="00F2293C">
              <w:rPr>
                <w:sz w:val="24"/>
              </w:rPr>
              <w:t>Периодические медицинские осмотры</w:t>
            </w:r>
          </w:p>
        </w:tc>
        <w:tc>
          <w:tcPr>
            <w:tcW w:w="935" w:type="dxa"/>
          </w:tcPr>
          <w:p w:rsidR="000F1CCB" w:rsidRPr="00F2293C" w:rsidRDefault="000F1CCB" w:rsidP="009A3424">
            <w:pPr>
              <w:spacing w:line="240" w:lineRule="auto"/>
              <w:rPr>
                <w:sz w:val="24"/>
              </w:rPr>
            </w:pPr>
          </w:p>
        </w:tc>
        <w:tc>
          <w:tcPr>
            <w:tcW w:w="1252" w:type="dxa"/>
          </w:tcPr>
          <w:p w:rsidR="000F1CCB" w:rsidRPr="00F2293C" w:rsidRDefault="000F1CCB" w:rsidP="009A3424">
            <w:pPr>
              <w:spacing w:line="240" w:lineRule="auto"/>
              <w:rPr>
                <w:sz w:val="24"/>
              </w:rPr>
            </w:pPr>
          </w:p>
        </w:tc>
        <w:tc>
          <w:tcPr>
            <w:tcW w:w="1408" w:type="dxa"/>
          </w:tcPr>
          <w:p w:rsidR="000F1CCB" w:rsidRPr="00F2293C" w:rsidRDefault="000F1CCB" w:rsidP="009A3424">
            <w:pPr>
              <w:spacing w:line="240" w:lineRule="auto"/>
              <w:rPr>
                <w:sz w:val="24"/>
              </w:rPr>
            </w:pPr>
          </w:p>
        </w:tc>
        <w:tc>
          <w:tcPr>
            <w:tcW w:w="1407" w:type="dxa"/>
          </w:tcPr>
          <w:p w:rsidR="000F1CCB" w:rsidRPr="00F2293C" w:rsidRDefault="000F1CCB" w:rsidP="009A3424">
            <w:pPr>
              <w:spacing w:line="240" w:lineRule="auto"/>
              <w:rPr>
                <w:sz w:val="24"/>
              </w:rPr>
            </w:pPr>
          </w:p>
        </w:tc>
        <w:tc>
          <w:tcPr>
            <w:tcW w:w="1408" w:type="dxa"/>
          </w:tcPr>
          <w:p w:rsidR="000F1CCB" w:rsidRPr="00F2293C" w:rsidRDefault="000F1CCB" w:rsidP="009A3424">
            <w:pPr>
              <w:spacing w:line="240" w:lineRule="auto"/>
              <w:rPr>
                <w:sz w:val="24"/>
              </w:rPr>
            </w:pPr>
          </w:p>
        </w:tc>
        <w:tc>
          <w:tcPr>
            <w:tcW w:w="1565" w:type="dxa"/>
          </w:tcPr>
          <w:p w:rsidR="000F1CCB" w:rsidRPr="00F2293C" w:rsidRDefault="000F1CCB" w:rsidP="009A3424">
            <w:pPr>
              <w:spacing w:line="240" w:lineRule="auto"/>
              <w:rPr>
                <w:sz w:val="24"/>
              </w:rPr>
            </w:pPr>
          </w:p>
        </w:tc>
      </w:tr>
    </w:tbl>
    <w:p w:rsidR="000F1CCB" w:rsidRDefault="000F1CCB" w:rsidP="000F1CCB"/>
    <w:p w:rsidR="000F1CCB" w:rsidRPr="005569AB" w:rsidRDefault="000F1CCB" w:rsidP="000F1CCB">
      <w:pPr>
        <w:ind w:firstLine="708"/>
        <w:rPr>
          <w:rFonts w:cs="Calibri"/>
        </w:rPr>
      </w:pPr>
      <w:r w:rsidRPr="005569AB">
        <w:rPr>
          <w:rFonts w:cs="Calibri"/>
        </w:rPr>
        <w:t>Примечани</w:t>
      </w:r>
      <w:r>
        <w:rPr>
          <w:rFonts w:cs="Calibri"/>
        </w:rPr>
        <w:t>я</w:t>
      </w:r>
      <w:r w:rsidRPr="005569AB">
        <w:rPr>
          <w:rFonts w:cs="Calibri"/>
        </w:rPr>
        <w:t>:</w:t>
      </w:r>
    </w:p>
    <w:p w:rsidR="000F1CCB" w:rsidRPr="005569AB" w:rsidRDefault="000F1CCB" w:rsidP="000F1CCB">
      <w:pPr>
        <w:ind w:firstLine="708"/>
        <w:rPr>
          <w:rFonts w:cs="Calibri"/>
        </w:rPr>
      </w:pPr>
      <w:r w:rsidRPr="005569AB">
        <w:rPr>
          <w:rFonts w:cs="Calibri"/>
          <w:vertAlign w:val="superscript"/>
        </w:rPr>
        <w:t>1</w:t>
      </w:r>
      <w:proofErr w:type="gramStart"/>
      <w:r w:rsidRPr="005569AB">
        <w:rPr>
          <w:rFonts w:cs="Calibri"/>
        </w:rPr>
        <w:t xml:space="preserve"> У</w:t>
      </w:r>
      <w:proofErr w:type="gramEnd"/>
      <w:r w:rsidRPr="005569AB">
        <w:rPr>
          <w:rFonts w:cs="Calibri"/>
        </w:rPr>
        <w:t xml:space="preserve">казывается основание, причина проведения </w:t>
      </w:r>
      <w:r>
        <w:rPr>
          <w:rFonts w:cs="Calibri"/>
        </w:rPr>
        <w:t>медосмотров</w:t>
      </w:r>
      <w:r w:rsidRPr="005569AB">
        <w:rPr>
          <w:rFonts w:cs="Calibri"/>
        </w:rPr>
        <w:t xml:space="preserve"> (прием на работу и т.</w:t>
      </w:r>
      <w:r>
        <w:rPr>
          <w:rFonts w:cs="Calibri"/>
        </w:rPr>
        <w:t xml:space="preserve"> </w:t>
      </w:r>
      <w:r w:rsidRPr="005569AB">
        <w:rPr>
          <w:rFonts w:cs="Calibri"/>
        </w:rPr>
        <w:t>д.).</w:t>
      </w:r>
    </w:p>
    <w:p w:rsidR="000F1CCB" w:rsidRPr="005569AB" w:rsidRDefault="000F1CCB" w:rsidP="000F1CCB">
      <w:pPr>
        <w:ind w:firstLine="708"/>
        <w:rPr>
          <w:rFonts w:cs="Calibri"/>
        </w:rPr>
      </w:pPr>
      <w:r w:rsidRPr="005569AB">
        <w:rPr>
          <w:rFonts w:cs="Calibri"/>
          <w:vertAlign w:val="superscript"/>
        </w:rPr>
        <w:t>2</w:t>
      </w:r>
      <w:proofErr w:type="gramStart"/>
      <w:r w:rsidRPr="005569AB">
        <w:rPr>
          <w:rFonts w:cs="Calibri"/>
          <w:vertAlign w:val="superscript"/>
        </w:rPr>
        <w:t xml:space="preserve"> </w:t>
      </w:r>
      <w:r w:rsidRPr="005569AB">
        <w:rPr>
          <w:rFonts w:cs="Calibri"/>
        </w:rPr>
        <w:t>У</w:t>
      </w:r>
      <w:proofErr w:type="gramEnd"/>
      <w:r w:rsidRPr="005569AB">
        <w:rPr>
          <w:rFonts w:cs="Calibri"/>
        </w:rPr>
        <w:t xml:space="preserve">казывается должность работника в организации, который отвечает за организацию </w:t>
      </w:r>
      <w:r>
        <w:rPr>
          <w:rFonts w:cs="Calibri"/>
        </w:rPr>
        <w:t>проведения медосмотров</w:t>
      </w:r>
      <w:r w:rsidRPr="005569AB">
        <w:rPr>
          <w:rFonts w:cs="Calibri"/>
        </w:rPr>
        <w:t>.</w:t>
      </w:r>
    </w:p>
    <w:p w:rsidR="000F1CCB" w:rsidRPr="005569AB" w:rsidRDefault="000F1CCB" w:rsidP="000F1CCB">
      <w:pPr>
        <w:ind w:firstLine="708"/>
        <w:rPr>
          <w:rFonts w:cs="Calibri"/>
        </w:rPr>
      </w:pPr>
      <w:r w:rsidRPr="005569AB">
        <w:rPr>
          <w:rFonts w:cs="Calibri"/>
          <w:vertAlign w:val="superscript"/>
        </w:rPr>
        <w:t>3</w:t>
      </w:r>
      <w:proofErr w:type="gramStart"/>
      <w:r>
        <w:rPr>
          <w:rFonts w:cs="Calibri"/>
        </w:rPr>
        <w:t xml:space="preserve"> У</w:t>
      </w:r>
      <w:proofErr w:type="gramEnd"/>
      <w:r>
        <w:rPr>
          <w:rFonts w:cs="Calibri"/>
        </w:rPr>
        <w:t>казываю</w:t>
      </w:r>
      <w:r w:rsidRPr="005569AB">
        <w:rPr>
          <w:rFonts w:cs="Calibri"/>
        </w:rPr>
        <w:t xml:space="preserve">тся </w:t>
      </w:r>
      <w:r>
        <w:rPr>
          <w:rFonts w:cs="Calibri"/>
        </w:rPr>
        <w:t>сроки, периодичность проведения медосмотров</w:t>
      </w:r>
      <w:r w:rsidRPr="005569AB">
        <w:rPr>
          <w:rFonts w:cs="Calibri"/>
        </w:rPr>
        <w:t>.</w:t>
      </w:r>
    </w:p>
    <w:p w:rsidR="000F1CCB" w:rsidRDefault="000F1CCB" w:rsidP="000F1CCB">
      <w:pPr>
        <w:ind w:firstLine="708"/>
        <w:rPr>
          <w:rFonts w:cs="Calibri"/>
        </w:rPr>
      </w:pPr>
      <w:r>
        <w:rPr>
          <w:rFonts w:cs="Calibri"/>
          <w:vertAlign w:val="superscript"/>
        </w:rPr>
        <w:t>4</w:t>
      </w:r>
      <w:proofErr w:type="gramStart"/>
      <w:r w:rsidRPr="005569AB">
        <w:rPr>
          <w:rFonts w:cs="Calibri"/>
          <w:vertAlign w:val="superscript"/>
        </w:rPr>
        <w:t xml:space="preserve"> </w:t>
      </w:r>
      <w:r>
        <w:rPr>
          <w:rFonts w:cs="Calibri"/>
        </w:rPr>
        <w:t>У</w:t>
      </w:r>
      <w:proofErr w:type="gramEnd"/>
      <w:r>
        <w:rPr>
          <w:rFonts w:cs="Calibri"/>
        </w:rPr>
        <w:t>казывается итоговый документ, в который</w:t>
      </w:r>
      <w:r w:rsidRPr="005569AB">
        <w:rPr>
          <w:rFonts w:cs="Calibri"/>
        </w:rPr>
        <w:t xml:space="preserve"> делается запись о результатах проведения </w:t>
      </w:r>
      <w:r>
        <w:rPr>
          <w:rFonts w:cs="Calibri"/>
        </w:rPr>
        <w:t>медосмотров</w:t>
      </w:r>
      <w:r w:rsidRPr="005569AB">
        <w:rPr>
          <w:rFonts w:cs="Calibri"/>
        </w:rPr>
        <w:t>.</w:t>
      </w:r>
    </w:p>
    <w:p w:rsidR="000F1CCB" w:rsidRPr="005569AB" w:rsidRDefault="000F1CCB" w:rsidP="000F1CCB">
      <w:pPr>
        <w:ind w:firstLine="708"/>
        <w:rPr>
          <w:rFonts w:cs="Calibri"/>
        </w:rPr>
      </w:pPr>
      <w:r>
        <w:rPr>
          <w:rFonts w:cs="Calibri"/>
          <w:vertAlign w:val="superscript"/>
        </w:rPr>
        <w:t>5</w:t>
      </w:r>
      <w:proofErr w:type="gramStart"/>
      <w:r>
        <w:rPr>
          <w:rFonts w:cs="Calibri"/>
        </w:rPr>
        <w:t xml:space="preserve"> У</w:t>
      </w:r>
      <w:proofErr w:type="gramEnd"/>
      <w:r>
        <w:rPr>
          <w:rFonts w:cs="Calibri"/>
        </w:rPr>
        <w:t>казывае</w:t>
      </w:r>
      <w:r w:rsidRPr="005569AB">
        <w:rPr>
          <w:rFonts w:cs="Calibri"/>
        </w:rPr>
        <w:t>тся</w:t>
      </w:r>
      <w:r>
        <w:rPr>
          <w:rFonts w:cs="Calibri"/>
        </w:rPr>
        <w:t>,</w:t>
      </w:r>
      <w:r w:rsidRPr="005569AB">
        <w:rPr>
          <w:rFonts w:cs="Calibri"/>
        </w:rPr>
        <w:t xml:space="preserve"> </w:t>
      </w:r>
      <w:r>
        <w:rPr>
          <w:rFonts w:cs="Calibri"/>
        </w:rPr>
        <w:t>сколько лет необходимо хранить заключительный акт о прохождении медосмотров</w:t>
      </w:r>
      <w:r w:rsidRPr="005569AB">
        <w:rPr>
          <w:rFonts w:cs="Calibri"/>
        </w:rPr>
        <w:t>.</w:t>
      </w:r>
    </w:p>
    <w:p w:rsidR="000F1CCB" w:rsidRPr="005569AB" w:rsidRDefault="000F1CCB" w:rsidP="000F1CCB">
      <w:pPr>
        <w:ind w:firstLine="708"/>
        <w:rPr>
          <w:rFonts w:cs="Calibri"/>
        </w:rPr>
      </w:pPr>
      <w:r>
        <w:rPr>
          <w:rFonts w:cs="Calibri"/>
        </w:rPr>
        <w:t>6</w:t>
      </w:r>
      <w:proofErr w:type="gramStart"/>
      <w:r>
        <w:rPr>
          <w:rFonts w:cs="Calibri"/>
        </w:rPr>
        <w:t xml:space="preserve"> У</w:t>
      </w:r>
      <w:proofErr w:type="gramEnd"/>
      <w:r>
        <w:rPr>
          <w:rFonts w:cs="Calibri"/>
        </w:rPr>
        <w:t>казывае</w:t>
      </w:r>
      <w:r w:rsidRPr="005569AB">
        <w:rPr>
          <w:rFonts w:cs="Calibri"/>
        </w:rPr>
        <w:t xml:space="preserve">тся </w:t>
      </w:r>
      <w:r>
        <w:rPr>
          <w:rFonts w:cs="Calibri"/>
        </w:rPr>
        <w:t>организация, в которой необходимо хранить заключительный акт о проведении медосмотров</w:t>
      </w:r>
      <w:r w:rsidRPr="005569AB">
        <w:rPr>
          <w:rFonts w:cs="Calibri"/>
        </w:rPr>
        <w:t>.</w:t>
      </w:r>
    </w:p>
    <w:p w:rsidR="000F1CCB" w:rsidRDefault="000F1CCB" w:rsidP="000F1CCB">
      <w:pPr>
        <w:spacing w:line="240" w:lineRule="auto"/>
        <w:jc w:val="left"/>
        <w:rPr>
          <w:b/>
          <w:bCs/>
          <w:kern w:val="32"/>
          <w:sz w:val="32"/>
          <w:szCs w:val="32"/>
        </w:rPr>
      </w:pPr>
      <w:bookmarkStart w:id="35" w:name="_Toc409170621"/>
      <w:r>
        <w:br w:type="page"/>
      </w:r>
    </w:p>
    <w:p w:rsidR="000F1CCB" w:rsidRDefault="000F1CCB" w:rsidP="000F1CCB">
      <w:pPr>
        <w:pStyle w:val="1"/>
        <w:jc w:val="center"/>
        <w:rPr>
          <w:color w:val="4F81BD" w:themeColor="accent1"/>
        </w:rPr>
      </w:pPr>
      <w:r w:rsidRPr="006B3781">
        <w:rPr>
          <w:color w:val="4F81BD" w:themeColor="accent1"/>
        </w:rPr>
        <w:lastRenderedPageBreak/>
        <w:t>Практическая работа</w:t>
      </w:r>
      <w:r>
        <w:rPr>
          <w:color w:val="4F81BD" w:themeColor="accent1"/>
        </w:rPr>
        <w:t xml:space="preserve"> </w:t>
      </w:r>
      <w:r w:rsidRPr="006B3781">
        <w:rPr>
          <w:color w:val="4F81BD" w:themeColor="accent1"/>
        </w:rPr>
        <w:t>13</w:t>
      </w:r>
    </w:p>
    <w:p w:rsidR="000F1CCB" w:rsidRPr="006B3781" w:rsidRDefault="000F1CCB" w:rsidP="000F1CCB">
      <w:pPr>
        <w:pStyle w:val="1"/>
        <w:jc w:val="center"/>
        <w:rPr>
          <w:color w:val="4F81BD" w:themeColor="accent1"/>
        </w:rPr>
      </w:pPr>
      <w:r w:rsidRPr="006B3781">
        <w:rPr>
          <w:color w:val="4F81BD" w:themeColor="accent1"/>
        </w:rPr>
        <w:t>Требования к комплектации изделиями медицинского назначения аптечек для оказания первой помощи работникам</w:t>
      </w:r>
      <w:bookmarkEnd w:id="35"/>
    </w:p>
    <w:p w:rsidR="000F1CCB" w:rsidRDefault="000F1CCB" w:rsidP="000F1CCB">
      <w:pPr>
        <w:tabs>
          <w:tab w:val="num" w:pos="0"/>
        </w:tabs>
        <w:ind w:firstLine="720"/>
        <w:jc w:val="center"/>
        <w:rPr>
          <w:b/>
          <w:szCs w:val="28"/>
        </w:rPr>
      </w:pPr>
    </w:p>
    <w:p w:rsidR="000F1CCB" w:rsidRPr="00803361" w:rsidRDefault="000F1CCB" w:rsidP="000F1CCB">
      <w:pPr>
        <w:tabs>
          <w:tab w:val="num" w:pos="0"/>
        </w:tabs>
        <w:ind w:firstLine="720"/>
        <w:jc w:val="center"/>
        <w:rPr>
          <w:b/>
          <w:szCs w:val="28"/>
        </w:rPr>
      </w:pPr>
      <w:r w:rsidRPr="00803361">
        <w:rPr>
          <w:b/>
          <w:szCs w:val="28"/>
        </w:rPr>
        <w:t>Тема 2</w:t>
      </w:r>
      <w:r>
        <w:rPr>
          <w:b/>
          <w:szCs w:val="28"/>
        </w:rPr>
        <w:t>.</w:t>
      </w:r>
      <w:r w:rsidRPr="00803361">
        <w:rPr>
          <w:b/>
          <w:szCs w:val="28"/>
        </w:rPr>
        <w:t xml:space="preserve"> Организационные основы охраны труда</w:t>
      </w:r>
    </w:p>
    <w:p w:rsidR="000F1CCB" w:rsidRDefault="000F1CCB" w:rsidP="000F1CCB">
      <w:pPr>
        <w:ind w:firstLine="708"/>
        <w:rPr>
          <w:b/>
        </w:rPr>
      </w:pPr>
    </w:p>
    <w:p w:rsidR="000F1CCB" w:rsidRDefault="000F1CCB" w:rsidP="000F1CCB">
      <w:pPr>
        <w:ind w:firstLine="708"/>
      </w:pPr>
      <w:r w:rsidRPr="008C786E">
        <w:rPr>
          <w:b/>
        </w:rPr>
        <w:t>Цель:</w:t>
      </w:r>
      <w:r w:rsidRPr="008C786E">
        <w:t xml:space="preserve"> </w:t>
      </w:r>
      <w:r>
        <w:t>п</w:t>
      </w:r>
      <w:r w:rsidRPr="008C786E">
        <w:t xml:space="preserve">олучить практические навыки </w:t>
      </w:r>
      <w:r>
        <w:t>комплектации медицинских аптечек для оказания первой помощи работникам.</w:t>
      </w:r>
    </w:p>
    <w:p w:rsidR="000F1CCB" w:rsidRDefault="000F1CCB" w:rsidP="000F1CCB">
      <w:pPr>
        <w:ind w:firstLine="708"/>
        <w:rPr>
          <w:b/>
        </w:rPr>
      </w:pPr>
    </w:p>
    <w:p w:rsidR="000F1CCB" w:rsidRPr="00844166" w:rsidRDefault="000F1CCB" w:rsidP="000F1CCB">
      <w:pPr>
        <w:ind w:firstLine="708"/>
        <w:jc w:val="center"/>
        <w:rPr>
          <w:b/>
        </w:rPr>
      </w:pPr>
      <w:r w:rsidRPr="00844166">
        <w:rPr>
          <w:b/>
        </w:rPr>
        <w:t>Нормативная документация по процедуре комплектации медицинских аптечек для оказания первой помощи работникам</w:t>
      </w:r>
    </w:p>
    <w:p w:rsidR="000F1CCB" w:rsidRDefault="000F1CCB" w:rsidP="000F1CCB">
      <w:pPr>
        <w:ind w:firstLine="708"/>
      </w:pPr>
      <w:proofErr w:type="gramStart"/>
      <w:r w:rsidRPr="00046BE9">
        <w:t xml:space="preserve">Постановление </w:t>
      </w:r>
      <w:r>
        <w:t>Правительства РФ от 14.04.2011 №</w:t>
      </w:r>
      <w:r w:rsidRPr="00046BE9">
        <w:t xml:space="preserve"> 270 </w:t>
      </w:r>
      <w:r>
        <w:t>«</w:t>
      </w:r>
      <w:r w:rsidRPr="00046BE9">
        <w:t>О порядке и нормах обеспечения изделиями медицинского назначения, лекарственными средствами и медицинской техникой внутренних войск Министерства внутренних дел Российской Федерации</w:t>
      </w:r>
      <w:r>
        <w:t>»</w:t>
      </w:r>
      <w:r w:rsidRPr="00046BE9">
        <w:t xml:space="preserve"> (вместе с </w:t>
      </w:r>
      <w:r>
        <w:t>«</w:t>
      </w:r>
      <w:r w:rsidRPr="00046BE9">
        <w:t>Правилами обеспечения изделиями медицинского назначения, лекарственными средствами и медицинской техникой соединений, воинских частей и военных образовательных учреждений высшего профессионального образования внутренних войск Министерства внутренних дел Российской Федерации</w:t>
      </w:r>
      <w:r>
        <w:t>»</w:t>
      </w:r>
      <w:r w:rsidRPr="00046BE9">
        <w:t>)</w:t>
      </w:r>
      <w:r>
        <w:t xml:space="preserve"> (Приложение 11).</w:t>
      </w:r>
      <w:proofErr w:type="gramEnd"/>
    </w:p>
    <w:p w:rsidR="000F1CCB" w:rsidRPr="003E12D7" w:rsidRDefault="000F1CCB" w:rsidP="000F1CCB">
      <w:pPr>
        <w:ind w:firstLine="709"/>
        <w:jc w:val="center"/>
        <w:rPr>
          <w:b/>
          <w:szCs w:val="28"/>
        </w:rPr>
      </w:pPr>
      <w:r w:rsidRPr="003E12D7">
        <w:rPr>
          <w:b/>
          <w:szCs w:val="28"/>
        </w:rPr>
        <w:t>Алгоритм выполнения работы</w:t>
      </w:r>
    </w:p>
    <w:p w:rsidR="000F1CCB" w:rsidRDefault="000F1CCB" w:rsidP="000F1CCB">
      <w:pPr>
        <w:ind w:firstLine="708"/>
      </w:pPr>
      <w:r>
        <w:t>1. Ознакомиться с нормативной документацией по комплектации медицинских аптечек для оказания первой помощи работникам (Приложение 11).</w:t>
      </w:r>
    </w:p>
    <w:p w:rsidR="000F1CCB" w:rsidRDefault="000F1CCB" w:rsidP="000F1CCB">
      <w:pPr>
        <w:ind w:firstLine="708"/>
      </w:pPr>
      <w:r>
        <w:rPr>
          <w:szCs w:val="28"/>
        </w:rPr>
        <w:t>2. Оформить табл. 13.1</w:t>
      </w:r>
      <w:r w:rsidRPr="00F039D9">
        <w:rPr>
          <w:szCs w:val="28"/>
        </w:rPr>
        <w:t xml:space="preserve"> для </w:t>
      </w:r>
      <w:r>
        <w:rPr>
          <w:szCs w:val="28"/>
        </w:rPr>
        <w:t xml:space="preserve">процедуры </w:t>
      </w:r>
      <w:r>
        <w:t>комплектации медицинских аптечек для оказания первой помощи работникам (Бланк выполнения задания 13).</w:t>
      </w:r>
    </w:p>
    <w:p w:rsidR="000F1CCB" w:rsidRDefault="000F1CCB" w:rsidP="000F1CCB">
      <w:pPr>
        <w:ind w:firstLine="708"/>
      </w:pPr>
      <w:r>
        <w:br w:type="page"/>
      </w:r>
    </w:p>
    <w:p w:rsidR="000F1CCB" w:rsidRPr="00F82927" w:rsidRDefault="000F1CCB" w:rsidP="000F1CCB">
      <w:pPr>
        <w:pStyle w:val="1"/>
        <w:jc w:val="center"/>
      </w:pPr>
      <w:r w:rsidRPr="00F82927">
        <w:rPr>
          <w:bCs w:val="0"/>
          <w:color w:val="4F81BD" w:themeColor="accent1"/>
          <w:szCs w:val="28"/>
        </w:rPr>
        <w:lastRenderedPageBreak/>
        <w:t>Бланк выполнения задания 13</w:t>
      </w:r>
    </w:p>
    <w:p w:rsidR="000F1CCB" w:rsidRDefault="000F1CCB" w:rsidP="000F1CCB">
      <w:pPr>
        <w:ind w:firstLine="708"/>
      </w:pPr>
    </w:p>
    <w:p w:rsidR="000F1CCB" w:rsidRDefault="000F1CCB" w:rsidP="000F1CCB">
      <w:pPr>
        <w:ind w:firstLine="708"/>
        <w:jc w:val="right"/>
      </w:pPr>
      <w:r>
        <w:t>Таблица 13.1</w:t>
      </w:r>
    </w:p>
    <w:p w:rsidR="000F1CCB" w:rsidRDefault="000F1CCB" w:rsidP="000F1CCB">
      <w:pPr>
        <w:ind w:firstLine="708"/>
        <w:jc w:val="center"/>
      </w:pPr>
      <w:r>
        <w:t>Действия</w:t>
      </w:r>
      <w:r w:rsidRPr="00F2293C">
        <w:t xml:space="preserve"> </w:t>
      </w:r>
      <w:r>
        <w:t>по процедуре комплектации медицинских аптечек</w:t>
      </w:r>
      <w:r>
        <w:br/>
        <w:t>для оказания первой помощи работникам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0"/>
        <w:gridCol w:w="2197"/>
        <w:gridCol w:w="2030"/>
        <w:gridCol w:w="2134"/>
        <w:gridCol w:w="1342"/>
      </w:tblGrid>
      <w:tr w:rsidR="000F1CCB" w:rsidRPr="00B479A0" w:rsidTr="009A3424">
        <w:tc>
          <w:tcPr>
            <w:tcW w:w="2195" w:type="dxa"/>
          </w:tcPr>
          <w:p w:rsidR="000F1CCB" w:rsidRPr="00B479A0" w:rsidRDefault="000F1CCB" w:rsidP="009A3424">
            <w:pPr>
              <w:spacing w:line="240" w:lineRule="auto"/>
              <w:rPr>
                <w:sz w:val="24"/>
                <w:szCs w:val="28"/>
              </w:rPr>
            </w:pPr>
            <w:r w:rsidRPr="00B479A0">
              <w:rPr>
                <w:sz w:val="24"/>
                <w:szCs w:val="28"/>
              </w:rPr>
              <w:t>Мероприятие</w:t>
            </w:r>
          </w:p>
        </w:tc>
        <w:tc>
          <w:tcPr>
            <w:tcW w:w="2232" w:type="dxa"/>
          </w:tcPr>
          <w:p w:rsidR="000F1CCB" w:rsidRPr="00B479A0" w:rsidRDefault="000F1CCB" w:rsidP="009A3424">
            <w:pPr>
              <w:spacing w:line="240" w:lineRule="auto"/>
              <w:rPr>
                <w:sz w:val="24"/>
                <w:szCs w:val="28"/>
              </w:rPr>
            </w:pPr>
            <w:r w:rsidRPr="00B479A0">
              <w:rPr>
                <w:sz w:val="24"/>
                <w:szCs w:val="28"/>
              </w:rPr>
              <w:t>Ответственный</w:t>
            </w:r>
            <w:proofErr w:type="gramStart"/>
            <w:r w:rsidRPr="00B479A0">
              <w:rPr>
                <w:sz w:val="24"/>
                <w:szCs w:val="28"/>
                <w:vertAlign w:val="superscript"/>
              </w:rPr>
              <w:t>1</w:t>
            </w:r>
            <w:proofErr w:type="gramEnd"/>
          </w:p>
        </w:tc>
        <w:tc>
          <w:tcPr>
            <w:tcW w:w="2073" w:type="dxa"/>
          </w:tcPr>
          <w:p w:rsidR="000F1CCB" w:rsidRPr="00B479A0" w:rsidRDefault="000F1CCB" w:rsidP="009A3424">
            <w:pPr>
              <w:spacing w:line="240" w:lineRule="auto"/>
              <w:rPr>
                <w:sz w:val="24"/>
                <w:szCs w:val="28"/>
              </w:rPr>
            </w:pPr>
            <w:r w:rsidRPr="00B479A0">
              <w:rPr>
                <w:sz w:val="24"/>
                <w:szCs w:val="28"/>
              </w:rPr>
              <w:t>Исполнитель</w:t>
            </w:r>
            <w:proofErr w:type="gramStart"/>
            <w:r w:rsidRPr="00B479A0">
              <w:rPr>
                <w:sz w:val="24"/>
                <w:szCs w:val="28"/>
                <w:vertAlign w:val="superscript"/>
              </w:rPr>
              <w:t>2</w:t>
            </w:r>
            <w:proofErr w:type="gramEnd"/>
          </w:p>
        </w:tc>
        <w:tc>
          <w:tcPr>
            <w:tcW w:w="2180" w:type="dxa"/>
          </w:tcPr>
          <w:p w:rsidR="000F1CCB" w:rsidRPr="00B479A0" w:rsidRDefault="000F1CCB" w:rsidP="009A3424">
            <w:pPr>
              <w:spacing w:line="240" w:lineRule="auto"/>
              <w:rPr>
                <w:sz w:val="24"/>
                <w:szCs w:val="28"/>
              </w:rPr>
            </w:pPr>
            <w:r w:rsidRPr="00B479A0">
              <w:rPr>
                <w:sz w:val="24"/>
                <w:szCs w:val="28"/>
              </w:rPr>
              <w:t>Нормативно-правовая документация, являющаяся основанием для заполнения аптечек</w:t>
            </w:r>
            <w:r w:rsidRPr="00B479A0">
              <w:rPr>
                <w:sz w:val="24"/>
                <w:szCs w:val="28"/>
                <w:vertAlign w:val="superscript"/>
              </w:rPr>
              <w:t>3</w:t>
            </w:r>
          </w:p>
        </w:tc>
        <w:tc>
          <w:tcPr>
            <w:tcW w:w="1173" w:type="dxa"/>
          </w:tcPr>
          <w:p w:rsidR="000F1CCB" w:rsidRPr="00B479A0" w:rsidRDefault="000F1CCB" w:rsidP="009A3424">
            <w:pPr>
              <w:spacing w:line="240" w:lineRule="auto"/>
              <w:rPr>
                <w:sz w:val="24"/>
                <w:szCs w:val="28"/>
              </w:rPr>
            </w:pPr>
            <w:r w:rsidRPr="00B479A0">
              <w:rPr>
                <w:sz w:val="24"/>
                <w:szCs w:val="28"/>
              </w:rPr>
              <w:t>Штрафные санкции</w:t>
            </w:r>
            <w:proofErr w:type="gramStart"/>
            <w:r w:rsidRPr="00B479A0">
              <w:rPr>
                <w:sz w:val="24"/>
                <w:szCs w:val="28"/>
                <w:vertAlign w:val="superscript"/>
              </w:rPr>
              <w:t>4</w:t>
            </w:r>
            <w:proofErr w:type="gramEnd"/>
          </w:p>
        </w:tc>
      </w:tr>
      <w:tr w:rsidR="000F1CCB" w:rsidRPr="00B479A0" w:rsidTr="009A3424">
        <w:tc>
          <w:tcPr>
            <w:tcW w:w="2195" w:type="dxa"/>
          </w:tcPr>
          <w:p w:rsidR="000F1CCB" w:rsidRPr="00B479A0" w:rsidRDefault="000F1CCB" w:rsidP="009A3424">
            <w:pPr>
              <w:spacing w:line="240" w:lineRule="auto"/>
              <w:rPr>
                <w:sz w:val="24"/>
                <w:szCs w:val="28"/>
              </w:rPr>
            </w:pPr>
            <w:r w:rsidRPr="00B479A0">
              <w:rPr>
                <w:sz w:val="24"/>
                <w:szCs w:val="28"/>
              </w:rPr>
              <w:t>Комплектация и обеспечение работников медицинскими аптечками</w:t>
            </w:r>
          </w:p>
        </w:tc>
        <w:tc>
          <w:tcPr>
            <w:tcW w:w="2232" w:type="dxa"/>
          </w:tcPr>
          <w:p w:rsidR="000F1CCB" w:rsidRPr="00B479A0" w:rsidRDefault="000F1CCB" w:rsidP="009A3424">
            <w:pPr>
              <w:spacing w:line="240" w:lineRule="auto"/>
              <w:rPr>
                <w:sz w:val="24"/>
                <w:szCs w:val="28"/>
              </w:rPr>
            </w:pPr>
          </w:p>
        </w:tc>
        <w:tc>
          <w:tcPr>
            <w:tcW w:w="2073" w:type="dxa"/>
          </w:tcPr>
          <w:p w:rsidR="000F1CCB" w:rsidRPr="00B479A0" w:rsidRDefault="000F1CCB" w:rsidP="009A3424">
            <w:pPr>
              <w:spacing w:line="240" w:lineRule="auto"/>
              <w:rPr>
                <w:sz w:val="24"/>
                <w:szCs w:val="28"/>
              </w:rPr>
            </w:pPr>
          </w:p>
        </w:tc>
        <w:tc>
          <w:tcPr>
            <w:tcW w:w="2180" w:type="dxa"/>
          </w:tcPr>
          <w:p w:rsidR="000F1CCB" w:rsidRPr="00B479A0" w:rsidRDefault="000F1CCB" w:rsidP="009A3424">
            <w:pPr>
              <w:spacing w:line="240" w:lineRule="auto"/>
              <w:rPr>
                <w:sz w:val="24"/>
                <w:szCs w:val="28"/>
              </w:rPr>
            </w:pPr>
          </w:p>
        </w:tc>
        <w:tc>
          <w:tcPr>
            <w:tcW w:w="1173" w:type="dxa"/>
          </w:tcPr>
          <w:p w:rsidR="000F1CCB" w:rsidRPr="00B479A0" w:rsidRDefault="000F1CCB" w:rsidP="009A3424">
            <w:pPr>
              <w:spacing w:line="240" w:lineRule="auto"/>
              <w:rPr>
                <w:sz w:val="24"/>
                <w:szCs w:val="28"/>
              </w:rPr>
            </w:pPr>
          </w:p>
        </w:tc>
      </w:tr>
    </w:tbl>
    <w:p w:rsidR="000F1CCB" w:rsidRDefault="000F1CCB" w:rsidP="000F1CCB">
      <w:pPr>
        <w:rPr>
          <w:szCs w:val="28"/>
        </w:rPr>
      </w:pPr>
    </w:p>
    <w:p w:rsidR="000F1CCB" w:rsidRPr="005569AB" w:rsidRDefault="000F1CCB" w:rsidP="000F1CCB">
      <w:pPr>
        <w:ind w:firstLine="708"/>
        <w:rPr>
          <w:rFonts w:cs="Calibri"/>
        </w:rPr>
      </w:pPr>
      <w:r w:rsidRPr="005569AB">
        <w:rPr>
          <w:rFonts w:cs="Calibri"/>
        </w:rPr>
        <w:t>Примечани</w:t>
      </w:r>
      <w:r>
        <w:rPr>
          <w:rFonts w:cs="Calibri"/>
        </w:rPr>
        <w:t>я</w:t>
      </w:r>
      <w:r w:rsidRPr="005569AB">
        <w:rPr>
          <w:rFonts w:cs="Calibri"/>
        </w:rPr>
        <w:t>:</w:t>
      </w:r>
    </w:p>
    <w:p w:rsidR="000F1CCB" w:rsidRPr="005569AB" w:rsidRDefault="000F1CCB" w:rsidP="000F1CCB">
      <w:pPr>
        <w:ind w:firstLine="708"/>
        <w:rPr>
          <w:rFonts w:cs="Calibri"/>
        </w:rPr>
      </w:pPr>
      <w:r>
        <w:rPr>
          <w:rFonts w:cs="Calibri"/>
          <w:vertAlign w:val="superscript"/>
        </w:rPr>
        <w:t>1</w:t>
      </w:r>
      <w:proofErr w:type="gramStart"/>
      <w:r w:rsidRPr="005569AB">
        <w:rPr>
          <w:rFonts w:cs="Calibri"/>
          <w:vertAlign w:val="superscript"/>
        </w:rPr>
        <w:t xml:space="preserve"> </w:t>
      </w:r>
      <w:r w:rsidRPr="005569AB">
        <w:rPr>
          <w:rFonts w:cs="Calibri"/>
        </w:rPr>
        <w:t xml:space="preserve"> У</w:t>
      </w:r>
      <w:proofErr w:type="gramEnd"/>
      <w:r w:rsidRPr="005569AB">
        <w:rPr>
          <w:rFonts w:cs="Calibri"/>
        </w:rPr>
        <w:t xml:space="preserve">казывается должность работника в организации, который отвечает за </w:t>
      </w:r>
      <w:r>
        <w:rPr>
          <w:rFonts w:cs="Calibri"/>
        </w:rPr>
        <w:t>обеспечение работников медицинскими аптечками</w:t>
      </w:r>
      <w:r w:rsidRPr="005569AB">
        <w:rPr>
          <w:rFonts w:cs="Calibri"/>
        </w:rPr>
        <w:t>.</w:t>
      </w:r>
    </w:p>
    <w:p w:rsidR="000F1CCB" w:rsidRPr="005569AB" w:rsidRDefault="000F1CCB" w:rsidP="000F1CCB">
      <w:pPr>
        <w:ind w:firstLine="708"/>
        <w:rPr>
          <w:rFonts w:cs="Calibri"/>
        </w:rPr>
      </w:pPr>
      <w:r w:rsidRPr="0019631C">
        <w:rPr>
          <w:rFonts w:cs="Calibri"/>
          <w:vertAlign w:val="superscript"/>
        </w:rPr>
        <w:t>2</w:t>
      </w:r>
      <w:proofErr w:type="gramStart"/>
      <w:r w:rsidRPr="005569AB">
        <w:rPr>
          <w:rFonts w:cs="Calibri"/>
        </w:rPr>
        <w:t xml:space="preserve"> У</w:t>
      </w:r>
      <w:proofErr w:type="gramEnd"/>
      <w:r w:rsidRPr="005569AB">
        <w:rPr>
          <w:rFonts w:cs="Calibri"/>
        </w:rPr>
        <w:t xml:space="preserve">казывается должность работника в организации, которому поручено  </w:t>
      </w:r>
      <w:r>
        <w:rPr>
          <w:rFonts w:cs="Calibri"/>
        </w:rPr>
        <w:t>комплектация и обеспечение работников медицинскими аптечками</w:t>
      </w:r>
      <w:r w:rsidRPr="005569AB">
        <w:rPr>
          <w:rFonts w:cs="Calibri"/>
        </w:rPr>
        <w:t>.</w:t>
      </w:r>
    </w:p>
    <w:p w:rsidR="000F1CCB" w:rsidRPr="005569AB" w:rsidRDefault="000F1CCB" w:rsidP="000F1CCB">
      <w:pPr>
        <w:ind w:firstLine="708"/>
        <w:rPr>
          <w:rFonts w:cs="Calibri"/>
        </w:rPr>
      </w:pPr>
      <w:r>
        <w:rPr>
          <w:rFonts w:cs="Calibri"/>
          <w:vertAlign w:val="superscript"/>
        </w:rPr>
        <w:t>3</w:t>
      </w:r>
      <w:proofErr w:type="gramStart"/>
      <w:r>
        <w:rPr>
          <w:rFonts w:cs="Calibri"/>
        </w:rPr>
        <w:t xml:space="preserve"> У</w:t>
      </w:r>
      <w:proofErr w:type="gramEnd"/>
      <w:r>
        <w:rPr>
          <w:rFonts w:cs="Calibri"/>
        </w:rPr>
        <w:t>казывае</w:t>
      </w:r>
      <w:r w:rsidRPr="005569AB">
        <w:rPr>
          <w:rFonts w:cs="Calibri"/>
        </w:rPr>
        <w:t xml:space="preserve">тся </w:t>
      </w:r>
      <w:r>
        <w:rPr>
          <w:rFonts w:cs="Calibri"/>
        </w:rPr>
        <w:t>перечень правовой документации, которая является основанием для заполнением медицинских аптечек</w:t>
      </w:r>
      <w:r w:rsidRPr="005569AB">
        <w:rPr>
          <w:rFonts w:cs="Calibri"/>
        </w:rPr>
        <w:t>.</w:t>
      </w:r>
    </w:p>
    <w:p w:rsidR="000F1CCB" w:rsidRDefault="000F1CCB" w:rsidP="000F1CCB">
      <w:pPr>
        <w:ind w:firstLine="708"/>
      </w:pPr>
      <w:r>
        <w:rPr>
          <w:rFonts w:cs="Calibri"/>
          <w:vertAlign w:val="superscript"/>
        </w:rPr>
        <w:t>4</w:t>
      </w:r>
      <w:proofErr w:type="gramStart"/>
      <w:r w:rsidRPr="005569AB">
        <w:rPr>
          <w:rFonts w:cs="Calibri"/>
          <w:vertAlign w:val="superscript"/>
        </w:rPr>
        <w:t xml:space="preserve"> </w:t>
      </w:r>
      <w:r>
        <w:rPr>
          <w:rFonts w:cs="Calibri"/>
        </w:rPr>
        <w:t>У</w:t>
      </w:r>
      <w:proofErr w:type="gramEnd"/>
      <w:r>
        <w:rPr>
          <w:rFonts w:cs="Calibri"/>
        </w:rPr>
        <w:t>казывае</w:t>
      </w:r>
      <w:r w:rsidRPr="005569AB">
        <w:rPr>
          <w:rFonts w:cs="Calibri"/>
        </w:rPr>
        <w:t xml:space="preserve">тся </w:t>
      </w:r>
      <w:r>
        <w:rPr>
          <w:szCs w:val="28"/>
        </w:rPr>
        <w:t>р</w:t>
      </w:r>
      <w:r w:rsidRPr="00E35A6C">
        <w:rPr>
          <w:szCs w:val="28"/>
        </w:rPr>
        <w:t xml:space="preserve">азмер административного  штрафа за </w:t>
      </w:r>
      <w:r w:rsidRPr="00E35A6C">
        <w:rPr>
          <w:rFonts w:eastAsia="Calibri"/>
        </w:rPr>
        <w:t>нарушение законодательства в области обеспечения санитарно-эпидемиологического благополучия населения</w:t>
      </w:r>
      <w:r>
        <w:rPr>
          <w:rFonts w:eastAsia="Calibri"/>
        </w:rPr>
        <w:t>.</w:t>
      </w:r>
    </w:p>
    <w:p w:rsidR="000F1CCB" w:rsidRDefault="000F1CCB" w:rsidP="000F1CCB">
      <w:bookmarkStart w:id="36" w:name="_Toc409170622"/>
    </w:p>
    <w:p w:rsidR="000F1CCB" w:rsidRDefault="000F1CCB" w:rsidP="000F1CCB">
      <w:pPr>
        <w:spacing w:line="240" w:lineRule="auto"/>
        <w:jc w:val="left"/>
        <w:rPr>
          <w:b/>
          <w:bCs/>
          <w:kern w:val="32"/>
          <w:sz w:val="32"/>
          <w:szCs w:val="32"/>
        </w:rPr>
      </w:pPr>
      <w:r>
        <w:br w:type="page"/>
      </w:r>
    </w:p>
    <w:p w:rsidR="000F1CCB" w:rsidRDefault="000F1CCB" w:rsidP="000F1CCB">
      <w:pPr>
        <w:pStyle w:val="1"/>
        <w:ind w:firstLine="709"/>
        <w:jc w:val="center"/>
        <w:rPr>
          <w:color w:val="4F81BD" w:themeColor="accent1"/>
        </w:rPr>
      </w:pPr>
      <w:r w:rsidRPr="006B3781">
        <w:rPr>
          <w:color w:val="4F81BD" w:themeColor="accent1"/>
        </w:rPr>
        <w:lastRenderedPageBreak/>
        <w:t>Практическая работа</w:t>
      </w:r>
      <w:r>
        <w:rPr>
          <w:color w:val="4F81BD" w:themeColor="accent1"/>
        </w:rPr>
        <w:t xml:space="preserve"> </w:t>
      </w:r>
      <w:r w:rsidRPr="006B3781">
        <w:rPr>
          <w:color w:val="4F81BD" w:themeColor="accent1"/>
        </w:rPr>
        <w:t>14</w:t>
      </w:r>
    </w:p>
    <w:p w:rsidR="000F1CCB" w:rsidRPr="006B3781" w:rsidRDefault="000F1CCB" w:rsidP="000F1CCB">
      <w:pPr>
        <w:pStyle w:val="1"/>
        <w:ind w:firstLine="709"/>
        <w:jc w:val="center"/>
        <w:rPr>
          <w:color w:val="4F81BD" w:themeColor="accent1"/>
        </w:rPr>
      </w:pPr>
      <w:r w:rsidRPr="006B3781">
        <w:rPr>
          <w:color w:val="4F81BD" w:themeColor="accent1"/>
        </w:rPr>
        <w:t>Охрана труда при работе за персональным компьютером</w:t>
      </w:r>
      <w:bookmarkEnd w:id="36"/>
    </w:p>
    <w:p w:rsidR="000F1CCB" w:rsidRDefault="000F1CCB" w:rsidP="000F1CCB">
      <w:pPr>
        <w:ind w:firstLine="708"/>
        <w:jc w:val="center"/>
        <w:rPr>
          <w:b/>
        </w:rPr>
      </w:pPr>
    </w:p>
    <w:p w:rsidR="000F1CCB" w:rsidRDefault="000F1CCB" w:rsidP="000F1CCB">
      <w:pPr>
        <w:ind w:firstLine="708"/>
        <w:jc w:val="center"/>
        <w:rPr>
          <w:b/>
        </w:rPr>
      </w:pPr>
      <w:r w:rsidRPr="00F82927">
        <w:rPr>
          <w:b/>
        </w:rPr>
        <w:t>Тема 2</w:t>
      </w:r>
      <w:r>
        <w:rPr>
          <w:b/>
        </w:rPr>
        <w:t>.</w:t>
      </w:r>
      <w:r w:rsidRPr="00F82927">
        <w:rPr>
          <w:b/>
        </w:rPr>
        <w:t xml:space="preserve"> Организационные основы охраны труда</w:t>
      </w:r>
    </w:p>
    <w:p w:rsidR="000F1CCB" w:rsidRDefault="000F1CCB" w:rsidP="000F1CCB">
      <w:pPr>
        <w:ind w:firstLine="708"/>
        <w:rPr>
          <w:b/>
        </w:rPr>
      </w:pPr>
    </w:p>
    <w:p w:rsidR="000F1CCB" w:rsidRDefault="000F1CCB" w:rsidP="000F1CCB">
      <w:pPr>
        <w:ind w:firstLine="708"/>
      </w:pPr>
      <w:r w:rsidRPr="008C786E">
        <w:rPr>
          <w:b/>
        </w:rPr>
        <w:t>Цель:</w:t>
      </w:r>
      <w:r w:rsidRPr="008C786E">
        <w:t xml:space="preserve"> </w:t>
      </w:r>
      <w:r>
        <w:t>п</w:t>
      </w:r>
      <w:r w:rsidRPr="008C786E">
        <w:t xml:space="preserve">олучить практические навыки </w:t>
      </w:r>
      <w:r>
        <w:t>обеспечения требований охраны труда при работе за персональным компьютером.</w:t>
      </w:r>
    </w:p>
    <w:p w:rsidR="000F1CCB" w:rsidRDefault="000F1CCB" w:rsidP="000F1CCB">
      <w:pPr>
        <w:ind w:firstLine="708"/>
        <w:rPr>
          <w:b/>
        </w:rPr>
      </w:pPr>
    </w:p>
    <w:p w:rsidR="000F1CCB" w:rsidRDefault="000F1CCB" w:rsidP="000F1CCB">
      <w:pPr>
        <w:ind w:firstLine="708"/>
        <w:jc w:val="center"/>
        <w:rPr>
          <w:b/>
        </w:rPr>
      </w:pPr>
      <w:r w:rsidRPr="00844166">
        <w:rPr>
          <w:b/>
        </w:rPr>
        <w:t xml:space="preserve">Нормативная документация по процедуре </w:t>
      </w:r>
      <w:r w:rsidRPr="0084085E">
        <w:rPr>
          <w:b/>
        </w:rPr>
        <w:t>обеспечения требований охраны труда при работе за персональным компьютером</w:t>
      </w:r>
    </w:p>
    <w:p w:rsidR="000F1CCB" w:rsidRDefault="000F1CCB" w:rsidP="000F1CCB">
      <w:pPr>
        <w:ind w:firstLine="708"/>
        <w:rPr>
          <w:rFonts w:eastAsia="Calibri"/>
          <w:szCs w:val="28"/>
        </w:rPr>
      </w:pPr>
      <w:r>
        <w:t>ТОИ Р-45-084-01. Типовая инструкция по охране труда при работе на персональном компьютере (утв. Приказом Минсвязи РФ от 02.07.2001 № 162), Приложение 12.</w:t>
      </w:r>
    </w:p>
    <w:p w:rsidR="000F1CCB" w:rsidRDefault="000F1CCB" w:rsidP="000F1CCB">
      <w:pPr>
        <w:rPr>
          <w:b/>
        </w:rPr>
      </w:pPr>
      <w:r>
        <w:rPr>
          <w:b/>
        </w:rPr>
        <w:t xml:space="preserve"> </w:t>
      </w:r>
    </w:p>
    <w:p w:rsidR="000F1CCB" w:rsidRPr="003E12D7" w:rsidRDefault="000F1CCB" w:rsidP="000F1CCB">
      <w:pPr>
        <w:ind w:firstLine="709"/>
        <w:jc w:val="center"/>
        <w:rPr>
          <w:b/>
          <w:szCs w:val="28"/>
        </w:rPr>
      </w:pPr>
      <w:r w:rsidRPr="003E12D7">
        <w:rPr>
          <w:b/>
          <w:szCs w:val="28"/>
        </w:rPr>
        <w:t>Алгоритм выполнения работы</w:t>
      </w:r>
    </w:p>
    <w:p w:rsidR="000F1CCB" w:rsidRDefault="000F1CCB" w:rsidP="000F1CCB">
      <w:pPr>
        <w:pStyle w:val="af"/>
        <w:numPr>
          <w:ilvl w:val="0"/>
          <w:numId w:val="6"/>
        </w:numPr>
        <w:tabs>
          <w:tab w:val="left" w:pos="1134"/>
        </w:tabs>
        <w:ind w:left="0" w:firstLine="709"/>
      </w:pPr>
      <w:r>
        <w:t>Ознакомиться с нормативной документацией по охране труда работы за персональным компьютером (Приложение 12).</w:t>
      </w:r>
    </w:p>
    <w:p w:rsidR="000F1CCB" w:rsidRDefault="000F1CCB" w:rsidP="000F1CCB">
      <w:pPr>
        <w:pStyle w:val="af"/>
        <w:numPr>
          <w:ilvl w:val="0"/>
          <w:numId w:val="6"/>
        </w:numPr>
        <w:tabs>
          <w:tab w:val="left" w:pos="1134"/>
        </w:tabs>
        <w:ind w:left="0" w:firstLine="709"/>
      </w:pPr>
      <w:r w:rsidRPr="006B3781">
        <w:rPr>
          <w:szCs w:val="28"/>
        </w:rPr>
        <w:t>Оформить табл</w:t>
      </w:r>
      <w:r>
        <w:rPr>
          <w:szCs w:val="28"/>
        </w:rPr>
        <w:t>.</w:t>
      </w:r>
      <w:r w:rsidRPr="006B3781">
        <w:rPr>
          <w:szCs w:val="28"/>
        </w:rPr>
        <w:t xml:space="preserve"> 14.1 для процедуры обеспечения </w:t>
      </w:r>
      <w:r>
        <w:t>охраны труда работников за работой с персональным компьютером (Бланк выполнения задания 14).</w:t>
      </w:r>
    </w:p>
    <w:p w:rsidR="000F1CCB" w:rsidRDefault="000F1CCB" w:rsidP="000F1CCB">
      <w:pPr>
        <w:tabs>
          <w:tab w:val="left" w:pos="1134"/>
        </w:tabs>
        <w:ind w:left="349"/>
      </w:pPr>
      <w:r>
        <w:br w:type="page"/>
      </w:r>
    </w:p>
    <w:p w:rsidR="000F1CCB" w:rsidRPr="00CE00C6" w:rsidRDefault="000F1CCB" w:rsidP="000F1CCB">
      <w:pPr>
        <w:pStyle w:val="1"/>
        <w:jc w:val="center"/>
        <w:rPr>
          <w:bCs w:val="0"/>
          <w:color w:val="4F81BD" w:themeColor="accent1"/>
          <w:szCs w:val="28"/>
        </w:rPr>
      </w:pPr>
      <w:r w:rsidRPr="00CE00C6">
        <w:rPr>
          <w:bCs w:val="0"/>
          <w:color w:val="4F81BD" w:themeColor="accent1"/>
          <w:szCs w:val="28"/>
        </w:rPr>
        <w:lastRenderedPageBreak/>
        <w:t>Бланк выполнения задания 1</w:t>
      </w:r>
      <w:r>
        <w:rPr>
          <w:bCs w:val="0"/>
          <w:color w:val="4F81BD" w:themeColor="accent1"/>
          <w:szCs w:val="28"/>
        </w:rPr>
        <w:t>4</w:t>
      </w:r>
    </w:p>
    <w:p w:rsidR="000F1CCB" w:rsidRDefault="000F1CCB" w:rsidP="000F1CCB">
      <w:pPr>
        <w:tabs>
          <w:tab w:val="left" w:pos="1134"/>
        </w:tabs>
        <w:ind w:left="349"/>
      </w:pPr>
    </w:p>
    <w:p w:rsidR="000F1CCB" w:rsidRDefault="000F1CCB" w:rsidP="000F1CCB">
      <w:pPr>
        <w:ind w:firstLine="708"/>
        <w:jc w:val="right"/>
      </w:pPr>
      <w:r>
        <w:t>Таблица 14.1</w:t>
      </w:r>
    </w:p>
    <w:p w:rsidR="000F1CCB" w:rsidRDefault="000F1CCB" w:rsidP="000F1CCB">
      <w:pPr>
        <w:ind w:firstLine="708"/>
        <w:jc w:val="center"/>
      </w:pPr>
      <w:r>
        <w:t xml:space="preserve">Действия по </w:t>
      </w:r>
      <w:r>
        <w:rPr>
          <w:szCs w:val="28"/>
        </w:rPr>
        <w:t xml:space="preserve">процедуре обеспечения </w:t>
      </w:r>
      <w:r>
        <w:t>охраны труда работников</w:t>
      </w:r>
      <w:r>
        <w:br/>
        <w:t>за работой с персональным компьютером</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992"/>
        <w:gridCol w:w="1674"/>
        <w:gridCol w:w="1303"/>
        <w:gridCol w:w="1289"/>
        <w:gridCol w:w="1559"/>
        <w:gridCol w:w="1830"/>
      </w:tblGrid>
      <w:tr w:rsidR="000F1CCB" w:rsidRPr="00B479A0" w:rsidTr="009A3424">
        <w:tc>
          <w:tcPr>
            <w:tcW w:w="1384" w:type="dxa"/>
          </w:tcPr>
          <w:p w:rsidR="000F1CCB" w:rsidRPr="00B479A0" w:rsidRDefault="000F1CCB" w:rsidP="009A3424">
            <w:pPr>
              <w:spacing w:line="240" w:lineRule="auto"/>
              <w:rPr>
                <w:sz w:val="24"/>
                <w:szCs w:val="28"/>
              </w:rPr>
            </w:pPr>
            <w:r w:rsidRPr="00B479A0">
              <w:rPr>
                <w:sz w:val="24"/>
                <w:szCs w:val="28"/>
              </w:rPr>
              <w:t>Мероприятие</w:t>
            </w:r>
          </w:p>
        </w:tc>
        <w:tc>
          <w:tcPr>
            <w:tcW w:w="992" w:type="dxa"/>
          </w:tcPr>
          <w:p w:rsidR="000F1CCB" w:rsidRPr="00B479A0" w:rsidRDefault="000F1CCB" w:rsidP="009A3424">
            <w:pPr>
              <w:spacing w:line="240" w:lineRule="auto"/>
              <w:rPr>
                <w:sz w:val="24"/>
                <w:szCs w:val="28"/>
              </w:rPr>
            </w:pPr>
            <w:r w:rsidRPr="00B479A0">
              <w:rPr>
                <w:sz w:val="24"/>
                <w:szCs w:val="28"/>
              </w:rPr>
              <w:t>Условия допуска</w:t>
            </w:r>
          </w:p>
        </w:tc>
        <w:tc>
          <w:tcPr>
            <w:tcW w:w="1674" w:type="dxa"/>
          </w:tcPr>
          <w:p w:rsidR="000F1CCB" w:rsidRPr="00B479A0" w:rsidRDefault="000F1CCB" w:rsidP="009A3424">
            <w:pPr>
              <w:spacing w:line="240" w:lineRule="auto"/>
              <w:rPr>
                <w:sz w:val="24"/>
                <w:szCs w:val="28"/>
              </w:rPr>
            </w:pPr>
            <w:proofErr w:type="gramStart"/>
            <w:r w:rsidRPr="00B479A0">
              <w:rPr>
                <w:sz w:val="24"/>
                <w:szCs w:val="28"/>
              </w:rPr>
              <w:t xml:space="preserve">Перечень ОВПФ, действующих на работников </w:t>
            </w:r>
            <w:proofErr w:type="gramEnd"/>
          </w:p>
        </w:tc>
        <w:tc>
          <w:tcPr>
            <w:tcW w:w="1303" w:type="dxa"/>
          </w:tcPr>
          <w:p w:rsidR="000F1CCB" w:rsidRPr="00B479A0" w:rsidRDefault="000F1CCB" w:rsidP="009A3424">
            <w:pPr>
              <w:spacing w:line="240" w:lineRule="auto"/>
              <w:rPr>
                <w:sz w:val="24"/>
                <w:szCs w:val="28"/>
              </w:rPr>
            </w:pPr>
            <w:r w:rsidRPr="00B479A0">
              <w:rPr>
                <w:sz w:val="24"/>
                <w:szCs w:val="28"/>
              </w:rPr>
              <w:t>Допустимые значения ОВПФ</w:t>
            </w:r>
          </w:p>
        </w:tc>
        <w:tc>
          <w:tcPr>
            <w:tcW w:w="1289" w:type="dxa"/>
          </w:tcPr>
          <w:p w:rsidR="000F1CCB" w:rsidRPr="00B479A0" w:rsidRDefault="000F1CCB" w:rsidP="009A3424">
            <w:pPr>
              <w:spacing w:line="240" w:lineRule="auto"/>
              <w:rPr>
                <w:sz w:val="24"/>
                <w:szCs w:val="28"/>
              </w:rPr>
            </w:pPr>
            <w:r w:rsidRPr="00B479A0">
              <w:rPr>
                <w:sz w:val="24"/>
                <w:szCs w:val="28"/>
              </w:rPr>
              <w:t>Требования к помещениям</w:t>
            </w:r>
          </w:p>
        </w:tc>
        <w:tc>
          <w:tcPr>
            <w:tcW w:w="1559" w:type="dxa"/>
          </w:tcPr>
          <w:p w:rsidR="000F1CCB" w:rsidRPr="00B479A0" w:rsidRDefault="000F1CCB" w:rsidP="009A3424">
            <w:pPr>
              <w:spacing w:line="240" w:lineRule="auto"/>
              <w:rPr>
                <w:bCs/>
                <w:sz w:val="24"/>
                <w:szCs w:val="28"/>
              </w:rPr>
            </w:pPr>
            <w:r w:rsidRPr="00B479A0">
              <w:rPr>
                <w:bCs/>
                <w:sz w:val="24"/>
                <w:szCs w:val="28"/>
              </w:rPr>
              <w:t>Требования к рабочей мебели для пользователей компьютерной техникой</w:t>
            </w:r>
          </w:p>
        </w:tc>
        <w:tc>
          <w:tcPr>
            <w:tcW w:w="1830" w:type="dxa"/>
          </w:tcPr>
          <w:p w:rsidR="000F1CCB" w:rsidRPr="00B479A0" w:rsidRDefault="000F1CCB" w:rsidP="009A3424">
            <w:pPr>
              <w:spacing w:line="240" w:lineRule="auto"/>
              <w:rPr>
                <w:bCs/>
                <w:sz w:val="24"/>
                <w:szCs w:val="28"/>
              </w:rPr>
            </w:pPr>
            <w:r w:rsidRPr="00B479A0">
              <w:rPr>
                <w:bCs/>
                <w:sz w:val="24"/>
                <w:szCs w:val="28"/>
              </w:rPr>
              <w:t>Категория работников, не имеющих допуск к работе за персональным компьютером</w:t>
            </w:r>
          </w:p>
        </w:tc>
      </w:tr>
      <w:tr w:rsidR="000F1CCB" w:rsidRPr="00B479A0" w:rsidTr="009A3424">
        <w:trPr>
          <w:trHeight w:val="218"/>
        </w:trPr>
        <w:tc>
          <w:tcPr>
            <w:tcW w:w="1384" w:type="dxa"/>
            <w:vMerge w:val="restart"/>
          </w:tcPr>
          <w:p w:rsidR="000F1CCB" w:rsidRPr="00B479A0" w:rsidRDefault="000F1CCB" w:rsidP="009A3424">
            <w:pPr>
              <w:spacing w:line="240" w:lineRule="auto"/>
              <w:rPr>
                <w:sz w:val="24"/>
                <w:szCs w:val="28"/>
              </w:rPr>
            </w:pPr>
            <w:r w:rsidRPr="00B479A0">
              <w:rPr>
                <w:sz w:val="24"/>
                <w:szCs w:val="28"/>
              </w:rPr>
              <w:t>Работа за персональным компьютером</w:t>
            </w:r>
          </w:p>
        </w:tc>
        <w:tc>
          <w:tcPr>
            <w:tcW w:w="992" w:type="dxa"/>
            <w:vMerge w:val="restart"/>
          </w:tcPr>
          <w:p w:rsidR="000F1CCB" w:rsidRPr="00B479A0" w:rsidRDefault="000F1CCB" w:rsidP="009A3424">
            <w:pPr>
              <w:spacing w:line="240" w:lineRule="auto"/>
              <w:rPr>
                <w:sz w:val="24"/>
                <w:szCs w:val="28"/>
              </w:rPr>
            </w:pPr>
          </w:p>
        </w:tc>
        <w:tc>
          <w:tcPr>
            <w:tcW w:w="1674" w:type="dxa"/>
          </w:tcPr>
          <w:p w:rsidR="000F1CCB" w:rsidRPr="00B479A0" w:rsidRDefault="000F1CCB" w:rsidP="009A3424">
            <w:pPr>
              <w:spacing w:line="240" w:lineRule="auto"/>
              <w:rPr>
                <w:sz w:val="24"/>
                <w:szCs w:val="28"/>
              </w:rPr>
            </w:pPr>
          </w:p>
        </w:tc>
        <w:tc>
          <w:tcPr>
            <w:tcW w:w="1303" w:type="dxa"/>
          </w:tcPr>
          <w:p w:rsidR="000F1CCB" w:rsidRPr="00B479A0" w:rsidRDefault="000F1CCB" w:rsidP="009A3424">
            <w:pPr>
              <w:spacing w:line="240" w:lineRule="auto"/>
              <w:rPr>
                <w:sz w:val="24"/>
                <w:szCs w:val="28"/>
              </w:rPr>
            </w:pPr>
          </w:p>
        </w:tc>
        <w:tc>
          <w:tcPr>
            <w:tcW w:w="1289" w:type="dxa"/>
            <w:vMerge w:val="restart"/>
          </w:tcPr>
          <w:p w:rsidR="000F1CCB" w:rsidRPr="00B479A0" w:rsidRDefault="000F1CCB" w:rsidP="009A3424">
            <w:pPr>
              <w:spacing w:line="240" w:lineRule="auto"/>
              <w:rPr>
                <w:sz w:val="24"/>
                <w:szCs w:val="28"/>
              </w:rPr>
            </w:pPr>
          </w:p>
        </w:tc>
        <w:tc>
          <w:tcPr>
            <w:tcW w:w="1559" w:type="dxa"/>
          </w:tcPr>
          <w:p w:rsidR="000F1CCB" w:rsidRPr="00B479A0" w:rsidRDefault="000F1CCB" w:rsidP="009A3424">
            <w:pPr>
              <w:spacing w:line="240" w:lineRule="auto"/>
              <w:rPr>
                <w:sz w:val="24"/>
                <w:szCs w:val="28"/>
              </w:rPr>
            </w:pPr>
          </w:p>
        </w:tc>
        <w:tc>
          <w:tcPr>
            <w:tcW w:w="1830" w:type="dxa"/>
            <w:vMerge w:val="restart"/>
          </w:tcPr>
          <w:p w:rsidR="000F1CCB" w:rsidRPr="00B479A0" w:rsidRDefault="000F1CCB" w:rsidP="009A3424">
            <w:pPr>
              <w:spacing w:line="240" w:lineRule="auto"/>
              <w:rPr>
                <w:sz w:val="24"/>
                <w:szCs w:val="28"/>
              </w:rPr>
            </w:pPr>
          </w:p>
        </w:tc>
      </w:tr>
      <w:tr w:rsidR="000F1CCB" w:rsidRPr="00B479A0" w:rsidTr="009A3424">
        <w:trPr>
          <w:trHeight w:val="213"/>
        </w:trPr>
        <w:tc>
          <w:tcPr>
            <w:tcW w:w="1384" w:type="dxa"/>
            <w:vMerge/>
          </w:tcPr>
          <w:p w:rsidR="000F1CCB" w:rsidRPr="00B479A0" w:rsidRDefault="000F1CCB" w:rsidP="009A3424">
            <w:pPr>
              <w:spacing w:line="240" w:lineRule="auto"/>
              <w:rPr>
                <w:sz w:val="24"/>
                <w:szCs w:val="28"/>
              </w:rPr>
            </w:pPr>
          </w:p>
        </w:tc>
        <w:tc>
          <w:tcPr>
            <w:tcW w:w="992" w:type="dxa"/>
            <w:vMerge/>
          </w:tcPr>
          <w:p w:rsidR="000F1CCB" w:rsidRPr="00B479A0" w:rsidRDefault="000F1CCB" w:rsidP="009A3424">
            <w:pPr>
              <w:spacing w:line="240" w:lineRule="auto"/>
              <w:rPr>
                <w:sz w:val="24"/>
                <w:szCs w:val="28"/>
              </w:rPr>
            </w:pPr>
          </w:p>
        </w:tc>
        <w:tc>
          <w:tcPr>
            <w:tcW w:w="1674" w:type="dxa"/>
          </w:tcPr>
          <w:p w:rsidR="000F1CCB" w:rsidRPr="00B479A0" w:rsidRDefault="000F1CCB" w:rsidP="009A3424">
            <w:pPr>
              <w:spacing w:line="240" w:lineRule="auto"/>
              <w:rPr>
                <w:sz w:val="24"/>
                <w:szCs w:val="28"/>
              </w:rPr>
            </w:pPr>
          </w:p>
        </w:tc>
        <w:tc>
          <w:tcPr>
            <w:tcW w:w="1303" w:type="dxa"/>
          </w:tcPr>
          <w:p w:rsidR="000F1CCB" w:rsidRPr="00B479A0" w:rsidRDefault="000F1CCB" w:rsidP="009A3424">
            <w:pPr>
              <w:spacing w:line="240" w:lineRule="auto"/>
              <w:rPr>
                <w:sz w:val="24"/>
                <w:szCs w:val="28"/>
              </w:rPr>
            </w:pPr>
          </w:p>
        </w:tc>
        <w:tc>
          <w:tcPr>
            <w:tcW w:w="1289" w:type="dxa"/>
            <w:vMerge/>
          </w:tcPr>
          <w:p w:rsidR="000F1CCB" w:rsidRPr="00B479A0" w:rsidRDefault="000F1CCB" w:rsidP="009A3424">
            <w:pPr>
              <w:spacing w:line="240" w:lineRule="auto"/>
              <w:rPr>
                <w:sz w:val="24"/>
                <w:szCs w:val="28"/>
              </w:rPr>
            </w:pPr>
          </w:p>
        </w:tc>
        <w:tc>
          <w:tcPr>
            <w:tcW w:w="1559" w:type="dxa"/>
          </w:tcPr>
          <w:p w:rsidR="000F1CCB" w:rsidRPr="00B479A0" w:rsidRDefault="000F1CCB" w:rsidP="009A3424">
            <w:pPr>
              <w:spacing w:line="240" w:lineRule="auto"/>
              <w:rPr>
                <w:sz w:val="24"/>
                <w:szCs w:val="28"/>
              </w:rPr>
            </w:pPr>
          </w:p>
        </w:tc>
        <w:tc>
          <w:tcPr>
            <w:tcW w:w="1830" w:type="dxa"/>
            <w:vMerge/>
          </w:tcPr>
          <w:p w:rsidR="000F1CCB" w:rsidRPr="00B479A0" w:rsidRDefault="000F1CCB" w:rsidP="009A3424">
            <w:pPr>
              <w:spacing w:line="240" w:lineRule="auto"/>
              <w:rPr>
                <w:sz w:val="24"/>
                <w:szCs w:val="28"/>
              </w:rPr>
            </w:pPr>
          </w:p>
        </w:tc>
      </w:tr>
      <w:tr w:rsidR="000F1CCB" w:rsidRPr="00B479A0" w:rsidTr="009A3424">
        <w:trPr>
          <w:trHeight w:val="213"/>
        </w:trPr>
        <w:tc>
          <w:tcPr>
            <w:tcW w:w="1384" w:type="dxa"/>
            <w:vMerge/>
          </w:tcPr>
          <w:p w:rsidR="000F1CCB" w:rsidRPr="00B479A0" w:rsidRDefault="000F1CCB" w:rsidP="009A3424">
            <w:pPr>
              <w:spacing w:line="240" w:lineRule="auto"/>
              <w:rPr>
                <w:sz w:val="24"/>
                <w:szCs w:val="28"/>
              </w:rPr>
            </w:pPr>
          </w:p>
        </w:tc>
        <w:tc>
          <w:tcPr>
            <w:tcW w:w="992" w:type="dxa"/>
            <w:vMerge/>
          </w:tcPr>
          <w:p w:rsidR="000F1CCB" w:rsidRPr="00B479A0" w:rsidRDefault="000F1CCB" w:rsidP="009A3424">
            <w:pPr>
              <w:spacing w:line="240" w:lineRule="auto"/>
              <w:rPr>
                <w:sz w:val="24"/>
                <w:szCs w:val="28"/>
              </w:rPr>
            </w:pPr>
          </w:p>
        </w:tc>
        <w:tc>
          <w:tcPr>
            <w:tcW w:w="1674" w:type="dxa"/>
          </w:tcPr>
          <w:p w:rsidR="000F1CCB" w:rsidRPr="00B479A0" w:rsidRDefault="000F1CCB" w:rsidP="009A3424">
            <w:pPr>
              <w:spacing w:line="240" w:lineRule="auto"/>
              <w:rPr>
                <w:sz w:val="24"/>
                <w:szCs w:val="28"/>
              </w:rPr>
            </w:pPr>
          </w:p>
        </w:tc>
        <w:tc>
          <w:tcPr>
            <w:tcW w:w="1303" w:type="dxa"/>
          </w:tcPr>
          <w:p w:rsidR="000F1CCB" w:rsidRPr="00B479A0" w:rsidRDefault="000F1CCB" w:rsidP="009A3424">
            <w:pPr>
              <w:spacing w:line="240" w:lineRule="auto"/>
              <w:rPr>
                <w:sz w:val="24"/>
                <w:szCs w:val="28"/>
              </w:rPr>
            </w:pPr>
          </w:p>
        </w:tc>
        <w:tc>
          <w:tcPr>
            <w:tcW w:w="1289" w:type="dxa"/>
            <w:vMerge/>
          </w:tcPr>
          <w:p w:rsidR="000F1CCB" w:rsidRPr="00B479A0" w:rsidRDefault="000F1CCB" w:rsidP="009A3424">
            <w:pPr>
              <w:spacing w:line="240" w:lineRule="auto"/>
              <w:rPr>
                <w:sz w:val="24"/>
                <w:szCs w:val="28"/>
              </w:rPr>
            </w:pPr>
          </w:p>
        </w:tc>
        <w:tc>
          <w:tcPr>
            <w:tcW w:w="1559" w:type="dxa"/>
          </w:tcPr>
          <w:p w:rsidR="000F1CCB" w:rsidRPr="00B479A0" w:rsidRDefault="000F1CCB" w:rsidP="009A3424">
            <w:pPr>
              <w:spacing w:line="240" w:lineRule="auto"/>
              <w:rPr>
                <w:sz w:val="24"/>
                <w:szCs w:val="28"/>
              </w:rPr>
            </w:pPr>
          </w:p>
        </w:tc>
        <w:tc>
          <w:tcPr>
            <w:tcW w:w="1830" w:type="dxa"/>
            <w:vMerge/>
          </w:tcPr>
          <w:p w:rsidR="000F1CCB" w:rsidRPr="00B479A0" w:rsidRDefault="000F1CCB" w:rsidP="009A3424">
            <w:pPr>
              <w:spacing w:line="240" w:lineRule="auto"/>
              <w:rPr>
                <w:sz w:val="24"/>
                <w:szCs w:val="28"/>
              </w:rPr>
            </w:pPr>
          </w:p>
        </w:tc>
      </w:tr>
      <w:tr w:rsidR="000F1CCB" w:rsidRPr="00B479A0" w:rsidTr="009A3424">
        <w:trPr>
          <w:trHeight w:val="213"/>
        </w:trPr>
        <w:tc>
          <w:tcPr>
            <w:tcW w:w="1384" w:type="dxa"/>
            <w:vMerge/>
          </w:tcPr>
          <w:p w:rsidR="000F1CCB" w:rsidRPr="00B479A0" w:rsidRDefault="000F1CCB" w:rsidP="009A3424">
            <w:pPr>
              <w:spacing w:line="240" w:lineRule="auto"/>
              <w:rPr>
                <w:sz w:val="24"/>
                <w:szCs w:val="28"/>
              </w:rPr>
            </w:pPr>
          </w:p>
        </w:tc>
        <w:tc>
          <w:tcPr>
            <w:tcW w:w="992" w:type="dxa"/>
            <w:vMerge/>
          </w:tcPr>
          <w:p w:rsidR="000F1CCB" w:rsidRPr="00B479A0" w:rsidRDefault="000F1CCB" w:rsidP="009A3424">
            <w:pPr>
              <w:spacing w:line="240" w:lineRule="auto"/>
              <w:rPr>
                <w:sz w:val="24"/>
                <w:szCs w:val="28"/>
              </w:rPr>
            </w:pPr>
          </w:p>
        </w:tc>
        <w:tc>
          <w:tcPr>
            <w:tcW w:w="1674" w:type="dxa"/>
          </w:tcPr>
          <w:p w:rsidR="000F1CCB" w:rsidRPr="00B479A0" w:rsidRDefault="000F1CCB" w:rsidP="009A3424">
            <w:pPr>
              <w:spacing w:line="240" w:lineRule="auto"/>
              <w:rPr>
                <w:sz w:val="24"/>
                <w:szCs w:val="28"/>
              </w:rPr>
            </w:pPr>
          </w:p>
        </w:tc>
        <w:tc>
          <w:tcPr>
            <w:tcW w:w="1303" w:type="dxa"/>
          </w:tcPr>
          <w:p w:rsidR="000F1CCB" w:rsidRPr="00B479A0" w:rsidRDefault="000F1CCB" w:rsidP="009A3424">
            <w:pPr>
              <w:spacing w:line="240" w:lineRule="auto"/>
              <w:rPr>
                <w:sz w:val="24"/>
                <w:szCs w:val="28"/>
              </w:rPr>
            </w:pPr>
          </w:p>
        </w:tc>
        <w:tc>
          <w:tcPr>
            <w:tcW w:w="1289" w:type="dxa"/>
            <w:vMerge/>
          </w:tcPr>
          <w:p w:rsidR="000F1CCB" w:rsidRPr="00B479A0" w:rsidRDefault="000F1CCB" w:rsidP="009A3424">
            <w:pPr>
              <w:spacing w:line="240" w:lineRule="auto"/>
              <w:rPr>
                <w:sz w:val="24"/>
                <w:szCs w:val="28"/>
              </w:rPr>
            </w:pPr>
          </w:p>
        </w:tc>
        <w:tc>
          <w:tcPr>
            <w:tcW w:w="1559" w:type="dxa"/>
          </w:tcPr>
          <w:p w:rsidR="000F1CCB" w:rsidRPr="00B479A0" w:rsidRDefault="000F1CCB" w:rsidP="009A3424">
            <w:pPr>
              <w:spacing w:line="240" w:lineRule="auto"/>
              <w:rPr>
                <w:sz w:val="24"/>
                <w:szCs w:val="28"/>
              </w:rPr>
            </w:pPr>
          </w:p>
        </w:tc>
        <w:tc>
          <w:tcPr>
            <w:tcW w:w="1830" w:type="dxa"/>
            <w:vMerge/>
          </w:tcPr>
          <w:p w:rsidR="000F1CCB" w:rsidRPr="00B479A0" w:rsidRDefault="000F1CCB" w:rsidP="009A3424">
            <w:pPr>
              <w:spacing w:line="240" w:lineRule="auto"/>
              <w:rPr>
                <w:sz w:val="24"/>
                <w:szCs w:val="28"/>
              </w:rPr>
            </w:pPr>
          </w:p>
        </w:tc>
      </w:tr>
      <w:tr w:rsidR="000F1CCB" w:rsidRPr="00B479A0" w:rsidTr="009A3424">
        <w:trPr>
          <w:trHeight w:val="213"/>
        </w:trPr>
        <w:tc>
          <w:tcPr>
            <w:tcW w:w="1384" w:type="dxa"/>
            <w:vMerge/>
          </w:tcPr>
          <w:p w:rsidR="000F1CCB" w:rsidRPr="00B479A0" w:rsidRDefault="000F1CCB" w:rsidP="009A3424">
            <w:pPr>
              <w:spacing w:line="240" w:lineRule="auto"/>
              <w:rPr>
                <w:sz w:val="24"/>
                <w:szCs w:val="28"/>
              </w:rPr>
            </w:pPr>
          </w:p>
        </w:tc>
        <w:tc>
          <w:tcPr>
            <w:tcW w:w="992" w:type="dxa"/>
            <w:vMerge/>
          </w:tcPr>
          <w:p w:rsidR="000F1CCB" w:rsidRPr="00B479A0" w:rsidRDefault="000F1CCB" w:rsidP="009A3424">
            <w:pPr>
              <w:spacing w:line="240" w:lineRule="auto"/>
              <w:rPr>
                <w:sz w:val="24"/>
                <w:szCs w:val="28"/>
              </w:rPr>
            </w:pPr>
          </w:p>
        </w:tc>
        <w:tc>
          <w:tcPr>
            <w:tcW w:w="1674" w:type="dxa"/>
          </w:tcPr>
          <w:p w:rsidR="000F1CCB" w:rsidRPr="00B479A0" w:rsidRDefault="000F1CCB" w:rsidP="009A3424">
            <w:pPr>
              <w:spacing w:line="240" w:lineRule="auto"/>
              <w:rPr>
                <w:sz w:val="24"/>
                <w:szCs w:val="28"/>
              </w:rPr>
            </w:pPr>
          </w:p>
        </w:tc>
        <w:tc>
          <w:tcPr>
            <w:tcW w:w="1303" w:type="dxa"/>
          </w:tcPr>
          <w:p w:rsidR="000F1CCB" w:rsidRPr="00B479A0" w:rsidRDefault="000F1CCB" w:rsidP="009A3424">
            <w:pPr>
              <w:spacing w:line="240" w:lineRule="auto"/>
              <w:rPr>
                <w:sz w:val="24"/>
                <w:szCs w:val="28"/>
              </w:rPr>
            </w:pPr>
          </w:p>
        </w:tc>
        <w:tc>
          <w:tcPr>
            <w:tcW w:w="1289" w:type="dxa"/>
            <w:vMerge/>
          </w:tcPr>
          <w:p w:rsidR="000F1CCB" w:rsidRPr="00B479A0" w:rsidRDefault="000F1CCB" w:rsidP="009A3424">
            <w:pPr>
              <w:spacing w:line="240" w:lineRule="auto"/>
              <w:rPr>
                <w:sz w:val="24"/>
                <w:szCs w:val="28"/>
              </w:rPr>
            </w:pPr>
          </w:p>
        </w:tc>
        <w:tc>
          <w:tcPr>
            <w:tcW w:w="1559" w:type="dxa"/>
          </w:tcPr>
          <w:p w:rsidR="000F1CCB" w:rsidRPr="00B479A0" w:rsidRDefault="000F1CCB" w:rsidP="009A3424">
            <w:pPr>
              <w:spacing w:line="240" w:lineRule="auto"/>
              <w:rPr>
                <w:sz w:val="24"/>
                <w:szCs w:val="28"/>
              </w:rPr>
            </w:pPr>
          </w:p>
        </w:tc>
        <w:tc>
          <w:tcPr>
            <w:tcW w:w="1830" w:type="dxa"/>
            <w:vMerge/>
          </w:tcPr>
          <w:p w:rsidR="000F1CCB" w:rsidRPr="00B479A0" w:rsidRDefault="000F1CCB" w:rsidP="009A3424">
            <w:pPr>
              <w:spacing w:line="240" w:lineRule="auto"/>
              <w:rPr>
                <w:sz w:val="24"/>
                <w:szCs w:val="28"/>
              </w:rPr>
            </w:pPr>
          </w:p>
        </w:tc>
      </w:tr>
      <w:tr w:rsidR="000F1CCB" w:rsidRPr="00B479A0" w:rsidTr="009A3424">
        <w:trPr>
          <w:trHeight w:val="213"/>
        </w:trPr>
        <w:tc>
          <w:tcPr>
            <w:tcW w:w="1384" w:type="dxa"/>
            <w:vMerge/>
          </w:tcPr>
          <w:p w:rsidR="000F1CCB" w:rsidRPr="00B479A0" w:rsidRDefault="000F1CCB" w:rsidP="009A3424">
            <w:pPr>
              <w:spacing w:line="240" w:lineRule="auto"/>
              <w:rPr>
                <w:sz w:val="24"/>
                <w:szCs w:val="28"/>
              </w:rPr>
            </w:pPr>
          </w:p>
        </w:tc>
        <w:tc>
          <w:tcPr>
            <w:tcW w:w="992" w:type="dxa"/>
            <w:vMerge/>
          </w:tcPr>
          <w:p w:rsidR="000F1CCB" w:rsidRPr="00B479A0" w:rsidRDefault="000F1CCB" w:rsidP="009A3424">
            <w:pPr>
              <w:spacing w:line="240" w:lineRule="auto"/>
              <w:rPr>
                <w:sz w:val="24"/>
                <w:szCs w:val="28"/>
              </w:rPr>
            </w:pPr>
          </w:p>
        </w:tc>
        <w:tc>
          <w:tcPr>
            <w:tcW w:w="1674" w:type="dxa"/>
          </w:tcPr>
          <w:p w:rsidR="000F1CCB" w:rsidRPr="00B479A0" w:rsidRDefault="000F1CCB" w:rsidP="009A3424">
            <w:pPr>
              <w:spacing w:line="240" w:lineRule="auto"/>
              <w:rPr>
                <w:sz w:val="24"/>
                <w:szCs w:val="28"/>
              </w:rPr>
            </w:pPr>
          </w:p>
        </w:tc>
        <w:tc>
          <w:tcPr>
            <w:tcW w:w="1303" w:type="dxa"/>
          </w:tcPr>
          <w:p w:rsidR="000F1CCB" w:rsidRPr="00B479A0" w:rsidRDefault="000F1CCB" w:rsidP="009A3424">
            <w:pPr>
              <w:spacing w:line="240" w:lineRule="auto"/>
              <w:rPr>
                <w:sz w:val="24"/>
                <w:szCs w:val="28"/>
              </w:rPr>
            </w:pPr>
          </w:p>
        </w:tc>
        <w:tc>
          <w:tcPr>
            <w:tcW w:w="1289" w:type="dxa"/>
            <w:vMerge/>
          </w:tcPr>
          <w:p w:rsidR="000F1CCB" w:rsidRPr="00B479A0" w:rsidRDefault="000F1CCB" w:rsidP="009A3424">
            <w:pPr>
              <w:spacing w:line="240" w:lineRule="auto"/>
              <w:rPr>
                <w:sz w:val="24"/>
                <w:szCs w:val="28"/>
              </w:rPr>
            </w:pPr>
          </w:p>
        </w:tc>
        <w:tc>
          <w:tcPr>
            <w:tcW w:w="1559" w:type="dxa"/>
          </w:tcPr>
          <w:p w:rsidR="000F1CCB" w:rsidRPr="00B479A0" w:rsidRDefault="000F1CCB" w:rsidP="009A3424">
            <w:pPr>
              <w:spacing w:line="240" w:lineRule="auto"/>
              <w:rPr>
                <w:sz w:val="24"/>
                <w:szCs w:val="28"/>
              </w:rPr>
            </w:pPr>
          </w:p>
        </w:tc>
        <w:tc>
          <w:tcPr>
            <w:tcW w:w="1830" w:type="dxa"/>
            <w:vMerge/>
          </w:tcPr>
          <w:p w:rsidR="000F1CCB" w:rsidRPr="00B479A0" w:rsidRDefault="000F1CCB" w:rsidP="009A3424">
            <w:pPr>
              <w:spacing w:line="240" w:lineRule="auto"/>
              <w:rPr>
                <w:sz w:val="24"/>
                <w:szCs w:val="28"/>
              </w:rPr>
            </w:pPr>
          </w:p>
        </w:tc>
      </w:tr>
      <w:tr w:rsidR="000F1CCB" w:rsidRPr="00B479A0" w:rsidTr="009A3424">
        <w:trPr>
          <w:trHeight w:val="213"/>
        </w:trPr>
        <w:tc>
          <w:tcPr>
            <w:tcW w:w="1384" w:type="dxa"/>
            <w:vMerge/>
          </w:tcPr>
          <w:p w:rsidR="000F1CCB" w:rsidRPr="00B479A0" w:rsidRDefault="000F1CCB" w:rsidP="009A3424">
            <w:pPr>
              <w:spacing w:line="240" w:lineRule="auto"/>
              <w:rPr>
                <w:sz w:val="24"/>
                <w:szCs w:val="28"/>
              </w:rPr>
            </w:pPr>
          </w:p>
        </w:tc>
        <w:tc>
          <w:tcPr>
            <w:tcW w:w="992" w:type="dxa"/>
            <w:vMerge/>
          </w:tcPr>
          <w:p w:rsidR="000F1CCB" w:rsidRPr="00B479A0" w:rsidRDefault="000F1CCB" w:rsidP="009A3424">
            <w:pPr>
              <w:spacing w:line="240" w:lineRule="auto"/>
              <w:rPr>
                <w:sz w:val="24"/>
                <w:szCs w:val="28"/>
              </w:rPr>
            </w:pPr>
          </w:p>
        </w:tc>
        <w:tc>
          <w:tcPr>
            <w:tcW w:w="1674" w:type="dxa"/>
          </w:tcPr>
          <w:p w:rsidR="000F1CCB" w:rsidRPr="00B479A0" w:rsidRDefault="000F1CCB" w:rsidP="009A3424">
            <w:pPr>
              <w:spacing w:line="240" w:lineRule="auto"/>
              <w:rPr>
                <w:sz w:val="24"/>
                <w:szCs w:val="28"/>
              </w:rPr>
            </w:pPr>
          </w:p>
        </w:tc>
        <w:tc>
          <w:tcPr>
            <w:tcW w:w="1303" w:type="dxa"/>
          </w:tcPr>
          <w:p w:rsidR="000F1CCB" w:rsidRPr="00B479A0" w:rsidRDefault="000F1CCB" w:rsidP="009A3424">
            <w:pPr>
              <w:spacing w:line="240" w:lineRule="auto"/>
              <w:rPr>
                <w:sz w:val="24"/>
                <w:szCs w:val="28"/>
              </w:rPr>
            </w:pPr>
          </w:p>
        </w:tc>
        <w:tc>
          <w:tcPr>
            <w:tcW w:w="1289" w:type="dxa"/>
            <w:vMerge/>
          </w:tcPr>
          <w:p w:rsidR="000F1CCB" w:rsidRPr="00B479A0" w:rsidRDefault="000F1CCB" w:rsidP="009A3424">
            <w:pPr>
              <w:spacing w:line="240" w:lineRule="auto"/>
              <w:rPr>
                <w:sz w:val="24"/>
                <w:szCs w:val="28"/>
              </w:rPr>
            </w:pPr>
          </w:p>
        </w:tc>
        <w:tc>
          <w:tcPr>
            <w:tcW w:w="1559" w:type="dxa"/>
          </w:tcPr>
          <w:p w:rsidR="000F1CCB" w:rsidRPr="00B479A0" w:rsidRDefault="000F1CCB" w:rsidP="009A3424">
            <w:pPr>
              <w:spacing w:line="240" w:lineRule="auto"/>
              <w:rPr>
                <w:sz w:val="24"/>
                <w:szCs w:val="28"/>
              </w:rPr>
            </w:pPr>
          </w:p>
        </w:tc>
        <w:tc>
          <w:tcPr>
            <w:tcW w:w="1830" w:type="dxa"/>
            <w:vMerge/>
          </w:tcPr>
          <w:p w:rsidR="000F1CCB" w:rsidRPr="00B479A0" w:rsidRDefault="000F1CCB" w:rsidP="009A3424">
            <w:pPr>
              <w:spacing w:line="240" w:lineRule="auto"/>
              <w:rPr>
                <w:sz w:val="24"/>
                <w:szCs w:val="28"/>
              </w:rPr>
            </w:pPr>
          </w:p>
        </w:tc>
      </w:tr>
    </w:tbl>
    <w:p w:rsidR="000F1CCB" w:rsidRDefault="000F1CCB" w:rsidP="000F1CCB">
      <w:bookmarkStart w:id="37" w:name="_Toc407098381"/>
      <w:bookmarkStart w:id="38" w:name="_Toc409170623"/>
    </w:p>
    <w:p w:rsidR="000F1CCB" w:rsidRPr="00E672B2" w:rsidRDefault="000F1CCB" w:rsidP="000F1CCB"/>
    <w:p w:rsidR="000F1CCB" w:rsidRDefault="000F1CCB" w:rsidP="000F1CCB">
      <w:pPr>
        <w:spacing w:line="240" w:lineRule="auto"/>
        <w:jc w:val="left"/>
        <w:rPr>
          <w:b/>
          <w:bCs/>
          <w:sz w:val="32"/>
          <w:szCs w:val="32"/>
        </w:rPr>
      </w:pPr>
      <w:r>
        <w:rPr>
          <w:i/>
          <w:iCs/>
          <w:sz w:val="32"/>
          <w:szCs w:val="32"/>
        </w:rPr>
        <w:br w:type="page"/>
      </w:r>
    </w:p>
    <w:p w:rsidR="000F1CCB" w:rsidRDefault="000F1CCB" w:rsidP="000F1CCB">
      <w:pPr>
        <w:pStyle w:val="1"/>
        <w:jc w:val="center"/>
        <w:rPr>
          <w:iCs/>
          <w:color w:val="4F81BD" w:themeColor="accent1"/>
        </w:rPr>
      </w:pPr>
      <w:r w:rsidRPr="00F6442C">
        <w:rPr>
          <w:iCs/>
          <w:color w:val="4F81BD" w:themeColor="accent1"/>
        </w:rPr>
        <w:lastRenderedPageBreak/>
        <w:t>Практическая работа 15</w:t>
      </w:r>
    </w:p>
    <w:p w:rsidR="000F1CCB" w:rsidRPr="00F6442C" w:rsidRDefault="000F1CCB" w:rsidP="000F1CCB">
      <w:pPr>
        <w:pStyle w:val="1"/>
        <w:jc w:val="center"/>
        <w:rPr>
          <w:iCs/>
          <w:color w:val="4F81BD" w:themeColor="accent1"/>
        </w:rPr>
      </w:pPr>
      <w:r w:rsidRPr="00F6442C">
        <w:rPr>
          <w:iCs/>
          <w:color w:val="4F81BD" w:themeColor="accent1"/>
        </w:rPr>
        <w:t>Специальная оценка условий труда</w:t>
      </w:r>
      <w:bookmarkEnd w:id="37"/>
      <w:bookmarkEnd w:id="38"/>
    </w:p>
    <w:p w:rsidR="000F1CCB" w:rsidRPr="000F603B" w:rsidRDefault="000F1CCB" w:rsidP="000F1CCB">
      <w:pPr>
        <w:jc w:val="center"/>
        <w:rPr>
          <w:b/>
          <w:bCs/>
        </w:rPr>
      </w:pPr>
    </w:p>
    <w:p w:rsidR="000F1CCB" w:rsidRDefault="000F1CCB" w:rsidP="000F1CCB">
      <w:pPr>
        <w:ind w:firstLine="708"/>
        <w:jc w:val="center"/>
        <w:rPr>
          <w:b/>
          <w:bCs/>
          <w:color w:val="000000" w:themeColor="text1"/>
        </w:rPr>
      </w:pPr>
      <w:r>
        <w:rPr>
          <w:b/>
          <w:bCs/>
          <w:color w:val="000000" w:themeColor="text1"/>
        </w:rPr>
        <w:t xml:space="preserve">Тема </w:t>
      </w:r>
      <w:r w:rsidRPr="00B51F91">
        <w:rPr>
          <w:b/>
          <w:bCs/>
          <w:color w:val="000000" w:themeColor="text1"/>
        </w:rPr>
        <w:t>4. Специальная оценка условий труда</w:t>
      </w:r>
    </w:p>
    <w:p w:rsidR="000F1CCB" w:rsidRDefault="000F1CCB" w:rsidP="000F1CCB">
      <w:pPr>
        <w:ind w:firstLine="708"/>
        <w:rPr>
          <w:b/>
          <w:bCs/>
          <w:color w:val="000000" w:themeColor="text1"/>
        </w:rPr>
      </w:pPr>
    </w:p>
    <w:p w:rsidR="000F1CCB" w:rsidRPr="006B3781" w:rsidRDefault="000F1CCB" w:rsidP="000F1CCB">
      <w:pPr>
        <w:ind w:firstLine="708"/>
        <w:rPr>
          <w:color w:val="000000" w:themeColor="text1"/>
        </w:rPr>
      </w:pPr>
      <w:r w:rsidRPr="006B3781">
        <w:rPr>
          <w:b/>
          <w:bCs/>
          <w:color w:val="000000" w:themeColor="text1"/>
        </w:rPr>
        <w:t>Цель:</w:t>
      </w:r>
      <w:r w:rsidRPr="006B3781">
        <w:rPr>
          <w:color w:val="000000" w:themeColor="text1"/>
        </w:rPr>
        <w:t xml:space="preserve"> </w:t>
      </w:r>
      <w:r>
        <w:rPr>
          <w:color w:val="000000" w:themeColor="text1"/>
        </w:rPr>
        <w:t>п</w:t>
      </w:r>
      <w:r w:rsidRPr="006B3781">
        <w:rPr>
          <w:color w:val="000000" w:themeColor="text1"/>
        </w:rPr>
        <w:t>олучить практические навыки построения процедуры по проведению специальной оценк</w:t>
      </w:r>
      <w:r>
        <w:rPr>
          <w:color w:val="000000" w:themeColor="text1"/>
        </w:rPr>
        <w:t>и</w:t>
      </w:r>
      <w:r w:rsidRPr="006B3781">
        <w:rPr>
          <w:color w:val="000000" w:themeColor="text1"/>
        </w:rPr>
        <w:t xml:space="preserve"> условий труда.</w:t>
      </w:r>
    </w:p>
    <w:p w:rsidR="000F1CCB" w:rsidRPr="006B3781" w:rsidRDefault="000F1CCB" w:rsidP="000F1CCB">
      <w:pPr>
        <w:ind w:firstLine="708"/>
        <w:rPr>
          <w:b/>
          <w:bCs/>
          <w:color w:val="000000" w:themeColor="text1"/>
        </w:rPr>
      </w:pPr>
    </w:p>
    <w:p w:rsidR="000F1CCB" w:rsidRPr="006B3781" w:rsidRDefault="000F1CCB" w:rsidP="000F1CCB">
      <w:pPr>
        <w:ind w:firstLine="708"/>
        <w:jc w:val="center"/>
        <w:rPr>
          <w:b/>
          <w:bCs/>
          <w:color w:val="000000" w:themeColor="text1"/>
        </w:rPr>
      </w:pPr>
      <w:r w:rsidRPr="006B3781">
        <w:rPr>
          <w:b/>
          <w:bCs/>
          <w:color w:val="000000" w:themeColor="text1"/>
        </w:rPr>
        <w:t>Нормативная документация по процедуре проведения специальной оценки условий труда</w:t>
      </w:r>
    </w:p>
    <w:p w:rsidR="000F1CCB" w:rsidRPr="006B3781" w:rsidRDefault="000F1CCB" w:rsidP="000F1CCB">
      <w:pPr>
        <w:ind w:firstLine="708"/>
        <w:rPr>
          <w:bCs/>
          <w:color w:val="000000" w:themeColor="text1"/>
        </w:rPr>
      </w:pPr>
      <w:r w:rsidRPr="006B3781">
        <w:rPr>
          <w:bCs/>
          <w:color w:val="000000" w:themeColor="text1"/>
        </w:rPr>
        <w:t xml:space="preserve">Федеральный закон от 28.12.2013 № 426-ФЗ (ред. от 23.06.2014) </w:t>
      </w:r>
      <w:r>
        <w:rPr>
          <w:bCs/>
          <w:color w:val="000000" w:themeColor="text1"/>
        </w:rPr>
        <w:t>«</w:t>
      </w:r>
      <w:r w:rsidRPr="006B3781">
        <w:rPr>
          <w:bCs/>
          <w:color w:val="000000" w:themeColor="text1"/>
        </w:rPr>
        <w:t>О специальной оценке условий труда</w:t>
      </w:r>
      <w:r>
        <w:rPr>
          <w:bCs/>
          <w:color w:val="000000" w:themeColor="text1"/>
        </w:rPr>
        <w:t>»</w:t>
      </w:r>
      <w:r w:rsidRPr="006B3781">
        <w:rPr>
          <w:bCs/>
          <w:color w:val="000000" w:themeColor="text1"/>
        </w:rPr>
        <w:t xml:space="preserve"> (Приложение 13).</w:t>
      </w:r>
    </w:p>
    <w:p w:rsidR="000F1CCB" w:rsidRPr="006B3781" w:rsidRDefault="000F1CCB" w:rsidP="000F1CCB">
      <w:pPr>
        <w:ind w:firstLine="708"/>
        <w:rPr>
          <w:bCs/>
          <w:color w:val="000000" w:themeColor="text1"/>
        </w:rPr>
      </w:pPr>
    </w:p>
    <w:p w:rsidR="000F1CCB" w:rsidRPr="006B3781" w:rsidRDefault="000F1CCB" w:rsidP="000F1CCB">
      <w:pPr>
        <w:ind w:firstLine="708"/>
        <w:jc w:val="center"/>
        <w:rPr>
          <w:b/>
          <w:bCs/>
          <w:color w:val="000000" w:themeColor="text1"/>
        </w:rPr>
      </w:pPr>
      <w:r w:rsidRPr="006B3781">
        <w:rPr>
          <w:b/>
          <w:bCs/>
          <w:color w:val="000000" w:themeColor="text1"/>
        </w:rPr>
        <w:t>Алгоритм проведения работы</w:t>
      </w:r>
    </w:p>
    <w:p w:rsidR="000F1CCB" w:rsidRPr="006B3781" w:rsidRDefault="000F1CCB" w:rsidP="000F1CCB">
      <w:pPr>
        <w:ind w:firstLine="708"/>
        <w:rPr>
          <w:bCs/>
          <w:color w:val="000000" w:themeColor="text1"/>
        </w:rPr>
      </w:pPr>
      <w:r w:rsidRPr="006B3781">
        <w:rPr>
          <w:bCs/>
          <w:color w:val="000000" w:themeColor="text1"/>
        </w:rPr>
        <w:t>1. Ознакомиться с нормативной документацией по проведению специальной оценки труда (Приложение 13).</w:t>
      </w:r>
    </w:p>
    <w:p w:rsidR="000F1CCB" w:rsidRPr="006B3781" w:rsidRDefault="000F1CCB" w:rsidP="000F1CCB">
      <w:pPr>
        <w:ind w:firstLine="708"/>
        <w:rPr>
          <w:bCs/>
          <w:color w:val="000000" w:themeColor="text1"/>
        </w:rPr>
      </w:pPr>
      <w:r w:rsidRPr="006B3781">
        <w:rPr>
          <w:bCs/>
          <w:color w:val="000000" w:themeColor="text1"/>
        </w:rPr>
        <w:t>2. Заполнить табл</w:t>
      </w:r>
      <w:r>
        <w:rPr>
          <w:bCs/>
          <w:color w:val="000000" w:themeColor="text1"/>
        </w:rPr>
        <w:t>.</w:t>
      </w:r>
      <w:r w:rsidRPr="006B3781">
        <w:rPr>
          <w:bCs/>
          <w:color w:val="000000" w:themeColor="text1"/>
        </w:rPr>
        <w:t xml:space="preserve"> 15.1</w:t>
      </w:r>
      <w:r>
        <w:rPr>
          <w:bCs/>
          <w:color w:val="000000" w:themeColor="text1"/>
        </w:rPr>
        <w:t xml:space="preserve"> (Бланк выполнения задания 15)</w:t>
      </w:r>
      <w:r w:rsidRPr="006B3781">
        <w:rPr>
          <w:bCs/>
          <w:color w:val="000000" w:themeColor="text1"/>
        </w:rPr>
        <w:t>.</w:t>
      </w:r>
    </w:p>
    <w:p w:rsidR="000F1CCB" w:rsidRDefault="000F1CCB" w:rsidP="000F1CCB">
      <w:pPr>
        <w:jc w:val="center"/>
        <w:rPr>
          <w:bCs/>
        </w:rPr>
      </w:pPr>
      <w:r>
        <w:rPr>
          <w:bCs/>
        </w:rPr>
        <w:br w:type="page"/>
      </w:r>
    </w:p>
    <w:p w:rsidR="000F1CCB" w:rsidRPr="00CE00C6" w:rsidRDefault="000F1CCB" w:rsidP="000F1CCB">
      <w:pPr>
        <w:pStyle w:val="1"/>
        <w:jc w:val="center"/>
        <w:rPr>
          <w:bCs w:val="0"/>
          <w:color w:val="4F81BD" w:themeColor="accent1"/>
          <w:szCs w:val="28"/>
        </w:rPr>
      </w:pPr>
      <w:r w:rsidRPr="00CE00C6">
        <w:rPr>
          <w:bCs w:val="0"/>
          <w:color w:val="4F81BD" w:themeColor="accent1"/>
          <w:szCs w:val="28"/>
        </w:rPr>
        <w:lastRenderedPageBreak/>
        <w:t>Бланк выполнения задания 1</w:t>
      </w:r>
      <w:r>
        <w:rPr>
          <w:bCs w:val="0"/>
          <w:color w:val="4F81BD" w:themeColor="accent1"/>
          <w:szCs w:val="28"/>
        </w:rPr>
        <w:t>5</w:t>
      </w:r>
    </w:p>
    <w:p w:rsidR="000F1CCB" w:rsidRDefault="000F1CCB" w:rsidP="000F1CCB">
      <w:pPr>
        <w:jc w:val="right"/>
        <w:rPr>
          <w:bCs/>
        </w:rPr>
      </w:pPr>
      <w:r>
        <w:rPr>
          <w:bCs/>
        </w:rPr>
        <w:t>Таблица 15.1</w:t>
      </w:r>
    </w:p>
    <w:p w:rsidR="000F1CCB" w:rsidRDefault="000F1CCB" w:rsidP="000F1CCB">
      <w:pPr>
        <w:jc w:val="center"/>
        <w:rPr>
          <w:bCs/>
        </w:rPr>
      </w:pPr>
      <w:r>
        <w:rPr>
          <w:bCs/>
        </w:rPr>
        <w:t>Действия по процедуре проведения специальной оценки труда</w:t>
      </w:r>
    </w:p>
    <w:tbl>
      <w:tblPr>
        <w:tblW w:w="10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1866"/>
        <w:gridCol w:w="1428"/>
        <w:gridCol w:w="1193"/>
        <w:gridCol w:w="1517"/>
        <w:gridCol w:w="1397"/>
      </w:tblGrid>
      <w:tr w:rsidR="000F1CCB" w:rsidRPr="00B479A0" w:rsidTr="009A3424">
        <w:trPr>
          <w:trHeight w:val="985"/>
        </w:trPr>
        <w:tc>
          <w:tcPr>
            <w:tcW w:w="2943" w:type="dxa"/>
          </w:tcPr>
          <w:p w:rsidR="000F1CCB" w:rsidRPr="00B479A0" w:rsidRDefault="000F1CCB" w:rsidP="009A3424">
            <w:pPr>
              <w:spacing w:line="240" w:lineRule="auto"/>
              <w:rPr>
                <w:sz w:val="24"/>
              </w:rPr>
            </w:pPr>
            <w:r w:rsidRPr="00B479A0">
              <w:rPr>
                <w:sz w:val="24"/>
              </w:rPr>
              <w:t>Мероприятие</w:t>
            </w:r>
          </w:p>
        </w:tc>
        <w:tc>
          <w:tcPr>
            <w:tcW w:w="1866" w:type="dxa"/>
          </w:tcPr>
          <w:p w:rsidR="000F1CCB" w:rsidRPr="00B479A0" w:rsidRDefault="000F1CCB" w:rsidP="009A3424">
            <w:pPr>
              <w:spacing w:line="240" w:lineRule="auto"/>
              <w:rPr>
                <w:sz w:val="24"/>
              </w:rPr>
            </w:pPr>
            <w:r w:rsidRPr="00B479A0">
              <w:rPr>
                <w:sz w:val="24"/>
              </w:rPr>
              <w:t>Исполнитель</w:t>
            </w:r>
          </w:p>
        </w:tc>
        <w:tc>
          <w:tcPr>
            <w:tcW w:w="1428" w:type="dxa"/>
          </w:tcPr>
          <w:p w:rsidR="000F1CCB" w:rsidRPr="00B479A0" w:rsidRDefault="000F1CCB" w:rsidP="009A3424">
            <w:pPr>
              <w:spacing w:line="240" w:lineRule="auto"/>
              <w:rPr>
                <w:sz w:val="24"/>
              </w:rPr>
            </w:pPr>
            <w:r w:rsidRPr="00B479A0">
              <w:rPr>
                <w:sz w:val="24"/>
              </w:rPr>
              <w:t>Заказчик</w:t>
            </w:r>
          </w:p>
        </w:tc>
        <w:tc>
          <w:tcPr>
            <w:tcW w:w="1193" w:type="dxa"/>
          </w:tcPr>
          <w:p w:rsidR="000F1CCB" w:rsidRPr="00B479A0" w:rsidRDefault="000F1CCB" w:rsidP="009A3424">
            <w:pPr>
              <w:spacing w:line="240" w:lineRule="auto"/>
              <w:rPr>
                <w:sz w:val="24"/>
              </w:rPr>
            </w:pPr>
            <w:r w:rsidRPr="00B479A0">
              <w:rPr>
                <w:sz w:val="24"/>
              </w:rPr>
              <w:t>Сроки</w:t>
            </w:r>
          </w:p>
        </w:tc>
        <w:tc>
          <w:tcPr>
            <w:tcW w:w="1517" w:type="dxa"/>
          </w:tcPr>
          <w:p w:rsidR="000F1CCB" w:rsidRPr="00B479A0" w:rsidRDefault="000F1CCB" w:rsidP="009A3424">
            <w:pPr>
              <w:spacing w:line="240" w:lineRule="auto"/>
              <w:rPr>
                <w:sz w:val="24"/>
                <w:vertAlign w:val="superscript"/>
              </w:rPr>
            </w:pPr>
            <w:r w:rsidRPr="00B479A0">
              <w:rPr>
                <w:sz w:val="24"/>
              </w:rPr>
              <w:t>Документ на входе</w:t>
            </w:r>
            <w:proofErr w:type="gramStart"/>
            <w:r w:rsidRPr="00B479A0">
              <w:rPr>
                <w:sz w:val="24"/>
                <w:vertAlign w:val="superscript"/>
              </w:rPr>
              <w:t>1</w:t>
            </w:r>
            <w:proofErr w:type="gramEnd"/>
          </w:p>
        </w:tc>
        <w:tc>
          <w:tcPr>
            <w:tcW w:w="1397" w:type="dxa"/>
          </w:tcPr>
          <w:p w:rsidR="000F1CCB" w:rsidRPr="00B479A0" w:rsidRDefault="000F1CCB" w:rsidP="009A3424">
            <w:pPr>
              <w:spacing w:line="240" w:lineRule="auto"/>
              <w:rPr>
                <w:sz w:val="24"/>
                <w:vertAlign w:val="superscript"/>
              </w:rPr>
            </w:pPr>
            <w:r w:rsidRPr="00B479A0">
              <w:rPr>
                <w:sz w:val="24"/>
              </w:rPr>
              <w:t>Документ на выходе</w:t>
            </w:r>
            <w:proofErr w:type="gramStart"/>
            <w:r w:rsidRPr="00B479A0">
              <w:rPr>
                <w:sz w:val="24"/>
                <w:vertAlign w:val="superscript"/>
              </w:rPr>
              <w:t>2</w:t>
            </w:r>
            <w:proofErr w:type="gramEnd"/>
          </w:p>
        </w:tc>
      </w:tr>
      <w:tr w:rsidR="000F1CCB" w:rsidRPr="00B479A0" w:rsidTr="009A3424">
        <w:trPr>
          <w:trHeight w:val="485"/>
        </w:trPr>
        <w:tc>
          <w:tcPr>
            <w:tcW w:w="2943" w:type="dxa"/>
          </w:tcPr>
          <w:p w:rsidR="000F1CCB" w:rsidRPr="00B479A0" w:rsidRDefault="000F1CCB" w:rsidP="009A3424">
            <w:pPr>
              <w:spacing w:line="240" w:lineRule="auto"/>
              <w:rPr>
                <w:sz w:val="24"/>
              </w:rPr>
            </w:pPr>
            <w:r w:rsidRPr="00B479A0">
              <w:rPr>
                <w:sz w:val="24"/>
              </w:rPr>
              <w:t>Принятие решение о проведении спец.</w:t>
            </w:r>
            <w:r>
              <w:rPr>
                <w:sz w:val="24"/>
              </w:rPr>
              <w:t xml:space="preserve"> </w:t>
            </w:r>
            <w:r w:rsidRPr="00B479A0">
              <w:rPr>
                <w:sz w:val="24"/>
              </w:rPr>
              <w:t>оценки об условиях труда в организации</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sz w:val="24"/>
              </w:rPr>
            </w:pPr>
            <w:r w:rsidRPr="00B479A0">
              <w:rPr>
                <w:sz w:val="24"/>
              </w:rPr>
              <w:t>Создание комиссии и графика проведения спец.</w:t>
            </w:r>
            <w:r>
              <w:rPr>
                <w:sz w:val="24"/>
              </w:rPr>
              <w:t xml:space="preserve"> </w:t>
            </w:r>
            <w:r w:rsidRPr="00B479A0">
              <w:rPr>
                <w:sz w:val="24"/>
              </w:rPr>
              <w:t>оценки об условиях труда в организации</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sz w:val="24"/>
              </w:rPr>
            </w:pPr>
            <w:r w:rsidRPr="00B479A0">
              <w:rPr>
                <w:sz w:val="24"/>
              </w:rPr>
              <w:t>Заключения договора с организацией, проводящей спец.</w:t>
            </w:r>
            <w:r>
              <w:rPr>
                <w:sz w:val="24"/>
              </w:rPr>
              <w:t xml:space="preserve"> </w:t>
            </w:r>
            <w:r w:rsidRPr="00B479A0">
              <w:rPr>
                <w:sz w:val="24"/>
              </w:rPr>
              <w:t>оценку об условиях труда</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rFonts w:eastAsia="Calibri"/>
                <w:sz w:val="24"/>
              </w:rPr>
            </w:pPr>
            <w:r w:rsidRPr="00B479A0">
              <w:rPr>
                <w:rFonts w:eastAsia="Calibri"/>
                <w:sz w:val="24"/>
              </w:rPr>
              <w:t xml:space="preserve">Утверждение перечня рабочих мест, на которых будет </w:t>
            </w:r>
            <w:proofErr w:type="gramStart"/>
            <w:r w:rsidRPr="00B479A0">
              <w:rPr>
                <w:rFonts w:eastAsia="Calibri"/>
                <w:sz w:val="24"/>
              </w:rPr>
              <w:t>проводится</w:t>
            </w:r>
            <w:proofErr w:type="gramEnd"/>
            <w:r w:rsidRPr="00B479A0">
              <w:rPr>
                <w:rFonts w:eastAsia="Calibri"/>
                <w:sz w:val="24"/>
              </w:rPr>
              <w:t xml:space="preserve"> спец.</w:t>
            </w:r>
            <w:r>
              <w:rPr>
                <w:rFonts w:eastAsia="Calibri"/>
                <w:sz w:val="24"/>
              </w:rPr>
              <w:t xml:space="preserve"> </w:t>
            </w:r>
            <w:r w:rsidRPr="00B479A0">
              <w:rPr>
                <w:rFonts w:eastAsia="Calibri"/>
                <w:sz w:val="24"/>
              </w:rPr>
              <w:t>оценка условий труда, с указанием аналогичных рабочих мест</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sz w:val="24"/>
              </w:rPr>
            </w:pPr>
            <w:r w:rsidRPr="00B479A0">
              <w:rPr>
                <w:sz w:val="24"/>
              </w:rPr>
              <w:t>Идентификация потенциально вредных и (или) опасных производственных факторов</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rFonts w:eastAsia="Calibri"/>
                <w:sz w:val="24"/>
              </w:rPr>
            </w:pPr>
            <w:r w:rsidRPr="00B479A0">
              <w:rPr>
                <w:rFonts w:eastAsia="Calibri"/>
                <w:sz w:val="24"/>
              </w:rPr>
              <w:t>Декларирование соответствия условий труда государственным нормативным требованиям охраны труда</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rFonts w:eastAsia="Calibri"/>
                <w:sz w:val="24"/>
              </w:rPr>
            </w:pPr>
            <w:r w:rsidRPr="00B479A0">
              <w:rPr>
                <w:rFonts w:eastAsia="Calibri"/>
                <w:sz w:val="24"/>
              </w:rPr>
              <w:t>Исследования (испытания) и измерения вредных и (или) опасных производственных факторов</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rFonts w:eastAsia="Calibri"/>
                <w:sz w:val="24"/>
              </w:rPr>
            </w:pPr>
            <w:r w:rsidRPr="00B479A0">
              <w:rPr>
                <w:rFonts w:eastAsia="Calibri"/>
                <w:sz w:val="24"/>
              </w:rPr>
              <w:t>Оформление результатов проведения спец.</w:t>
            </w:r>
            <w:r>
              <w:rPr>
                <w:rFonts w:eastAsia="Calibri"/>
                <w:sz w:val="24"/>
              </w:rPr>
              <w:t xml:space="preserve"> </w:t>
            </w:r>
            <w:r w:rsidRPr="00B479A0">
              <w:rPr>
                <w:rFonts w:eastAsia="Calibri"/>
                <w:sz w:val="24"/>
              </w:rPr>
              <w:t>оценки</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rFonts w:eastAsia="Calibri"/>
                <w:sz w:val="24"/>
              </w:rPr>
            </w:pPr>
            <w:r w:rsidRPr="00B479A0">
              <w:rPr>
                <w:rFonts w:eastAsia="Calibri"/>
                <w:sz w:val="24"/>
              </w:rPr>
              <w:t>Ознакомление рабочих с результатами спец.</w:t>
            </w:r>
            <w:r>
              <w:rPr>
                <w:rFonts w:eastAsia="Calibri"/>
                <w:sz w:val="24"/>
              </w:rPr>
              <w:t xml:space="preserve"> </w:t>
            </w:r>
            <w:r w:rsidRPr="00B479A0">
              <w:rPr>
                <w:rFonts w:eastAsia="Calibri"/>
                <w:sz w:val="24"/>
              </w:rPr>
              <w:t>оценки</w:t>
            </w:r>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r w:rsidR="000F1CCB" w:rsidRPr="00B479A0" w:rsidTr="009A3424">
        <w:trPr>
          <w:trHeight w:val="499"/>
        </w:trPr>
        <w:tc>
          <w:tcPr>
            <w:tcW w:w="2943" w:type="dxa"/>
          </w:tcPr>
          <w:p w:rsidR="000F1CCB" w:rsidRPr="00B479A0" w:rsidRDefault="000F1CCB" w:rsidP="009A3424">
            <w:pPr>
              <w:spacing w:line="240" w:lineRule="auto"/>
              <w:rPr>
                <w:rFonts w:eastAsia="Calibri"/>
                <w:sz w:val="24"/>
              </w:rPr>
            </w:pPr>
            <w:r w:rsidRPr="00B479A0">
              <w:rPr>
                <w:rFonts w:eastAsia="Calibri"/>
                <w:sz w:val="24"/>
              </w:rPr>
              <w:t xml:space="preserve">Проведение </w:t>
            </w:r>
            <w:proofErr w:type="gramStart"/>
            <w:r w:rsidRPr="00B479A0">
              <w:rPr>
                <w:rFonts w:eastAsia="Calibri"/>
                <w:sz w:val="24"/>
              </w:rPr>
              <w:t>экспертизы качества специальной оценки условий труда</w:t>
            </w:r>
            <w:proofErr w:type="gramEnd"/>
          </w:p>
        </w:tc>
        <w:tc>
          <w:tcPr>
            <w:tcW w:w="1866" w:type="dxa"/>
          </w:tcPr>
          <w:p w:rsidR="000F1CCB" w:rsidRPr="00B479A0" w:rsidRDefault="000F1CCB" w:rsidP="009A3424">
            <w:pPr>
              <w:spacing w:line="240" w:lineRule="auto"/>
              <w:rPr>
                <w:sz w:val="24"/>
              </w:rPr>
            </w:pPr>
          </w:p>
        </w:tc>
        <w:tc>
          <w:tcPr>
            <w:tcW w:w="1428" w:type="dxa"/>
          </w:tcPr>
          <w:p w:rsidR="000F1CCB" w:rsidRPr="00B479A0" w:rsidRDefault="000F1CCB" w:rsidP="009A3424">
            <w:pPr>
              <w:spacing w:line="240" w:lineRule="auto"/>
              <w:rPr>
                <w:sz w:val="24"/>
              </w:rPr>
            </w:pPr>
          </w:p>
        </w:tc>
        <w:tc>
          <w:tcPr>
            <w:tcW w:w="1193" w:type="dxa"/>
          </w:tcPr>
          <w:p w:rsidR="000F1CCB" w:rsidRPr="00B479A0" w:rsidRDefault="000F1CCB" w:rsidP="009A3424">
            <w:pPr>
              <w:spacing w:line="240" w:lineRule="auto"/>
              <w:rPr>
                <w:sz w:val="24"/>
              </w:rPr>
            </w:pPr>
          </w:p>
        </w:tc>
        <w:tc>
          <w:tcPr>
            <w:tcW w:w="1517" w:type="dxa"/>
          </w:tcPr>
          <w:p w:rsidR="000F1CCB" w:rsidRPr="00B479A0" w:rsidRDefault="000F1CCB" w:rsidP="009A3424">
            <w:pPr>
              <w:spacing w:line="240" w:lineRule="auto"/>
              <w:rPr>
                <w:sz w:val="24"/>
              </w:rPr>
            </w:pPr>
          </w:p>
        </w:tc>
        <w:tc>
          <w:tcPr>
            <w:tcW w:w="1397" w:type="dxa"/>
          </w:tcPr>
          <w:p w:rsidR="000F1CCB" w:rsidRPr="00B479A0" w:rsidRDefault="000F1CCB" w:rsidP="009A3424">
            <w:pPr>
              <w:spacing w:line="240" w:lineRule="auto"/>
              <w:rPr>
                <w:sz w:val="24"/>
              </w:rPr>
            </w:pPr>
          </w:p>
        </w:tc>
      </w:tr>
    </w:tbl>
    <w:p w:rsidR="000F1CCB" w:rsidRPr="00EE5116" w:rsidRDefault="000F1CCB" w:rsidP="000F1CCB">
      <w:pPr>
        <w:rPr>
          <w:bCs/>
        </w:rPr>
      </w:pPr>
      <w:r w:rsidRPr="00EE5116">
        <w:rPr>
          <w:bCs/>
        </w:rPr>
        <w:lastRenderedPageBreak/>
        <w:t>Примечани</w:t>
      </w:r>
      <w:r>
        <w:rPr>
          <w:bCs/>
        </w:rPr>
        <w:t>я:</w:t>
      </w:r>
    </w:p>
    <w:p w:rsidR="000F1CCB" w:rsidRPr="00EE5116" w:rsidRDefault="000F1CCB" w:rsidP="000F1CCB">
      <w:pPr>
        <w:rPr>
          <w:bCs/>
        </w:rPr>
      </w:pPr>
      <w:r w:rsidRPr="00EE5116">
        <w:rPr>
          <w:bCs/>
          <w:vertAlign w:val="superscript"/>
        </w:rPr>
        <w:t>1</w:t>
      </w:r>
      <w:r w:rsidRPr="00EE5116">
        <w:rPr>
          <w:bCs/>
        </w:rPr>
        <w:t xml:space="preserve"> Документ</w:t>
      </w:r>
      <w:r>
        <w:rPr>
          <w:bCs/>
        </w:rPr>
        <w:t>,</w:t>
      </w:r>
      <w:r w:rsidRPr="00EE5116">
        <w:rPr>
          <w:bCs/>
        </w:rPr>
        <w:t xml:space="preserve"> являющийся основанием для начала проведения действия по спец.</w:t>
      </w:r>
      <w:r>
        <w:rPr>
          <w:bCs/>
        </w:rPr>
        <w:t xml:space="preserve"> </w:t>
      </w:r>
      <w:r w:rsidRPr="00EE5116">
        <w:rPr>
          <w:bCs/>
        </w:rPr>
        <w:t>оценке условий труда</w:t>
      </w:r>
      <w:r>
        <w:rPr>
          <w:bCs/>
        </w:rPr>
        <w:t xml:space="preserve"> (приказ о проведении спец. оценки, утвержденный перечень рабочих мест и т. п.).</w:t>
      </w:r>
    </w:p>
    <w:p w:rsidR="000F1CCB" w:rsidRPr="00EE5116" w:rsidRDefault="000F1CCB" w:rsidP="000F1CCB">
      <w:pPr>
        <w:rPr>
          <w:bCs/>
        </w:rPr>
      </w:pPr>
      <w:r w:rsidRPr="00EE5116">
        <w:rPr>
          <w:bCs/>
          <w:vertAlign w:val="superscript"/>
        </w:rPr>
        <w:t xml:space="preserve">2 </w:t>
      </w:r>
      <w:r w:rsidRPr="00EE5116">
        <w:rPr>
          <w:bCs/>
        </w:rPr>
        <w:t>Документ, являющийся итоговым по результатам выполнения действия по спец.</w:t>
      </w:r>
      <w:r>
        <w:rPr>
          <w:bCs/>
        </w:rPr>
        <w:t xml:space="preserve"> </w:t>
      </w:r>
      <w:r w:rsidRPr="00EE5116">
        <w:rPr>
          <w:bCs/>
        </w:rPr>
        <w:t>оценке условий труда</w:t>
      </w:r>
      <w:r>
        <w:rPr>
          <w:bCs/>
        </w:rPr>
        <w:t xml:space="preserve"> (протоколы </w:t>
      </w:r>
      <w:r w:rsidRPr="00661CB3">
        <w:rPr>
          <w:bCs/>
        </w:rPr>
        <w:t>проведенных исследований (испытаний) и измерений вредных и (или) опасных производственных факторов</w:t>
      </w:r>
      <w:r>
        <w:rPr>
          <w:bCs/>
        </w:rPr>
        <w:t>, отчет о проведении спец. оценки рабочих мест по условиям труда и т. п.).</w:t>
      </w:r>
    </w:p>
    <w:p w:rsidR="000F1CCB" w:rsidRDefault="000F1CCB" w:rsidP="000F1CCB">
      <w:r>
        <w:br w:type="page"/>
      </w:r>
    </w:p>
    <w:p w:rsidR="000F1CCB" w:rsidRDefault="000F1CCB" w:rsidP="000F1CCB">
      <w:pPr>
        <w:pStyle w:val="1"/>
        <w:jc w:val="center"/>
        <w:rPr>
          <w:color w:val="4F81BD" w:themeColor="accent1"/>
        </w:rPr>
      </w:pPr>
      <w:bookmarkStart w:id="39" w:name="_Toc409170624"/>
      <w:r w:rsidRPr="006B3781">
        <w:rPr>
          <w:color w:val="4F81BD" w:themeColor="accent1"/>
        </w:rPr>
        <w:lastRenderedPageBreak/>
        <w:t>Практическая работа</w:t>
      </w:r>
      <w:r>
        <w:rPr>
          <w:color w:val="4F81BD" w:themeColor="accent1"/>
        </w:rPr>
        <w:t xml:space="preserve"> </w:t>
      </w:r>
      <w:r w:rsidRPr="006B3781">
        <w:rPr>
          <w:color w:val="4F81BD" w:themeColor="accent1"/>
        </w:rPr>
        <w:t>16</w:t>
      </w:r>
    </w:p>
    <w:p w:rsidR="000F1CCB" w:rsidRPr="006B3781" w:rsidRDefault="000F1CCB" w:rsidP="000F1CCB">
      <w:pPr>
        <w:pStyle w:val="1"/>
        <w:jc w:val="center"/>
        <w:rPr>
          <w:color w:val="4F81BD" w:themeColor="accent1"/>
        </w:rPr>
      </w:pPr>
      <w:r>
        <w:rPr>
          <w:color w:val="4F81BD" w:themeColor="accent1"/>
        </w:rPr>
        <w:t xml:space="preserve"> О</w:t>
      </w:r>
      <w:r w:rsidRPr="006B3781">
        <w:rPr>
          <w:color w:val="4F81BD" w:themeColor="accent1"/>
        </w:rPr>
        <w:t>беспечение работников лечебно-профилактическим питанием</w:t>
      </w:r>
      <w:bookmarkEnd w:id="39"/>
    </w:p>
    <w:p w:rsidR="000F1CCB" w:rsidRDefault="000F1CCB" w:rsidP="000F1CCB">
      <w:pPr>
        <w:tabs>
          <w:tab w:val="num" w:pos="0"/>
        </w:tabs>
        <w:ind w:firstLine="720"/>
        <w:jc w:val="center"/>
        <w:rPr>
          <w:szCs w:val="28"/>
        </w:rPr>
      </w:pPr>
    </w:p>
    <w:p w:rsidR="000F1CCB" w:rsidRPr="005E6E6B" w:rsidRDefault="000F1CCB" w:rsidP="000F1CCB">
      <w:pPr>
        <w:tabs>
          <w:tab w:val="num" w:pos="0"/>
        </w:tabs>
        <w:ind w:firstLine="720"/>
        <w:jc w:val="center"/>
        <w:rPr>
          <w:b/>
          <w:szCs w:val="28"/>
        </w:rPr>
      </w:pPr>
      <w:r w:rsidRPr="005E6E6B">
        <w:rPr>
          <w:b/>
          <w:szCs w:val="28"/>
        </w:rPr>
        <w:t>Тема 2</w:t>
      </w:r>
      <w:r>
        <w:rPr>
          <w:b/>
          <w:szCs w:val="28"/>
        </w:rPr>
        <w:t>.</w:t>
      </w:r>
      <w:r w:rsidRPr="005E6E6B">
        <w:rPr>
          <w:b/>
          <w:szCs w:val="28"/>
        </w:rPr>
        <w:t xml:space="preserve"> Организационные основы охраны труда</w:t>
      </w:r>
    </w:p>
    <w:p w:rsidR="000F1CCB" w:rsidRDefault="000F1CCB" w:rsidP="000F1CCB">
      <w:pPr>
        <w:tabs>
          <w:tab w:val="num" w:pos="0"/>
        </w:tabs>
        <w:ind w:firstLine="720"/>
      </w:pPr>
      <w:r w:rsidRPr="008C786E">
        <w:rPr>
          <w:b/>
        </w:rPr>
        <w:t>Цель:</w:t>
      </w:r>
      <w:r w:rsidRPr="008C786E">
        <w:t xml:space="preserve"> </w:t>
      </w:r>
      <w:r>
        <w:t>п</w:t>
      </w:r>
      <w:r w:rsidRPr="008C786E">
        <w:t xml:space="preserve">олучить практические навыки </w:t>
      </w:r>
      <w:r>
        <w:t>обеспечения работников лечебно-профилактическим питанием.</w:t>
      </w:r>
    </w:p>
    <w:p w:rsidR="000F1CCB" w:rsidRDefault="000F1CCB" w:rsidP="000F1CCB">
      <w:pPr>
        <w:tabs>
          <w:tab w:val="num" w:pos="0"/>
        </w:tabs>
        <w:ind w:firstLine="720"/>
        <w:rPr>
          <w:b/>
        </w:rPr>
      </w:pPr>
    </w:p>
    <w:p w:rsidR="000F1CCB" w:rsidRPr="0084085E" w:rsidRDefault="000F1CCB" w:rsidP="000F1CCB">
      <w:pPr>
        <w:tabs>
          <w:tab w:val="num" w:pos="0"/>
        </w:tabs>
        <w:ind w:firstLine="720"/>
        <w:jc w:val="center"/>
        <w:rPr>
          <w:b/>
        </w:rPr>
      </w:pPr>
      <w:r w:rsidRPr="00844166">
        <w:rPr>
          <w:b/>
        </w:rPr>
        <w:t xml:space="preserve">Нормативная документация по процедуре </w:t>
      </w:r>
      <w:r w:rsidRPr="0084085E">
        <w:rPr>
          <w:b/>
        </w:rPr>
        <w:t>обеспечения работников лечебно-профилактическим питанием</w:t>
      </w:r>
    </w:p>
    <w:p w:rsidR="000F1CCB" w:rsidRPr="00E35A6C" w:rsidRDefault="000F1CCB" w:rsidP="000F1CCB">
      <w:pPr>
        <w:tabs>
          <w:tab w:val="num" w:pos="0"/>
        </w:tabs>
        <w:ind w:firstLine="720"/>
      </w:pPr>
      <w:r w:rsidRPr="0084085E">
        <w:t xml:space="preserve">Приказ </w:t>
      </w:r>
      <w:proofErr w:type="spellStart"/>
      <w:r w:rsidRPr="0084085E">
        <w:t>Минздр</w:t>
      </w:r>
      <w:r>
        <w:t>авсоцразвития</w:t>
      </w:r>
      <w:proofErr w:type="spellEnd"/>
      <w:r>
        <w:t xml:space="preserve"> РФ от 16.02.2009 №</w:t>
      </w:r>
      <w:r w:rsidRPr="0084085E">
        <w:t xml:space="preserve"> 46н </w:t>
      </w:r>
      <w:r>
        <w:t>«</w:t>
      </w:r>
      <w:r w:rsidRPr="0084085E">
        <w:t>Об утверждении Перечня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рационов лечебно-профилактического питания, норм бесплатной выдачи витаминных препаратов и Правил бесплатной выдачи леч</w:t>
      </w:r>
      <w:r>
        <w:t xml:space="preserve">ебно-профилактического питания» </w:t>
      </w:r>
      <w:r w:rsidRPr="00E35A6C">
        <w:t>(выборка)</w:t>
      </w:r>
      <w:r>
        <w:t>, Приложение 14.</w:t>
      </w:r>
    </w:p>
    <w:p w:rsidR="000F1CCB" w:rsidRPr="0084085E" w:rsidRDefault="000F1CCB" w:rsidP="000F1CCB">
      <w:pPr>
        <w:tabs>
          <w:tab w:val="num" w:pos="0"/>
        </w:tabs>
        <w:ind w:firstLine="720"/>
      </w:pPr>
    </w:p>
    <w:p w:rsidR="000F1CCB" w:rsidRPr="003E12D7" w:rsidRDefault="000F1CCB" w:rsidP="000F1CCB">
      <w:pPr>
        <w:tabs>
          <w:tab w:val="num" w:pos="0"/>
        </w:tabs>
        <w:ind w:firstLine="720"/>
        <w:jc w:val="center"/>
        <w:rPr>
          <w:b/>
          <w:szCs w:val="28"/>
        </w:rPr>
      </w:pPr>
      <w:r w:rsidRPr="003E12D7">
        <w:rPr>
          <w:b/>
          <w:szCs w:val="28"/>
        </w:rPr>
        <w:t>Алгоритм выполнения работы</w:t>
      </w:r>
    </w:p>
    <w:p w:rsidR="000F1CCB" w:rsidRDefault="000F1CCB" w:rsidP="000F1CCB">
      <w:pPr>
        <w:tabs>
          <w:tab w:val="num" w:pos="0"/>
        </w:tabs>
        <w:ind w:firstLine="720"/>
      </w:pPr>
      <w:r>
        <w:t>1. Ознакомиться с нормативной документацией по обеспечению работников лечебно-профилактическим питанием (Приложение 14).</w:t>
      </w:r>
    </w:p>
    <w:p w:rsidR="000F1CCB" w:rsidRDefault="000F1CCB" w:rsidP="000F1CCB">
      <w:pPr>
        <w:tabs>
          <w:tab w:val="num" w:pos="0"/>
        </w:tabs>
        <w:ind w:firstLine="720"/>
      </w:pPr>
      <w:r>
        <w:rPr>
          <w:szCs w:val="28"/>
        </w:rPr>
        <w:t xml:space="preserve">2. Оформить табл. 16.1 </w:t>
      </w:r>
      <w:r w:rsidRPr="00F039D9">
        <w:rPr>
          <w:szCs w:val="28"/>
        </w:rPr>
        <w:t xml:space="preserve">для </w:t>
      </w:r>
      <w:r>
        <w:rPr>
          <w:szCs w:val="28"/>
        </w:rPr>
        <w:t xml:space="preserve">процедуры обеспечения </w:t>
      </w:r>
      <w:r>
        <w:t>работников лечебно-профилактическим питанием (Бланк выполнения задания 16).</w:t>
      </w:r>
    </w:p>
    <w:p w:rsidR="000F1CCB" w:rsidRDefault="000F1CCB" w:rsidP="000F1CCB">
      <w:pPr>
        <w:jc w:val="center"/>
        <w:rPr>
          <w:bCs/>
        </w:rPr>
      </w:pPr>
      <w:r>
        <w:rPr>
          <w:bCs/>
        </w:rPr>
        <w:br w:type="page"/>
      </w:r>
    </w:p>
    <w:p w:rsidR="000F1CCB" w:rsidRPr="00462DA7" w:rsidRDefault="000F1CCB" w:rsidP="000F1CCB">
      <w:pPr>
        <w:pStyle w:val="1"/>
        <w:jc w:val="center"/>
        <w:rPr>
          <w:color w:val="4F81BD" w:themeColor="accent1"/>
        </w:rPr>
      </w:pPr>
      <w:r w:rsidRPr="00462DA7">
        <w:rPr>
          <w:color w:val="4F81BD" w:themeColor="accent1"/>
        </w:rPr>
        <w:lastRenderedPageBreak/>
        <w:t>Бланк выполнения задания 16</w:t>
      </w:r>
    </w:p>
    <w:p w:rsidR="000F1CCB" w:rsidRDefault="000F1CCB" w:rsidP="000F1CCB">
      <w:pPr>
        <w:ind w:firstLine="708"/>
        <w:jc w:val="right"/>
      </w:pPr>
      <w:r>
        <w:t>Таблица 16.1</w:t>
      </w:r>
    </w:p>
    <w:p w:rsidR="000F1CCB" w:rsidRDefault="000F1CCB" w:rsidP="000F1CCB">
      <w:pPr>
        <w:ind w:firstLine="708"/>
        <w:jc w:val="center"/>
      </w:pPr>
      <w:r>
        <w:t xml:space="preserve">Действия по </w:t>
      </w:r>
      <w:r>
        <w:rPr>
          <w:szCs w:val="28"/>
        </w:rPr>
        <w:t xml:space="preserve">процедуре </w:t>
      </w:r>
      <w:r>
        <w:t>обеспечения работников лечебно-профилактическим питанием</w:t>
      </w:r>
    </w:p>
    <w:p w:rsidR="000F1CCB" w:rsidRDefault="000F1CCB" w:rsidP="000F1CCB">
      <w:pPr>
        <w:ind w:firstLine="708"/>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2"/>
        <w:gridCol w:w="1265"/>
        <w:gridCol w:w="1767"/>
        <w:gridCol w:w="1681"/>
        <w:gridCol w:w="1767"/>
        <w:gridCol w:w="1651"/>
      </w:tblGrid>
      <w:tr w:rsidR="000F1CCB" w:rsidRPr="00B479A0" w:rsidTr="009A3424">
        <w:tc>
          <w:tcPr>
            <w:tcW w:w="1744" w:type="dxa"/>
          </w:tcPr>
          <w:p w:rsidR="000F1CCB" w:rsidRPr="00B479A0" w:rsidRDefault="000F1CCB" w:rsidP="009A3424">
            <w:pPr>
              <w:spacing w:line="240" w:lineRule="auto"/>
              <w:rPr>
                <w:sz w:val="24"/>
                <w:szCs w:val="28"/>
              </w:rPr>
            </w:pPr>
            <w:r w:rsidRPr="00B479A0">
              <w:rPr>
                <w:sz w:val="24"/>
                <w:szCs w:val="28"/>
              </w:rPr>
              <w:t>Мероприятие</w:t>
            </w:r>
          </w:p>
        </w:tc>
        <w:tc>
          <w:tcPr>
            <w:tcW w:w="1218" w:type="dxa"/>
          </w:tcPr>
          <w:p w:rsidR="000F1CCB" w:rsidRPr="00B479A0" w:rsidRDefault="000F1CCB" w:rsidP="009A3424">
            <w:pPr>
              <w:spacing w:line="240" w:lineRule="auto"/>
              <w:rPr>
                <w:sz w:val="24"/>
                <w:szCs w:val="28"/>
              </w:rPr>
            </w:pPr>
            <w:r w:rsidRPr="00B479A0">
              <w:rPr>
                <w:sz w:val="24"/>
                <w:szCs w:val="28"/>
              </w:rPr>
              <w:t>Цель обеспечения</w:t>
            </w:r>
            <w:proofErr w:type="gramStart"/>
            <w:r w:rsidRPr="00B479A0">
              <w:rPr>
                <w:sz w:val="24"/>
                <w:szCs w:val="28"/>
                <w:vertAlign w:val="superscript"/>
              </w:rPr>
              <w:t>1</w:t>
            </w:r>
            <w:proofErr w:type="gramEnd"/>
          </w:p>
        </w:tc>
        <w:tc>
          <w:tcPr>
            <w:tcW w:w="1789" w:type="dxa"/>
          </w:tcPr>
          <w:p w:rsidR="000F1CCB" w:rsidRPr="00B479A0" w:rsidRDefault="000F1CCB" w:rsidP="009A3424">
            <w:pPr>
              <w:spacing w:line="240" w:lineRule="auto"/>
              <w:rPr>
                <w:sz w:val="24"/>
                <w:szCs w:val="28"/>
              </w:rPr>
            </w:pPr>
            <w:r w:rsidRPr="00B479A0">
              <w:rPr>
                <w:sz w:val="24"/>
                <w:szCs w:val="28"/>
              </w:rPr>
              <w:t>Категория работников, которым положена бесплатная выдача лечебно-профилактического питания</w:t>
            </w:r>
            <w:proofErr w:type="gramStart"/>
            <w:r w:rsidRPr="00B479A0">
              <w:rPr>
                <w:sz w:val="24"/>
                <w:szCs w:val="28"/>
                <w:vertAlign w:val="superscript"/>
              </w:rPr>
              <w:t>2</w:t>
            </w:r>
            <w:proofErr w:type="gramEnd"/>
          </w:p>
        </w:tc>
        <w:tc>
          <w:tcPr>
            <w:tcW w:w="1703" w:type="dxa"/>
          </w:tcPr>
          <w:p w:rsidR="000F1CCB" w:rsidRPr="00B479A0" w:rsidRDefault="000F1CCB" w:rsidP="009A3424">
            <w:pPr>
              <w:spacing w:line="240" w:lineRule="auto"/>
              <w:rPr>
                <w:sz w:val="24"/>
                <w:szCs w:val="28"/>
              </w:rPr>
            </w:pPr>
            <w:r w:rsidRPr="00B479A0">
              <w:rPr>
                <w:sz w:val="24"/>
                <w:szCs w:val="28"/>
              </w:rPr>
              <w:t>В какие дни лечебно-профилактическое питание не выдается</w:t>
            </w:r>
            <w:r w:rsidRPr="00B479A0">
              <w:rPr>
                <w:sz w:val="24"/>
                <w:szCs w:val="28"/>
                <w:vertAlign w:val="superscript"/>
              </w:rPr>
              <w:t>3</w:t>
            </w:r>
          </w:p>
        </w:tc>
        <w:tc>
          <w:tcPr>
            <w:tcW w:w="1789" w:type="dxa"/>
          </w:tcPr>
          <w:p w:rsidR="000F1CCB" w:rsidRPr="00B479A0" w:rsidRDefault="000F1CCB" w:rsidP="009A3424">
            <w:pPr>
              <w:spacing w:line="240" w:lineRule="auto"/>
              <w:rPr>
                <w:sz w:val="24"/>
                <w:szCs w:val="28"/>
              </w:rPr>
            </w:pPr>
            <w:r w:rsidRPr="00B479A0">
              <w:rPr>
                <w:bCs/>
                <w:sz w:val="24"/>
                <w:szCs w:val="28"/>
              </w:rPr>
              <w:t>Порядок возмещения работникам не полученного своевременно лечебно-профилактического питания</w:t>
            </w:r>
          </w:p>
        </w:tc>
        <w:tc>
          <w:tcPr>
            <w:tcW w:w="1610" w:type="dxa"/>
          </w:tcPr>
          <w:p w:rsidR="000F1CCB" w:rsidRPr="00B479A0" w:rsidRDefault="000F1CCB" w:rsidP="009A3424">
            <w:pPr>
              <w:spacing w:line="240" w:lineRule="auto"/>
              <w:rPr>
                <w:bCs/>
                <w:sz w:val="24"/>
                <w:szCs w:val="28"/>
              </w:rPr>
            </w:pPr>
            <w:r w:rsidRPr="00B479A0">
              <w:rPr>
                <w:bCs/>
                <w:sz w:val="24"/>
                <w:szCs w:val="28"/>
              </w:rPr>
              <w:t>Ответственность за нарушение законодательства</w:t>
            </w:r>
            <w:proofErr w:type="gramStart"/>
            <w:r w:rsidRPr="00B479A0">
              <w:rPr>
                <w:bCs/>
                <w:sz w:val="24"/>
                <w:szCs w:val="28"/>
                <w:vertAlign w:val="superscript"/>
              </w:rPr>
              <w:t>4</w:t>
            </w:r>
            <w:proofErr w:type="gramEnd"/>
          </w:p>
        </w:tc>
      </w:tr>
      <w:tr w:rsidR="000F1CCB" w:rsidRPr="00B479A0" w:rsidTr="009A3424">
        <w:tc>
          <w:tcPr>
            <w:tcW w:w="1744" w:type="dxa"/>
          </w:tcPr>
          <w:p w:rsidR="000F1CCB" w:rsidRPr="00B479A0" w:rsidRDefault="000F1CCB" w:rsidP="009A3424">
            <w:pPr>
              <w:spacing w:line="240" w:lineRule="auto"/>
              <w:rPr>
                <w:sz w:val="24"/>
                <w:szCs w:val="28"/>
              </w:rPr>
            </w:pPr>
            <w:r w:rsidRPr="00B479A0">
              <w:rPr>
                <w:sz w:val="24"/>
                <w:szCs w:val="28"/>
              </w:rPr>
              <w:t>Обеспечение работников лечебно-профилактическим питанием</w:t>
            </w:r>
          </w:p>
        </w:tc>
        <w:tc>
          <w:tcPr>
            <w:tcW w:w="1218" w:type="dxa"/>
          </w:tcPr>
          <w:p w:rsidR="000F1CCB" w:rsidRPr="00B479A0" w:rsidRDefault="000F1CCB" w:rsidP="009A3424">
            <w:pPr>
              <w:spacing w:line="240" w:lineRule="auto"/>
              <w:rPr>
                <w:sz w:val="24"/>
                <w:szCs w:val="28"/>
              </w:rPr>
            </w:pPr>
          </w:p>
        </w:tc>
        <w:tc>
          <w:tcPr>
            <w:tcW w:w="1789" w:type="dxa"/>
          </w:tcPr>
          <w:p w:rsidR="000F1CCB" w:rsidRPr="00B479A0" w:rsidRDefault="000F1CCB" w:rsidP="009A3424">
            <w:pPr>
              <w:spacing w:line="240" w:lineRule="auto"/>
              <w:rPr>
                <w:sz w:val="24"/>
                <w:szCs w:val="28"/>
              </w:rPr>
            </w:pPr>
          </w:p>
        </w:tc>
        <w:tc>
          <w:tcPr>
            <w:tcW w:w="1703" w:type="dxa"/>
          </w:tcPr>
          <w:p w:rsidR="000F1CCB" w:rsidRPr="00B479A0" w:rsidRDefault="000F1CCB" w:rsidP="009A3424">
            <w:pPr>
              <w:spacing w:line="240" w:lineRule="auto"/>
              <w:rPr>
                <w:sz w:val="24"/>
                <w:szCs w:val="28"/>
              </w:rPr>
            </w:pPr>
          </w:p>
        </w:tc>
        <w:tc>
          <w:tcPr>
            <w:tcW w:w="1789" w:type="dxa"/>
          </w:tcPr>
          <w:p w:rsidR="000F1CCB" w:rsidRPr="00B479A0" w:rsidRDefault="000F1CCB" w:rsidP="009A3424">
            <w:pPr>
              <w:spacing w:line="240" w:lineRule="auto"/>
              <w:rPr>
                <w:sz w:val="24"/>
                <w:szCs w:val="28"/>
              </w:rPr>
            </w:pPr>
          </w:p>
        </w:tc>
        <w:tc>
          <w:tcPr>
            <w:tcW w:w="1610" w:type="dxa"/>
          </w:tcPr>
          <w:p w:rsidR="000F1CCB" w:rsidRPr="00B479A0" w:rsidRDefault="000F1CCB" w:rsidP="009A3424">
            <w:pPr>
              <w:spacing w:line="240" w:lineRule="auto"/>
              <w:rPr>
                <w:sz w:val="24"/>
                <w:szCs w:val="28"/>
              </w:rPr>
            </w:pPr>
          </w:p>
        </w:tc>
      </w:tr>
    </w:tbl>
    <w:p w:rsidR="000F1CCB" w:rsidRDefault="000F1CCB" w:rsidP="000F1CCB">
      <w:pPr>
        <w:ind w:firstLine="708"/>
        <w:rPr>
          <w:rFonts w:cs="Calibri"/>
        </w:rPr>
      </w:pPr>
    </w:p>
    <w:p w:rsidR="000F1CCB" w:rsidRPr="005569AB" w:rsidRDefault="000F1CCB" w:rsidP="000F1CCB">
      <w:pPr>
        <w:ind w:firstLine="708"/>
        <w:rPr>
          <w:rFonts w:cs="Calibri"/>
        </w:rPr>
      </w:pPr>
      <w:r w:rsidRPr="005569AB">
        <w:rPr>
          <w:rFonts w:cs="Calibri"/>
        </w:rPr>
        <w:t>Примечани</w:t>
      </w:r>
      <w:r>
        <w:rPr>
          <w:rFonts w:cs="Calibri"/>
        </w:rPr>
        <w:t>я</w:t>
      </w:r>
      <w:r w:rsidRPr="005569AB">
        <w:rPr>
          <w:rFonts w:cs="Calibri"/>
        </w:rPr>
        <w:t>:</w:t>
      </w:r>
    </w:p>
    <w:p w:rsidR="000F1CCB" w:rsidRDefault="000F1CCB" w:rsidP="000F1CCB">
      <w:pPr>
        <w:ind w:firstLine="708"/>
      </w:pPr>
      <w:r w:rsidRPr="005569AB">
        <w:rPr>
          <w:rFonts w:cs="Calibri"/>
          <w:vertAlign w:val="superscript"/>
        </w:rPr>
        <w:t>1</w:t>
      </w:r>
      <w:proofErr w:type="gramStart"/>
      <w:r w:rsidRPr="005569AB">
        <w:rPr>
          <w:rFonts w:cs="Calibri"/>
        </w:rPr>
        <w:t xml:space="preserve"> У</w:t>
      </w:r>
      <w:proofErr w:type="gramEnd"/>
      <w:r w:rsidRPr="005569AB">
        <w:rPr>
          <w:rFonts w:cs="Calibri"/>
        </w:rPr>
        <w:t xml:space="preserve">казывается основание, причина </w:t>
      </w:r>
      <w:r>
        <w:rPr>
          <w:rFonts w:cs="Calibri"/>
        </w:rPr>
        <w:t xml:space="preserve">обеспечения </w:t>
      </w:r>
      <w:r>
        <w:t>работников лечебно-профилактическим питанием.</w:t>
      </w:r>
    </w:p>
    <w:p w:rsidR="000F1CCB" w:rsidRPr="005569AB" w:rsidRDefault="000F1CCB" w:rsidP="000F1CCB">
      <w:pPr>
        <w:ind w:firstLine="708"/>
        <w:rPr>
          <w:rFonts w:cs="Calibri"/>
        </w:rPr>
      </w:pPr>
      <w:r w:rsidRPr="005569AB">
        <w:rPr>
          <w:rFonts w:cs="Calibri"/>
          <w:vertAlign w:val="superscript"/>
        </w:rPr>
        <w:t>2</w:t>
      </w:r>
      <w:proofErr w:type="gramStart"/>
      <w:r w:rsidRPr="005569AB">
        <w:rPr>
          <w:rFonts w:cs="Calibri"/>
          <w:vertAlign w:val="superscript"/>
        </w:rPr>
        <w:t xml:space="preserve"> </w:t>
      </w:r>
      <w:r w:rsidRPr="005569AB">
        <w:rPr>
          <w:rFonts w:cs="Calibri"/>
        </w:rPr>
        <w:t xml:space="preserve"> У</w:t>
      </w:r>
      <w:proofErr w:type="gramEnd"/>
      <w:r w:rsidRPr="005569AB">
        <w:rPr>
          <w:rFonts w:cs="Calibri"/>
        </w:rPr>
        <w:t xml:space="preserve">казывается </w:t>
      </w:r>
      <w:r>
        <w:rPr>
          <w:rFonts w:cs="Calibri"/>
        </w:rPr>
        <w:t>перечень работников</w:t>
      </w:r>
      <w:r w:rsidRPr="005569AB">
        <w:rPr>
          <w:rFonts w:cs="Calibri"/>
        </w:rPr>
        <w:t xml:space="preserve"> в организации, которы</w:t>
      </w:r>
      <w:r>
        <w:rPr>
          <w:rFonts w:cs="Calibri"/>
        </w:rPr>
        <w:t>м</w:t>
      </w:r>
      <w:r w:rsidRPr="005569AB">
        <w:rPr>
          <w:rFonts w:cs="Calibri"/>
        </w:rPr>
        <w:t xml:space="preserve"> </w:t>
      </w:r>
      <w:r>
        <w:rPr>
          <w:rFonts w:cs="Calibri"/>
        </w:rPr>
        <w:t>положена выдача лечебно-профилактического питания</w:t>
      </w:r>
      <w:r w:rsidRPr="005569AB">
        <w:rPr>
          <w:rFonts w:cs="Calibri"/>
        </w:rPr>
        <w:t>.</w:t>
      </w:r>
    </w:p>
    <w:p w:rsidR="000F1CCB" w:rsidRPr="005569AB" w:rsidRDefault="000F1CCB" w:rsidP="000F1CCB">
      <w:pPr>
        <w:ind w:firstLine="708"/>
        <w:rPr>
          <w:rFonts w:cs="Calibri"/>
        </w:rPr>
      </w:pPr>
      <w:r w:rsidRPr="005569AB">
        <w:rPr>
          <w:rFonts w:cs="Calibri"/>
          <w:vertAlign w:val="superscript"/>
        </w:rPr>
        <w:t>3</w:t>
      </w:r>
      <w:proofErr w:type="gramStart"/>
      <w:r w:rsidRPr="005569AB">
        <w:rPr>
          <w:rFonts w:cs="Calibri"/>
        </w:rPr>
        <w:t xml:space="preserve"> У</w:t>
      </w:r>
      <w:proofErr w:type="gramEnd"/>
      <w:r w:rsidRPr="005569AB">
        <w:rPr>
          <w:rFonts w:cs="Calibri"/>
        </w:rPr>
        <w:t>казывается</w:t>
      </w:r>
      <w:r>
        <w:rPr>
          <w:rFonts w:cs="Calibri"/>
        </w:rPr>
        <w:t>,</w:t>
      </w:r>
      <w:r w:rsidRPr="005569AB">
        <w:rPr>
          <w:rFonts w:cs="Calibri"/>
        </w:rPr>
        <w:t xml:space="preserve"> </w:t>
      </w:r>
      <w:r>
        <w:rPr>
          <w:rFonts w:cs="Calibri"/>
        </w:rPr>
        <w:t>в какие дни лечебно-профилактическое питание работникам не выдается согласно законодательству (дни отпуска и т. п.)</w:t>
      </w:r>
      <w:r w:rsidRPr="005569AB">
        <w:rPr>
          <w:rFonts w:cs="Calibri"/>
        </w:rPr>
        <w:t>.</w:t>
      </w:r>
    </w:p>
    <w:p w:rsidR="000F1CCB" w:rsidRDefault="000F1CCB" w:rsidP="000F1CCB">
      <w:pPr>
        <w:ind w:firstLine="708"/>
        <w:rPr>
          <w:bCs/>
        </w:rPr>
      </w:pPr>
      <w:r w:rsidRPr="005569AB">
        <w:rPr>
          <w:rFonts w:cs="Calibri"/>
          <w:vertAlign w:val="superscript"/>
        </w:rPr>
        <w:t>4</w:t>
      </w:r>
      <w:proofErr w:type="gramStart"/>
      <w:r w:rsidRPr="005569AB">
        <w:rPr>
          <w:rFonts w:cs="Calibri"/>
        </w:rPr>
        <w:t xml:space="preserve"> У</w:t>
      </w:r>
      <w:proofErr w:type="gramEnd"/>
      <w:r w:rsidRPr="005569AB">
        <w:rPr>
          <w:rFonts w:cs="Calibri"/>
        </w:rPr>
        <w:t xml:space="preserve">казываются </w:t>
      </w:r>
      <w:r>
        <w:rPr>
          <w:rFonts w:cs="Calibri"/>
        </w:rPr>
        <w:t xml:space="preserve">должность работника в организации, который несет </w:t>
      </w:r>
      <w:r w:rsidRPr="00E35A6C">
        <w:rPr>
          <w:bCs/>
        </w:rPr>
        <w:t xml:space="preserve"> ответственность за обеспечение работников лечебно-профилактическим питанием</w:t>
      </w:r>
      <w:r>
        <w:rPr>
          <w:bCs/>
        </w:rPr>
        <w:t>.</w:t>
      </w:r>
    </w:p>
    <w:p w:rsidR="000F1CCB" w:rsidRDefault="000F1CCB" w:rsidP="000F1CCB">
      <w:pPr>
        <w:ind w:firstLine="708"/>
        <w:rPr>
          <w:bCs/>
        </w:rPr>
      </w:pPr>
      <w:r>
        <w:rPr>
          <w:bCs/>
        </w:rPr>
        <w:br w:type="page"/>
      </w:r>
    </w:p>
    <w:p w:rsidR="000F1CCB" w:rsidRDefault="000F1CCB" w:rsidP="000F1CCB">
      <w:pPr>
        <w:pStyle w:val="1"/>
        <w:jc w:val="center"/>
        <w:rPr>
          <w:color w:val="4F81BD" w:themeColor="accent1"/>
        </w:rPr>
      </w:pPr>
      <w:bookmarkStart w:id="40" w:name="_Toc409170625"/>
      <w:r w:rsidRPr="00102F28">
        <w:rPr>
          <w:color w:val="4F81BD" w:themeColor="accent1"/>
        </w:rPr>
        <w:lastRenderedPageBreak/>
        <w:t>Практическая работа</w:t>
      </w:r>
      <w:r>
        <w:rPr>
          <w:color w:val="4F81BD" w:themeColor="accent1"/>
        </w:rPr>
        <w:t xml:space="preserve"> </w:t>
      </w:r>
      <w:r w:rsidRPr="00102F28">
        <w:rPr>
          <w:color w:val="4F81BD" w:themeColor="accent1"/>
        </w:rPr>
        <w:t>17</w:t>
      </w:r>
    </w:p>
    <w:p w:rsidR="000F1CCB" w:rsidRPr="00102F28" w:rsidRDefault="000F1CCB" w:rsidP="000F1CCB">
      <w:pPr>
        <w:pStyle w:val="1"/>
        <w:jc w:val="center"/>
        <w:rPr>
          <w:color w:val="4F81BD" w:themeColor="accent1"/>
        </w:rPr>
      </w:pPr>
      <w:r w:rsidRPr="00102F28">
        <w:rPr>
          <w:color w:val="4F81BD" w:themeColor="accent1"/>
        </w:rPr>
        <w:t>Обязательное социальное страхование от несчастных случаев на производстве и профессиональных заболеваний</w:t>
      </w:r>
      <w:bookmarkEnd w:id="40"/>
    </w:p>
    <w:p w:rsidR="000F1CCB" w:rsidRDefault="000F1CCB" w:rsidP="000F1CCB">
      <w:pPr>
        <w:ind w:firstLine="708"/>
        <w:jc w:val="center"/>
        <w:rPr>
          <w:b/>
        </w:rPr>
      </w:pPr>
    </w:p>
    <w:p w:rsidR="000F1CCB" w:rsidRDefault="000F1CCB" w:rsidP="000F1CCB">
      <w:pPr>
        <w:ind w:firstLine="708"/>
        <w:jc w:val="center"/>
        <w:rPr>
          <w:b/>
        </w:rPr>
      </w:pPr>
      <w:r w:rsidRPr="00DA4726">
        <w:rPr>
          <w:b/>
        </w:rPr>
        <w:t>Тема 1</w:t>
      </w:r>
      <w:r>
        <w:rPr>
          <w:b/>
        </w:rPr>
        <w:t>.</w:t>
      </w:r>
      <w:r w:rsidRPr="00DA4726">
        <w:rPr>
          <w:b/>
        </w:rPr>
        <w:t xml:space="preserve"> Правовые основы охраны труда</w:t>
      </w:r>
    </w:p>
    <w:p w:rsidR="000F1CCB" w:rsidRDefault="000F1CCB" w:rsidP="000F1CCB">
      <w:pPr>
        <w:ind w:firstLine="708"/>
        <w:rPr>
          <w:b/>
        </w:rPr>
      </w:pPr>
    </w:p>
    <w:p w:rsidR="000F1CCB" w:rsidRDefault="000F1CCB" w:rsidP="000F1CCB">
      <w:pPr>
        <w:ind w:firstLine="708"/>
      </w:pPr>
      <w:r w:rsidRPr="008C786E">
        <w:rPr>
          <w:b/>
        </w:rPr>
        <w:t>Цель:</w:t>
      </w:r>
      <w:r w:rsidRPr="008C786E">
        <w:t xml:space="preserve"> </w:t>
      </w:r>
      <w:r>
        <w:t>п</w:t>
      </w:r>
      <w:r w:rsidRPr="008C786E">
        <w:t xml:space="preserve">олучить практические навыки </w:t>
      </w:r>
      <w:r>
        <w:t xml:space="preserve">разработки процедуры обязательного социального страхования </w:t>
      </w:r>
      <w:r w:rsidRPr="00443DFB">
        <w:t>от несчастных случаев на производстве и профессиональных заболеваний</w:t>
      </w:r>
      <w:r>
        <w:t>.</w:t>
      </w:r>
    </w:p>
    <w:p w:rsidR="000F1CCB" w:rsidRDefault="000F1CCB" w:rsidP="000F1CCB">
      <w:pPr>
        <w:ind w:firstLine="708"/>
        <w:rPr>
          <w:b/>
        </w:rPr>
      </w:pPr>
    </w:p>
    <w:p w:rsidR="000F1CCB" w:rsidRPr="00443DFB" w:rsidRDefault="000F1CCB" w:rsidP="000F1CCB">
      <w:pPr>
        <w:ind w:firstLine="708"/>
        <w:jc w:val="center"/>
        <w:rPr>
          <w:b/>
        </w:rPr>
      </w:pPr>
      <w:r w:rsidRPr="00443DFB">
        <w:rPr>
          <w:b/>
        </w:rPr>
        <w:t>Нормативная документация по процедуре обязательного социального страхования от несчастных случаев на производстве и профессиональных заболеваний</w:t>
      </w:r>
    </w:p>
    <w:p w:rsidR="000F1CCB" w:rsidRPr="00443DFB" w:rsidRDefault="000F1CCB" w:rsidP="000F1CCB">
      <w:pPr>
        <w:ind w:firstLine="708"/>
      </w:pPr>
      <w:r w:rsidRPr="00443DFB">
        <w:t>Ф</w:t>
      </w:r>
      <w:r>
        <w:t>едеральный закон от 24.07.1998 №</w:t>
      </w:r>
      <w:r w:rsidRPr="00443DFB">
        <w:t xml:space="preserve"> 125-ФЗ (ред. от 02.04.2014, с изм. от 05.05.2014) </w:t>
      </w:r>
      <w:r>
        <w:t>«</w:t>
      </w:r>
      <w:r w:rsidRPr="00443DFB">
        <w:t>Об обязательном социальном страховании от несчастных случаев на производстве и профессиональных заболеваний</w:t>
      </w:r>
      <w:r>
        <w:t>» (Приложение 15).</w:t>
      </w:r>
    </w:p>
    <w:p w:rsidR="000F1CCB" w:rsidRDefault="000F1CCB" w:rsidP="000F1CCB">
      <w:pPr>
        <w:ind w:firstLine="708"/>
      </w:pPr>
    </w:p>
    <w:p w:rsidR="000F1CCB" w:rsidRPr="003E12D7" w:rsidRDefault="000F1CCB" w:rsidP="000F1CCB">
      <w:pPr>
        <w:ind w:firstLine="708"/>
        <w:jc w:val="center"/>
        <w:rPr>
          <w:b/>
          <w:szCs w:val="28"/>
        </w:rPr>
      </w:pPr>
      <w:r w:rsidRPr="003E12D7">
        <w:rPr>
          <w:b/>
          <w:szCs w:val="28"/>
        </w:rPr>
        <w:t>Алгоритм выполнения работы</w:t>
      </w:r>
    </w:p>
    <w:p w:rsidR="000F1CCB" w:rsidRDefault="000F1CCB" w:rsidP="000F1CCB">
      <w:pPr>
        <w:ind w:firstLine="708"/>
      </w:pPr>
      <w:r>
        <w:t xml:space="preserve">1. Ознакомиться с нормативной документацией по обязательному социальному страхованию </w:t>
      </w:r>
      <w:r w:rsidRPr="00443DFB">
        <w:t>от несчастных случаев на производстве и профессиональных заболеваний</w:t>
      </w:r>
      <w:r>
        <w:t xml:space="preserve"> (Приложение 15).</w:t>
      </w:r>
    </w:p>
    <w:p w:rsidR="000F1CCB" w:rsidRDefault="000F1CCB" w:rsidP="000F1CCB">
      <w:pPr>
        <w:ind w:firstLine="708"/>
      </w:pPr>
      <w:r>
        <w:rPr>
          <w:szCs w:val="28"/>
        </w:rPr>
        <w:t xml:space="preserve">2. Оформить табл. 17.1 </w:t>
      </w:r>
      <w:r w:rsidRPr="00F039D9">
        <w:rPr>
          <w:szCs w:val="28"/>
        </w:rPr>
        <w:t xml:space="preserve">для </w:t>
      </w:r>
      <w:r>
        <w:rPr>
          <w:szCs w:val="28"/>
        </w:rPr>
        <w:t xml:space="preserve">процедуры обязательного социального страхования </w:t>
      </w:r>
      <w:r w:rsidRPr="00443DFB">
        <w:t>от несчастных случаев на производстве и профессиональных заболеваний</w:t>
      </w:r>
      <w:r>
        <w:t xml:space="preserve"> (Бланк выполнения задания 17).</w:t>
      </w:r>
    </w:p>
    <w:p w:rsidR="000F1CCB" w:rsidRDefault="000F1CCB" w:rsidP="000F1CCB">
      <w:pPr>
        <w:jc w:val="center"/>
        <w:rPr>
          <w:rFonts w:eastAsia="Calibri"/>
        </w:rPr>
      </w:pPr>
    </w:p>
    <w:p w:rsidR="000F1CCB" w:rsidRPr="00E83D20" w:rsidRDefault="000F1CCB" w:rsidP="000F1CCB">
      <w:pPr>
        <w:rPr>
          <w:rFonts w:eastAsia="Calibri"/>
        </w:rPr>
      </w:pPr>
    </w:p>
    <w:p w:rsidR="000F1CCB" w:rsidRDefault="000F1CCB" w:rsidP="000F1CCB">
      <w:pPr>
        <w:jc w:val="center"/>
        <w:rPr>
          <w:b/>
          <w:szCs w:val="28"/>
        </w:rPr>
        <w:sectPr w:rsidR="000F1CCB" w:rsidSect="00087EC1">
          <w:pgSz w:w="11906" w:h="16840"/>
          <w:pgMar w:top="1134" w:right="851" w:bottom="1134" w:left="1418" w:header="720" w:footer="720" w:gutter="0"/>
          <w:cols w:space="720"/>
          <w:noEndnote/>
        </w:sectPr>
      </w:pPr>
      <w:bookmarkStart w:id="41" w:name="Par429"/>
      <w:bookmarkEnd w:id="41"/>
    </w:p>
    <w:p w:rsidR="000F1CCB" w:rsidRDefault="000F1CCB" w:rsidP="000F1CCB">
      <w:pPr>
        <w:ind w:firstLine="708"/>
        <w:jc w:val="right"/>
      </w:pPr>
      <w:r>
        <w:lastRenderedPageBreak/>
        <w:t>Таблица 17.1</w:t>
      </w:r>
    </w:p>
    <w:p w:rsidR="000F1CCB" w:rsidRDefault="000F1CCB" w:rsidP="000F1CCB">
      <w:pPr>
        <w:ind w:firstLine="708"/>
        <w:jc w:val="center"/>
      </w:pPr>
      <w:r>
        <w:t xml:space="preserve">Действия по </w:t>
      </w:r>
      <w:r>
        <w:rPr>
          <w:szCs w:val="28"/>
        </w:rPr>
        <w:t xml:space="preserve">процедуре обязательного социального страхования </w:t>
      </w:r>
      <w:r w:rsidRPr="00443DFB">
        <w:t>от несчастных случаев на производстве и профессиональных заболеваний</w:t>
      </w:r>
    </w:p>
    <w:tbl>
      <w:tblPr>
        <w:tblW w:w="15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2"/>
        <w:gridCol w:w="1358"/>
        <w:gridCol w:w="1666"/>
        <w:gridCol w:w="1804"/>
        <w:gridCol w:w="1804"/>
        <w:gridCol w:w="1675"/>
        <w:gridCol w:w="1417"/>
        <w:gridCol w:w="1997"/>
        <w:gridCol w:w="1740"/>
      </w:tblGrid>
      <w:tr w:rsidR="000F1CCB" w:rsidRPr="002D179B" w:rsidTr="009A3424">
        <w:trPr>
          <w:trHeight w:val="2360"/>
        </w:trPr>
        <w:tc>
          <w:tcPr>
            <w:tcW w:w="1712" w:type="dxa"/>
          </w:tcPr>
          <w:p w:rsidR="000F1CCB" w:rsidRPr="002D179B" w:rsidRDefault="000F1CCB" w:rsidP="009A3424">
            <w:pPr>
              <w:spacing w:line="240" w:lineRule="auto"/>
              <w:rPr>
                <w:sz w:val="24"/>
              </w:rPr>
            </w:pPr>
            <w:r w:rsidRPr="002D179B">
              <w:rPr>
                <w:sz w:val="24"/>
              </w:rPr>
              <w:t>Мероприятия</w:t>
            </w:r>
          </w:p>
        </w:tc>
        <w:tc>
          <w:tcPr>
            <w:tcW w:w="1358" w:type="dxa"/>
          </w:tcPr>
          <w:p w:rsidR="000F1CCB" w:rsidRPr="002D179B" w:rsidRDefault="000F1CCB" w:rsidP="009A3424">
            <w:pPr>
              <w:spacing w:line="240" w:lineRule="auto"/>
              <w:rPr>
                <w:sz w:val="24"/>
              </w:rPr>
            </w:pPr>
            <w:r w:rsidRPr="002D179B">
              <w:rPr>
                <w:sz w:val="24"/>
              </w:rPr>
              <w:t>Ответственный</w:t>
            </w:r>
            <w:proofErr w:type="gramStart"/>
            <w:r w:rsidRPr="002D179B">
              <w:rPr>
                <w:sz w:val="24"/>
                <w:vertAlign w:val="superscript"/>
              </w:rPr>
              <w:t>1</w:t>
            </w:r>
            <w:proofErr w:type="gramEnd"/>
          </w:p>
        </w:tc>
        <w:tc>
          <w:tcPr>
            <w:tcW w:w="1666" w:type="dxa"/>
          </w:tcPr>
          <w:p w:rsidR="000F1CCB" w:rsidRPr="002D179B" w:rsidRDefault="000F1CCB" w:rsidP="009A3424">
            <w:pPr>
              <w:spacing w:line="240" w:lineRule="auto"/>
              <w:rPr>
                <w:sz w:val="24"/>
              </w:rPr>
            </w:pPr>
            <w:r w:rsidRPr="002D179B">
              <w:rPr>
                <w:sz w:val="24"/>
              </w:rPr>
              <w:t>Объект обязательного социального страхования</w:t>
            </w:r>
          </w:p>
        </w:tc>
        <w:tc>
          <w:tcPr>
            <w:tcW w:w="1804" w:type="dxa"/>
          </w:tcPr>
          <w:p w:rsidR="000F1CCB" w:rsidRPr="002D179B" w:rsidRDefault="000F1CCB" w:rsidP="009A3424">
            <w:pPr>
              <w:spacing w:line="240" w:lineRule="auto"/>
              <w:rPr>
                <w:sz w:val="24"/>
              </w:rPr>
            </w:pPr>
            <w:r w:rsidRPr="002D179B">
              <w:rPr>
                <w:sz w:val="24"/>
              </w:rPr>
              <w:t>Субъекты обязательного социального страхования</w:t>
            </w:r>
          </w:p>
        </w:tc>
        <w:tc>
          <w:tcPr>
            <w:tcW w:w="1804" w:type="dxa"/>
          </w:tcPr>
          <w:p w:rsidR="000F1CCB" w:rsidRPr="002D179B" w:rsidRDefault="000F1CCB" w:rsidP="009A3424">
            <w:pPr>
              <w:spacing w:line="240" w:lineRule="auto"/>
              <w:rPr>
                <w:sz w:val="24"/>
              </w:rPr>
            </w:pPr>
            <w:r w:rsidRPr="002D179B">
              <w:rPr>
                <w:sz w:val="24"/>
              </w:rPr>
              <w:t>Перечень лиц, получающих страховые выплаты в случае смерти застрахованного</w:t>
            </w:r>
            <w:proofErr w:type="gramStart"/>
            <w:r w:rsidRPr="002D179B">
              <w:rPr>
                <w:sz w:val="24"/>
                <w:vertAlign w:val="superscript"/>
              </w:rPr>
              <w:t>2</w:t>
            </w:r>
            <w:proofErr w:type="gramEnd"/>
          </w:p>
        </w:tc>
        <w:tc>
          <w:tcPr>
            <w:tcW w:w="1675" w:type="dxa"/>
          </w:tcPr>
          <w:p w:rsidR="000F1CCB" w:rsidRPr="002D179B" w:rsidRDefault="000F1CCB" w:rsidP="009A3424">
            <w:pPr>
              <w:spacing w:line="240" w:lineRule="auto"/>
              <w:rPr>
                <w:sz w:val="24"/>
              </w:rPr>
            </w:pPr>
            <w:r w:rsidRPr="002D179B">
              <w:rPr>
                <w:sz w:val="24"/>
              </w:rPr>
              <w:t>Размер единовременной страховой выплаты</w:t>
            </w:r>
          </w:p>
        </w:tc>
        <w:tc>
          <w:tcPr>
            <w:tcW w:w="1417" w:type="dxa"/>
          </w:tcPr>
          <w:p w:rsidR="000F1CCB" w:rsidRPr="002D179B" w:rsidRDefault="000F1CCB" w:rsidP="009A3424">
            <w:pPr>
              <w:spacing w:line="240" w:lineRule="auto"/>
              <w:rPr>
                <w:sz w:val="24"/>
              </w:rPr>
            </w:pPr>
            <w:r w:rsidRPr="002D179B">
              <w:rPr>
                <w:sz w:val="24"/>
              </w:rPr>
              <w:t>Размер ежемесячной страховой выплаты</w:t>
            </w:r>
          </w:p>
        </w:tc>
        <w:tc>
          <w:tcPr>
            <w:tcW w:w="1997" w:type="dxa"/>
          </w:tcPr>
          <w:p w:rsidR="000F1CCB" w:rsidRPr="002D179B" w:rsidRDefault="000F1CCB" w:rsidP="009A3424">
            <w:pPr>
              <w:spacing w:line="240" w:lineRule="auto"/>
              <w:rPr>
                <w:sz w:val="24"/>
              </w:rPr>
            </w:pPr>
            <w:r w:rsidRPr="002D179B">
              <w:rPr>
                <w:sz w:val="24"/>
              </w:rPr>
              <w:t xml:space="preserve">Перечень необходимых документов для назначения обеспечения по </w:t>
            </w:r>
            <w:proofErr w:type="gramStart"/>
            <w:r w:rsidRPr="002D179B">
              <w:rPr>
                <w:sz w:val="24"/>
              </w:rPr>
              <w:t>страховым</w:t>
            </w:r>
            <w:proofErr w:type="gramEnd"/>
            <w:r w:rsidRPr="002D179B">
              <w:rPr>
                <w:sz w:val="24"/>
              </w:rPr>
              <w:t xml:space="preserve"> выплатам</w:t>
            </w:r>
            <w:r>
              <w:rPr>
                <w:sz w:val="24"/>
                <w:vertAlign w:val="superscript"/>
              </w:rPr>
              <w:t>3</w:t>
            </w:r>
          </w:p>
        </w:tc>
        <w:tc>
          <w:tcPr>
            <w:tcW w:w="1740" w:type="dxa"/>
          </w:tcPr>
          <w:p w:rsidR="000F1CCB" w:rsidRPr="002D179B" w:rsidRDefault="000F1CCB" w:rsidP="009A3424">
            <w:pPr>
              <w:spacing w:line="240" w:lineRule="auto"/>
              <w:rPr>
                <w:sz w:val="24"/>
              </w:rPr>
            </w:pPr>
            <w:r w:rsidRPr="002D179B">
              <w:rPr>
                <w:sz w:val="24"/>
              </w:rPr>
              <w:t>Сроки, период принятия решения об отказе или назначении страховых выплат</w:t>
            </w:r>
            <w:proofErr w:type="gramStart"/>
            <w:r>
              <w:rPr>
                <w:sz w:val="24"/>
                <w:vertAlign w:val="superscript"/>
              </w:rPr>
              <w:t>4</w:t>
            </w:r>
            <w:proofErr w:type="gramEnd"/>
          </w:p>
        </w:tc>
      </w:tr>
      <w:tr w:rsidR="000F1CCB" w:rsidRPr="002D179B" w:rsidTr="009A3424">
        <w:trPr>
          <w:trHeight w:val="1026"/>
        </w:trPr>
        <w:tc>
          <w:tcPr>
            <w:tcW w:w="1712" w:type="dxa"/>
          </w:tcPr>
          <w:p w:rsidR="000F1CCB" w:rsidRPr="002D179B" w:rsidRDefault="000F1CCB" w:rsidP="009A3424">
            <w:pPr>
              <w:spacing w:line="240" w:lineRule="auto"/>
              <w:rPr>
                <w:sz w:val="24"/>
              </w:rPr>
            </w:pPr>
            <w:r w:rsidRPr="002D179B">
              <w:rPr>
                <w:sz w:val="24"/>
              </w:rPr>
              <w:t>Обязательное социальное страхование от несчастных случаев и проф.</w:t>
            </w:r>
            <w:r>
              <w:rPr>
                <w:sz w:val="24"/>
              </w:rPr>
              <w:t xml:space="preserve"> </w:t>
            </w:r>
            <w:r w:rsidRPr="002D179B">
              <w:rPr>
                <w:sz w:val="24"/>
              </w:rPr>
              <w:t>заболеваний</w:t>
            </w:r>
          </w:p>
        </w:tc>
        <w:tc>
          <w:tcPr>
            <w:tcW w:w="1358" w:type="dxa"/>
          </w:tcPr>
          <w:p w:rsidR="000F1CCB" w:rsidRPr="002D179B" w:rsidRDefault="000F1CCB" w:rsidP="009A3424">
            <w:pPr>
              <w:spacing w:line="240" w:lineRule="auto"/>
              <w:rPr>
                <w:sz w:val="24"/>
              </w:rPr>
            </w:pPr>
          </w:p>
        </w:tc>
        <w:tc>
          <w:tcPr>
            <w:tcW w:w="1666" w:type="dxa"/>
          </w:tcPr>
          <w:p w:rsidR="000F1CCB" w:rsidRPr="002D179B" w:rsidRDefault="000F1CCB" w:rsidP="009A3424">
            <w:pPr>
              <w:spacing w:line="240" w:lineRule="auto"/>
              <w:rPr>
                <w:sz w:val="24"/>
              </w:rPr>
            </w:pPr>
          </w:p>
        </w:tc>
        <w:tc>
          <w:tcPr>
            <w:tcW w:w="1804" w:type="dxa"/>
          </w:tcPr>
          <w:p w:rsidR="000F1CCB" w:rsidRPr="002D179B" w:rsidRDefault="000F1CCB" w:rsidP="009A3424">
            <w:pPr>
              <w:spacing w:line="240" w:lineRule="auto"/>
              <w:rPr>
                <w:sz w:val="24"/>
              </w:rPr>
            </w:pPr>
          </w:p>
        </w:tc>
        <w:tc>
          <w:tcPr>
            <w:tcW w:w="1804" w:type="dxa"/>
          </w:tcPr>
          <w:p w:rsidR="000F1CCB" w:rsidRPr="002D179B" w:rsidRDefault="000F1CCB" w:rsidP="009A3424">
            <w:pPr>
              <w:spacing w:line="240" w:lineRule="auto"/>
              <w:rPr>
                <w:sz w:val="24"/>
              </w:rPr>
            </w:pPr>
          </w:p>
        </w:tc>
        <w:tc>
          <w:tcPr>
            <w:tcW w:w="1675" w:type="dxa"/>
          </w:tcPr>
          <w:p w:rsidR="000F1CCB" w:rsidRPr="002D179B" w:rsidRDefault="000F1CCB" w:rsidP="009A3424">
            <w:pPr>
              <w:spacing w:line="240" w:lineRule="auto"/>
              <w:rPr>
                <w:sz w:val="24"/>
              </w:rPr>
            </w:pPr>
          </w:p>
        </w:tc>
        <w:tc>
          <w:tcPr>
            <w:tcW w:w="1417" w:type="dxa"/>
          </w:tcPr>
          <w:p w:rsidR="000F1CCB" w:rsidRPr="002D179B" w:rsidRDefault="000F1CCB" w:rsidP="009A3424">
            <w:pPr>
              <w:spacing w:line="240" w:lineRule="auto"/>
              <w:rPr>
                <w:sz w:val="24"/>
              </w:rPr>
            </w:pPr>
          </w:p>
        </w:tc>
        <w:tc>
          <w:tcPr>
            <w:tcW w:w="1997" w:type="dxa"/>
          </w:tcPr>
          <w:p w:rsidR="000F1CCB" w:rsidRPr="002D179B" w:rsidRDefault="000F1CCB" w:rsidP="009A3424">
            <w:pPr>
              <w:spacing w:line="240" w:lineRule="auto"/>
              <w:rPr>
                <w:sz w:val="24"/>
              </w:rPr>
            </w:pPr>
          </w:p>
        </w:tc>
        <w:tc>
          <w:tcPr>
            <w:tcW w:w="1740" w:type="dxa"/>
          </w:tcPr>
          <w:p w:rsidR="000F1CCB" w:rsidRPr="002D179B" w:rsidRDefault="000F1CCB" w:rsidP="009A3424">
            <w:pPr>
              <w:spacing w:line="240" w:lineRule="auto"/>
              <w:rPr>
                <w:sz w:val="24"/>
              </w:rPr>
            </w:pPr>
          </w:p>
        </w:tc>
      </w:tr>
    </w:tbl>
    <w:p w:rsidR="000F1CCB" w:rsidRDefault="000F1CCB" w:rsidP="000F1CCB">
      <w:pPr>
        <w:ind w:firstLine="708"/>
        <w:rPr>
          <w:rFonts w:cs="Calibri"/>
          <w:vertAlign w:val="superscript"/>
        </w:rPr>
      </w:pPr>
    </w:p>
    <w:p w:rsidR="000F1CCB" w:rsidRDefault="000F1CCB" w:rsidP="000F1CCB">
      <w:pPr>
        <w:ind w:firstLine="708"/>
      </w:pPr>
      <w:r>
        <w:rPr>
          <w:rFonts w:cs="Calibri"/>
          <w:vertAlign w:val="superscript"/>
        </w:rPr>
        <w:t>1</w:t>
      </w:r>
      <w:proofErr w:type="gramStart"/>
      <w:r w:rsidRPr="005569AB">
        <w:rPr>
          <w:rFonts w:cs="Calibri"/>
          <w:vertAlign w:val="superscript"/>
        </w:rPr>
        <w:t xml:space="preserve"> </w:t>
      </w:r>
      <w:r w:rsidRPr="005569AB">
        <w:rPr>
          <w:rFonts w:cs="Calibri"/>
        </w:rPr>
        <w:t xml:space="preserve"> У</w:t>
      </w:r>
      <w:proofErr w:type="gramEnd"/>
      <w:r w:rsidRPr="005569AB">
        <w:rPr>
          <w:rFonts w:cs="Calibri"/>
        </w:rPr>
        <w:t xml:space="preserve">казывается должность работника в организации, который отвечает за </w:t>
      </w:r>
      <w:r>
        <w:rPr>
          <w:rFonts w:cs="Calibri"/>
        </w:rPr>
        <w:t xml:space="preserve">процедуру </w:t>
      </w:r>
      <w:r>
        <w:rPr>
          <w:szCs w:val="28"/>
        </w:rPr>
        <w:t xml:space="preserve">обязательного социального страхования </w:t>
      </w:r>
      <w:r w:rsidRPr="00443DFB">
        <w:t>от несчастных случаев на производстве и профессиональных заболеваний</w:t>
      </w:r>
      <w:r>
        <w:t>.</w:t>
      </w:r>
    </w:p>
    <w:p w:rsidR="000F1CCB" w:rsidRPr="005569AB" w:rsidRDefault="000F1CCB" w:rsidP="000F1CCB">
      <w:pPr>
        <w:ind w:firstLine="708"/>
        <w:rPr>
          <w:rFonts w:cs="Calibri"/>
        </w:rPr>
      </w:pPr>
      <w:r>
        <w:rPr>
          <w:rFonts w:cs="Calibri"/>
          <w:vertAlign w:val="superscript"/>
        </w:rPr>
        <w:t>2</w:t>
      </w:r>
      <w:proofErr w:type="gramStart"/>
      <w:r w:rsidRPr="005569AB">
        <w:rPr>
          <w:rFonts w:cs="Calibri"/>
        </w:rPr>
        <w:t xml:space="preserve"> У</w:t>
      </w:r>
      <w:proofErr w:type="gramEnd"/>
      <w:r w:rsidRPr="005569AB">
        <w:rPr>
          <w:rFonts w:cs="Calibri"/>
        </w:rPr>
        <w:t xml:space="preserve">казывается </w:t>
      </w:r>
      <w:r>
        <w:rPr>
          <w:rFonts w:cs="Calibri"/>
        </w:rPr>
        <w:t>перечень лиц, имеющих право на получение выплат в случае смерти застрахованного</w:t>
      </w:r>
      <w:r w:rsidRPr="005569AB">
        <w:rPr>
          <w:rFonts w:cs="Calibri"/>
        </w:rPr>
        <w:t>.</w:t>
      </w:r>
    </w:p>
    <w:p w:rsidR="000F1CCB" w:rsidRDefault="000F1CCB" w:rsidP="000F1CCB">
      <w:pPr>
        <w:ind w:firstLine="708"/>
        <w:rPr>
          <w:rFonts w:eastAsia="Calibri"/>
        </w:rPr>
      </w:pPr>
      <w:r>
        <w:rPr>
          <w:rFonts w:cs="Calibri"/>
          <w:vertAlign w:val="superscript"/>
        </w:rPr>
        <w:t>3</w:t>
      </w:r>
      <w:proofErr w:type="gramStart"/>
      <w:r>
        <w:rPr>
          <w:rFonts w:cs="Calibri"/>
        </w:rPr>
        <w:t xml:space="preserve"> У</w:t>
      </w:r>
      <w:proofErr w:type="gramEnd"/>
      <w:r>
        <w:rPr>
          <w:rFonts w:cs="Calibri"/>
        </w:rPr>
        <w:t>казывае</w:t>
      </w:r>
      <w:r w:rsidRPr="005569AB">
        <w:rPr>
          <w:rFonts w:cs="Calibri"/>
        </w:rPr>
        <w:t xml:space="preserve">тся </w:t>
      </w:r>
      <w:r>
        <w:rPr>
          <w:rFonts w:cs="Calibri"/>
        </w:rPr>
        <w:t xml:space="preserve">перечень необходимых документов </w:t>
      </w:r>
      <w:r w:rsidRPr="00E83D20">
        <w:rPr>
          <w:rFonts w:eastAsia="Calibri"/>
        </w:rPr>
        <w:t>(их заверенных копий)</w:t>
      </w:r>
      <w:r>
        <w:rPr>
          <w:rFonts w:eastAsia="Calibri"/>
        </w:rPr>
        <w:t xml:space="preserve">, представляемых застрахованным </w:t>
      </w:r>
      <w:r>
        <w:rPr>
          <w:rFonts w:cs="Calibri"/>
        </w:rPr>
        <w:t xml:space="preserve">для назначения обеспечения по </w:t>
      </w:r>
      <w:r w:rsidRPr="00E83D20">
        <w:rPr>
          <w:rFonts w:eastAsia="Calibri"/>
        </w:rPr>
        <w:t xml:space="preserve">страхованию </w:t>
      </w:r>
    </w:p>
    <w:p w:rsidR="000F1CCB" w:rsidRDefault="000F1CCB" w:rsidP="000F1CCB">
      <w:pPr>
        <w:ind w:firstLine="708"/>
        <w:rPr>
          <w:rFonts w:eastAsia="Calibri"/>
        </w:rPr>
      </w:pPr>
      <w:r>
        <w:rPr>
          <w:rFonts w:cs="Calibri"/>
          <w:vertAlign w:val="superscript"/>
        </w:rPr>
        <w:t>4</w:t>
      </w:r>
      <w:proofErr w:type="gramStart"/>
      <w:r w:rsidRPr="005569AB">
        <w:rPr>
          <w:rFonts w:cs="Calibri"/>
          <w:vertAlign w:val="superscript"/>
        </w:rPr>
        <w:t xml:space="preserve"> </w:t>
      </w:r>
      <w:r w:rsidRPr="005569AB">
        <w:rPr>
          <w:rFonts w:cs="Calibri"/>
        </w:rPr>
        <w:t>У</w:t>
      </w:r>
      <w:proofErr w:type="gramEnd"/>
      <w:r w:rsidRPr="005569AB">
        <w:rPr>
          <w:rFonts w:cs="Calibri"/>
        </w:rPr>
        <w:t xml:space="preserve">казываются </w:t>
      </w:r>
      <w:r>
        <w:rPr>
          <w:rFonts w:cs="Calibri"/>
        </w:rPr>
        <w:t xml:space="preserve">сроки принятия страховщиком </w:t>
      </w:r>
      <w:r>
        <w:rPr>
          <w:rFonts w:eastAsia="Calibri"/>
        </w:rPr>
        <w:t>р</w:t>
      </w:r>
      <w:r w:rsidRPr="00E83D20">
        <w:rPr>
          <w:rFonts w:eastAsia="Calibri"/>
        </w:rPr>
        <w:t>ешени</w:t>
      </w:r>
      <w:r>
        <w:rPr>
          <w:rFonts w:eastAsia="Calibri"/>
        </w:rPr>
        <w:t>я</w:t>
      </w:r>
      <w:r w:rsidRPr="00E83D20">
        <w:rPr>
          <w:rFonts w:eastAsia="Calibri"/>
        </w:rPr>
        <w:t xml:space="preserve"> о назначении или об отказе в назначении страховых выплат</w:t>
      </w:r>
      <w:r>
        <w:rPr>
          <w:rFonts w:eastAsia="Calibri"/>
        </w:rPr>
        <w:t>.</w:t>
      </w:r>
    </w:p>
    <w:p w:rsidR="000F1CCB" w:rsidRDefault="000F1CCB" w:rsidP="000F1CCB">
      <w:pPr>
        <w:ind w:firstLine="708"/>
        <w:rPr>
          <w:rFonts w:eastAsia="Calibri"/>
        </w:rPr>
        <w:sectPr w:rsidR="000F1CCB" w:rsidSect="00D7125D">
          <w:pgSz w:w="16840" w:h="11906" w:orient="landscape"/>
          <w:pgMar w:top="851" w:right="1134" w:bottom="1418" w:left="1134" w:header="720" w:footer="720" w:gutter="0"/>
          <w:cols w:space="720"/>
          <w:noEndnote/>
          <w:docGrid w:linePitch="381"/>
        </w:sectPr>
      </w:pPr>
    </w:p>
    <w:p w:rsidR="000F1CCB" w:rsidRPr="00B9007E" w:rsidRDefault="000F1CCB" w:rsidP="000F1CCB">
      <w:pPr>
        <w:pStyle w:val="1"/>
        <w:jc w:val="center"/>
        <w:rPr>
          <w:rFonts w:eastAsia="Calibri"/>
        </w:rPr>
      </w:pPr>
      <w:r w:rsidRPr="00B9007E">
        <w:rPr>
          <w:rFonts w:eastAsia="Calibri"/>
        </w:rPr>
        <w:lastRenderedPageBreak/>
        <w:t>ПРИЛОЖЕНИЯ</w:t>
      </w: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Приложение 1</w:t>
      </w:r>
    </w:p>
    <w:p w:rsidR="000F1CCB" w:rsidRDefault="000F1CCB" w:rsidP="000F1CCB">
      <w:pPr>
        <w:spacing w:line="240" w:lineRule="auto"/>
        <w:jc w:val="center"/>
        <w:rPr>
          <w:b/>
        </w:rPr>
      </w:pPr>
      <w:r w:rsidRPr="000E6724">
        <w:rPr>
          <w:b/>
        </w:rPr>
        <w:t>ГОСТ 12.0.003-2015 «Межгосударственный стандарт. Система стандартов безопасности труда. Опасные и вредные производственные факторы. Классификация»</w:t>
      </w:r>
    </w:p>
    <w:p w:rsidR="000F1CCB" w:rsidRPr="000E6724" w:rsidRDefault="000F1CCB" w:rsidP="000F1CCB">
      <w:pPr>
        <w:ind w:firstLine="709"/>
        <w:rPr>
          <w:rFonts w:eastAsia="Calibri"/>
          <w:szCs w:val="28"/>
          <w:lang w:eastAsia="en-US"/>
        </w:rPr>
      </w:pPr>
      <w:r w:rsidRPr="000E6724">
        <w:rPr>
          <w:rFonts w:eastAsia="Calibri"/>
          <w:b/>
          <w:szCs w:val="28"/>
          <w:lang w:eastAsia="en-US"/>
        </w:rPr>
        <w:t>Опасные и вредные производственные факторы, обладающие свойствами физического воздействия на организм работающего человека</w:t>
      </w:r>
      <w:r w:rsidRPr="000E6724">
        <w:rPr>
          <w:rFonts w:eastAsia="Calibri"/>
          <w:szCs w:val="28"/>
          <w:lang w:eastAsia="en-US"/>
        </w:rPr>
        <w:t>, подразделяют на следующие типичные группы:</w:t>
      </w:r>
    </w:p>
    <w:p w:rsidR="000F1CCB" w:rsidRPr="000E6724" w:rsidRDefault="000F1CCB" w:rsidP="000F1CCB">
      <w:pPr>
        <w:ind w:firstLine="709"/>
        <w:rPr>
          <w:rFonts w:eastAsia="Calibri"/>
          <w:szCs w:val="28"/>
          <w:lang w:eastAsia="en-US"/>
        </w:rPr>
      </w:pPr>
      <w:r w:rsidRPr="000E6724">
        <w:rPr>
          <w:rFonts w:eastAsia="Calibri"/>
          <w:szCs w:val="28"/>
          <w:lang w:eastAsia="en-US"/>
        </w:rPr>
        <w:t>а) опасные и вредные производственные факторы, связанные с силами и энергией механического движения, в том числе в поле тяжести:</w:t>
      </w:r>
    </w:p>
    <w:p w:rsidR="000F1CCB" w:rsidRPr="000E6724" w:rsidRDefault="000F1CCB" w:rsidP="000F1CCB">
      <w:pPr>
        <w:ind w:firstLine="709"/>
        <w:rPr>
          <w:rFonts w:eastAsia="Calibri"/>
          <w:szCs w:val="28"/>
          <w:lang w:eastAsia="en-US"/>
        </w:rPr>
      </w:pPr>
      <w:r w:rsidRPr="000E6724">
        <w:rPr>
          <w:rFonts w:eastAsia="Calibri"/>
          <w:szCs w:val="28"/>
          <w:lang w:eastAsia="en-US"/>
        </w:rPr>
        <w:t>1) невесомость, то есть отсутствие нормального значения силы тяжести, меняющее динамику и кинематику движения, а также характер механической работы внутренних органов человеческого организма;</w:t>
      </w:r>
    </w:p>
    <w:p w:rsidR="000F1CCB" w:rsidRPr="000E6724" w:rsidRDefault="000F1CCB" w:rsidP="000F1CCB">
      <w:pPr>
        <w:ind w:firstLine="709"/>
        <w:rPr>
          <w:rFonts w:eastAsia="Calibri"/>
          <w:szCs w:val="28"/>
          <w:lang w:eastAsia="en-US"/>
        </w:rPr>
      </w:pPr>
      <w:r w:rsidRPr="000E6724">
        <w:rPr>
          <w:rFonts w:eastAsia="Calibri"/>
          <w:szCs w:val="28"/>
          <w:lang w:eastAsia="en-US"/>
        </w:rPr>
        <w:t>2) перегрузка, то есть присутствие дополнительных к силе тяжести инерционных массовых сил, меняющее динамику и кинематику движения, а также характер механической работы внутренних органов человеческого организма;</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3) действие силы тяжести в тех случаях, когда оно может вызвать падение твердых, сыпучих, жидких объектов на </w:t>
      </w:r>
      <w:proofErr w:type="gramStart"/>
      <w:r w:rsidRPr="000E6724">
        <w:rPr>
          <w:rFonts w:eastAsia="Calibri"/>
          <w:szCs w:val="28"/>
          <w:lang w:eastAsia="en-US"/>
        </w:rPr>
        <w:t>работающего</w:t>
      </w:r>
      <w:proofErr w:type="gramEnd"/>
      <w:r w:rsidRPr="000E6724">
        <w:rPr>
          <w:rFonts w:eastAsia="Calibri"/>
          <w:szCs w:val="28"/>
          <w:lang w:eastAsia="en-US"/>
        </w:rPr>
        <w:t>;</w:t>
      </w:r>
    </w:p>
    <w:p w:rsidR="000F1CCB" w:rsidRPr="000E6724" w:rsidRDefault="000F1CCB" w:rsidP="000F1CCB">
      <w:pPr>
        <w:ind w:firstLine="709"/>
        <w:rPr>
          <w:rFonts w:eastAsia="Calibri"/>
          <w:szCs w:val="28"/>
          <w:lang w:eastAsia="en-US"/>
        </w:rPr>
      </w:pPr>
      <w:r w:rsidRPr="000E6724">
        <w:rPr>
          <w:rFonts w:eastAsia="Calibri"/>
          <w:szCs w:val="28"/>
          <w:lang w:eastAsia="en-US"/>
        </w:rPr>
        <w:t>4) действие силы тяжести в тех случаях, когда оно может вызвать падение работающего, стоящего на опорной поверхности, на эту же опорную поверхность;</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5) действие силы тяжести в тех случаях, когда оно может вызвать падение </w:t>
      </w:r>
      <w:proofErr w:type="gramStart"/>
      <w:r w:rsidRPr="000E6724">
        <w:rPr>
          <w:rFonts w:eastAsia="Calibri"/>
          <w:szCs w:val="28"/>
          <w:lang w:eastAsia="en-US"/>
        </w:rPr>
        <w:t>работающего</w:t>
      </w:r>
      <w:proofErr w:type="gramEnd"/>
      <w:r w:rsidRPr="000E6724">
        <w:rPr>
          <w:rFonts w:eastAsia="Calibri"/>
          <w:szCs w:val="28"/>
          <w:lang w:eastAsia="en-US"/>
        </w:rPr>
        <w:t xml:space="preserve"> с высоты;</w:t>
      </w:r>
    </w:p>
    <w:p w:rsidR="000F1CCB" w:rsidRPr="000E6724" w:rsidRDefault="000F1CCB" w:rsidP="000F1CCB">
      <w:pPr>
        <w:ind w:firstLine="709"/>
        <w:rPr>
          <w:rFonts w:eastAsia="Calibri"/>
          <w:szCs w:val="28"/>
          <w:lang w:eastAsia="en-US"/>
        </w:rPr>
      </w:pPr>
      <w:proofErr w:type="gramStart"/>
      <w:r w:rsidRPr="000E6724">
        <w:rPr>
          <w:rFonts w:eastAsia="Calibri"/>
          <w:szCs w:val="28"/>
          <w:lang w:eastAsia="en-US"/>
        </w:rPr>
        <w:t>6) неподвижные режущие, колющие, обдирающие, разрывающие (например, острые кромки, заусенцы и шероховатость на поверхностях заготовок, инструментов и оборудования) части твердых объектов, воздействующие на работающего при соприкосновении с ним, а также жала насекомых, зубы, когти, шипы и иные части тела живых организмов, используемые ими для защиты или нападения, включая укусы;</w:t>
      </w:r>
      <w:proofErr w:type="gramEnd"/>
    </w:p>
    <w:p w:rsidR="000F1CCB" w:rsidRPr="000E6724" w:rsidRDefault="000F1CCB" w:rsidP="000F1CCB">
      <w:pPr>
        <w:ind w:firstLine="709"/>
        <w:rPr>
          <w:rFonts w:eastAsia="Calibri"/>
          <w:szCs w:val="28"/>
          <w:lang w:eastAsia="en-US"/>
        </w:rPr>
      </w:pPr>
      <w:r w:rsidRPr="000E6724">
        <w:rPr>
          <w:rFonts w:eastAsia="Calibri"/>
          <w:szCs w:val="28"/>
          <w:lang w:eastAsia="en-US"/>
        </w:rPr>
        <w:lastRenderedPageBreak/>
        <w:t xml:space="preserve">7) струи жидкости, воздействующие на организм </w:t>
      </w:r>
      <w:proofErr w:type="gramStart"/>
      <w:r w:rsidRPr="000E6724">
        <w:rPr>
          <w:rFonts w:eastAsia="Calibri"/>
          <w:szCs w:val="28"/>
          <w:lang w:eastAsia="en-US"/>
        </w:rPr>
        <w:t>работающего</w:t>
      </w:r>
      <w:proofErr w:type="gramEnd"/>
      <w:r w:rsidRPr="000E6724">
        <w:rPr>
          <w:rFonts w:eastAsia="Calibri"/>
          <w:szCs w:val="28"/>
          <w:lang w:eastAsia="en-US"/>
        </w:rPr>
        <w:t xml:space="preserve"> при соприкосновении с ним;</w:t>
      </w:r>
    </w:p>
    <w:p w:rsidR="000F1CCB" w:rsidRPr="000E6724" w:rsidRDefault="000F1CCB" w:rsidP="000F1CCB">
      <w:pPr>
        <w:ind w:firstLine="709"/>
        <w:rPr>
          <w:rFonts w:eastAsia="Calibri"/>
          <w:szCs w:val="28"/>
          <w:lang w:eastAsia="en-US"/>
        </w:rPr>
      </w:pPr>
      <w:r w:rsidRPr="000E6724">
        <w:rPr>
          <w:rFonts w:eastAsia="Calibri"/>
          <w:szCs w:val="28"/>
          <w:lang w:eastAsia="en-US"/>
        </w:rPr>
        <w:t>8) поверхности твердых или жидких объектов, о которые ударяются движущиеся части тела работающего;</w:t>
      </w:r>
    </w:p>
    <w:p w:rsidR="000F1CCB" w:rsidRPr="000E6724" w:rsidRDefault="000F1CCB" w:rsidP="000F1CCB">
      <w:pPr>
        <w:ind w:firstLine="709"/>
        <w:rPr>
          <w:rFonts w:eastAsia="Calibri"/>
          <w:szCs w:val="28"/>
          <w:lang w:eastAsia="en-US"/>
        </w:rPr>
      </w:pPr>
      <w:proofErr w:type="gramStart"/>
      <w:r w:rsidRPr="000E6724">
        <w:rPr>
          <w:rFonts w:eastAsia="Calibri"/>
          <w:szCs w:val="28"/>
          <w:lang w:eastAsia="en-US"/>
        </w:rPr>
        <w:t>9) движущиеся (в том числе разлетающиеся) твердые, жидкие или газообразные объекты, наносящие удар по телу работающего (в том числе движущиеся машины и механизмы; подвижные части производственного оборудования; передвигающиеся изделия, заготовки, материалы; разрушающиеся конструкции; обрушивающиеся горные породы; падающие деревья и их части; струи и волны, включая цунами; ветер и вихри, включая смерчи и торнадо);</w:t>
      </w:r>
      <w:proofErr w:type="gramEnd"/>
    </w:p>
    <w:p w:rsidR="000F1CCB" w:rsidRPr="000E6724" w:rsidRDefault="000F1CCB" w:rsidP="000F1CCB">
      <w:pPr>
        <w:ind w:firstLine="709"/>
        <w:rPr>
          <w:rFonts w:eastAsia="Calibri"/>
          <w:szCs w:val="28"/>
          <w:lang w:eastAsia="en-US"/>
        </w:rPr>
      </w:pPr>
      <w:r w:rsidRPr="000E6724">
        <w:rPr>
          <w:rFonts w:eastAsia="Calibri"/>
          <w:szCs w:val="28"/>
          <w:lang w:eastAsia="en-US"/>
        </w:rPr>
        <w:t>10) ударные волны воздушной среды;</w:t>
      </w:r>
    </w:p>
    <w:p w:rsidR="000F1CCB" w:rsidRPr="000E6724" w:rsidRDefault="000F1CCB" w:rsidP="000F1CCB">
      <w:pPr>
        <w:ind w:firstLine="709"/>
        <w:rPr>
          <w:rFonts w:eastAsia="Calibri"/>
          <w:szCs w:val="28"/>
          <w:lang w:eastAsia="en-US"/>
        </w:rPr>
      </w:pPr>
      <w:r w:rsidRPr="000E6724">
        <w:rPr>
          <w:rFonts w:eastAsia="Calibri"/>
          <w:szCs w:val="28"/>
          <w:lang w:eastAsia="en-US"/>
        </w:rPr>
        <w:t>б) опасные и вредные производственные факторы, связанные с чрезмерно высокой или низкой температурой материальных объектов производственной среды, могущих вызвать ожоги (обморожения) тканей организма человека;</w:t>
      </w:r>
    </w:p>
    <w:p w:rsidR="000F1CCB" w:rsidRPr="000E6724" w:rsidRDefault="000F1CCB" w:rsidP="000F1CCB">
      <w:pPr>
        <w:ind w:firstLine="709"/>
        <w:rPr>
          <w:rFonts w:eastAsia="Calibri"/>
          <w:szCs w:val="28"/>
          <w:lang w:eastAsia="en-US"/>
        </w:rPr>
      </w:pPr>
      <w:proofErr w:type="gramStart"/>
      <w:r w:rsidRPr="000E6724">
        <w:rPr>
          <w:rFonts w:eastAsia="Calibri"/>
          <w:szCs w:val="28"/>
          <w:lang w:eastAsia="en-US"/>
        </w:rPr>
        <w:t>в) опасные и вредные производственные факторы, связанные с резким изменением (повышением или понижением) барометрического давления воздуха производственной среды на рабочем месте или с его существенным отличием от нормального атмосферного давления (за пределами его естественной изменчивости);</w:t>
      </w:r>
      <w:proofErr w:type="gramEnd"/>
    </w:p>
    <w:p w:rsidR="000F1CCB" w:rsidRPr="000E6724" w:rsidRDefault="000F1CCB" w:rsidP="000F1CCB">
      <w:pPr>
        <w:ind w:firstLine="709"/>
        <w:rPr>
          <w:rFonts w:eastAsia="Calibri"/>
          <w:szCs w:val="28"/>
          <w:lang w:eastAsia="en-US"/>
        </w:rPr>
      </w:pPr>
      <w:proofErr w:type="gramStart"/>
      <w:r w:rsidRPr="000E6724">
        <w:rPr>
          <w:rFonts w:eastAsia="Calibri"/>
          <w:szCs w:val="28"/>
          <w:lang w:eastAsia="en-US"/>
        </w:rPr>
        <w:t>г) опасные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 скоростью движения (подвижностью) воздуха относительно тела работающего, а также с тепловым излучением окружающих поверхностей, зон горения, фронта пламени, солнечной инсоляции;</w:t>
      </w:r>
      <w:proofErr w:type="gramEnd"/>
    </w:p>
    <w:p w:rsidR="000F1CCB" w:rsidRPr="000E6724" w:rsidRDefault="000F1CCB" w:rsidP="000F1CCB">
      <w:pPr>
        <w:ind w:firstLine="709"/>
        <w:rPr>
          <w:rFonts w:eastAsia="Calibri"/>
          <w:szCs w:val="28"/>
          <w:lang w:eastAsia="en-US"/>
        </w:rPr>
      </w:pPr>
      <w:r w:rsidRPr="000E6724">
        <w:rPr>
          <w:rFonts w:eastAsia="Calibri"/>
          <w:szCs w:val="28"/>
          <w:lang w:eastAsia="en-US"/>
        </w:rPr>
        <w:t>д) опасные и вредные производственные факторы, связанные с чрезмерным загрязнением воздушной среды в зоне дыхания, то есть с аномальным физическим состоянием воздуха (в том числе пониженной или повышенной ионизацией) и (или) аэрозольным составом воздуха.</w:t>
      </w:r>
    </w:p>
    <w:p w:rsidR="000F1CCB" w:rsidRPr="000E6724" w:rsidRDefault="000F1CCB" w:rsidP="000F1CCB">
      <w:pPr>
        <w:ind w:firstLine="709"/>
        <w:rPr>
          <w:rFonts w:eastAsia="Calibri"/>
          <w:szCs w:val="28"/>
          <w:lang w:eastAsia="en-US"/>
        </w:rPr>
      </w:pPr>
      <w:r w:rsidRPr="000E6724">
        <w:rPr>
          <w:rFonts w:eastAsia="Calibri"/>
          <w:szCs w:val="28"/>
          <w:lang w:eastAsia="en-US"/>
        </w:rPr>
        <w:lastRenderedPageBreak/>
        <w:t>е) опасные и вредные производственные факторы, связанные с механическими колебаниями твердых тел и их поверхностей и характеризуемые:</w:t>
      </w:r>
    </w:p>
    <w:p w:rsidR="000F1CCB" w:rsidRPr="000E6724" w:rsidRDefault="000F1CCB" w:rsidP="000F1CCB">
      <w:pPr>
        <w:ind w:firstLine="709"/>
        <w:rPr>
          <w:rFonts w:eastAsia="Calibri"/>
          <w:szCs w:val="28"/>
          <w:lang w:eastAsia="en-US"/>
        </w:rPr>
      </w:pPr>
      <w:r w:rsidRPr="000E6724">
        <w:rPr>
          <w:rFonts w:eastAsia="Calibri"/>
          <w:szCs w:val="28"/>
          <w:lang w:eastAsia="en-US"/>
        </w:rPr>
        <w:t>1) повышенным уровнем общей вибрации;</w:t>
      </w:r>
    </w:p>
    <w:p w:rsidR="000F1CCB" w:rsidRPr="000E6724" w:rsidRDefault="000F1CCB" w:rsidP="000F1CCB">
      <w:pPr>
        <w:ind w:firstLine="709"/>
        <w:rPr>
          <w:rFonts w:eastAsia="Calibri"/>
          <w:szCs w:val="28"/>
          <w:lang w:eastAsia="en-US"/>
        </w:rPr>
      </w:pPr>
      <w:r w:rsidRPr="000E6724">
        <w:rPr>
          <w:rFonts w:eastAsia="Calibri"/>
          <w:szCs w:val="28"/>
          <w:lang w:eastAsia="en-US"/>
        </w:rPr>
        <w:t>2) повышенным уровнем локальной вибрации;</w:t>
      </w:r>
    </w:p>
    <w:p w:rsidR="000F1CCB" w:rsidRPr="000E6724" w:rsidRDefault="000F1CCB" w:rsidP="000F1CCB">
      <w:pPr>
        <w:ind w:firstLine="709"/>
        <w:rPr>
          <w:rFonts w:eastAsia="Calibri"/>
          <w:szCs w:val="28"/>
          <w:lang w:eastAsia="en-US"/>
        </w:rPr>
      </w:pPr>
      <w:r w:rsidRPr="000E6724">
        <w:rPr>
          <w:rFonts w:eastAsia="Calibri"/>
          <w:szCs w:val="28"/>
          <w:lang w:eastAsia="en-US"/>
        </w:rPr>
        <w:t>ж) опасные и вредные производственные факторы, связанные с акустическими колебаниями в производственной среде и характеризуемые:</w:t>
      </w:r>
    </w:p>
    <w:p w:rsidR="000F1CCB" w:rsidRPr="000E6724" w:rsidRDefault="000F1CCB" w:rsidP="000F1CCB">
      <w:pPr>
        <w:ind w:firstLine="709"/>
        <w:rPr>
          <w:rFonts w:eastAsia="Calibri"/>
          <w:szCs w:val="28"/>
          <w:lang w:eastAsia="en-US"/>
        </w:rPr>
      </w:pPr>
      <w:r w:rsidRPr="000E6724">
        <w:rPr>
          <w:rFonts w:eastAsia="Calibri"/>
          <w:szCs w:val="28"/>
          <w:lang w:eastAsia="en-US"/>
        </w:rPr>
        <w:t>1) повышенным уровнем и другими неблагоприятными характеристиками шума;</w:t>
      </w:r>
    </w:p>
    <w:p w:rsidR="000F1CCB" w:rsidRPr="000E6724" w:rsidRDefault="000F1CCB" w:rsidP="000F1CCB">
      <w:pPr>
        <w:ind w:firstLine="709"/>
        <w:rPr>
          <w:rFonts w:eastAsia="Calibri"/>
          <w:szCs w:val="28"/>
          <w:lang w:eastAsia="en-US"/>
        </w:rPr>
      </w:pPr>
      <w:r w:rsidRPr="000E6724">
        <w:rPr>
          <w:rFonts w:eastAsia="Calibri"/>
          <w:szCs w:val="28"/>
          <w:lang w:eastAsia="en-US"/>
        </w:rPr>
        <w:t>2) повышенным уровнем инфразвуковых колебаний (инфразвука);</w:t>
      </w:r>
    </w:p>
    <w:p w:rsidR="000F1CCB" w:rsidRPr="000E6724" w:rsidRDefault="000F1CCB" w:rsidP="000F1CCB">
      <w:pPr>
        <w:ind w:firstLine="709"/>
        <w:rPr>
          <w:rFonts w:eastAsia="Calibri"/>
          <w:szCs w:val="28"/>
          <w:lang w:eastAsia="en-US"/>
        </w:rPr>
      </w:pPr>
      <w:r w:rsidRPr="000E6724">
        <w:rPr>
          <w:rFonts w:eastAsia="Calibri"/>
          <w:szCs w:val="28"/>
          <w:lang w:eastAsia="en-US"/>
        </w:rPr>
        <w:t>3) повышенным уровнем ультразвуковых колебаний (воздушного и контактного ультразвука);</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и) опасные и вредные производственные факторы, связанные с электрическим током, вызываемым разницей электрических потенциалов, под действие которого попадает </w:t>
      </w:r>
      <w:proofErr w:type="gramStart"/>
      <w:r w:rsidRPr="000E6724">
        <w:rPr>
          <w:rFonts w:eastAsia="Calibri"/>
          <w:szCs w:val="28"/>
          <w:lang w:eastAsia="en-US"/>
        </w:rPr>
        <w:t>работающий</w:t>
      </w:r>
      <w:proofErr w:type="gramEnd"/>
      <w:r w:rsidRPr="000E6724">
        <w:rPr>
          <w:rFonts w:eastAsia="Calibri"/>
          <w:szCs w:val="28"/>
          <w:lang w:eastAsia="en-US"/>
        </w:rPr>
        <w:t>, включая действие молнии и высоковольтного разряда в виде дуги, а также электрического разряда живых организмов;</w:t>
      </w:r>
    </w:p>
    <w:p w:rsidR="000F1CCB" w:rsidRPr="000E6724" w:rsidRDefault="000F1CCB" w:rsidP="000F1CCB">
      <w:pPr>
        <w:ind w:firstLine="709"/>
        <w:rPr>
          <w:rFonts w:eastAsia="Calibri"/>
          <w:szCs w:val="28"/>
          <w:lang w:eastAsia="en-US"/>
        </w:rPr>
      </w:pPr>
      <w:r w:rsidRPr="000E6724">
        <w:rPr>
          <w:rFonts w:eastAsia="Calibri"/>
          <w:szCs w:val="28"/>
          <w:lang w:eastAsia="en-US"/>
        </w:rPr>
        <w:t>к) опасные и вредные производственные факторы, связанные с электромагнитными полями, неионизирующими ткани тела человека:</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1) постоянного характера, связанного </w:t>
      </w:r>
      <w:proofErr w:type="gramStart"/>
      <w:r w:rsidRPr="000E6724">
        <w:rPr>
          <w:rFonts w:eastAsia="Calibri"/>
          <w:szCs w:val="28"/>
          <w:lang w:eastAsia="en-US"/>
        </w:rPr>
        <w:t>с</w:t>
      </w:r>
      <w:proofErr w:type="gramEnd"/>
      <w:r w:rsidRPr="000E6724">
        <w:rPr>
          <w:rFonts w:eastAsia="Calibri"/>
          <w:szCs w:val="28"/>
          <w:lang w:eastAsia="en-US"/>
        </w:rPr>
        <w:t>:</w:t>
      </w:r>
    </w:p>
    <w:p w:rsidR="000F1CCB" w:rsidRPr="009A3424" w:rsidRDefault="000F1CCB" w:rsidP="000F1CCB">
      <w:pPr>
        <w:pStyle w:val="af"/>
        <w:numPr>
          <w:ilvl w:val="0"/>
          <w:numId w:val="7"/>
        </w:numPr>
        <w:ind w:left="567" w:hanging="283"/>
        <w:rPr>
          <w:rFonts w:eastAsia="Calibri"/>
          <w:szCs w:val="28"/>
          <w:lang w:eastAsia="en-US"/>
        </w:rPr>
      </w:pPr>
      <w:r w:rsidRPr="009A3424">
        <w:rPr>
          <w:rFonts w:eastAsia="Calibri"/>
          <w:szCs w:val="28"/>
          <w:lang w:eastAsia="en-US"/>
        </w:rPr>
        <w:t>повышенным образованием электростатических зарядов;</w:t>
      </w:r>
    </w:p>
    <w:p w:rsidR="000F1CCB" w:rsidRPr="009A3424" w:rsidRDefault="000F1CCB" w:rsidP="000F1CCB">
      <w:pPr>
        <w:pStyle w:val="af"/>
        <w:numPr>
          <w:ilvl w:val="0"/>
          <w:numId w:val="7"/>
        </w:numPr>
        <w:ind w:left="567" w:hanging="283"/>
        <w:rPr>
          <w:rFonts w:eastAsia="Calibri"/>
          <w:szCs w:val="28"/>
          <w:lang w:eastAsia="en-US"/>
        </w:rPr>
      </w:pPr>
      <w:r w:rsidRPr="009A3424">
        <w:rPr>
          <w:rFonts w:eastAsia="Calibri"/>
          <w:szCs w:val="28"/>
          <w:lang w:eastAsia="en-US"/>
        </w:rPr>
        <w:t>наличием электростатического поля, чрезмерно отличающегося от поля Земли;</w:t>
      </w:r>
    </w:p>
    <w:p w:rsidR="000F1CCB" w:rsidRPr="009A3424" w:rsidRDefault="000F1CCB" w:rsidP="000F1CCB">
      <w:pPr>
        <w:pStyle w:val="af"/>
        <w:numPr>
          <w:ilvl w:val="0"/>
          <w:numId w:val="7"/>
        </w:numPr>
        <w:ind w:left="567" w:hanging="283"/>
        <w:rPr>
          <w:rFonts w:eastAsia="Calibri"/>
          <w:szCs w:val="28"/>
          <w:lang w:eastAsia="en-US"/>
        </w:rPr>
      </w:pPr>
      <w:r w:rsidRPr="009A3424">
        <w:rPr>
          <w:rFonts w:eastAsia="Calibri"/>
          <w:szCs w:val="28"/>
          <w:lang w:eastAsia="en-US"/>
        </w:rPr>
        <w:t>наличием постоянного магнитного поля, чрезмерно отличающегося от геомагнитного поля Земли;</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2) переменного характера, связанного </w:t>
      </w:r>
      <w:proofErr w:type="gramStart"/>
      <w:r w:rsidRPr="000E6724">
        <w:rPr>
          <w:rFonts w:eastAsia="Calibri"/>
          <w:szCs w:val="28"/>
          <w:lang w:eastAsia="en-US"/>
        </w:rPr>
        <w:t>с</w:t>
      </w:r>
      <w:proofErr w:type="gramEnd"/>
      <w:r w:rsidRPr="000E6724">
        <w:rPr>
          <w:rFonts w:eastAsia="Calibri"/>
          <w:szCs w:val="28"/>
          <w:lang w:eastAsia="en-US"/>
        </w:rPr>
        <w:t>:</w:t>
      </w:r>
    </w:p>
    <w:p w:rsidR="000F1CCB" w:rsidRPr="009A3424" w:rsidRDefault="000F1CCB" w:rsidP="000F1CCB">
      <w:pPr>
        <w:pStyle w:val="af"/>
        <w:numPr>
          <w:ilvl w:val="0"/>
          <w:numId w:val="8"/>
        </w:numPr>
        <w:ind w:left="426" w:hanging="142"/>
        <w:rPr>
          <w:rFonts w:eastAsia="Calibri"/>
          <w:szCs w:val="28"/>
          <w:lang w:eastAsia="en-US"/>
        </w:rPr>
      </w:pPr>
      <w:r w:rsidRPr="009A3424">
        <w:rPr>
          <w:rFonts w:eastAsia="Calibri"/>
          <w:szCs w:val="28"/>
          <w:lang w:eastAsia="en-US"/>
        </w:rPr>
        <w:t>наличием электромагнитных полей промышленных частот (порядка 50 - 60 Гц);</w:t>
      </w:r>
    </w:p>
    <w:p w:rsidR="000F1CCB" w:rsidRPr="009A3424" w:rsidRDefault="000F1CCB" w:rsidP="000F1CCB">
      <w:pPr>
        <w:pStyle w:val="af"/>
        <w:numPr>
          <w:ilvl w:val="0"/>
          <w:numId w:val="8"/>
        </w:numPr>
        <w:ind w:left="426" w:hanging="142"/>
        <w:rPr>
          <w:rFonts w:eastAsia="Calibri"/>
          <w:szCs w:val="28"/>
          <w:lang w:eastAsia="en-US"/>
        </w:rPr>
      </w:pPr>
      <w:r w:rsidRPr="009A3424">
        <w:rPr>
          <w:rFonts w:eastAsia="Calibri"/>
          <w:szCs w:val="28"/>
          <w:lang w:eastAsia="en-US"/>
        </w:rPr>
        <w:t>наличием электромагнитных полей радиочастотного диапазона;</w:t>
      </w:r>
    </w:p>
    <w:p w:rsidR="000F1CCB" w:rsidRPr="000E6724" w:rsidRDefault="000F1CCB" w:rsidP="000F1CCB">
      <w:pPr>
        <w:ind w:firstLine="709"/>
        <w:rPr>
          <w:rFonts w:eastAsia="Calibri"/>
          <w:szCs w:val="28"/>
          <w:lang w:eastAsia="en-US"/>
        </w:rPr>
      </w:pPr>
      <w:proofErr w:type="gramStart"/>
      <w:r w:rsidRPr="000E6724">
        <w:rPr>
          <w:rFonts w:eastAsia="Calibri"/>
          <w:szCs w:val="28"/>
          <w:lang w:eastAsia="en-US"/>
        </w:rPr>
        <w:lastRenderedPageBreak/>
        <w:t>л) опасные и вредные производственные факторы, связанные со световой средой (некогерентными неионизирующими излучениями оптического диапазона электромагнитных полей) и характеризуемые чрезмерными (аномальными относительно природных значений и спектра) характеристиками световой среды, затрудняющими безопасное ведение трудовой и производственной деятельности:</w:t>
      </w:r>
      <w:proofErr w:type="gramEnd"/>
    </w:p>
    <w:p w:rsidR="000F1CCB" w:rsidRPr="000E6724" w:rsidRDefault="000F1CCB" w:rsidP="000F1CCB">
      <w:pPr>
        <w:ind w:firstLine="709"/>
        <w:rPr>
          <w:rFonts w:eastAsia="Calibri"/>
          <w:szCs w:val="28"/>
          <w:lang w:eastAsia="en-US"/>
        </w:rPr>
      </w:pPr>
      <w:r w:rsidRPr="000E6724">
        <w:rPr>
          <w:rFonts w:eastAsia="Calibri"/>
          <w:szCs w:val="28"/>
          <w:lang w:eastAsia="en-US"/>
        </w:rPr>
        <w:t>1) отсутствие или недостаток необходимого естественного освещения;</w:t>
      </w:r>
    </w:p>
    <w:p w:rsidR="000F1CCB" w:rsidRPr="000E6724" w:rsidRDefault="000F1CCB" w:rsidP="000F1CCB">
      <w:pPr>
        <w:ind w:firstLine="709"/>
        <w:rPr>
          <w:rFonts w:eastAsia="Calibri"/>
          <w:szCs w:val="28"/>
          <w:lang w:eastAsia="en-US"/>
        </w:rPr>
      </w:pPr>
      <w:r w:rsidRPr="000E6724">
        <w:rPr>
          <w:rFonts w:eastAsia="Calibri"/>
          <w:szCs w:val="28"/>
          <w:lang w:eastAsia="en-US"/>
        </w:rPr>
        <w:t>2) отсутствие или недостатки необходимого искусственного освещения;</w:t>
      </w:r>
    </w:p>
    <w:p w:rsidR="000F1CCB" w:rsidRPr="000E6724" w:rsidRDefault="000F1CCB" w:rsidP="000F1CCB">
      <w:pPr>
        <w:ind w:firstLine="709"/>
        <w:rPr>
          <w:rFonts w:eastAsia="Calibri"/>
          <w:szCs w:val="28"/>
          <w:lang w:eastAsia="en-US"/>
        </w:rPr>
      </w:pPr>
      <w:r w:rsidRPr="000E6724">
        <w:rPr>
          <w:rFonts w:eastAsia="Calibri"/>
          <w:szCs w:val="28"/>
          <w:lang w:eastAsia="en-US"/>
        </w:rPr>
        <w:t>3) повышенная яркость света;</w:t>
      </w:r>
    </w:p>
    <w:p w:rsidR="000F1CCB" w:rsidRPr="000E6724" w:rsidRDefault="000F1CCB" w:rsidP="000F1CCB">
      <w:pPr>
        <w:ind w:firstLine="709"/>
        <w:rPr>
          <w:rFonts w:eastAsia="Calibri"/>
          <w:szCs w:val="28"/>
          <w:lang w:eastAsia="en-US"/>
        </w:rPr>
      </w:pPr>
      <w:r w:rsidRPr="000E6724">
        <w:rPr>
          <w:rFonts w:eastAsia="Calibri"/>
          <w:szCs w:val="28"/>
          <w:lang w:eastAsia="en-US"/>
        </w:rPr>
        <w:t>4) пониженная световая и цветовая контрастность;</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5) прямая и отраженная </w:t>
      </w:r>
      <w:proofErr w:type="spellStart"/>
      <w:r w:rsidRPr="000E6724">
        <w:rPr>
          <w:rFonts w:eastAsia="Calibri"/>
          <w:szCs w:val="28"/>
          <w:lang w:eastAsia="en-US"/>
        </w:rPr>
        <w:t>блесткость</w:t>
      </w:r>
      <w:proofErr w:type="spellEnd"/>
      <w:r w:rsidRPr="000E6724">
        <w:rPr>
          <w:rFonts w:eastAsia="Calibri"/>
          <w:szCs w:val="28"/>
          <w:lang w:eastAsia="en-US"/>
        </w:rPr>
        <w:t>;</w:t>
      </w:r>
    </w:p>
    <w:p w:rsidR="000F1CCB" w:rsidRPr="000E6724" w:rsidRDefault="000F1CCB" w:rsidP="000F1CCB">
      <w:pPr>
        <w:ind w:firstLine="709"/>
        <w:rPr>
          <w:rFonts w:eastAsia="Calibri"/>
          <w:szCs w:val="28"/>
          <w:lang w:eastAsia="en-US"/>
        </w:rPr>
      </w:pPr>
      <w:r w:rsidRPr="000E6724">
        <w:rPr>
          <w:rFonts w:eastAsia="Calibri"/>
          <w:szCs w:val="28"/>
          <w:lang w:eastAsia="en-US"/>
        </w:rPr>
        <w:t>6) повышенная пульсация светового потока;</w:t>
      </w:r>
    </w:p>
    <w:p w:rsidR="000F1CCB" w:rsidRPr="000E6724" w:rsidRDefault="000F1CCB" w:rsidP="000F1CCB">
      <w:pPr>
        <w:ind w:firstLine="709"/>
        <w:rPr>
          <w:rFonts w:eastAsia="Calibri"/>
          <w:szCs w:val="28"/>
          <w:lang w:eastAsia="en-US"/>
        </w:rPr>
      </w:pPr>
      <w:r w:rsidRPr="000E6724">
        <w:rPr>
          <w:rFonts w:eastAsia="Calibri"/>
          <w:szCs w:val="28"/>
          <w:lang w:eastAsia="en-US"/>
        </w:rPr>
        <w:t>м) опасные и вредные производственные факторы, связанные с неионизирующими излучениями, такими как:</w:t>
      </w:r>
    </w:p>
    <w:p w:rsidR="000F1CCB" w:rsidRPr="000E6724" w:rsidRDefault="000F1CCB" w:rsidP="000F1CCB">
      <w:pPr>
        <w:ind w:firstLine="709"/>
        <w:rPr>
          <w:rFonts w:eastAsia="Calibri"/>
          <w:szCs w:val="28"/>
          <w:lang w:eastAsia="en-US"/>
        </w:rPr>
      </w:pPr>
      <w:r w:rsidRPr="000E6724">
        <w:rPr>
          <w:rFonts w:eastAsia="Calibri"/>
          <w:szCs w:val="28"/>
          <w:lang w:eastAsia="en-US"/>
        </w:rPr>
        <w:t>1) инфракрасное излучение;</w:t>
      </w:r>
    </w:p>
    <w:p w:rsidR="000F1CCB" w:rsidRPr="000E6724" w:rsidRDefault="000F1CCB" w:rsidP="000F1CCB">
      <w:pPr>
        <w:ind w:firstLine="709"/>
        <w:rPr>
          <w:rFonts w:eastAsia="Calibri"/>
          <w:szCs w:val="28"/>
          <w:lang w:eastAsia="en-US"/>
        </w:rPr>
      </w:pPr>
      <w:r w:rsidRPr="000E6724">
        <w:rPr>
          <w:rFonts w:eastAsia="Calibri"/>
          <w:szCs w:val="28"/>
          <w:lang w:eastAsia="en-US"/>
        </w:rPr>
        <w:t>2) ультрафиолетовое излучение;</w:t>
      </w:r>
    </w:p>
    <w:p w:rsidR="000F1CCB" w:rsidRPr="000E6724" w:rsidRDefault="000F1CCB" w:rsidP="000F1CCB">
      <w:pPr>
        <w:ind w:firstLine="709"/>
        <w:rPr>
          <w:rFonts w:eastAsia="Calibri"/>
          <w:szCs w:val="28"/>
          <w:lang w:eastAsia="en-US"/>
        </w:rPr>
      </w:pPr>
      <w:r w:rsidRPr="000E6724">
        <w:rPr>
          <w:rFonts w:eastAsia="Calibri"/>
          <w:szCs w:val="28"/>
          <w:lang w:eastAsia="en-US"/>
        </w:rPr>
        <w:t>3) лазерное излучение;</w:t>
      </w:r>
    </w:p>
    <w:p w:rsidR="000F1CCB" w:rsidRPr="000E6724" w:rsidRDefault="000F1CCB" w:rsidP="000F1CCB">
      <w:pPr>
        <w:ind w:firstLine="709"/>
        <w:rPr>
          <w:rFonts w:eastAsia="Calibri"/>
          <w:szCs w:val="28"/>
          <w:lang w:eastAsia="en-US"/>
        </w:rPr>
      </w:pPr>
      <w:r w:rsidRPr="000E6724">
        <w:rPr>
          <w:rFonts w:eastAsia="Calibri"/>
          <w:szCs w:val="28"/>
          <w:lang w:eastAsia="en-US"/>
        </w:rPr>
        <w:t>н) опасные и вредные производственные факторы, связанные с повышенным уровнем ионизирующих излучений, вызванным:</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1) коротковолновым электромагнитным излучением (потоком фотонов высоких энергий) </w:t>
      </w:r>
      <w:r>
        <w:rPr>
          <w:rFonts w:eastAsia="Calibri"/>
          <w:szCs w:val="28"/>
          <w:lang w:eastAsia="en-US"/>
        </w:rPr>
        <w:t>–</w:t>
      </w:r>
      <w:r w:rsidRPr="000E6724">
        <w:rPr>
          <w:rFonts w:eastAsia="Calibri"/>
          <w:szCs w:val="28"/>
          <w:lang w:eastAsia="en-US"/>
        </w:rPr>
        <w:t xml:space="preserve"> рентгеновским излучением и гамма-излучением;</w:t>
      </w:r>
    </w:p>
    <w:p w:rsidR="000F1CCB" w:rsidRPr="000E6724" w:rsidRDefault="000F1CCB" w:rsidP="000F1CCB">
      <w:pPr>
        <w:ind w:firstLine="709"/>
        <w:rPr>
          <w:rFonts w:eastAsia="Calibri"/>
          <w:szCs w:val="28"/>
          <w:lang w:eastAsia="en-US"/>
        </w:rPr>
      </w:pPr>
      <w:r w:rsidRPr="000E6724">
        <w:rPr>
          <w:rFonts w:eastAsia="Calibri"/>
          <w:szCs w:val="28"/>
          <w:lang w:eastAsia="en-US"/>
        </w:rPr>
        <w:t>2) потоками частиц:</w:t>
      </w:r>
    </w:p>
    <w:p w:rsidR="000F1CCB" w:rsidRPr="009A3424" w:rsidRDefault="000F1CCB" w:rsidP="000F1CCB">
      <w:pPr>
        <w:pStyle w:val="af"/>
        <w:numPr>
          <w:ilvl w:val="0"/>
          <w:numId w:val="9"/>
        </w:numPr>
        <w:rPr>
          <w:rFonts w:eastAsia="Calibri"/>
          <w:szCs w:val="28"/>
          <w:lang w:eastAsia="en-US"/>
        </w:rPr>
      </w:pPr>
      <w:r w:rsidRPr="009A3424">
        <w:rPr>
          <w:rFonts w:eastAsia="Calibri"/>
          <w:szCs w:val="28"/>
          <w:lang w:eastAsia="en-US"/>
        </w:rPr>
        <w:t>бета-частиц (электронов и позитронов);</w:t>
      </w:r>
    </w:p>
    <w:p w:rsidR="000F1CCB" w:rsidRPr="009A3424" w:rsidRDefault="000F1CCB" w:rsidP="000F1CCB">
      <w:pPr>
        <w:pStyle w:val="af"/>
        <w:numPr>
          <w:ilvl w:val="0"/>
          <w:numId w:val="9"/>
        </w:numPr>
        <w:rPr>
          <w:rFonts w:eastAsia="Calibri"/>
          <w:szCs w:val="28"/>
          <w:lang w:eastAsia="en-US"/>
        </w:rPr>
      </w:pPr>
      <w:r w:rsidRPr="009A3424">
        <w:rPr>
          <w:rFonts w:eastAsia="Calibri"/>
          <w:szCs w:val="28"/>
          <w:lang w:eastAsia="en-US"/>
        </w:rPr>
        <w:t>альфа-частиц (ядер атома гелия-4);</w:t>
      </w:r>
    </w:p>
    <w:p w:rsidR="000F1CCB" w:rsidRPr="009A3424" w:rsidRDefault="000F1CCB" w:rsidP="000F1CCB">
      <w:pPr>
        <w:pStyle w:val="af"/>
        <w:numPr>
          <w:ilvl w:val="0"/>
          <w:numId w:val="9"/>
        </w:numPr>
        <w:rPr>
          <w:rFonts w:eastAsia="Calibri"/>
          <w:szCs w:val="28"/>
          <w:lang w:eastAsia="en-US"/>
        </w:rPr>
      </w:pPr>
      <w:r w:rsidRPr="009A3424">
        <w:rPr>
          <w:rFonts w:eastAsia="Calibri"/>
          <w:szCs w:val="28"/>
          <w:lang w:eastAsia="en-US"/>
        </w:rPr>
        <w:t>нейтронов;</w:t>
      </w:r>
    </w:p>
    <w:p w:rsidR="000F1CCB" w:rsidRPr="009A3424" w:rsidRDefault="000F1CCB" w:rsidP="000F1CCB">
      <w:pPr>
        <w:pStyle w:val="af"/>
        <w:numPr>
          <w:ilvl w:val="0"/>
          <w:numId w:val="9"/>
        </w:numPr>
        <w:rPr>
          <w:rFonts w:eastAsia="Calibri"/>
          <w:szCs w:val="28"/>
          <w:lang w:eastAsia="en-US"/>
        </w:rPr>
      </w:pPr>
      <w:r w:rsidRPr="009A3424">
        <w:rPr>
          <w:rFonts w:eastAsia="Calibri"/>
          <w:szCs w:val="28"/>
          <w:lang w:eastAsia="en-US"/>
        </w:rPr>
        <w:t>протонов, других ионов, мюонов и др.;</w:t>
      </w:r>
    </w:p>
    <w:p w:rsidR="000F1CCB" w:rsidRPr="009A3424" w:rsidRDefault="000F1CCB" w:rsidP="000F1CCB">
      <w:pPr>
        <w:pStyle w:val="af"/>
        <w:numPr>
          <w:ilvl w:val="0"/>
          <w:numId w:val="9"/>
        </w:numPr>
        <w:rPr>
          <w:rFonts w:eastAsia="Calibri"/>
          <w:szCs w:val="28"/>
          <w:lang w:eastAsia="en-US"/>
        </w:rPr>
      </w:pPr>
      <w:r w:rsidRPr="009A3424">
        <w:rPr>
          <w:rFonts w:eastAsia="Calibri"/>
          <w:szCs w:val="28"/>
          <w:lang w:eastAsia="en-US"/>
        </w:rPr>
        <w:t>осколков деления (тяжелых ионов, возникающих при делении ядер);</w:t>
      </w:r>
    </w:p>
    <w:p w:rsidR="000F1CCB" w:rsidRPr="000E6724" w:rsidRDefault="000F1CCB" w:rsidP="000F1CCB">
      <w:pPr>
        <w:ind w:firstLine="709"/>
        <w:rPr>
          <w:rFonts w:eastAsia="Calibri"/>
          <w:szCs w:val="28"/>
          <w:lang w:eastAsia="en-US"/>
        </w:rPr>
      </w:pPr>
      <w:r w:rsidRPr="000E6724">
        <w:rPr>
          <w:rFonts w:eastAsia="Calibri"/>
          <w:szCs w:val="28"/>
          <w:lang w:eastAsia="en-US"/>
        </w:rPr>
        <w:t>3) радиоактивным загрязнением (выше природного фона), в том числе загрязнением техногенными радионуклидами:</w:t>
      </w:r>
    </w:p>
    <w:p w:rsidR="000F1CCB" w:rsidRPr="009A3424" w:rsidRDefault="000F1CCB" w:rsidP="000F1CCB">
      <w:pPr>
        <w:pStyle w:val="af"/>
        <w:numPr>
          <w:ilvl w:val="0"/>
          <w:numId w:val="10"/>
        </w:numPr>
        <w:ind w:left="709"/>
        <w:rPr>
          <w:rFonts w:eastAsia="Calibri"/>
          <w:szCs w:val="28"/>
          <w:lang w:eastAsia="en-US"/>
        </w:rPr>
      </w:pPr>
      <w:r w:rsidRPr="009A3424">
        <w:rPr>
          <w:rFonts w:eastAsia="Calibri"/>
          <w:szCs w:val="28"/>
          <w:lang w:eastAsia="en-US"/>
        </w:rPr>
        <w:lastRenderedPageBreak/>
        <w:t xml:space="preserve">радиоактивное загрязнение воздуха рабочей зоны работающих (из-за наличия радиоактивных газов радона, </w:t>
      </w:r>
      <w:proofErr w:type="spellStart"/>
      <w:r w:rsidRPr="009A3424">
        <w:rPr>
          <w:rFonts w:eastAsia="Calibri"/>
          <w:szCs w:val="28"/>
          <w:lang w:eastAsia="en-US"/>
        </w:rPr>
        <w:t>торона</w:t>
      </w:r>
      <w:proofErr w:type="spellEnd"/>
      <w:r w:rsidRPr="009A3424">
        <w:rPr>
          <w:rFonts w:eastAsia="Calibri"/>
          <w:szCs w:val="28"/>
          <w:lang w:eastAsia="en-US"/>
        </w:rPr>
        <w:t>, актинона, продуктов их радиоактивного распада, аэрозолей, содержащих радионуклиды);</w:t>
      </w:r>
    </w:p>
    <w:p w:rsidR="000F1CCB" w:rsidRPr="009A3424" w:rsidRDefault="000F1CCB" w:rsidP="000F1CCB">
      <w:pPr>
        <w:pStyle w:val="af"/>
        <w:numPr>
          <w:ilvl w:val="0"/>
          <w:numId w:val="10"/>
        </w:numPr>
        <w:ind w:left="709"/>
        <w:rPr>
          <w:rFonts w:eastAsia="Calibri"/>
          <w:szCs w:val="28"/>
          <w:lang w:eastAsia="en-US"/>
        </w:rPr>
      </w:pPr>
      <w:r w:rsidRPr="009A3424">
        <w:rPr>
          <w:rFonts w:eastAsia="Calibri"/>
          <w:szCs w:val="28"/>
          <w:lang w:eastAsia="en-US"/>
        </w:rPr>
        <w:t>радиоактивное загрязнение поверхностей и материалов производственной среды, включая средства защиты работающих и их кожные покровы.</w:t>
      </w:r>
    </w:p>
    <w:p w:rsidR="000F1CCB" w:rsidRPr="000E6724" w:rsidRDefault="000F1CCB" w:rsidP="000F1CCB">
      <w:pPr>
        <w:ind w:firstLine="709"/>
        <w:rPr>
          <w:rFonts w:eastAsia="Calibri"/>
          <w:szCs w:val="28"/>
          <w:lang w:eastAsia="en-US"/>
        </w:rPr>
      </w:pPr>
      <w:proofErr w:type="gramStart"/>
      <w:r w:rsidRPr="000E6724">
        <w:rPr>
          <w:rFonts w:eastAsia="Calibri"/>
          <w:b/>
          <w:szCs w:val="28"/>
          <w:lang w:eastAsia="en-US"/>
        </w:rPr>
        <w:t>Опасные и вредные производственные факторы, обладающие свойствами химического воздействия на организм работающего человека</w:t>
      </w:r>
      <w:r w:rsidRPr="000E6724">
        <w:rPr>
          <w:rFonts w:eastAsia="Calibri"/>
          <w:szCs w:val="28"/>
          <w:lang w:eastAsia="en-US"/>
        </w:rPr>
        <w:t>, называемые для краткости химическими веществами, представляют из себя физические объекты (или их составные компоненты) живой и неживой природы, находящиеся в определенном физическом состоянии и обладающие такими химическими свойствами, которые при взаимодействии с организмом человека в рамках биохимических процессов его функционирования приводят к повреждению целостности тканей организма и</w:t>
      </w:r>
      <w:proofErr w:type="gramEnd"/>
      <w:r w:rsidRPr="000E6724">
        <w:rPr>
          <w:rFonts w:eastAsia="Calibri"/>
          <w:szCs w:val="28"/>
          <w:lang w:eastAsia="en-US"/>
        </w:rPr>
        <w:t xml:space="preserve"> (или) нарушению его нормального функционирования.</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Химические вещества могут находиться в твердом, пастообразном, порошкообразном, жидком, парообразном, газообразном, аэрозольном </w:t>
      </w:r>
      <w:proofErr w:type="gramStart"/>
      <w:r w:rsidRPr="000E6724">
        <w:rPr>
          <w:rFonts w:eastAsia="Calibri"/>
          <w:szCs w:val="28"/>
          <w:lang w:eastAsia="en-US"/>
        </w:rPr>
        <w:t>состояниях</w:t>
      </w:r>
      <w:proofErr w:type="gramEnd"/>
      <w:r w:rsidRPr="000E6724">
        <w:rPr>
          <w:rFonts w:eastAsia="Calibri"/>
          <w:szCs w:val="28"/>
          <w:lang w:eastAsia="en-US"/>
        </w:rPr>
        <w:t xml:space="preserve">, в том числе </w:t>
      </w:r>
      <w:proofErr w:type="spellStart"/>
      <w:r w:rsidRPr="000E6724">
        <w:rPr>
          <w:rFonts w:eastAsia="Calibri"/>
          <w:szCs w:val="28"/>
          <w:lang w:eastAsia="en-US"/>
        </w:rPr>
        <w:t>наноразмеров</w:t>
      </w:r>
      <w:proofErr w:type="spellEnd"/>
      <w:r w:rsidRPr="000E6724">
        <w:rPr>
          <w:rFonts w:eastAsia="Calibri"/>
          <w:szCs w:val="28"/>
          <w:lang w:eastAsia="en-US"/>
        </w:rPr>
        <w:t>.</w:t>
      </w:r>
    </w:p>
    <w:p w:rsidR="000F1CCB" w:rsidRPr="000E6724" w:rsidRDefault="000F1CCB" w:rsidP="000F1CCB">
      <w:pPr>
        <w:ind w:firstLine="709"/>
        <w:rPr>
          <w:rFonts w:eastAsia="Calibri"/>
          <w:szCs w:val="28"/>
          <w:lang w:eastAsia="en-US"/>
        </w:rPr>
      </w:pPr>
      <w:r w:rsidRPr="000E6724">
        <w:rPr>
          <w:rFonts w:eastAsia="Calibri"/>
          <w:szCs w:val="28"/>
          <w:lang w:eastAsia="en-US"/>
        </w:rPr>
        <w:t>Степень опасности химических веще</w:t>
      </w:r>
      <w:proofErr w:type="gramStart"/>
      <w:r w:rsidRPr="000E6724">
        <w:rPr>
          <w:rFonts w:eastAsia="Calibri"/>
          <w:szCs w:val="28"/>
          <w:lang w:eastAsia="en-US"/>
        </w:rPr>
        <w:t>ств св</w:t>
      </w:r>
      <w:proofErr w:type="gramEnd"/>
      <w:r w:rsidRPr="000E6724">
        <w:rPr>
          <w:rFonts w:eastAsia="Calibri"/>
          <w:szCs w:val="28"/>
          <w:lang w:eastAsia="en-US"/>
        </w:rPr>
        <w:t>язана с путями их попадания в организм человека, которые подразделяют на следующие группы проникновения:</w:t>
      </w:r>
    </w:p>
    <w:p w:rsidR="000F1CCB" w:rsidRPr="009A3424" w:rsidRDefault="000F1CCB" w:rsidP="000F1CCB">
      <w:pPr>
        <w:pStyle w:val="af"/>
        <w:numPr>
          <w:ilvl w:val="0"/>
          <w:numId w:val="11"/>
        </w:numPr>
        <w:rPr>
          <w:rFonts w:eastAsia="Calibri"/>
          <w:szCs w:val="28"/>
          <w:lang w:eastAsia="en-US"/>
        </w:rPr>
      </w:pPr>
      <w:r w:rsidRPr="009A3424">
        <w:rPr>
          <w:rFonts w:eastAsia="Calibri"/>
          <w:szCs w:val="28"/>
          <w:lang w:eastAsia="en-US"/>
        </w:rPr>
        <w:t>через органы дыхания (ингаляционный путь);</w:t>
      </w:r>
    </w:p>
    <w:p w:rsidR="000F1CCB" w:rsidRPr="009A3424" w:rsidRDefault="000F1CCB" w:rsidP="000F1CCB">
      <w:pPr>
        <w:pStyle w:val="af"/>
        <w:numPr>
          <w:ilvl w:val="0"/>
          <w:numId w:val="11"/>
        </w:numPr>
        <w:rPr>
          <w:rFonts w:eastAsia="Calibri"/>
          <w:szCs w:val="28"/>
          <w:lang w:eastAsia="en-US"/>
        </w:rPr>
      </w:pPr>
      <w:r w:rsidRPr="009A3424">
        <w:rPr>
          <w:rFonts w:eastAsia="Calibri"/>
          <w:szCs w:val="28"/>
          <w:lang w:eastAsia="en-US"/>
        </w:rPr>
        <w:t>через желудочно-кишечный тракт (пероральный путь);</w:t>
      </w:r>
    </w:p>
    <w:p w:rsidR="000F1CCB" w:rsidRPr="009A3424" w:rsidRDefault="000F1CCB" w:rsidP="000F1CCB">
      <w:pPr>
        <w:pStyle w:val="af"/>
        <w:numPr>
          <w:ilvl w:val="0"/>
          <w:numId w:val="11"/>
        </w:numPr>
        <w:rPr>
          <w:rFonts w:eastAsia="Calibri"/>
          <w:szCs w:val="28"/>
          <w:lang w:eastAsia="en-US"/>
        </w:rPr>
      </w:pPr>
      <w:r w:rsidRPr="009A3424">
        <w:rPr>
          <w:rFonts w:eastAsia="Calibri"/>
          <w:szCs w:val="28"/>
          <w:lang w:eastAsia="en-US"/>
        </w:rPr>
        <w:t>через кожные покровы и слизистые оболочки (кожный путь);</w:t>
      </w:r>
    </w:p>
    <w:p w:rsidR="000F1CCB" w:rsidRPr="009A3424" w:rsidRDefault="000F1CCB" w:rsidP="000F1CCB">
      <w:pPr>
        <w:pStyle w:val="af"/>
        <w:numPr>
          <w:ilvl w:val="0"/>
          <w:numId w:val="11"/>
        </w:numPr>
        <w:rPr>
          <w:rFonts w:eastAsia="Calibri"/>
          <w:szCs w:val="28"/>
          <w:lang w:eastAsia="en-US"/>
        </w:rPr>
      </w:pPr>
      <w:r w:rsidRPr="009A3424">
        <w:rPr>
          <w:rFonts w:eastAsia="Calibri"/>
          <w:szCs w:val="28"/>
          <w:lang w:eastAsia="en-US"/>
        </w:rPr>
        <w:t>через открытые раны;</w:t>
      </w:r>
    </w:p>
    <w:p w:rsidR="000F1CCB" w:rsidRPr="009A3424" w:rsidRDefault="000F1CCB" w:rsidP="000F1CCB">
      <w:pPr>
        <w:pStyle w:val="af"/>
        <w:numPr>
          <w:ilvl w:val="0"/>
          <w:numId w:val="11"/>
        </w:numPr>
        <w:rPr>
          <w:rFonts w:eastAsia="Calibri"/>
          <w:szCs w:val="28"/>
          <w:lang w:eastAsia="en-US"/>
        </w:rPr>
      </w:pPr>
      <w:r w:rsidRPr="009A3424">
        <w:rPr>
          <w:rFonts w:eastAsia="Calibri"/>
          <w:szCs w:val="28"/>
          <w:lang w:eastAsia="en-US"/>
        </w:rPr>
        <w:t>при проникающих ранениях;</w:t>
      </w:r>
    </w:p>
    <w:p w:rsidR="000F1CCB" w:rsidRPr="009A3424" w:rsidRDefault="000F1CCB" w:rsidP="000F1CCB">
      <w:pPr>
        <w:pStyle w:val="af"/>
        <w:numPr>
          <w:ilvl w:val="0"/>
          <w:numId w:val="11"/>
        </w:numPr>
        <w:rPr>
          <w:rFonts w:eastAsia="Calibri"/>
          <w:szCs w:val="28"/>
          <w:lang w:eastAsia="en-US"/>
        </w:rPr>
      </w:pPr>
      <w:r w:rsidRPr="009A3424">
        <w:rPr>
          <w:rFonts w:eastAsia="Calibri"/>
          <w:szCs w:val="28"/>
          <w:lang w:eastAsia="en-US"/>
        </w:rPr>
        <w:t>при внутримышечных, подкожных, внутривенных инъекциях.</w:t>
      </w:r>
    </w:p>
    <w:p w:rsidR="000F1CCB" w:rsidRPr="000E6724" w:rsidRDefault="000F1CCB" w:rsidP="000F1CCB">
      <w:pPr>
        <w:ind w:firstLine="709"/>
        <w:rPr>
          <w:rFonts w:eastAsia="Calibri"/>
          <w:szCs w:val="28"/>
          <w:lang w:eastAsia="en-US"/>
        </w:rPr>
      </w:pPr>
      <w:r w:rsidRPr="000E6724">
        <w:rPr>
          <w:rFonts w:eastAsia="Calibri"/>
          <w:szCs w:val="28"/>
          <w:lang w:eastAsia="en-US"/>
        </w:rPr>
        <w:t>По характеру результирующего химического воздействия на организм человека химические вещества подразделяют:</w:t>
      </w:r>
    </w:p>
    <w:p w:rsidR="000F1CCB" w:rsidRPr="009A3424" w:rsidRDefault="000F1CCB" w:rsidP="000F1CCB">
      <w:pPr>
        <w:pStyle w:val="af"/>
        <w:numPr>
          <w:ilvl w:val="0"/>
          <w:numId w:val="12"/>
        </w:numPr>
        <w:rPr>
          <w:rFonts w:eastAsia="Calibri"/>
          <w:szCs w:val="28"/>
          <w:lang w:eastAsia="en-US"/>
        </w:rPr>
      </w:pPr>
      <w:r w:rsidRPr="009A3424">
        <w:rPr>
          <w:rFonts w:eastAsia="Calibri"/>
          <w:szCs w:val="28"/>
          <w:lang w:eastAsia="en-US"/>
        </w:rPr>
        <w:t>на токсические (ядовитые);</w:t>
      </w:r>
    </w:p>
    <w:p w:rsidR="000F1CCB" w:rsidRPr="009A3424" w:rsidRDefault="000F1CCB" w:rsidP="000F1CCB">
      <w:pPr>
        <w:pStyle w:val="af"/>
        <w:numPr>
          <w:ilvl w:val="0"/>
          <w:numId w:val="12"/>
        </w:numPr>
        <w:rPr>
          <w:rFonts w:eastAsia="Calibri"/>
          <w:szCs w:val="28"/>
          <w:lang w:eastAsia="en-US"/>
        </w:rPr>
      </w:pPr>
      <w:r w:rsidRPr="009A3424">
        <w:rPr>
          <w:rFonts w:eastAsia="Calibri"/>
          <w:szCs w:val="28"/>
          <w:lang w:eastAsia="en-US"/>
        </w:rPr>
        <w:lastRenderedPageBreak/>
        <w:t>раздражающие;</w:t>
      </w:r>
    </w:p>
    <w:p w:rsidR="000F1CCB" w:rsidRPr="009A3424" w:rsidRDefault="000F1CCB" w:rsidP="000F1CCB">
      <w:pPr>
        <w:pStyle w:val="af"/>
        <w:numPr>
          <w:ilvl w:val="0"/>
          <w:numId w:val="12"/>
        </w:numPr>
        <w:rPr>
          <w:rFonts w:eastAsia="Calibri"/>
          <w:szCs w:val="28"/>
          <w:lang w:eastAsia="en-US"/>
        </w:rPr>
      </w:pPr>
      <w:r w:rsidRPr="009A3424">
        <w:rPr>
          <w:rFonts w:eastAsia="Calibri"/>
          <w:szCs w:val="28"/>
          <w:lang w:eastAsia="en-US"/>
        </w:rPr>
        <w:t>сенсибилизирующие;</w:t>
      </w:r>
    </w:p>
    <w:p w:rsidR="000F1CCB" w:rsidRPr="009A3424" w:rsidRDefault="000F1CCB" w:rsidP="000F1CCB">
      <w:pPr>
        <w:pStyle w:val="af"/>
        <w:numPr>
          <w:ilvl w:val="0"/>
          <w:numId w:val="12"/>
        </w:numPr>
        <w:rPr>
          <w:rFonts w:eastAsia="Calibri"/>
          <w:szCs w:val="28"/>
          <w:lang w:eastAsia="en-US"/>
        </w:rPr>
      </w:pPr>
      <w:r w:rsidRPr="009A3424">
        <w:rPr>
          <w:rFonts w:eastAsia="Calibri"/>
          <w:szCs w:val="28"/>
          <w:lang w:eastAsia="en-US"/>
        </w:rPr>
        <w:t>канцерогенные;</w:t>
      </w:r>
    </w:p>
    <w:p w:rsidR="000F1CCB" w:rsidRPr="009A3424" w:rsidRDefault="000F1CCB" w:rsidP="000F1CCB">
      <w:pPr>
        <w:pStyle w:val="af"/>
        <w:numPr>
          <w:ilvl w:val="0"/>
          <w:numId w:val="12"/>
        </w:numPr>
        <w:rPr>
          <w:rFonts w:eastAsia="Calibri"/>
          <w:szCs w:val="28"/>
          <w:lang w:eastAsia="en-US"/>
        </w:rPr>
      </w:pPr>
      <w:r w:rsidRPr="009A3424">
        <w:rPr>
          <w:rFonts w:eastAsia="Calibri"/>
          <w:szCs w:val="28"/>
          <w:lang w:eastAsia="en-US"/>
        </w:rPr>
        <w:t>мутагенные;</w:t>
      </w:r>
    </w:p>
    <w:p w:rsidR="000F1CCB" w:rsidRPr="009A3424" w:rsidRDefault="000F1CCB" w:rsidP="000F1CCB">
      <w:pPr>
        <w:pStyle w:val="af"/>
        <w:numPr>
          <w:ilvl w:val="0"/>
          <w:numId w:val="12"/>
        </w:numPr>
        <w:rPr>
          <w:rFonts w:eastAsia="Calibri"/>
          <w:szCs w:val="28"/>
          <w:lang w:eastAsia="en-US"/>
        </w:rPr>
      </w:pPr>
      <w:proofErr w:type="gramStart"/>
      <w:r w:rsidRPr="009A3424">
        <w:rPr>
          <w:rFonts w:eastAsia="Calibri"/>
          <w:szCs w:val="28"/>
          <w:lang w:eastAsia="en-US"/>
        </w:rPr>
        <w:t>влияющие</w:t>
      </w:r>
      <w:proofErr w:type="gramEnd"/>
      <w:r w:rsidRPr="009A3424">
        <w:rPr>
          <w:rFonts w:eastAsia="Calibri"/>
          <w:szCs w:val="28"/>
          <w:lang w:eastAsia="en-US"/>
        </w:rPr>
        <w:t xml:space="preserve"> на репродуктивную функцию.</w:t>
      </w:r>
    </w:p>
    <w:p w:rsidR="000F1CCB" w:rsidRPr="000E6724" w:rsidRDefault="000F1CCB" w:rsidP="000F1CCB">
      <w:pPr>
        <w:ind w:firstLine="709"/>
        <w:rPr>
          <w:rFonts w:eastAsia="Calibri"/>
          <w:szCs w:val="28"/>
          <w:lang w:eastAsia="en-US"/>
        </w:rPr>
      </w:pPr>
      <w:r w:rsidRPr="000E6724">
        <w:rPr>
          <w:rFonts w:eastAsia="Calibri"/>
          <w:szCs w:val="28"/>
          <w:lang w:eastAsia="en-US"/>
        </w:rPr>
        <w:t>По составу химические вещества подразделяют:</w:t>
      </w:r>
    </w:p>
    <w:p w:rsidR="000F1CCB" w:rsidRPr="009A3424" w:rsidRDefault="000F1CCB" w:rsidP="000F1CCB">
      <w:pPr>
        <w:pStyle w:val="af"/>
        <w:numPr>
          <w:ilvl w:val="0"/>
          <w:numId w:val="13"/>
        </w:numPr>
        <w:rPr>
          <w:rFonts w:eastAsia="Calibri"/>
          <w:szCs w:val="28"/>
          <w:lang w:eastAsia="en-US"/>
        </w:rPr>
      </w:pPr>
      <w:r w:rsidRPr="009A3424">
        <w:rPr>
          <w:rFonts w:eastAsia="Calibri"/>
          <w:szCs w:val="28"/>
          <w:lang w:eastAsia="en-US"/>
        </w:rPr>
        <w:t>на индивидуальные вещества;</w:t>
      </w:r>
    </w:p>
    <w:p w:rsidR="000F1CCB" w:rsidRPr="009A3424" w:rsidRDefault="000F1CCB" w:rsidP="000F1CCB">
      <w:pPr>
        <w:pStyle w:val="af"/>
        <w:numPr>
          <w:ilvl w:val="0"/>
          <w:numId w:val="13"/>
        </w:numPr>
        <w:rPr>
          <w:rFonts w:eastAsia="Calibri"/>
          <w:szCs w:val="28"/>
          <w:lang w:eastAsia="en-US"/>
        </w:rPr>
      </w:pPr>
      <w:r w:rsidRPr="009A3424">
        <w:rPr>
          <w:rFonts w:eastAsia="Calibri"/>
          <w:szCs w:val="28"/>
          <w:lang w:eastAsia="en-US"/>
        </w:rPr>
        <w:t>смеси.</w:t>
      </w:r>
    </w:p>
    <w:p w:rsidR="000F1CCB" w:rsidRPr="000E6724" w:rsidRDefault="000F1CCB" w:rsidP="000F1CCB">
      <w:pPr>
        <w:ind w:firstLine="709"/>
        <w:rPr>
          <w:rFonts w:eastAsia="Calibri"/>
          <w:szCs w:val="28"/>
          <w:lang w:eastAsia="en-US"/>
        </w:rPr>
      </w:pPr>
      <w:r w:rsidRPr="000E6724">
        <w:rPr>
          <w:rFonts w:eastAsia="Calibri"/>
          <w:szCs w:val="28"/>
          <w:lang w:eastAsia="en-US"/>
        </w:rPr>
        <w:t>По критерию опасной трансформации химические вещества подразделяют:</w:t>
      </w:r>
    </w:p>
    <w:p w:rsidR="000F1CCB" w:rsidRPr="009A3424" w:rsidRDefault="000F1CCB" w:rsidP="000F1CCB">
      <w:pPr>
        <w:pStyle w:val="af"/>
        <w:numPr>
          <w:ilvl w:val="0"/>
          <w:numId w:val="14"/>
        </w:numPr>
        <w:rPr>
          <w:rFonts w:eastAsia="Calibri"/>
          <w:szCs w:val="28"/>
          <w:lang w:eastAsia="en-US"/>
        </w:rPr>
      </w:pPr>
      <w:proofErr w:type="gramStart"/>
      <w:r w:rsidRPr="009A3424">
        <w:rPr>
          <w:rFonts w:eastAsia="Calibri"/>
          <w:szCs w:val="28"/>
          <w:lang w:eastAsia="en-US"/>
        </w:rPr>
        <w:t>на</w:t>
      </w:r>
      <w:proofErr w:type="gramEnd"/>
      <w:r w:rsidRPr="009A3424">
        <w:rPr>
          <w:rFonts w:eastAsia="Calibri"/>
          <w:szCs w:val="28"/>
          <w:lang w:eastAsia="en-US"/>
        </w:rPr>
        <w:t xml:space="preserve"> используемые в производственной деятельности без последующей трансформации химических свойств;</w:t>
      </w:r>
    </w:p>
    <w:p w:rsidR="000F1CCB" w:rsidRPr="009A3424" w:rsidRDefault="000F1CCB" w:rsidP="000F1CCB">
      <w:pPr>
        <w:pStyle w:val="af"/>
        <w:numPr>
          <w:ilvl w:val="0"/>
          <w:numId w:val="14"/>
        </w:numPr>
        <w:rPr>
          <w:rFonts w:eastAsia="Calibri"/>
          <w:szCs w:val="28"/>
          <w:lang w:eastAsia="en-US"/>
        </w:rPr>
      </w:pPr>
      <w:proofErr w:type="gramStart"/>
      <w:r w:rsidRPr="009A3424">
        <w:rPr>
          <w:rFonts w:eastAsia="Calibri"/>
          <w:szCs w:val="28"/>
          <w:lang w:eastAsia="en-US"/>
        </w:rPr>
        <w:t>используемые в производственной деятельности для преднамеренных технологически обусловленных химических реакций, вызывающих возникновение новых веществ с иными химическими свойствами;</w:t>
      </w:r>
      <w:proofErr w:type="gramEnd"/>
    </w:p>
    <w:p w:rsidR="000F1CCB" w:rsidRPr="009A3424" w:rsidRDefault="000F1CCB" w:rsidP="000F1CCB">
      <w:pPr>
        <w:pStyle w:val="af"/>
        <w:numPr>
          <w:ilvl w:val="0"/>
          <w:numId w:val="14"/>
        </w:numPr>
        <w:rPr>
          <w:rFonts w:eastAsia="Calibri"/>
          <w:szCs w:val="28"/>
          <w:lang w:eastAsia="en-US"/>
        </w:rPr>
      </w:pPr>
      <w:r w:rsidRPr="009A3424">
        <w:rPr>
          <w:rFonts w:eastAsia="Calibri"/>
          <w:szCs w:val="28"/>
          <w:lang w:eastAsia="en-US"/>
        </w:rPr>
        <w:t>возникающие непреднамеренно в процессе производства и трудовых операций новые химические вещества с иными химическими свойствами.</w:t>
      </w:r>
    </w:p>
    <w:p w:rsidR="000F1CCB" w:rsidRPr="000E6724" w:rsidRDefault="000F1CCB" w:rsidP="000F1CCB">
      <w:pPr>
        <w:ind w:firstLine="709"/>
        <w:rPr>
          <w:rFonts w:eastAsia="Calibri"/>
          <w:szCs w:val="28"/>
          <w:lang w:eastAsia="en-US"/>
        </w:rPr>
      </w:pPr>
      <w:r w:rsidRPr="000E6724">
        <w:rPr>
          <w:rFonts w:eastAsia="Calibri"/>
          <w:szCs w:val="28"/>
          <w:lang w:eastAsia="en-US"/>
        </w:rPr>
        <w:t>По критерию опасного и (или) вредного воздействия на организм работающего химические вещества подразделяют:</w:t>
      </w:r>
    </w:p>
    <w:p w:rsidR="000F1CCB" w:rsidRPr="009A3424" w:rsidRDefault="000F1CCB" w:rsidP="000F1CCB">
      <w:pPr>
        <w:pStyle w:val="af"/>
        <w:numPr>
          <w:ilvl w:val="0"/>
          <w:numId w:val="15"/>
        </w:numPr>
        <w:rPr>
          <w:rFonts w:eastAsia="Calibri"/>
          <w:szCs w:val="28"/>
          <w:lang w:eastAsia="en-US"/>
        </w:rPr>
      </w:pPr>
      <w:r w:rsidRPr="009A3424">
        <w:rPr>
          <w:rFonts w:eastAsia="Calibri"/>
          <w:szCs w:val="28"/>
          <w:lang w:eastAsia="en-US"/>
        </w:rPr>
        <w:t xml:space="preserve">на непосредственно </w:t>
      </w:r>
      <w:proofErr w:type="gramStart"/>
      <w:r w:rsidRPr="009A3424">
        <w:rPr>
          <w:rFonts w:eastAsia="Calibri"/>
          <w:szCs w:val="28"/>
          <w:lang w:eastAsia="en-US"/>
        </w:rPr>
        <w:t>действующие</w:t>
      </w:r>
      <w:proofErr w:type="gramEnd"/>
      <w:r w:rsidRPr="009A3424">
        <w:rPr>
          <w:rFonts w:eastAsia="Calibri"/>
          <w:szCs w:val="28"/>
          <w:lang w:eastAsia="en-US"/>
        </w:rPr>
        <w:t xml:space="preserve"> на организм работающего как опасные и вредные производственные факторы химической природы действия;</w:t>
      </w:r>
    </w:p>
    <w:p w:rsidR="000F1CCB" w:rsidRPr="009A3424" w:rsidRDefault="000F1CCB" w:rsidP="000F1CCB">
      <w:pPr>
        <w:pStyle w:val="af"/>
        <w:numPr>
          <w:ilvl w:val="0"/>
          <w:numId w:val="15"/>
        </w:numPr>
        <w:rPr>
          <w:rFonts w:eastAsia="Calibri"/>
          <w:szCs w:val="28"/>
          <w:lang w:eastAsia="en-US"/>
        </w:rPr>
      </w:pPr>
      <w:proofErr w:type="gramStart"/>
      <w:r w:rsidRPr="009A3424">
        <w:rPr>
          <w:rFonts w:eastAsia="Calibri"/>
          <w:szCs w:val="28"/>
          <w:lang w:eastAsia="en-US"/>
        </w:rPr>
        <w:t>косвенно действующие на организм работающего как опасные и вредные производственные факторы физической природы действия, обусловленные свойствами этих химических веществ воспламеняться, гореть, тлеть, взрываться и т. п.</w:t>
      </w:r>
      <w:proofErr w:type="gramEnd"/>
    </w:p>
    <w:p w:rsidR="000F1CCB" w:rsidRPr="000E6724" w:rsidRDefault="000F1CCB" w:rsidP="000F1CCB">
      <w:pPr>
        <w:ind w:firstLine="709"/>
        <w:rPr>
          <w:rFonts w:eastAsia="Calibri"/>
          <w:szCs w:val="28"/>
          <w:lang w:eastAsia="en-US"/>
        </w:rPr>
      </w:pPr>
      <w:r w:rsidRPr="000E6724">
        <w:rPr>
          <w:rFonts w:eastAsia="Calibri"/>
          <w:szCs w:val="28"/>
          <w:lang w:eastAsia="en-US"/>
        </w:rPr>
        <w:lastRenderedPageBreak/>
        <w:t>Для целей разработки средств защиты выделяют отдельные группы химических веществ, связанных с химической продукцией и специфично воздействующих на человека:</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вещества, обладающие острой токсичностью по воздействию на организм (ядовитые вещества/химикаты/химическая продукция);</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вещества, вызывающие поражение (некроз/омертвление или раздражение) кожи;</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вещества, вызывающие серьезные повреждения или раздражение глаз;</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мутагенные вещества;</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канцерогенные вещества;</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сенсибилизирующие (аллергенные) вещества;</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вещества, воздействующие на функцию воспроизводства;</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вещества, обладающие избирательной токсичностью на органы-мишени и (или) системы при однократном воздействии;</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вещества, обладающие избирательной токсичностью на органы-мишени и (или) системы при многократном или продолжительном воздействии;</w:t>
      </w:r>
    </w:p>
    <w:p w:rsidR="000F1CCB" w:rsidRPr="009A3424" w:rsidRDefault="000F1CCB" w:rsidP="000F1CCB">
      <w:pPr>
        <w:pStyle w:val="af"/>
        <w:numPr>
          <w:ilvl w:val="0"/>
          <w:numId w:val="16"/>
        </w:numPr>
        <w:rPr>
          <w:rFonts w:eastAsia="Calibri"/>
          <w:szCs w:val="28"/>
          <w:lang w:eastAsia="en-US"/>
        </w:rPr>
      </w:pPr>
      <w:r w:rsidRPr="009A3424">
        <w:rPr>
          <w:rFonts w:eastAsia="Calibri"/>
          <w:szCs w:val="28"/>
          <w:lang w:eastAsia="en-US"/>
        </w:rPr>
        <w:t>вещества, представляющие опасность при аспирации.</w:t>
      </w:r>
    </w:p>
    <w:p w:rsidR="000F1CCB" w:rsidRPr="000E6724" w:rsidRDefault="000F1CCB" w:rsidP="000F1CCB">
      <w:pPr>
        <w:ind w:firstLine="709"/>
        <w:rPr>
          <w:rFonts w:eastAsia="Calibri"/>
          <w:szCs w:val="28"/>
          <w:lang w:eastAsia="en-US"/>
        </w:rPr>
      </w:pPr>
      <w:r w:rsidRPr="000E6724">
        <w:rPr>
          <w:rFonts w:eastAsia="Calibri"/>
          <w:b/>
          <w:szCs w:val="28"/>
          <w:lang w:eastAsia="en-US"/>
        </w:rPr>
        <w:t xml:space="preserve">Опасные и вредные производственные факторы биологической природы </w:t>
      </w:r>
      <w:proofErr w:type="gramStart"/>
      <w:r w:rsidRPr="000E6724">
        <w:rPr>
          <w:rFonts w:eastAsia="Calibri"/>
          <w:b/>
          <w:szCs w:val="28"/>
          <w:lang w:eastAsia="en-US"/>
        </w:rPr>
        <w:t>действия</w:t>
      </w:r>
      <w:proofErr w:type="gramEnd"/>
      <w:r w:rsidRPr="000E6724">
        <w:rPr>
          <w:rFonts w:eastAsia="Calibri"/>
          <w:b/>
          <w:szCs w:val="28"/>
          <w:lang w:eastAsia="en-US"/>
        </w:rPr>
        <w:t xml:space="preserve"> на организм работающего</w:t>
      </w:r>
      <w:r w:rsidRPr="000E6724">
        <w:rPr>
          <w:rFonts w:eastAsia="Calibri"/>
          <w:szCs w:val="28"/>
          <w:lang w:eastAsia="en-US"/>
        </w:rPr>
        <w:t xml:space="preserve"> связаны с такими биологическими объектами, как:</w:t>
      </w:r>
    </w:p>
    <w:p w:rsidR="000F1CCB" w:rsidRPr="009A3424" w:rsidRDefault="000F1CCB" w:rsidP="000F1CCB">
      <w:pPr>
        <w:pStyle w:val="af"/>
        <w:numPr>
          <w:ilvl w:val="0"/>
          <w:numId w:val="17"/>
        </w:numPr>
        <w:rPr>
          <w:rFonts w:eastAsia="Calibri"/>
          <w:szCs w:val="28"/>
          <w:lang w:eastAsia="en-US"/>
        </w:rPr>
      </w:pPr>
      <w:r w:rsidRPr="009A3424">
        <w:rPr>
          <w:rFonts w:eastAsia="Calibri"/>
          <w:szCs w:val="28"/>
          <w:lang w:eastAsia="en-US"/>
        </w:rPr>
        <w:t>патогенные и условно-патогенные микроорганизмы (бактерии, вирусы, риккетсии, спирохеты, грибы, простейшие);</w:t>
      </w:r>
    </w:p>
    <w:p w:rsidR="000F1CCB" w:rsidRPr="009A3424" w:rsidRDefault="000F1CCB" w:rsidP="000F1CCB">
      <w:pPr>
        <w:pStyle w:val="af"/>
        <w:numPr>
          <w:ilvl w:val="0"/>
          <w:numId w:val="17"/>
        </w:numPr>
        <w:rPr>
          <w:rFonts w:eastAsia="Calibri"/>
          <w:szCs w:val="28"/>
          <w:lang w:eastAsia="en-US"/>
        </w:rPr>
      </w:pPr>
      <w:r w:rsidRPr="009A3424">
        <w:rPr>
          <w:rFonts w:eastAsia="Calibri"/>
          <w:szCs w:val="28"/>
          <w:lang w:eastAsia="en-US"/>
        </w:rPr>
        <w:t>продукты жизнедеятельности патогенных и условно-патогенных микроорганизмов.</w:t>
      </w:r>
    </w:p>
    <w:p w:rsidR="000F1CCB" w:rsidRPr="000E6724" w:rsidRDefault="000F1CCB" w:rsidP="000F1CCB">
      <w:pPr>
        <w:ind w:firstLine="709"/>
        <w:rPr>
          <w:rFonts w:eastAsia="Calibri"/>
          <w:szCs w:val="28"/>
          <w:lang w:eastAsia="en-US"/>
        </w:rPr>
      </w:pPr>
      <w:r w:rsidRPr="000E6724">
        <w:rPr>
          <w:rFonts w:eastAsia="Calibri"/>
          <w:szCs w:val="28"/>
          <w:lang w:eastAsia="en-US"/>
        </w:rPr>
        <w:t>Для целей идентификации опасностей и оценки риска биологические объекты, обладающие биологическим воздействием на организм работающего, подразделяют:</w:t>
      </w:r>
    </w:p>
    <w:p w:rsidR="000F1CCB" w:rsidRPr="009A3424" w:rsidRDefault="000F1CCB" w:rsidP="000F1CCB">
      <w:pPr>
        <w:pStyle w:val="af"/>
        <w:numPr>
          <w:ilvl w:val="0"/>
          <w:numId w:val="18"/>
        </w:numPr>
        <w:rPr>
          <w:rFonts w:eastAsia="Calibri"/>
          <w:szCs w:val="28"/>
          <w:lang w:eastAsia="en-US"/>
        </w:rPr>
      </w:pPr>
      <w:r w:rsidRPr="009A3424">
        <w:rPr>
          <w:rFonts w:eastAsia="Calibri"/>
          <w:szCs w:val="28"/>
          <w:lang w:eastAsia="en-US"/>
        </w:rPr>
        <w:lastRenderedPageBreak/>
        <w:t>на микроорганизмы-продуценты, живые клетки и споры, содержащиеся в бактериальных препаратах;</w:t>
      </w:r>
    </w:p>
    <w:p w:rsidR="000F1CCB" w:rsidRPr="009A3424" w:rsidRDefault="000F1CCB" w:rsidP="000F1CCB">
      <w:pPr>
        <w:pStyle w:val="af"/>
        <w:numPr>
          <w:ilvl w:val="0"/>
          <w:numId w:val="18"/>
        </w:numPr>
        <w:rPr>
          <w:rFonts w:eastAsia="Calibri"/>
          <w:szCs w:val="28"/>
          <w:lang w:eastAsia="en-US"/>
        </w:rPr>
      </w:pPr>
      <w:r w:rsidRPr="009A3424">
        <w:rPr>
          <w:rFonts w:eastAsia="Calibri"/>
          <w:szCs w:val="28"/>
          <w:lang w:eastAsia="en-US"/>
        </w:rPr>
        <w:t xml:space="preserve">патогенные микроорганизмы </w:t>
      </w:r>
      <w:r>
        <w:rPr>
          <w:rFonts w:eastAsia="Calibri"/>
          <w:szCs w:val="28"/>
          <w:lang w:eastAsia="en-US"/>
        </w:rPr>
        <w:t>–</w:t>
      </w:r>
      <w:r w:rsidRPr="007A6B3B">
        <w:rPr>
          <w:rFonts w:eastAsia="Calibri"/>
          <w:szCs w:val="28"/>
          <w:lang w:eastAsia="en-US"/>
        </w:rPr>
        <w:t xml:space="preserve"> </w:t>
      </w:r>
      <w:r w:rsidRPr="009A3424">
        <w:rPr>
          <w:rFonts w:eastAsia="Calibri"/>
          <w:szCs w:val="28"/>
          <w:lang w:eastAsia="en-US"/>
        </w:rPr>
        <w:t>возбудители особо опасных инфекционных заболеваний;</w:t>
      </w:r>
    </w:p>
    <w:p w:rsidR="000F1CCB" w:rsidRPr="009A3424" w:rsidRDefault="000F1CCB" w:rsidP="000F1CCB">
      <w:pPr>
        <w:pStyle w:val="af"/>
        <w:numPr>
          <w:ilvl w:val="0"/>
          <w:numId w:val="18"/>
        </w:numPr>
        <w:rPr>
          <w:rFonts w:eastAsia="Calibri"/>
          <w:szCs w:val="28"/>
          <w:lang w:eastAsia="en-US"/>
        </w:rPr>
      </w:pPr>
      <w:r w:rsidRPr="009A3424">
        <w:rPr>
          <w:rFonts w:eastAsia="Calibri"/>
          <w:szCs w:val="28"/>
          <w:lang w:eastAsia="en-US"/>
        </w:rPr>
        <w:t>патогенные и условно-патогенные микроорганизмы - возбудители иных (помимо особо опасных) инфекционных заболеваний;</w:t>
      </w:r>
    </w:p>
    <w:p w:rsidR="000F1CCB" w:rsidRPr="009A3424" w:rsidRDefault="000F1CCB" w:rsidP="000F1CCB">
      <w:pPr>
        <w:pStyle w:val="af"/>
        <w:numPr>
          <w:ilvl w:val="0"/>
          <w:numId w:val="18"/>
        </w:numPr>
        <w:rPr>
          <w:rFonts w:eastAsia="Calibri"/>
          <w:szCs w:val="28"/>
          <w:lang w:eastAsia="en-US"/>
        </w:rPr>
      </w:pPr>
      <w:r w:rsidRPr="009A3424">
        <w:rPr>
          <w:rFonts w:eastAsia="Calibri"/>
          <w:szCs w:val="28"/>
          <w:lang w:eastAsia="en-US"/>
        </w:rPr>
        <w:t xml:space="preserve">условно-патогенные микроорганизмы </w:t>
      </w:r>
      <w:r>
        <w:rPr>
          <w:rFonts w:eastAsia="Calibri"/>
          <w:szCs w:val="28"/>
          <w:lang w:eastAsia="en-US"/>
        </w:rPr>
        <w:t>–</w:t>
      </w:r>
      <w:r w:rsidRPr="007A6B3B">
        <w:rPr>
          <w:rFonts w:eastAsia="Calibri"/>
          <w:szCs w:val="28"/>
          <w:lang w:eastAsia="en-US"/>
        </w:rPr>
        <w:t xml:space="preserve"> </w:t>
      </w:r>
      <w:r w:rsidRPr="009A3424">
        <w:rPr>
          <w:rFonts w:eastAsia="Calibri"/>
          <w:szCs w:val="28"/>
          <w:lang w:eastAsia="en-US"/>
        </w:rPr>
        <w:t>возбудители неинфекционных заболеваний (</w:t>
      </w:r>
      <w:proofErr w:type="spellStart"/>
      <w:r w:rsidRPr="009A3424">
        <w:rPr>
          <w:rFonts w:eastAsia="Calibri"/>
          <w:szCs w:val="28"/>
          <w:lang w:eastAsia="en-US"/>
        </w:rPr>
        <w:t>аллергозов</w:t>
      </w:r>
      <w:proofErr w:type="spellEnd"/>
      <w:r w:rsidRPr="009A3424">
        <w:rPr>
          <w:rFonts w:eastAsia="Calibri"/>
          <w:szCs w:val="28"/>
          <w:lang w:eastAsia="en-US"/>
        </w:rPr>
        <w:t xml:space="preserve"> и т.</w:t>
      </w:r>
      <w:r>
        <w:rPr>
          <w:rFonts w:eastAsia="Calibri"/>
          <w:szCs w:val="28"/>
          <w:lang w:eastAsia="en-US"/>
        </w:rPr>
        <w:t xml:space="preserve"> </w:t>
      </w:r>
      <w:r w:rsidRPr="007A6B3B">
        <w:rPr>
          <w:rFonts w:eastAsia="Calibri"/>
          <w:szCs w:val="28"/>
          <w:lang w:eastAsia="en-US"/>
        </w:rPr>
        <w:t>п.).</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Для целей охраны труда,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результирующего воздействия на организм человека </w:t>
      </w:r>
      <w:proofErr w:type="gramStart"/>
      <w:r w:rsidRPr="000E6724">
        <w:rPr>
          <w:rFonts w:eastAsia="Calibri"/>
          <w:szCs w:val="28"/>
          <w:lang w:eastAsia="en-US"/>
        </w:rPr>
        <w:t>на</w:t>
      </w:r>
      <w:proofErr w:type="gramEnd"/>
      <w:r w:rsidRPr="000E6724">
        <w:rPr>
          <w:rFonts w:eastAsia="Calibri"/>
          <w:szCs w:val="28"/>
          <w:lang w:eastAsia="en-US"/>
        </w:rPr>
        <w:t xml:space="preserve"> вызывающие:</w:t>
      </w:r>
    </w:p>
    <w:p w:rsidR="000F1CCB" w:rsidRPr="009A3424" w:rsidRDefault="000F1CCB" w:rsidP="000F1CCB">
      <w:pPr>
        <w:pStyle w:val="af"/>
        <w:numPr>
          <w:ilvl w:val="0"/>
          <w:numId w:val="19"/>
        </w:numPr>
        <w:rPr>
          <w:rFonts w:eastAsia="Calibri"/>
          <w:szCs w:val="28"/>
          <w:lang w:eastAsia="en-US"/>
        </w:rPr>
      </w:pPr>
      <w:r w:rsidRPr="009A3424">
        <w:rPr>
          <w:rFonts w:eastAsia="Calibri"/>
          <w:szCs w:val="28"/>
          <w:lang w:eastAsia="en-US"/>
        </w:rPr>
        <w:t>острые заболевания, приводящие к летальному исходу;</w:t>
      </w:r>
    </w:p>
    <w:p w:rsidR="000F1CCB" w:rsidRPr="009A3424" w:rsidRDefault="000F1CCB" w:rsidP="000F1CCB">
      <w:pPr>
        <w:pStyle w:val="af"/>
        <w:numPr>
          <w:ilvl w:val="0"/>
          <w:numId w:val="19"/>
        </w:numPr>
        <w:rPr>
          <w:rFonts w:eastAsia="Calibri"/>
          <w:szCs w:val="28"/>
          <w:lang w:eastAsia="en-US"/>
        </w:rPr>
      </w:pPr>
      <w:r w:rsidRPr="009A3424">
        <w:rPr>
          <w:rFonts w:eastAsia="Calibri"/>
          <w:szCs w:val="28"/>
          <w:lang w:eastAsia="en-US"/>
        </w:rPr>
        <w:t>острые заболевания, приводящие к инвалидности;</w:t>
      </w:r>
    </w:p>
    <w:p w:rsidR="000F1CCB" w:rsidRPr="009A3424" w:rsidRDefault="000F1CCB" w:rsidP="000F1CCB">
      <w:pPr>
        <w:pStyle w:val="af"/>
        <w:numPr>
          <w:ilvl w:val="0"/>
          <w:numId w:val="19"/>
        </w:numPr>
        <w:rPr>
          <w:rFonts w:eastAsia="Calibri"/>
          <w:szCs w:val="28"/>
          <w:lang w:eastAsia="en-US"/>
        </w:rPr>
      </w:pPr>
      <w:r w:rsidRPr="009A3424">
        <w:rPr>
          <w:rFonts w:eastAsia="Calibri"/>
          <w:szCs w:val="28"/>
          <w:lang w:eastAsia="en-US"/>
        </w:rPr>
        <w:t>иные острые или хронические заболевания, причина которых может быть так или иначе связана с условиями труда (</w:t>
      </w:r>
      <w:proofErr w:type="spellStart"/>
      <w:r w:rsidRPr="009A3424">
        <w:rPr>
          <w:rFonts w:eastAsia="Calibri"/>
          <w:szCs w:val="28"/>
          <w:lang w:eastAsia="en-US"/>
        </w:rPr>
        <w:t>производственно</w:t>
      </w:r>
      <w:proofErr w:type="spellEnd"/>
      <w:r w:rsidRPr="009A3424">
        <w:rPr>
          <w:rFonts w:eastAsia="Calibri"/>
          <w:szCs w:val="28"/>
          <w:lang w:eastAsia="en-US"/>
        </w:rPr>
        <w:t xml:space="preserve"> обусловленные и профессиональные заболевания);</w:t>
      </w:r>
    </w:p>
    <w:p w:rsidR="000F1CCB" w:rsidRPr="009A3424" w:rsidRDefault="000F1CCB" w:rsidP="000F1CCB">
      <w:pPr>
        <w:pStyle w:val="af"/>
        <w:numPr>
          <w:ilvl w:val="0"/>
          <w:numId w:val="19"/>
        </w:numPr>
        <w:rPr>
          <w:rFonts w:eastAsia="Calibri"/>
          <w:szCs w:val="28"/>
          <w:lang w:eastAsia="en-US"/>
        </w:rPr>
      </w:pPr>
      <w:r w:rsidRPr="009A3424">
        <w:rPr>
          <w:rFonts w:eastAsia="Calibri"/>
          <w:szCs w:val="28"/>
          <w:lang w:eastAsia="en-US"/>
        </w:rPr>
        <w:t>иные острые или хронические заболевания, причина которых не может быть однозначно связана с условиями труда (общие заболевания).</w:t>
      </w:r>
    </w:p>
    <w:p w:rsidR="000F1CCB" w:rsidRPr="000E6724" w:rsidRDefault="000F1CCB" w:rsidP="000F1CCB">
      <w:pPr>
        <w:ind w:firstLine="709"/>
        <w:rPr>
          <w:rFonts w:eastAsia="Calibri"/>
          <w:szCs w:val="28"/>
          <w:lang w:eastAsia="en-US"/>
        </w:rPr>
      </w:pPr>
      <w:r w:rsidRPr="000E6724">
        <w:rPr>
          <w:rFonts w:eastAsia="Calibri"/>
          <w:szCs w:val="28"/>
          <w:lang w:eastAsia="en-US"/>
        </w:rPr>
        <w:t xml:space="preserve">Для целей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проникновения в организм работающего человека </w:t>
      </w:r>
      <w:proofErr w:type="gramStart"/>
      <w:r w:rsidRPr="000E6724">
        <w:rPr>
          <w:rFonts w:eastAsia="Calibri"/>
          <w:szCs w:val="28"/>
          <w:lang w:eastAsia="en-US"/>
        </w:rPr>
        <w:t>на</w:t>
      </w:r>
      <w:proofErr w:type="gramEnd"/>
      <w:r w:rsidRPr="000E6724">
        <w:rPr>
          <w:rFonts w:eastAsia="Calibri"/>
          <w:szCs w:val="28"/>
          <w:lang w:eastAsia="en-US"/>
        </w:rPr>
        <w:t xml:space="preserve"> попадающие в него:</w:t>
      </w:r>
    </w:p>
    <w:p w:rsidR="000F1CCB" w:rsidRPr="009A3424" w:rsidRDefault="000F1CCB" w:rsidP="000F1CCB">
      <w:pPr>
        <w:pStyle w:val="af"/>
        <w:numPr>
          <w:ilvl w:val="0"/>
          <w:numId w:val="20"/>
        </w:numPr>
        <w:rPr>
          <w:rFonts w:eastAsia="Calibri"/>
          <w:szCs w:val="28"/>
          <w:lang w:eastAsia="en-US"/>
        </w:rPr>
      </w:pPr>
      <w:r w:rsidRPr="009A3424">
        <w:rPr>
          <w:rFonts w:eastAsia="Calibri"/>
          <w:szCs w:val="28"/>
          <w:lang w:eastAsia="en-US"/>
        </w:rPr>
        <w:t>с воздухом;</w:t>
      </w:r>
    </w:p>
    <w:p w:rsidR="000F1CCB" w:rsidRPr="009A3424" w:rsidRDefault="000F1CCB" w:rsidP="000F1CCB">
      <w:pPr>
        <w:pStyle w:val="af"/>
        <w:numPr>
          <w:ilvl w:val="0"/>
          <w:numId w:val="20"/>
        </w:numPr>
        <w:rPr>
          <w:rFonts w:eastAsia="Calibri"/>
          <w:szCs w:val="28"/>
          <w:lang w:eastAsia="en-US"/>
        </w:rPr>
      </w:pPr>
      <w:r w:rsidRPr="009A3424">
        <w:rPr>
          <w:rFonts w:eastAsia="Calibri"/>
          <w:szCs w:val="28"/>
          <w:lang w:eastAsia="en-US"/>
        </w:rPr>
        <w:t>с пищей и (или) водой, а также из-за загрязненных рук;</w:t>
      </w:r>
    </w:p>
    <w:p w:rsidR="000F1CCB" w:rsidRPr="009A3424" w:rsidRDefault="000F1CCB" w:rsidP="000F1CCB">
      <w:pPr>
        <w:pStyle w:val="af"/>
        <w:numPr>
          <w:ilvl w:val="0"/>
          <w:numId w:val="20"/>
        </w:numPr>
        <w:rPr>
          <w:rFonts w:eastAsia="Calibri"/>
          <w:szCs w:val="28"/>
          <w:lang w:eastAsia="en-US"/>
        </w:rPr>
      </w:pPr>
      <w:r w:rsidRPr="009A3424">
        <w:rPr>
          <w:rFonts w:eastAsia="Calibri"/>
          <w:szCs w:val="28"/>
          <w:lang w:eastAsia="en-US"/>
        </w:rPr>
        <w:t>с укусами насекомых или животных;</w:t>
      </w:r>
    </w:p>
    <w:p w:rsidR="000F1CCB" w:rsidRPr="009A3424" w:rsidRDefault="000F1CCB" w:rsidP="000F1CCB">
      <w:pPr>
        <w:pStyle w:val="af"/>
        <w:numPr>
          <w:ilvl w:val="0"/>
          <w:numId w:val="20"/>
        </w:numPr>
        <w:rPr>
          <w:rFonts w:eastAsia="Calibri"/>
          <w:szCs w:val="28"/>
          <w:lang w:eastAsia="en-US"/>
        </w:rPr>
      </w:pPr>
      <w:r w:rsidRPr="009A3424">
        <w:rPr>
          <w:rFonts w:eastAsia="Calibri"/>
          <w:szCs w:val="28"/>
          <w:lang w:eastAsia="en-US"/>
        </w:rPr>
        <w:lastRenderedPageBreak/>
        <w:t xml:space="preserve">при соприкосновении поврежденной кожи или слизистой оболочки с </w:t>
      </w:r>
      <w:proofErr w:type="gramStart"/>
      <w:r w:rsidRPr="009A3424">
        <w:rPr>
          <w:rFonts w:eastAsia="Calibri"/>
          <w:szCs w:val="28"/>
          <w:lang w:eastAsia="en-US"/>
        </w:rPr>
        <w:t>зараженными</w:t>
      </w:r>
      <w:proofErr w:type="gramEnd"/>
      <w:r w:rsidRPr="009A3424">
        <w:rPr>
          <w:rFonts w:eastAsia="Calibri"/>
          <w:szCs w:val="28"/>
          <w:lang w:eastAsia="en-US"/>
        </w:rPr>
        <w:t xml:space="preserve"> </w:t>
      </w:r>
      <w:proofErr w:type="spellStart"/>
      <w:r w:rsidRPr="009A3424">
        <w:rPr>
          <w:rFonts w:eastAsia="Calibri"/>
          <w:szCs w:val="28"/>
          <w:lang w:eastAsia="en-US"/>
        </w:rPr>
        <w:t>биосредами</w:t>
      </w:r>
      <w:proofErr w:type="spellEnd"/>
      <w:r w:rsidRPr="009A3424">
        <w:rPr>
          <w:rFonts w:eastAsia="Calibri"/>
          <w:szCs w:val="28"/>
          <w:lang w:eastAsia="en-US"/>
        </w:rPr>
        <w:t>;</w:t>
      </w:r>
    </w:p>
    <w:p w:rsidR="000F1CCB" w:rsidRPr="009A3424" w:rsidRDefault="000F1CCB" w:rsidP="000F1CCB">
      <w:pPr>
        <w:pStyle w:val="af"/>
        <w:numPr>
          <w:ilvl w:val="0"/>
          <w:numId w:val="20"/>
        </w:numPr>
        <w:rPr>
          <w:rFonts w:eastAsia="Calibri"/>
          <w:szCs w:val="28"/>
          <w:lang w:eastAsia="en-US"/>
        </w:rPr>
      </w:pPr>
      <w:r w:rsidRPr="009A3424">
        <w:rPr>
          <w:rFonts w:eastAsia="Calibri"/>
          <w:szCs w:val="28"/>
          <w:lang w:eastAsia="en-US"/>
        </w:rPr>
        <w:t xml:space="preserve">при инъекционном и (или) ином насильственном проникновении (в том числе при </w:t>
      </w:r>
      <w:proofErr w:type="spellStart"/>
      <w:r w:rsidRPr="009A3424">
        <w:rPr>
          <w:rFonts w:eastAsia="Calibri"/>
          <w:szCs w:val="28"/>
          <w:lang w:eastAsia="en-US"/>
        </w:rPr>
        <w:t>травмировании</w:t>
      </w:r>
      <w:proofErr w:type="spellEnd"/>
      <w:r w:rsidRPr="009A3424">
        <w:rPr>
          <w:rFonts w:eastAsia="Calibri"/>
          <w:szCs w:val="28"/>
          <w:lang w:eastAsia="en-US"/>
        </w:rPr>
        <w:t xml:space="preserve">) зараженных </w:t>
      </w:r>
      <w:proofErr w:type="spellStart"/>
      <w:r w:rsidRPr="009A3424">
        <w:rPr>
          <w:rFonts w:eastAsia="Calibri"/>
          <w:szCs w:val="28"/>
          <w:lang w:eastAsia="en-US"/>
        </w:rPr>
        <w:t>биосред</w:t>
      </w:r>
      <w:proofErr w:type="spellEnd"/>
      <w:r w:rsidRPr="009A3424">
        <w:rPr>
          <w:rFonts w:eastAsia="Calibri"/>
          <w:szCs w:val="28"/>
          <w:lang w:eastAsia="en-US"/>
        </w:rPr>
        <w:t xml:space="preserve"> внутрь тканей организма человека.</w:t>
      </w:r>
    </w:p>
    <w:p w:rsidR="000F1CCB" w:rsidRPr="000E6724" w:rsidRDefault="000F1CCB" w:rsidP="000F1CCB">
      <w:pPr>
        <w:ind w:firstLine="709"/>
        <w:rPr>
          <w:rFonts w:eastAsia="Calibri"/>
          <w:szCs w:val="28"/>
          <w:lang w:eastAsia="en-US"/>
        </w:rPr>
      </w:pPr>
      <w:r w:rsidRPr="000E6724">
        <w:rPr>
          <w:rFonts w:eastAsia="Calibri"/>
          <w:szCs w:val="28"/>
          <w:lang w:eastAsia="en-US"/>
        </w:rPr>
        <w:t>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w:t>
      </w:r>
    </w:p>
    <w:p w:rsidR="000F1CCB" w:rsidRPr="009A3424" w:rsidRDefault="000F1CCB" w:rsidP="000F1CCB">
      <w:pPr>
        <w:pStyle w:val="af"/>
        <w:numPr>
          <w:ilvl w:val="0"/>
          <w:numId w:val="21"/>
        </w:numPr>
        <w:rPr>
          <w:rFonts w:eastAsia="Calibri"/>
          <w:szCs w:val="28"/>
          <w:lang w:eastAsia="en-US"/>
        </w:rPr>
      </w:pPr>
      <w:r w:rsidRPr="009A3424">
        <w:rPr>
          <w:rFonts w:eastAsia="Calibri"/>
          <w:szCs w:val="28"/>
          <w:lang w:eastAsia="en-US"/>
        </w:rPr>
        <w:t>на возбудители инфекционных заболеваний человека;</w:t>
      </w:r>
    </w:p>
    <w:p w:rsidR="000F1CCB" w:rsidRPr="009A3424" w:rsidRDefault="000F1CCB" w:rsidP="000F1CCB">
      <w:pPr>
        <w:pStyle w:val="af"/>
        <w:numPr>
          <w:ilvl w:val="0"/>
          <w:numId w:val="21"/>
        </w:numPr>
        <w:rPr>
          <w:rFonts w:eastAsia="Calibri"/>
          <w:szCs w:val="28"/>
          <w:lang w:eastAsia="en-US"/>
        </w:rPr>
      </w:pPr>
      <w:r w:rsidRPr="009A3424">
        <w:rPr>
          <w:rFonts w:eastAsia="Calibri"/>
          <w:szCs w:val="28"/>
          <w:lang w:eastAsia="en-US"/>
        </w:rPr>
        <w:t xml:space="preserve">возбудители инфекционных заболеваний, общих для человека и животных, с которыми в контакте находится </w:t>
      </w:r>
      <w:proofErr w:type="gramStart"/>
      <w:r w:rsidRPr="009A3424">
        <w:rPr>
          <w:rFonts w:eastAsia="Calibri"/>
          <w:szCs w:val="28"/>
          <w:lang w:eastAsia="en-US"/>
        </w:rPr>
        <w:t>работающий</w:t>
      </w:r>
      <w:proofErr w:type="gramEnd"/>
      <w:r w:rsidRPr="009A3424">
        <w:rPr>
          <w:rFonts w:eastAsia="Calibri"/>
          <w:szCs w:val="28"/>
          <w:lang w:eastAsia="en-US"/>
        </w:rPr>
        <w:t>;</w:t>
      </w:r>
    </w:p>
    <w:p w:rsidR="000F1CCB" w:rsidRPr="009A3424" w:rsidRDefault="000F1CCB" w:rsidP="000F1CCB">
      <w:pPr>
        <w:pStyle w:val="af"/>
        <w:numPr>
          <w:ilvl w:val="0"/>
          <w:numId w:val="21"/>
        </w:numPr>
        <w:rPr>
          <w:rFonts w:eastAsia="Calibri"/>
          <w:szCs w:val="28"/>
          <w:lang w:eastAsia="en-US"/>
        </w:rPr>
      </w:pPr>
      <w:r w:rsidRPr="009A3424">
        <w:rPr>
          <w:rFonts w:eastAsia="Calibri"/>
          <w:szCs w:val="28"/>
          <w:lang w:eastAsia="en-US"/>
        </w:rPr>
        <w:t xml:space="preserve">возбудители инфекционных заболеваний человека, носителями которых являются животные и (или) насекомые, с которыми в контакте находится </w:t>
      </w:r>
      <w:proofErr w:type="gramStart"/>
      <w:r w:rsidRPr="009A3424">
        <w:rPr>
          <w:rFonts w:eastAsia="Calibri"/>
          <w:szCs w:val="28"/>
          <w:lang w:eastAsia="en-US"/>
        </w:rPr>
        <w:t>работающий</w:t>
      </w:r>
      <w:proofErr w:type="gramEnd"/>
      <w:r w:rsidRPr="009A3424">
        <w:rPr>
          <w:rFonts w:eastAsia="Calibri"/>
          <w:szCs w:val="28"/>
          <w:lang w:eastAsia="en-US"/>
        </w:rPr>
        <w:t>.</w:t>
      </w:r>
    </w:p>
    <w:p w:rsidR="000F1CCB" w:rsidRPr="000E6724" w:rsidRDefault="000F1CCB" w:rsidP="000F1CCB">
      <w:pPr>
        <w:ind w:firstLine="709"/>
        <w:rPr>
          <w:rFonts w:eastAsia="Calibri"/>
          <w:szCs w:val="28"/>
          <w:lang w:eastAsia="en-US"/>
        </w:rPr>
      </w:pPr>
      <w:r w:rsidRPr="000E6724">
        <w:rPr>
          <w:rFonts w:eastAsia="Calibri"/>
          <w:szCs w:val="28"/>
          <w:lang w:eastAsia="en-US"/>
        </w:rPr>
        <w:t>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rsidR="000F1CCB" w:rsidRPr="009A3424" w:rsidRDefault="000F1CCB" w:rsidP="000F1CCB">
      <w:pPr>
        <w:pStyle w:val="af"/>
        <w:numPr>
          <w:ilvl w:val="0"/>
          <w:numId w:val="22"/>
        </w:numPr>
        <w:rPr>
          <w:rFonts w:eastAsia="Calibri"/>
          <w:szCs w:val="28"/>
          <w:lang w:eastAsia="en-US"/>
        </w:rPr>
      </w:pPr>
      <w:r w:rsidRPr="009A3424">
        <w:rPr>
          <w:rFonts w:eastAsia="Calibri"/>
          <w:szCs w:val="28"/>
          <w:lang w:eastAsia="en-US"/>
        </w:rPr>
        <w:t>повсеместно (</w:t>
      </w:r>
      <w:proofErr w:type="spellStart"/>
      <w:r w:rsidRPr="009A3424">
        <w:rPr>
          <w:rFonts w:eastAsia="Calibri"/>
          <w:szCs w:val="28"/>
          <w:lang w:eastAsia="en-US"/>
        </w:rPr>
        <w:t>убиквитарно</w:t>
      </w:r>
      <w:proofErr w:type="spellEnd"/>
      <w:r w:rsidRPr="009A3424">
        <w:rPr>
          <w:rFonts w:eastAsia="Calibri"/>
          <w:szCs w:val="28"/>
          <w:lang w:eastAsia="en-US"/>
        </w:rPr>
        <w:t xml:space="preserve">) </w:t>
      </w:r>
      <w:proofErr w:type="gramStart"/>
      <w:r w:rsidRPr="009A3424">
        <w:rPr>
          <w:rFonts w:eastAsia="Calibri"/>
          <w:szCs w:val="28"/>
          <w:lang w:eastAsia="en-US"/>
        </w:rPr>
        <w:t>распространенные</w:t>
      </w:r>
      <w:proofErr w:type="gramEnd"/>
      <w:r w:rsidRPr="009A3424">
        <w:rPr>
          <w:rFonts w:eastAsia="Calibri"/>
          <w:szCs w:val="28"/>
          <w:lang w:eastAsia="en-US"/>
        </w:rPr>
        <w:t>, контакт с которыми общедоступен и непроизволен;</w:t>
      </w:r>
    </w:p>
    <w:p w:rsidR="000F1CCB" w:rsidRPr="009A3424" w:rsidRDefault="000F1CCB" w:rsidP="000F1CCB">
      <w:pPr>
        <w:pStyle w:val="af"/>
        <w:numPr>
          <w:ilvl w:val="0"/>
          <w:numId w:val="22"/>
        </w:numPr>
        <w:rPr>
          <w:rFonts w:eastAsia="Calibri"/>
          <w:szCs w:val="28"/>
          <w:lang w:eastAsia="en-US"/>
        </w:rPr>
      </w:pPr>
      <w:r w:rsidRPr="009A3424">
        <w:rPr>
          <w:rFonts w:eastAsia="Calibri"/>
          <w:szCs w:val="28"/>
          <w:lang w:eastAsia="en-US"/>
        </w:rPr>
        <w:t xml:space="preserve">локально распространенные, контакт с </w:t>
      </w:r>
      <w:proofErr w:type="gramStart"/>
      <w:r w:rsidRPr="009A3424">
        <w:rPr>
          <w:rFonts w:eastAsia="Calibri"/>
          <w:szCs w:val="28"/>
          <w:lang w:eastAsia="en-US"/>
        </w:rPr>
        <w:t>которыми</w:t>
      </w:r>
      <w:proofErr w:type="gramEnd"/>
      <w:r w:rsidRPr="009A3424">
        <w:rPr>
          <w:rFonts w:eastAsia="Calibri"/>
          <w:szCs w:val="28"/>
          <w:lang w:eastAsia="en-US"/>
        </w:rPr>
        <w:t xml:space="preserve"> обусловлен только пересечением местонахождения работающего человека и ареала заражения;</w:t>
      </w:r>
    </w:p>
    <w:p w:rsidR="000F1CCB" w:rsidRPr="009A3424" w:rsidRDefault="000F1CCB" w:rsidP="000F1CCB">
      <w:pPr>
        <w:pStyle w:val="af"/>
        <w:numPr>
          <w:ilvl w:val="0"/>
          <w:numId w:val="22"/>
        </w:numPr>
        <w:rPr>
          <w:rFonts w:eastAsia="Calibri"/>
          <w:szCs w:val="28"/>
          <w:lang w:eastAsia="en-US"/>
        </w:rPr>
      </w:pPr>
      <w:r w:rsidRPr="009A3424">
        <w:rPr>
          <w:rFonts w:eastAsia="Calibri"/>
          <w:szCs w:val="28"/>
          <w:lang w:eastAsia="en-US"/>
        </w:rPr>
        <w:t xml:space="preserve">локализованные специально, контакт с </w:t>
      </w:r>
      <w:proofErr w:type="gramStart"/>
      <w:r w:rsidRPr="009A3424">
        <w:rPr>
          <w:rFonts w:eastAsia="Calibri"/>
          <w:szCs w:val="28"/>
          <w:lang w:eastAsia="en-US"/>
        </w:rPr>
        <w:t>которыми</w:t>
      </w:r>
      <w:proofErr w:type="gramEnd"/>
      <w:r w:rsidRPr="009A3424">
        <w:rPr>
          <w:rFonts w:eastAsia="Calibri"/>
          <w:szCs w:val="28"/>
          <w:lang w:eastAsia="en-US"/>
        </w:rPr>
        <w:t xml:space="preserve"> обусловлен только случайным или целенаправленным разрушением средств локализации.</w:t>
      </w:r>
    </w:p>
    <w:p w:rsidR="000F1CCB" w:rsidRPr="000E6724" w:rsidRDefault="000F1CCB" w:rsidP="000F1CCB">
      <w:pPr>
        <w:ind w:firstLine="709"/>
        <w:rPr>
          <w:rFonts w:eastAsia="Calibri"/>
          <w:szCs w:val="28"/>
          <w:lang w:eastAsia="en-US"/>
        </w:rPr>
      </w:pPr>
      <w:r w:rsidRPr="000E6724">
        <w:rPr>
          <w:rFonts w:eastAsia="Calibri"/>
          <w:szCs w:val="28"/>
          <w:lang w:eastAsia="en-US"/>
        </w:rPr>
        <w:t>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rsidR="000F1CCB" w:rsidRPr="009A3424" w:rsidRDefault="000F1CCB" w:rsidP="000F1CCB">
      <w:pPr>
        <w:pStyle w:val="af"/>
        <w:numPr>
          <w:ilvl w:val="0"/>
          <w:numId w:val="23"/>
        </w:numPr>
        <w:ind w:left="426"/>
        <w:rPr>
          <w:rFonts w:eastAsia="Calibri"/>
          <w:szCs w:val="28"/>
          <w:lang w:eastAsia="en-US"/>
        </w:rPr>
      </w:pPr>
      <w:proofErr w:type="gramStart"/>
      <w:r w:rsidRPr="009A3424">
        <w:rPr>
          <w:rFonts w:eastAsia="Calibri"/>
          <w:szCs w:val="28"/>
          <w:lang w:eastAsia="en-US"/>
        </w:rPr>
        <w:t>способные/неспособные к широко распространенной контаминации;</w:t>
      </w:r>
      <w:proofErr w:type="gramEnd"/>
    </w:p>
    <w:p w:rsidR="000F1CCB" w:rsidRPr="009A3424" w:rsidRDefault="000F1CCB" w:rsidP="000F1CCB">
      <w:pPr>
        <w:pStyle w:val="af"/>
        <w:numPr>
          <w:ilvl w:val="0"/>
          <w:numId w:val="23"/>
        </w:numPr>
        <w:ind w:left="426"/>
        <w:rPr>
          <w:rFonts w:eastAsia="Calibri"/>
          <w:szCs w:val="28"/>
          <w:lang w:eastAsia="en-US"/>
        </w:rPr>
      </w:pPr>
      <w:r w:rsidRPr="009A3424">
        <w:rPr>
          <w:rFonts w:eastAsia="Calibri"/>
          <w:szCs w:val="28"/>
          <w:lang w:eastAsia="en-US"/>
        </w:rPr>
        <w:lastRenderedPageBreak/>
        <w:t>способные/неспособные к устойчивому существованию в окружающей среде, сырье, материалах, полуфабрикатах и готовой продукции;</w:t>
      </w:r>
    </w:p>
    <w:p w:rsidR="000F1CCB" w:rsidRPr="009A3424" w:rsidRDefault="000F1CCB" w:rsidP="000F1CCB">
      <w:pPr>
        <w:pStyle w:val="af"/>
        <w:numPr>
          <w:ilvl w:val="0"/>
          <w:numId w:val="23"/>
        </w:numPr>
        <w:ind w:left="426"/>
        <w:rPr>
          <w:rFonts w:eastAsia="Calibri"/>
          <w:szCs w:val="28"/>
          <w:lang w:eastAsia="en-US"/>
        </w:rPr>
      </w:pPr>
      <w:r w:rsidRPr="009A3424">
        <w:rPr>
          <w:rFonts w:eastAsia="Calibri"/>
          <w:szCs w:val="28"/>
          <w:lang w:eastAsia="en-US"/>
        </w:rPr>
        <w:t xml:space="preserve">способные/неспособные к устойчивому существованию при применении к ним основных мер санитарии и </w:t>
      </w:r>
      <w:proofErr w:type="spellStart"/>
      <w:r w:rsidRPr="009A3424">
        <w:rPr>
          <w:rFonts w:eastAsia="Calibri"/>
          <w:szCs w:val="28"/>
          <w:lang w:eastAsia="en-US"/>
        </w:rPr>
        <w:t>деконтаминации</w:t>
      </w:r>
      <w:proofErr w:type="spellEnd"/>
      <w:r w:rsidRPr="009A3424">
        <w:rPr>
          <w:rFonts w:eastAsia="Calibri"/>
          <w:szCs w:val="28"/>
          <w:lang w:eastAsia="en-US"/>
        </w:rPr>
        <w:t>.</w:t>
      </w:r>
    </w:p>
    <w:p w:rsidR="000F1CCB" w:rsidRPr="000E6724" w:rsidRDefault="000F1CCB" w:rsidP="000F1CCB">
      <w:pPr>
        <w:ind w:firstLine="709"/>
        <w:rPr>
          <w:rFonts w:eastAsia="Calibri"/>
          <w:szCs w:val="28"/>
          <w:lang w:eastAsia="en-US"/>
        </w:rPr>
      </w:pPr>
      <w:r w:rsidRPr="000E6724">
        <w:rPr>
          <w:rFonts w:eastAsia="Calibri"/>
          <w:b/>
          <w:szCs w:val="28"/>
          <w:lang w:eastAsia="en-US"/>
        </w:rPr>
        <w:t>Опасные и вредные производственные факторы, обладающие свойствами психофизиологического воздействия на организм человека</w:t>
      </w:r>
      <w:r w:rsidRPr="000E6724">
        <w:rPr>
          <w:rFonts w:eastAsia="Calibri"/>
          <w:szCs w:val="28"/>
          <w:lang w:eastAsia="en-US"/>
        </w:rPr>
        <w:t>, подразделяют:</w:t>
      </w:r>
    </w:p>
    <w:p w:rsidR="000F1CCB" w:rsidRPr="009A3424" w:rsidRDefault="000F1CCB" w:rsidP="000F1CCB">
      <w:pPr>
        <w:pStyle w:val="af"/>
        <w:numPr>
          <w:ilvl w:val="0"/>
          <w:numId w:val="24"/>
        </w:numPr>
        <w:rPr>
          <w:rFonts w:eastAsia="Calibri"/>
          <w:szCs w:val="28"/>
          <w:lang w:eastAsia="en-US"/>
        </w:rPr>
      </w:pPr>
      <w:r w:rsidRPr="009A3424">
        <w:rPr>
          <w:rFonts w:eastAsia="Calibri"/>
          <w:szCs w:val="28"/>
          <w:lang w:eastAsia="en-US"/>
        </w:rPr>
        <w:t>на физические перегрузки, связанные с тяжестью трудового процесса;</w:t>
      </w:r>
    </w:p>
    <w:p w:rsidR="000F1CCB" w:rsidRPr="009A3424" w:rsidRDefault="000F1CCB" w:rsidP="000F1CCB">
      <w:pPr>
        <w:pStyle w:val="af"/>
        <w:numPr>
          <w:ilvl w:val="0"/>
          <w:numId w:val="24"/>
        </w:numPr>
        <w:rPr>
          <w:rFonts w:eastAsia="Calibri"/>
          <w:szCs w:val="28"/>
          <w:lang w:eastAsia="en-US"/>
        </w:rPr>
      </w:pPr>
      <w:r w:rsidRPr="009A3424">
        <w:rPr>
          <w:rFonts w:eastAsia="Calibri"/>
          <w:szCs w:val="28"/>
          <w:lang w:eastAsia="en-US"/>
        </w:rPr>
        <w:t>нервно-психические перегрузки, связанные с напряженностью трудового процесса.</w:t>
      </w:r>
    </w:p>
    <w:p w:rsidR="000F1CCB" w:rsidRPr="000E6724" w:rsidRDefault="000F1CCB" w:rsidP="000F1CCB">
      <w:pPr>
        <w:ind w:firstLine="709"/>
        <w:rPr>
          <w:rFonts w:eastAsia="Calibri"/>
          <w:szCs w:val="28"/>
          <w:lang w:eastAsia="en-US"/>
        </w:rPr>
      </w:pPr>
      <w:r w:rsidRPr="000E6724">
        <w:rPr>
          <w:rFonts w:eastAsia="Calibri"/>
          <w:szCs w:val="28"/>
          <w:lang w:eastAsia="en-US"/>
        </w:rPr>
        <w:t>Физические перегрузки подразделяют:</w:t>
      </w:r>
    </w:p>
    <w:p w:rsidR="000F1CCB" w:rsidRPr="009A3424" w:rsidRDefault="000F1CCB" w:rsidP="000F1CCB">
      <w:pPr>
        <w:pStyle w:val="af"/>
        <w:numPr>
          <w:ilvl w:val="0"/>
          <w:numId w:val="25"/>
        </w:numPr>
        <w:rPr>
          <w:rFonts w:eastAsia="Calibri"/>
          <w:szCs w:val="28"/>
          <w:lang w:eastAsia="en-US"/>
        </w:rPr>
      </w:pPr>
      <w:r w:rsidRPr="009A3424">
        <w:rPr>
          <w:rFonts w:eastAsia="Calibri"/>
          <w:szCs w:val="28"/>
          <w:lang w:eastAsia="en-US"/>
        </w:rPr>
        <w:t xml:space="preserve">на </w:t>
      </w:r>
      <w:proofErr w:type="gramStart"/>
      <w:r w:rsidRPr="009A3424">
        <w:rPr>
          <w:rFonts w:eastAsia="Calibri"/>
          <w:szCs w:val="28"/>
          <w:lang w:eastAsia="en-US"/>
        </w:rPr>
        <w:t>статические</w:t>
      </w:r>
      <w:proofErr w:type="gramEnd"/>
      <w:r w:rsidRPr="009A3424">
        <w:rPr>
          <w:rFonts w:eastAsia="Calibri"/>
          <w:szCs w:val="28"/>
          <w:lang w:eastAsia="en-US"/>
        </w:rPr>
        <w:t>, связанные с рабочей позой;</w:t>
      </w:r>
    </w:p>
    <w:p w:rsidR="000F1CCB" w:rsidRPr="009A3424" w:rsidRDefault="000F1CCB" w:rsidP="000F1CCB">
      <w:pPr>
        <w:pStyle w:val="af"/>
        <w:numPr>
          <w:ilvl w:val="0"/>
          <w:numId w:val="25"/>
        </w:numPr>
        <w:rPr>
          <w:rFonts w:eastAsia="Calibri"/>
          <w:szCs w:val="28"/>
          <w:lang w:eastAsia="en-US"/>
        </w:rPr>
      </w:pPr>
      <w:r w:rsidRPr="009A3424">
        <w:rPr>
          <w:rFonts w:eastAsia="Calibri"/>
          <w:szCs w:val="28"/>
          <w:lang w:eastAsia="en-US"/>
        </w:rPr>
        <w:t>динамические нагрузки, связанные с массой поднимаемого и перемещаемого вручную груза;</w:t>
      </w:r>
    </w:p>
    <w:p w:rsidR="000F1CCB" w:rsidRPr="009A3424" w:rsidRDefault="000F1CCB" w:rsidP="000F1CCB">
      <w:pPr>
        <w:pStyle w:val="af"/>
        <w:numPr>
          <w:ilvl w:val="0"/>
          <w:numId w:val="25"/>
        </w:numPr>
        <w:rPr>
          <w:rFonts w:eastAsia="Calibri"/>
          <w:szCs w:val="28"/>
          <w:lang w:eastAsia="en-US"/>
        </w:rPr>
      </w:pPr>
      <w:r w:rsidRPr="009A3424">
        <w:rPr>
          <w:rFonts w:eastAsia="Calibri"/>
          <w:szCs w:val="28"/>
          <w:lang w:eastAsia="en-US"/>
        </w:rPr>
        <w:t>динамические нагрузки, связанные с повторением стереотипных рабочих движений.</w:t>
      </w:r>
    </w:p>
    <w:p w:rsidR="000F1CCB" w:rsidRPr="000E6724" w:rsidRDefault="000F1CCB" w:rsidP="000F1CCB">
      <w:pPr>
        <w:ind w:firstLine="709"/>
        <w:rPr>
          <w:rFonts w:eastAsia="Calibri"/>
          <w:szCs w:val="28"/>
          <w:lang w:eastAsia="en-US"/>
        </w:rPr>
      </w:pPr>
      <w:r w:rsidRPr="000E6724">
        <w:rPr>
          <w:rFonts w:eastAsia="Calibri"/>
          <w:szCs w:val="28"/>
          <w:lang w:eastAsia="en-US"/>
        </w:rPr>
        <w:t>Физические перегрузки организма работающего, связанные с тяжестью трудового процесса, в целях оценки условий труда, разработки и принятия мероприятий по их улучшению характеризуются такими показателями, как:</w:t>
      </w:r>
    </w:p>
    <w:p w:rsidR="000F1CCB" w:rsidRPr="009A3424" w:rsidRDefault="000F1CCB" w:rsidP="000F1CCB">
      <w:pPr>
        <w:pStyle w:val="af"/>
        <w:numPr>
          <w:ilvl w:val="0"/>
          <w:numId w:val="26"/>
        </w:numPr>
        <w:rPr>
          <w:rFonts w:eastAsia="Calibri"/>
          <w:szCs w:val="28"/>
          <w:lang w:eastAsia="en-US"/>
        </w:rPr>
      </w:pPr>
      <w:r w:rsidRPr="009A3424">
        <w:rPr>
          <w:rFonts w:eastAsia="Calibri"/>
          <w:szCs w:val="28"/>
          <w:lang w:eastAsia="en-US"/>
        </w:rPr>
        <w:t>физическая динамическая нагрузка;</w:t>
      </w:r>
    </w:p>
    <w:p w:rsidR="000F1CCB" w:rsidRPr="009A3424" w:rsidRDefault="000F1CCB" w:rsidP="000F1CCB">
      <w:pPr>
        <w:pStyle w:val="af"/>
        <w:numPr>
          <w:ilvl w:val="0"/>
          <w:numId w:val="26"/>
        </w:numPr>
        <w:rPr>
          <w:rFonts w:eastAsia="Calibri"/>
          <w:szCs w:val="28"/>
          <w:lang w:eastAsia="en-US"/>
        </w:rPr>
      </w:pPr>
      <w:r w:rsidRPr="009A3424">
        <w:rPr>
          <w:rFonts w:eastAsia="Calibri"/>
          <w:szCs w:val="28"/>
          <w:lang w:eastAsia="en-US"/>
        </w:rPr>
        <w:t>масса поднимаемого и перемещаемого груза вручную;</w:t>
      </w:r>
    </w:p>
    <w:p w:rsidR="000F1CCB" w:rsidRPr="009A3424" w:rsidRDefault="000F1CCB" w:rsidP="000F1CCB">
      <w:pPr>
        <w:pStyle w:val="af"/>
        <w:numPr>
          <w:ilvl w:val="0"/>
          <w:numId w:val="26"/>
        </w:numPr>
        <w:rPr>
          <w:rFonts w:eastAsia="Calibri"/>
          <w:szCs w:val="28"/>
          <w:lang w:eastAsia="en-US"/>
        </w:rPr>
      </w:pPr>
      <w:r w:rsidRPr="009A3424">
        <w:rPr>
          <w:rFonts w:eastAsia="Calibri"/>
          <w:szCs w:val="28"/>
          <w:lang w:eastAsia="en-US"/>
        </w:rPr>
        <w:t>стереотипные рабочие движения;</w:t>
      </w:r>
    </w:p>
    <w:p w:rsidR="000F1CCB" w:rsidRPr="009A3424" w:rsidRDefault="000F1CCB" w:rsidP="000F1CCB">
      <w:pPr>
        <w:pStyle w:val="af"/>
        <w:numPr>
          <w:ilvl w:val="0"/>
          <w:numId w:val="26"/>
        </w:numPr>
        <w:rPr>
          <w:rFonts w:eastAsia="Calibri"/>
          <w:szCs w:val="28"/>
          <w:lang w:eastAsia="en-US"/>
        </w:rPr>
      </w:pPr>
      <w:r w:rsidRPr="009A3424">
        <w:rPr>
          <w:rFonts w:eastAsia="Calibri"/>
          <w:szCs w:val="28"/>
          <w:lang w:eastAsia="en-US"/>
        </w:rPr>
        <w:t>статическая нагрузка;</w:t>
      </w:r>
    </w:p>
    <w:p w:rsidR="000F1CCB" w:rsidRPr="009A3424" w:rsidRDefault="000F1CCB" w:rsidP="000F1CCB">
      <w:pPr>
        <w:pStyle w:val="af"/>
        <w:numPr>
          <w:ilvl w:val="0"/>
          <w:numId w:val="26"/>
        </w:numPr>
        <w:rPr>
          <w:rFonts w:eastAsia="Calibri"/>
          <w:szCs w:val="28"/>
          <w:lang w:eastAsia="en-US"/>
        </w:rPr>
      </w:pPr>
      <w:r w:rsidRPr="009A3424">
        <w:rPr>
          <w:rFonts w:eastAsia="Calibri"/>
          <w:szCs w:val="28"/>
          <w:lang w:eastAsia="en-US"/>
        </w:rPr>
        <w:t>рабочая поза;</w:t>
      </w:r>
    </w:p>
    <w:p w:rsidR="000F1CCB" w:rsidRPr="009A3424" w:rsidRDefault="000F1CCB" w:rsidP="000F1CCB">
      <w:pPr>
        <w:pStyle w:val="af"/>
        <w:numPr>
          <w:ilvl w:val="0"/>
          <w:numId w:val="26"/>
        </w:numPr>
        <w:rPr>
          <w:rFonts w:eastAsia="Calibri"/>
          <w:szCs w:val="28"/>
          <w:lang w:eastAsia="en-US"/>
        </w:rPr>
      </w:pPr>
      <w:r w:rsidRPr="009A3424">
        <w:rPr>
          <w:rFonts w:eastAsia="Calibri"/>
          <w:szCs w:val="28"/>
          <w:lang w:eastAsia="en-US"/>
        </w:rPr>
        <w:t>наклоны корпуса тела работника;</w:t>
      </w:r>
    </w:p>
    <w:p w:rsidR="000F1CCB" w:rsidRPr="009A3424" w:rsidRDefault="000F1CCB" w:rsidP="000F1CCB">
      <w:pPr>
        <w:pStyle w:val="af"/>
        <w:numPr>
          <w:ilvl w:val="0"/>
          <w:numId w:val="26"/>
        </w:numPr>
        <w:rPr>
          <w:rFonts w:eastAsia="Calibri"/>
          <w:szCs w:val="28"/>
          <w:lang w:eastAsia="en-US"/>
        </w:rPr>
      </w:pPr>
      <w:r w:rsidRPr="009A3424">
        <w:rPr>
          <w:rFonts w:eastAsia="Calibri"/>
          <w:szCs w:val="28"/>
          <w:lang w:eastAsia="en-US"/>
        </w:rPr>
        <w:t>перемещение в пространстве.</w:t>
      </w:r>
    </w:p>
    <w:p w:rsidR="000F1CCB" w:rsidRPr="000E6724" w:rsidRDefault="000F1CCB" w:rsidP="000F1CCB">
      <w:pPr>
        <w:ind w:firstLine="709"/>
        <w:rPr>
          <w:rFonts w:eastAsia="Calibri"/>
          <w:szCs w:val="28"/>
          <w:lang w:eastAsia="en-US"/>
        </w:rPr>
      </w:pPr>
      <w:r w:rsidRPr="000E6724">
        <w:rPr>
          <w:rFonts w:eastAsia="Calibri"/>
          <w:szCs w:val="28"/>
          <w:lang w:eastAsia="en-US"/>
        </w:rPr>
        <w:t>Нервно-психические перегрузки подразделяют:</w:t>
      </w:r>
    </w:p>
    <w:p w:rsidR="000F1CCB" w:rsidRPr="009A3424" w:rsidRDefault="000F1CCB" w:rsidP="000F1CCB">
      <w:pPr>
        <w:pStyle w:val="af"/>
        <w:numPr>
          <w:ilvl w:val="0"/>
          <w:numId w:val="27"/>
        </w:numPr>
        <w:rPr>
          <w:rFonts w:eastAsia="Calibri"/>
          <w:szCs w:val="28"/>
          <w:lang w:eastAsia="en-US"/>
        </w:rPr>
      </w:pPr>
      <w:r w:rsidRPr="009A3424">
        <w:rPr>
          <w:rFonts w:eastAsia="Calibri"/>
          <w:szCs w:val="28"/>
          <w:lang w:eastAsia="en-US"/>
        </w:rPr>
        <w:lastRenderedPageBreak/>
        <w:t>на умственное перенапряжение, в том числе вызванное информационной нагрузкой;</w:t>
      </w:r>
    </w:p>
    <w:p w:rsidR="000F1CCB" w:rsidRPr="009A3424" w:rsidRDefault="000F1CCB" w:rsidP="000F1CCB">
      <w:pPr>
        <w:pStyle w:val="af"/>
        <w:numPr>
          <w:ilvl w:val="0"/>
          <w:numId w:val="27"/>
        </w:numPr>
        <w:rPr>
          <w:rFonts w:eastAsia="Calibri"/>
          <w:szCs w:val="28"/>
          <w:lang w:eastAsia="en-US"/>
        </w:rPr>
      </w:pPr>
      <w:r w:rsidRPr="009A3424">
        <w:rPr>
          <w:rFonts w:eastAsia="Calibri"/>
          <w:szCs w:val="28"/>
          <w:lang w:eastAsia="en-US"/>
        </w:rPr>
        <w:t>перенапряжение анализаторов, в том числе вызванное информационной нагрузкой;</w:t>
      </w:r>
    </w:p>
    <w:p w:rsidR="000F1CCB" w:rsidRPr="009A3424" w:rsidRDefault="000F1CCB" w:rsidP="000F1CCB">
      <w:pPr>
        <w:pStyle w:val="af"/>
        <w:numPr>
          <w:ilvl w:val="0"/>
          <w:numId w:val="27"/>
        </w:numPr>
        <w:rPr>
          <w:rFonts w:eastAsia="Calibri"/>
          <w:szCs w:val="28"/>
          <w:lang w:eastAsia="en-US"/>
        </w:rPr>
      </w:pPr>
      <w:r w:rsidRPr="009A3424">
        <w:rPr>
          <w:rFonts w:eastAsia="Calibri"/>
          <w:szCs w:val="28"/>
          <w:lang w:eastAsia="en-US"/>
        </w:rPr>
        <w:t xml:space="preserve">монотонность труда, вызывающая </w:t>
      </w:r>
      <w:proofErr w:type="spellStart"/>
      <w:r w:rsidRPr="009A3424">
        <w:rPr>
          <w:rFonts w:eastAsia="Calibri"/>
          <w:szCs w:val="28"/>
          <w:lang w:eastAsia="en-US"/>
        </w:rPr>
        <w:t>монотонию</w:t>
      </w:r>
      <w:proofErr w:type="spellEnd"/>
      <w:r w:rsidRPr="009A3424">
        <w:rPr>
          <w:rFonts w:eastAsia="Calibri"/>
          <w:szCs w:val="28"/>
          <w:lang w:eastAsia="en-US"/>
        </w:rPr>
        <w:t>;</w:t>
      </w:r>
    </w:p>
    <w:p w:rsidR="000F1CCB" w:rsidRPr="009A3424" w:rsidRDefault="000F1CCB" w:rsidP="000F1CCB">
      <w:pPr>
        <w:pStyle w:val="af"/>
        <w:numPr>
          <w:ilvl w:val="0"/>
          <w:numId w:val="27"/>
        </w:numPr>
        <w:rPr>
          <w:rFonts w:eastAsia="Calibri"/>
          <w:szCs w:val="28"/>
          <w:lang w:eastAsia="en-US"/>
        </w:rPr>
      </w:pPr>
      <w:r w:rsidRPr="009A3424">
        <w:rPr>
          <w:rFonts w:eastAsia="Calibri"/>
          <w:szCs w:val="28"/>
          <w:lang w:eastAsia="en-US"/>
        </w:rPr>
        <w:t>эмоциональные перегрузки.</w:t>
      </w:r>
    </w:p>
    <w:p w:rsidR="000F1CCB" w:rsidRPr="000E6724" w:rsidRDefault="000F1CCB" w:rsidP="000F1CCB">
      <w:pPr>
        <w:ind w:firstLine="709"/>
        <w:rPr>
          <w:rFonts w:eastAsia="Calibri"/>
          <w:szCs w:val="28"/>
          <w:lang w:eastAsia="en-US"/>
        </w:rPr>
      </w:pPr>
      <w:r w:rsidRPr="000E6724">
        <w:rPr>
          <w:rFonts w:eastAsia="Calibri"/>
          <w:szCs w:val="28"/>
          <w:lang w:eastAsia="en-US"/>
        </w:rPr>
        <w:t>Нервно-психические перегрузки организма работающего, связанные с напряженностью трудового процесса, в целях оценки условий труда, разработки и принятия мероприятий по их улучшению характеризуются такими показателями, как:</w:t>
      </w:r>
    </w:p>
    <w:p w:rsidR="000F1CCB" w:rsidRPr="009A3424" w:rsidRDefault="000F1CCB" w:rsidP="000F1CCB">
      <w:pPr>
        <w:pStyle w:val="af"/>
        <w:numPr>
          <w:ilvl w:val="0"/>
          <w:numId w:val="28"/>
        </w:numPr>
        <w:rPr>
          <w:rFonts w:eastAsia="Calibri"/>
          <w:szCs w:val="28"/>
          <w:lang w:eastAsia="en-US"/>
        </w:rPr>
      </w:pPr>
      <w:r w:rsidRPr="009A3424">
        <w:rPr>
          <w:rFonts w:eastAsia="Calibri"/>
          <w:szCs w:val="28"/>
          <w:lang w:eastAsia="en-US"/>
        </w:rPr>
        <w:t>длительность сосредоточенного наблюдения;</w:t>
      </w:r>
    </w:p>
    <w:p w:rsidR="000F1CCB" w:rsidRPr="009A3424" w:rsidRDefault="000F1CCB" w:rsidP="000F1CCB">
      <w:pPr>
        <w:pStyle w:val="af"/>
        <w:numPr>
          <w:ilvl w:val="0"/>
          <w:numId w:val="28"/>
        </w:numPr>
        <w:rPr>
          <w:rFonts w:eastAsia="Calibri"/>
          <w:szCs w:val="28"/>
          <w:lang w:eastAsia="en-US"/>
        </w:rPr>
      </w:pPr>
      <w:r w:rsidRPr="009A3424">
        <w:rPr>
          <w:rFonts w:eastAsia="Calibri"/>
          <w:szCs w:val="28"/>
          <w:lang w:eastAsia="en-US"/>
        </w:rPr>
        <w:t>активное наблюдение за ходом производственного процесса;</w:t>
      </w:r>
    </w:p>
    <w:p w:rsidR="000F1CCB" w:rsidRPr="009A3424" w:rsidRDefault="000F1CCB" w:rsidP="000F1CCB">
      <w:pPr>
        <w:pStyle w:val="af"/>
        <w:numPr>
          <w:ilvl w:val="0"/>
          <w:numId w:val="28"/>
        </w:numPr>
        <w:rPr>
          <w:rFonts w:eastAsia="Calibri"/>
          <w:szCs w:val="28"/>
          <w:lang w:eastAsia="en-US"/>
        </w:rPr>
      </w:pPr>
      <w:r w:rsidRPr="009A3424">
        <w:rPr>
          <w:rFonts w:eastAsia="Calibri"/>
          <w:szCs w:val="28"/>
          <w:lang w:eastAsia="en-US"/>
        </w:rPr>
        <w:t>число производственных объектов одновременного наблюдения;</w:t>
      </w:r>
    </w:p>
    <w:p w:rsidR="000F1CCB" w:rsidRPr="009A3424" w:rsidRDefault="000F1CCB" w:rsidP="000F1CCB">
      <w:pPr>
        <w:pStyle w:val="af"/>
        <w:numPr>
          <w:ilvl w:val="0"/>
          <w:numId w:val="28"/>
        </w:numPr>
        <w:rPr>
          <w:rFonts w:eastAsia="Calibri"/>
          <w:szCs w:val="28"/>
          <w:lang w:eastAsia="en-US"/>
        </w:rPr>
      </w:pPr>
      <w:r w:rsidRPr="009A3424">
        <w:rPr>
          <w:rFonts w:eastAsia="Calibri"/>
          <w:szCs w:val="28"/>
          <w:lang w:eastAsia="en-US"/>
        </w:rPr>
        <w:t>плотность сигналов (световых, звуковых) и сообщений в единицу времени;</w:t>
      </w:r>
    </w:p>
    <w:p w:rsidR="000F1CCB" w:rsidRPr="009A3424" w:rsidRDefault="000F1CCB" w:rsidP="000F1CCB">
      <w:pPr>
        <w:pStyle w:val="af"/>
        <w:numPr>
          <w:ilvl w:val="0"/>
          <w:numId w:val="28"/>
        </w:numPr>
        <w:rPr>
          <w:rFonts w:eastAsia="Calibri"/>
          <w:szCs w:val="28"/>
          <w:lang w:eastAsia="en-US"/>
        </w:rPr>
      </w:pPr>
      <w:r w:rsidRPr="009A3424">
        <w:rPr>
          <w:rFonts w:eastAsia="Calibri"/>
          <w:szCs w:val="28"/>
          <w:lang w:eastAsia="en-US"/>
        </w:rPr>
        <w:t>нагрузка на слуховой анализатор;</w:t>
      </w:r>
    </w:p>
    <w:p w:rsidR="000F1CCB" w:rsidRPr="009A3424" w:rsidRDefault="000F1CCB" w:rsidP="000F1CCB">
      <w:pPr>
        <w:pStyle w:val="af"/>
        <w:numPr>
          <w:ilvl w:val="0"/>
          <w:numId w:val="28"/>
        </w:numPr>
        <w:rPr>
          <w:rFonts w:eastAsia="Calibri"/>
          <w:szCs w:val="28"/>
          <w:lang w:eastAsia="en-US"/>
        </w:rPr>
      </w:pPr>
      <w:r w:rsidRPr="009A3424">
        <w:rPr>
          <w:rFonts w:eastAsia="Calibri"/>
          <w:szCs w:val="28"/>
          <w:lang w:eastAsia="en-US"/>
        </w:rPr>
        <w:t>нагрузка на голосовой аппарат;</w:t>
      </w:r>
    </w:p>
    <w:p w:rsidR="000F1CCB" w:rsidRPr="009A3424" w:rsidRDefault="000F1CCB" w:rsidP="000F1CCB">
      <w:pPr>
        <w:pStyle w:val="af"/>
        <w:numPr>
          <w:ilvl w:val="0"/>
          <w:numId w:val="28"/>
        </w:numPr>
        <w:rPr>
          <w:rFonts w:eastAsia="Calibri"/>
          <w:szCs w:val="28"/>
          <w:lang w:eastAsia="en-US"/>
        </w:rPr>
      </w:pPr>
      <w:r w:rsidRPr="009A3424">
        <w:rPr>
          <w:rFonts w:eastAsia="Calibri"/>
          <w:szCs w:val="28"/>
          <w:lang w:eastAsia="en-US"/>
        </w:rPr>
        <w:t>работа с оптическими приборами.</w:t>
      </w:r>
    </w:p>
    <w:p w:rsidR="000F1CCB" w:rsidRDefault="000F1CCB" w:rsidP="000F1CCB">
      <w:pPr>
        <w:spacing w:line="240" w:lineRule="auto"/>
        <w:jc w:val="left"/>
        <w:rPr>
          <w:b/>
        </w:rPr>
        <w:sectPr w:rsidR="000F1CCB" w:rsidSect="00087EC1">
          <w:pgSz w:w="11906" w:h="16840"/>
          <w:pgMar w:top="1134" w:right="851" w:bottom="1134" w:left="1418" w:header="720" w:footer="720" w:gutter="0"/>
          <w:cols w:space="720"/>
          <w:noEndnote/>
          <w:docGrid w:linePitch="360"/>
        </w:sectPr>
      </w:pP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lastRenderedPageBreak/>
        <w:t>Приложение 2</w:t>
      </w:r>
    </w:p>
    <w:p w:rsidR="000F1CCB" w:rsidRDefault="000F1CCB" w:rsidP="000F1CCB">
      <w:pPr>
        <w:ind w:firstLine="708"/>
        <w:jc w:val="right"/>
      </w:pPr>
      <w:r w:rsidRPr="00D82DAA">
        <w:t>Таблица 1</w:t>
      </w:r>
    </w:p>
    <w:p w:rsidR="000F1CCB" w:rsidRPr="00D82DAA" w:rsidRDefault="000F1CCB" w:rsidP="000F1CCB">
      <w:pPr>
        <w:ind w:firstLine="708"/>
        <w:jc w:val="center"/>
      </w:pPr>
      <w:r w:rsidRPr="00D82DAA">
        <w:t>Варианты для выполнения практического задания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1559"/>
        <w:gridCol w:w="3401"/>
        <w:gridCol w:w="8444"/>
      </w:tblGrid>
      <w:tr w:rsidR="000F1CCB" w:rsidRPr="009A707B" w:rsidTr="009A3424">
        <w:trPr>
          <w:tblHeader/>
        </w:trPr>
        <w:tc>
          <w:tcPr>
            <w:tcW w:w="468" w:type="pct"/>
            <w:vAlign w:val="center"/>
          </w:tcPr>
          <w:p w:rsidR="000F1CCB" w:rsidRPr="007B0E62" w:rsidRDefault="000F1CCB" w:rsidP="009A3424">
            <w:pPr>
              <w:spacing w:line="240" w:lineRule="auto"/>
              <w:jc w:val="center"/>
              <w:rPr>
                <w:sz w:val="24"/>
              </w:rPr>
            </w:pPr>
            <w:r w:rsidRPr="007B0E62">
              <w:rPr>
                <w:sz w:val="24"/>
              </w:rPr>
              <w:t>Первая буква фамилии студента</w:t>
            </w:r>
          </w:p>
        </w:tc>
        <w:tc>
          <w:tcPr>
            <w:tcW w:w="527" w:type="pct"/>
            <w:vAlign w:val="center"/>
          </w:tcPr>
          <w:p w:rsidR="000F1CCB" w:rsidRPr="009A707B" w:rsidRDefault="000F1CCB" w:rsidP="009A3424">
            <w:pPr>
              <w:spacing w:line="240" w:lineRule="auto"/>
              <w:jc w:val="center"/>
              <w:rPr>
                <w:sz w:val="24"/>
              </w:rPr>
            </w:pPr>
            <w:r w:rsidRPr="009A707B">
              <w:rPr>
                <w:sz w:val="24"/>
              </w:rPr>
              <w:t>№ варианта</w:t>
            </w:r>
            <w:r>
              <w:rPr>
                <w:sz w:val="24"/>
              </w:rPr>
              <w:t xml:space="preserve"> на выбор</w:t>
            </w:r>
          </w:p>
        </w:tc>
        <w:tc>
          <w:tcPr>
            <w:tcW w:w="1150" w:type="pct"/>
            <w:vAlign w:val="center"/>
          </w:tcPr>
          <w:p w:rsidR="000F1CCB" w:rsidRPr="009A707B" w:rsidRDefault="000F1CCB" w:rsidP="009A3424">
            <w:pPr>
              <w:spacing w:line="240" w:lineRule="auto"/>
              <w:jc w:val="center"/>
              <w:rPr>
                <w:sz w:val="24"/>
              </w:rPr>
            </w:pPr>
            <w:r w:rsidRPr="009A707B">
              <w:rPr>
                <w:sz w:val="24"/>
              </w:rPr>
              <w:t>Наименование рабочего места</w:t>
            </w:r>
          </w:p>
        </w:tc>
        <w:tc>
          <w:tcPr>
            <w:tcW w:w="2855" w:type="pct"/>
            <w:vAlign w:val="center"/>
          </w:tcPr>
          <w:p w:rsidR="000F1CCB" w:rsidRPr="009A707B" w:rsidRDefault="000F1CCB" w:rsidP="009A3424">
            <w:pPr>
              <w:spacing w:line="240" w:lineRule="auto"/>
              <w:jc w:val="center"/>
              <w:rPr>
                <w:sz w:val="24"/>
              </w:rPr>
            </w:pPr>
            <w:r w:rsidRPr="009A707B">
              <w:rPr>
                <w:sz w:val="24"/>
              </w:rPr>
              <w:t>Оборудование, материалы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sidRPr="007B0E62">
              <w:rPr>
                <w:b/>
                <w:sz w:val="24"/>
              </w:rPr>
              <w:t>А</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1</w:t>
            </w:r>
          </w:p>
        </w:tc>
        <w:tc>
          <w:tcPr>
            <w:tcW w:w="1150" w:type="pct"/>
          </w:tcPr>
          <w:p w:rsidR="000F1CCB" w:rsidRPr="009A707B" w:rsidRDefault="000F1CCB" w:rsidP="009A3424">
            <w:pPr>
              <w:spacing w:line="240" w:lineRule="auto"/>
              <w:rPr>
                <w:sz w:val="24"/>
              </w:rPr>
            </w:pPr>
            <w:r w:rsidRPr="009A707B">
              <w:rPr>
                <w:bCs/>
                <w:sz w:val="24"/>
              </w:rPr>
              <w:t>Слесарь механосборочных работ</w:t>
            </w:r>
          </w:p>
        </w:tc>
        <w:tc>
          <w:tcPr>
            <w:tcW w:w="2855" w:type="pct"/>
          </w:tcPr>
          <w:p w:rsidR="000F1CCB" w:rsidRPr="009A707B" w:rsidRDefault="000F1CCB" w:rsidP="009A3424">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Электромонтер по ремонту и обслуживанию электрооборудования</w:t>
            </w:r>
          </w:p>
        </w:tc>
        <w:tc>
          <w:tcPr>
            <w:tcW w:w="2855" w:type="pct"/>
          </w:tcPr>
          <w:p w:rsidR="000F1CCB" w:rsidRPr="009A707B" w:rsidRDefault="000F1CCB" w:rsidP="009A3424">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до 15 </w:t>
            </w:r>
            <w:proofErr w:type="spellStart"/>
            <w:r w:rsidRPr="009A707B">
              <w:rPr>
                <w:sz w:val="24"/>
              </w:rPr>
              <w:t>кВ</w:t>
            </w:r>
            <w:proofErr w:type="spellEnd"/>
            <w:r w:rsidRPr="009A707B">
              <w:rPr>
                <w:sz w:val="24"/>
              </w:rPr>
              <w:t>, кабельные сети, контрольно-измерительный инструмент и инструмент для ремонта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Маляр строительный</w:t>
            </w:r>
          </w:p>
        </w:tc>
        <w:tc>
          <w:tcPr>
            <w:tcW w:w="2855" w:type="pct"/>
          </w:tcPr>
          <w:p w:rsidR="000F1CCB" w:rsidRPr="009A707B" w:rsidRDefault="000F1CCB" w:rsidP="009A3424">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2</w:t>
            </w:r>
          </w:p>
        </w:tc>
        <w:tc>
          <w:tcPr>
            <w:tcW w:w="1150" w:type="pct"/>
          </w:tcPr>
          <w:p w:rsidR="000F1CCB" w:rsidRPr="009A707B" w:rsidRDefault="000F1CCB" w:rsidP="009A3424">
            <w:pPr>
              <w:spacing w:line="240" w:lineRule="auto"/>
              <w:rPr>
                <w:sz w:val="24"/>
              </w:rPr>
            </w:pPr>
            <w:r w:rsidRPr="009A707B">
              <w:rPr>
                <w:bCs/>
                <w:sz w:val="24"/>
              </w:rPr>
              <w:t>Сварщик арматурных сеток и каркасов</w:t>
            </w:r>
          </w:p>
        </w:tc>
        <w:tc>
          <w:tcPr>
            <w:tcW w:w="2855" w:type="pct"/>
          </w:tcPr>
          <w:p w:rsidR="000F1CCB" w:rsidRPr="009A707B" w:rsidRDefault="000F1CCB" w:rsidP="009A3424">
            <w:pPr>
              <w:spacing w:line="240" w:lineRule="auto"/>
              <w:rPr>
                <w:sz w:val="24"/>
              </w:rPr>
            </w:pPr>
            <w:r w:rsidRPr="009A707B">
              <w:rPr>
                <w:sz w:val="24"/>
              </w:rPr>
              <w:t>Автоматические многоточечные сварочные машины с программным управлением, неподвижные стойки, столы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Чеканщик</w:t>
            </w:r>
          </w:p>
        </w:tc>
        <w:tc>
          <w:tcPr>
            <w:tcW w:w="2855" w:type="pct"/>
          </w:tcPr>
          <w:p w:rsidR="000F1CCB" w:rsidRPr="009A707B" w:rsidRDefault="000F1CCB" w:rsidP="009A3424">
            <w:pPr>
              <w:spacing w:line="240" w:lineRule="auto"/>
              <w:rPr>
                <w:sz w:val="24"/>
              </w:rPr>
            </w:pPr>
            <w:r w:rsidRPr="009A707B">
              <w:rPr>
                <w:sz w:val="24"/>
              </w:rPr>
              <w:t xml:space="preserve">Пневматический молоток, сосуды и аппараты, работающие под давлением до 300 кПа (3 </w:t>
            </w:r>
            <w:proofErr w:type="spellStart"/>
            <w:proofErr w:type="gramStart"/>
            <w:r w:rsidRPr="009A707B">
              <w:rPr>
                <w:sz w:val="24"/>
              </w:rPr>
              <w:t>атм</w:t>
            </w:r>
            <w:proofErr w:type="spellEnd"/>
            <w:proofErr w:type="gramEnd"/>
            <w:r w:rsidRPr="009A707B">
              <w:rPr>
                <w:sz w:val="24"/>
              </w:rPr>
              <w:t>)</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Зуборезчик</w:t>
            </w:r>
          </w:p>
        </w:tc>
        <w:tc>
          <w:tcPr>
            <w:tcW w:w="2855" w:type="pct"/>
          </w:tcPr>
          <w:p w:rsidR="000F1CCB" w:rsidRPr="009A707B" w:rsidRDefault="000F1CCB" w:rsidP="009A3424">
            <w:pPr>
              <w:spacing w:line="240" w:lineRule="auto"/>
              <w:rPr>
                <w:sz w:val="24"/>
              </w:rPr>
            </w:pPr>
            <w:r w:rsidRPr="009A707B">
              <w:rPr>
                <w:sz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proofErr w:type="spellStart"/>
            <w:r w:rsidRPr="009A707B">
              <w:rPr>
                <w:bCs/>
                <w:sz w:val="24"/>
              </w:rPr>
              <w:t>Асфальтобетонщик</w:t>
            </w:r>
            <w:proofErr w:type="spellEnd"/>
            <w:r w:rsidRPr="009A707B">
              <w:rPr>
                <w:bCs/>
                <w:sz w:val="24"/>
              </w:rPr>
              <w:t>-варильщик</w:t>
            </w:r>
          </w:p>
        </w:tc>
        <w:tc>
          <w:tcPr>
            <w:tcW w:w="2855" w:type="pct"/>
          </w:tcPr>
          <w:p w:rsidR="000F1CCB" w:rsidRPr="009A707B" w:rsidRDefault="000F1CCB" w:rsidP="009A3424">
            <w:pPr>
              <w:spacing w:line="240" w:lineRule="auto"/>
              <w:rPr>
                <w:sz w:val="24"/>
              </w:rPr>
            </w:pPr>
            <w:proofErr w:type="spellStart"/>
            <w:r w:rsidRPr="009A707B">
              <w:rPr>
                <w:sz w:val="24"/>
              </w:rPr>
              <w:t>Битумоварочные</w:t>
            </w:r>
            <w:proofErr w:type="spellEnd"/>
            <w:r w:rsidRPr="009A707B">
              <w:rPr>
                <w:sz w:val="24"/>
              </w:rPr>
              <w:t xml:space="preserve"> котлы, битум, варочные котлы и </w:t>
            </w:r>
            <w:proofErr w:type="spellStart"/>
            <w:r w:rsidRPr="009A707B">
              <w:rPr>
                <w:sz w:val="24"/>
              </w:rPr>
              <w:t>битумохранилища</w:t>
            </w:r>
            <w:proofErr w:type="spellEnd"/>
            <w:r w:rsidRPr="009A707B">
              <w:rPr>
                <w:sz w:val="24"/>
              </w:rPr>
              <w:t xml:space="preserve"> от остатков вяжущих материалов, выпускные лотки и смесительные установки, мастики, эмульсии, черные вяжущие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Каменщик</w:t>
            </w:r>
          </w:p>
        </w:tc>
        <w:tc>
          <w:tcPr>
            <w:tcW w:w="2855" w:type="pct"/>
          </w:tcPr>
          <w:p w:rsidR="000F1CCB" w:rsidRPr="009A707B" w:rsidRDefault="000F1CCB" w:rsidP="009A3424">
            <w:pPr>
              <w:spacing w:line="240" w:lineRule="auto"/>
              <w:rPr>
                <w:sz w:val="24"/>
              </w:rPr>
            </w:pPr>
            <w:r w:rsidRPr="009A707B">
              <w:rPr>
                <w:sz w:val="24"/>
              </w:rPr>
              <w:t xml:space="preserve">Подмости, молоток, расшивка, стальная кельма, </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sidRPr="007B0E62">
              <w:rPr>
                <w:b/>
                <w:sz w:val="24"/>
              </w:rPr>
              <w:lastRenderedPageBreak/>
              <w:t>Б</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3</w:t>
            </w:r>
          </w:p>
        </w:tc>
        <w:tc>
          <w:tcPr>
            <w:tcW w:w="1150" w:type="pct"/>
          </w:tcPr>
          <w:p w:rsidR="000F1CCB" w:rsidRPr="009A707B" w:rsidRDefault="000F1CCB" w:rsidP="009A3424">
            <w:pPr>
              <w:spacing w:line="240" w:lineRule="auto"/>
              <w:rPr>
                <w:sz w:val="24"/>
              </w:rPr>
            </w:pPr>
            <w:proofErr w:type="spellStart"/>
            <w:r w:rsidRPr="009A707B">
              <w:rPr>
                <w:bCs/>
                <w:sz w:val="24"/>
              </w:rPr>
              <w:t>Вышкомонтажник</w:t>
            </w:r>
            <w:proofErr w:type="spellEnd"/>
            <w:r w:rsidRPr="009A707B">
              <w:rPr>
                <w:bCs/>
                <w:sz w:val="24"/>
              </w:rPr>
              <w:t>-сварщик</w:t>
            </w:r>
          </w:p>
        </w:tc>
        <w:tc>
          <w:tcPr>
            <w:tcW w:w="2855" w:type="pct"/>
          </w:tcPr>
          <w:p w:rsidR="000F1CCB" w:rsidRPr="009A707B" w:rsidRDefault="000F1CCB" w:rsidP="009A3424">
            <w:pPr>
              <w:spacing w:line="240" w:lineRule="auto"/>
              <w:rPr>
                <w:sz w:val="24"/>
              </w:rPr>
            </w:pPr>
            <w:r w:rsidRPr="009A707B">
              <w:rPr>
                <w:sz w:val="24"/>
              </w:rPr>
              <w:t>Оборудование для выполнения электро-, газосварочных работ (всех типов стальных труб),</w:t>
            </w:r>
          </w:p>
          <w:p w:rsidR="000F1CCB" w:rsidRPr="009A707B" w:rsidRDefault="000F1CCB" w:rsidP="009A3424">
            <w:pPr>
              <w:spacing w:line="240" w:lineRule="auto"/>
              <w:rPr>
                <w:sz w:val="24"/>
              </w:rPr>
            </w:pPr>
            <w:r w:rsidRPr="009A707B">
              <w:rPr>
                <w:sz w:val="24"/>
              </w:rPr>
              <w:t>оборудование для резки труб,</w:t>
            </w:r>
          </w:p>
          <w:p w:rsidR="000F1CCB" w:rsidRPr="009A707B" w:rsidRDefault="000F1CCB" w:rsidP="009A3424">
            <w:pPr>
              <w:spacing w:line="240" w:lineRule="auto"/>
              <w:rPr>
                <w:sz w:val="24"/>
              </w:rPr>
            </w:pPr>
            <w:r w:rsidRPr="009A707B">
              <w:rPr>
                <w:sz w:val="24"/>
              </w:rPr>
              <w:t>оборудование для стыковки труб, подъемно-транспортное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экскаватора</w:t>
            </w:r>
          </w:p>
        </w:tc>
        <w:tc>
          <w:tcPr>
            <w:tcW w:w="2855" w:type="pct"/>
          </w:tcPr>
          <w:p w:rsidR="000F1CCB" w:rsidRPr="009A707B" w:rsidRDefault="000F1CCB" w:rsidP="009A3424">
            <w:pPr>
              <w:spacing w:line="240" w:lineRule="auto"/>
              <w:rPr>
                <w:sz w:val="24"/>
              </w:rPr>
            </w:pPr>
            <w:r w:rsidRPr="009A707B">
              <w:rPr>
                <w:sz w:val="24"/>
              </w:rPr>
              <w:t>Одноковшовые экскаваторы с ковшом емкостью свыше 0,4 м до 1,25 м</w:t>
            </w:r>
            <w:r w:rsidRPr="009A3424">
              <w:rPr>
                <w:sz w:val="24"/>
                <w:vertAlign w:val="superscript"/>
              </w:rPr>
              <w:t>3</w:t>
            </w:r>
            <w:r w:rsidRPr="009A707B">
              <w:rPr>
                <w:sz w:val="24"/>
              </w:rPr>
              <w:t>, механическое, гидравлическое и электрическое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Бурильщик капитального ремонта скважин</w:t>
            </w:r>
          </w:p>
        </w:tc>
        <w:tc>
          <w:tcPr>
            <w:tcW w:w="2855" w:type="pct"/>
          </w:tcPr>
          <w:p w:rsidR="000F1CCB" w:rsidRPr="009A707B" w:rsidRDefault="000F1CCB" w:rsidP="009A3424">
            <w:pPr>
              <w:spacing w:line="240" w:lineRule="auto"/>
              <w:rPr>
                <w:sz w:val="24"/>
              </w:rPr>
            </w:pPr>
            <w:r w:rsidRPr="009A707B">
              <w:rPr>
                <w:sz w:val="24"/>
              </w:rPr>
              <w:t>Буровые установки, бурильные и обсадные трубы, химические реагенты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Слесарь-сборщик радиоэлектронной аппаратуры и приборов</w:t>
            </w:r>
          </w:p>
        </w:tc>
        <w:tc>
          <w:tcPr>
            <w:tcW w:w="2855" w:type="pct"/>
          </w:tcPr>
          <w:p w:rsidR="000F1CCB" w:rsidRPr="009A707B" w:rsidRDefault="000F1CCB" w:rsidP="009A3424">
            <w:pPr>
              <w:spacing w:line="240" w:lineRule="auto"/>
              <w:rPr>
                <w:sz w:val="24"/>
              </w:rPr>
            </w:pPr>
            <w:r w:rsidRPr="009A707B">
              <w:rPr>
                <w:sz w:val="24"/>
              </w:rPr>
              <w:t>Узлы и блоки радиоэлектронной аппаратуры и аппаратуры сре</w:t>
            </w:r>
            <w:proofErr w:type="gramStart"/>
            <w:r w:rsidRPr="009A707B">
              <w:rPr>
                <w:sz w:val="24"/>
              </w:rPr>
              <w:t>дств св</w:t>
            </w:r>
            <w:proofErr w:type="gramEnd"/>
            <w:r w:rsidRPr="009A707B">
              <w:rPr>
                <w:sz w:val="24"/>
              </w:rPr>
              <w:t xml:space="preserve">язи, слесарный и сборочный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гидратации</w:t>
            </w:r>
          </w:p>
        </w:tc>
        <w:tc>
          <w:tcPr>
            <w:tcW w:w="2855" w:type="pct"/>
          </w:tcPr>
          <w:p w:rsidR="000F1CCB" w:rsidRPr="009A707B" w:rsidRDefault="000F1CCB" w:rsidP="009A3424">
            <w:pPr>
              <w:spacing w:line="240" w:lineRule="auto"/>
              <w:rPr>
                <w:sz w:val="24"/>
              </w:rPr>
            </w:pPr>
            <w:r w:rsidRPr="009A707B">
              <w:rPr>
                <w:sz w:val="24"/>
              </w:rPr>
              <w:t>Аппарат гидратации, химические реагенты,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4</w:t>
            </w:r>
          </w:p>
        </w:tc>
        <w:tc>
          <w:tcPr>
            <w:tcW w:w="1150" w:type="pct"/>
          </w:tcPr>
          <w:p w:rsidR="000F1CCB" w:rsidRPr="009A707B" w:rsidRDefault="000F1CCB" w:rsidP="009A3424">
            <w:pPr>
              <w:spacing w:line="240" w:lineRule="auto"/>
              <w:rPr>
                <w:sz w:val="24"/>
              </w:rPr>
            </w:pPr>
            <w:r w:rsidRPr="009A707B">
              <w:rPr>
                <w:bCs/>
                <w:sz w:val="24"/>
              </w:rPr>
              <w:t>Электросварщик ручной сварки</w:t>
            </w:r>
          </w:p>
        </w:tc>
        <w:tc>
          <w:tcPr>
            <w:tcW w:w="2855" w:type="pct"/>
          </w:tcPr>
          <w:p w:rsidR="000F1CCB" w:rsidRPr="009A707B" w:rsidRDefault="000F1CCB" w:rsidP="009A3424">
            <w:pPr>
              <w:spacing w:line="240" w:lineRule="auto"/>
              <w:rPr>
                <w:sz w:val="24"/>
              </w:rPr>
            </w:pPr>
            <w:r w:rsidRPr="009A707B">
              <w:rPr>
                <w:sz w:val="24"/>
              </w:rPr>
              <w:t>Электросварочные машины и аппараты для дуговой сварки,</w:t>
            </w:r>
          </w:p>
          <w:p w:rsidR="000F1CCB" w:rsidRPr="009A707B" w:rsidRDefault="000F1CCB" w:rsidP="009A3424">
            <w:pPr>
              <w:spacing w:line="240" w:lineRule="auto"/>
              <w:rPr>
                <w:sz w:val="24"/>
              </w:rPr>
            </w:pPr>
            <w:r w:rsidRPr="009A707B">
              <w:rPr>
                <w:sz w:val="24"/>
              </w:rPr>
              <w:t>устройства горелок для сварки неплавящимся электродом в защитном газе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Штамповщик</w:t>
            </w:r>
          </w:p>
        </w:tc>
        <w:tc>
          <w:tcPr>
            <w:tcW w:w="2855" w:type="pct"/>
          </w:tcPr>
          <w:p w:rsidR="000F1CCB" w:rsidRPr="009A707B" w:rsidRDefault="000F1CCB" w:rsidP="009A3424">
            <w:pPr>
              <w:spacing w:line="240" w:lineRule="auto"/>
              <w:rPr>
                <w:sz w:val="24"/>
              </w:rPr>
            </w:pPr>
            <w:r w:rsidRPr="009A707B">
              <w:rPr>
                <w:sz w:val="24"/>
              </w:rPr>
              <w:t xml:space="preserve">Эксцентриковые, фрикционные и кривошипные пресса усилием до 3 МН (300 тс) с применением сложных комбинированных, вырубных, вытяжных, гибочных, </w:t>
            </w:r>
            <w:proofErr w:type="spellStart"/>
            <w:r w:rsidRPr="009A707B">
              <w:rPr>
                <w:sz w:val="24"/>
              </w:rPr>
              <w:t>зачистных</w:t>
            </w:r>
            <w:proofErr w:type="spellEnd"/>
            <w:r w:rsidRPr="009A707B">
              <w:rPr>
                <w:sz w:val="24"/>
              </w:rPr>
              <w:t xml:space="preserve"> и координатных штампов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гидратации</w:t>
            </w:r>
          </w:p>
        </w:tc>
        <w:tc>
          <w:tcPr>
            <w:tcW w:w="2855" w:type="pct"/>
          </w:tcPr>
          <w:p w:rsidR="000F1CCB" w:rsidRPr="009A707B" w:rsidRDefault="000F1CCB" w:rsidP="009A3424">
            <w:pPr>
              <w:spacing w:line="240" w:lineRule="auto"/>
              <w:rPr>
                <w:sz w:val="24"/>
              </w:rPr>
            </w:pPr>
            <w:r w:rsidRPr="009A707B">
              <w:rPr>
                <w:sz w:val="24"/>
              </w:rPr>
              <w:t>Аппарат гидратации, химические реагенты, контрольно-измерительные приборы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В</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5</w:t>
            </w:r>
          </w:p>
        </w:tc>
        <w:tc>
          <w:tcPr>
            <w:tcW w:w="1150" w:type="pct"/>
          </w:tcPr>
          <w:p w:rsidR="000F1CCB" w:rsidRPr="009A707B" w:rsidRDefault="000F1CCB" w:rsidP="009A3424">
            <w:pPr>
              <w:spacing w:line="240" w:lineRule="auto"/>
              <w:rPr>
                <w:sz w:val="24"/>
              </w:rPr>
            </w:pPr>
            <w:proofErr w:type="spellStart"/>
            <w:r w:rsidRPr="009A707B">
              <w:rPr>
                <w:sz w:val="24"/>
              </w:rPr>
              <w:t>Электрогазосварщик</w:t>
            </w:r>
            <w:proofErr w:type="spellEnd"/>
          </w:p>
        </w:tc>
        <w:tc>
          <w:tcPr>
            <w:tcW w:w="2855" w:type="pct"/>
          </w:tcPr>
          <w:p w:rsidR="000F1CCB" w:rsidRPr="009A707B" w:rsidRDefault="000F1CCB" w:rsidP="009A3424">
            <w:pPr>
              <w:spacing w:line="240" w:lineRule="auto"/>
              <w:rPr>
                <w:sz w:val="24"/>
              </w:rPr>
            </w:pPr>
            <w:r w:rsidRPr="009A707B">
              <w:rPr>
                <w:sz w:val="24"/>
              </w:rPr>
              <w:t>Оборудование для выполнения электро-, газосварочных работ, титановые сплавы, оборудование для резки труб,</w:t>
            </w:r>
          </w:p>
          <w:p w:rsidR="000F1CCB" w:rsidRPr="009A707B" w:rsidRDefault="000F1CCB" w:rsidP="009A3424">
            <w:pPr>
              <w:spacing w:line="240" w:lineRule="auto"/>
              <w:rPr>
                <w:sz w:val="24"/>
              </w:rPr>
            </w:pPr>
            <w:r w:rsidRPr="009A707B">
              <w:rPr>
                <w:sz w:val="24"/>
              </w:rPr>
              <w:t>оборудование для стыковки труб</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Вагранщик</w:t>
            </w:r>
          </w:p>
        </w:tc>
        <w:tc>
          <w:tcPr>
            <w:tcW w:w="2855" w:type="pct"/>
          </w:tcPr>
          <w:p w:rsidR="000F1CCB" w:rsidRPr="009A707B" w:rsidRDefault="000F1CCB" w:rsidP="009A3424">
            <w:pPr>
              <w:spacing w:line="240" w:lineRule="auto"/>
              <w:rPr>
                <w:sz w:val="24"/>
              </w:rPr>
            </w:pPr>
            <w:r w:rsidRPr="009A707B">
              <w:rPr>
                <w:sz w:val="24"/>
              </w:rPr>
              <w:t xml:space="preserve">Чугун для плавки в вагранке, шихтовые материалы, шлаки,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 xml:space="preserve">Слесарь-сборщик радиоэлектронной аппаратуры </w:t>
            </w:r>
            <w:r w:rsidRPr="009A707B">
              <w:rPr>
                <w:bCs/>
                <w:sz w:val="24"/>
              </w:rPr>
              <w:lastRenderedPageBreak/>
              <w:t>и приборов</w:t>
            </w:r>
          </w:p>
        </w:tc>
        <w:tc>
          <w:tcPr>
            <w:tcW w:w="2855" w:type="pct"/>
          </w:tcPr>
          <w:p w:rsidR="000F1CCB" w:rsidRPr="009A707B" w:rsidRDefault="000F1CCB" w:rsidP="009A3424">
            <w:pPr>
              <w:spacing w:line="240" w:lineRule="auto"/>
              <w:rPr>
                <w:sz w:val="24"/>
              </w:rPr>
            </w:pPr>
            <w:r w:rsidRPr="009A707B">
              <w:rPr>
                <w:sz w:val="24"/>
              </w:rPr>
              <w:lastRenderedPageBreak/>
              <w:t>Узлы и блоки радиоэлектронной аппаратуры и аппаратуры сре</w:t>
            </w:r>
            <w:proofErr w:type="gramStart"/>
            <w:r w:rsidRPr="009A707B">
              <w:rPr>
                <w:sz w:val="24"/>
              </w:rPr>
              <w:t>дств св</w:t>
            </w:r>
            <w:proofErr w:type="gramEnd"/>
            <w:r w:rsidRPr="009A707B">
              <w:rPr>
                <w:sz w:val="24"/>
              </w:rPr>
              <w:t xml:space="preserve">язи, слесарный и сборочный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гидратации</w:t>
            </w:r>
          </w:p>
        </w:tc>
        <w:tc>
          <w:tcPr>
            <w:tcW w:w="2855" w:type="pct"/>
          </w:tcPr>
          <w:p w:rsidR="000F1CCB" w:rsidRPr="009A707B" w:rsidRDefault="000F1CCB" w:rsidP="009A3424">
            <w:pPr>
              <w:spacing w:line="240" w:lineRule="auto"/>
              <w:rPr>
                <w:sz w:val="24"/>
              </w:rPr>
            </w:pPr>
            <w:r w:rsidRPr="009A707B">
              <w:rPr>
                <w:sz w:val="24"/>
              </w:rPr>
              <w:t>Аппарат гидратации, химические реагенты,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6</w:t>
            </w:r>
          </w:p>
        </w:tc>
        <w:tc>
          <w:tcPr>
            <w:tcW w:w="1150" w:type="pct"/>
          </w:tcPr>
          <w:p w:rsidR="000F1CCB" w:rsidRPr="009A707B" w:rsidRDefault="000F1CCB" w:rsidP="009A3424">
            <w:pPr>
              <w:spacing w:line="240" w:lineRule="auto"/>
              <w:rPr>
                <w:sz w:val="24"/>
              </w:rPr>
            </w:pPr>
            <w:r w:rsidRPr="009A707B">
              <w:rPr>
                <w:bCs/>
                <w:sz w:val="24"/>
              </w:rPr>
              <w:t>Контролер в литейном производстве</w:t>
            </w:r>
          </w:p>
        </w:tc>
        <w:tc>
          <w:tcPr>
            <w:tcW w:w="2855" w:type="pct"/>
          </w:tcPr>
          <w:p w:rsidR="000F1CCB" w:rsidRPr="009A707B" w:rsidRDefault="000F1CCB" w:rsidP="009A3424">
            <w:pPr>
              <w:spacing w:line="240" w:lineRule="auto"/>
              <w:rPr>
                <w:sz w:val="24"/>
              </w:rPr>
            </w:pPr>
            <w:r w:rsidRPr="009A707B">
              <w:rPr>
                <w:sz w:val="24"/>
              </w:rPr>
              <w:t>Контрольно-измерительные  приборы, подъемно-транспортное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Кровельщик по рулонным кровлям и по кровлям из штучных материалов</w:t>
            </w:r>
          </w:p>
        </w:tc>
        <w:tc>
          <w:tcPr>
            <w:tcW w:w="2855" w:type="pct"/>
          </w:tcPr>
          <w:p w:rsidR="000F1CCB" w:rsidRPr="009A707B" w:rsidRDefault="000F1CCB" w:rsidP="009A3424">
            <w:pPr>
              <w:spacing w:line="240" w:lineRule="auto"/>
              <w:rPr>
                <w:sz w:val="24"/>
              </w:rPr>
            </w:pPr>
            <w:r w:rsidRPr="009A707B">
              <w:rPr>
                <w:sz w:val="24"/>
              </w:rPr>
              <w:t xml:space="preserve">Рубероид, рулонные кровельные  материалы, нож, ножницы для резки, сверло, молоток, напильники, пост </w:t>
            </w:r>
            <w:proofErr w:type="spellStart"/>
            <w:r w:rsidRPr="009A707B">
              <w:rPr>
                <w:sz w:val="24"/>
              </w:rPr>
              <w:t>газовоздушный</w:t>
            </w:r>
            <w:proofErr w:type="spell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ртути</w:t>
            </w:r>
          </w:p>
        </w:tc>
        <w:tc>
          <w:tcPr>
            <w:tcW w:w="2855" w:type="pct"/>
          </w:tcPr>
          <w:p w:rsidR="000F1CCB" w:rsidRPr="009A707B" w:rsidRDefault="000F1CCB" w:rsidP="009A3424">
            <w:pPr>
              <w:spacing w:line="240" w:lineRule="auto"/>
              <w:rPr>
                <w:sz w:val="24"/>
              </w:rPr>
            </w:pPr>
            <w:r w:rsidRPr="009A707B">
              <w:rPr>
                <w:sz w:val="24"/>
              </w:rPr>
              <w:t xml:space="preserve">Специальные стоки, ртуть, шлаки, баллоны, вакуумные и </w:t>
            </w:r>
            <w:proofErr w:type="spellStart"/>
            <w:r w:rsidRPr="009A707B">
              <w:rPr>
                <w:sz w:val="24"/>
              </w:rPr>
              <w:t>абгазивные</w:t>
            </w:r>
            <w:proofErr w:type="spellEnd"/>
            <w:r w:rsidRPr="009A707B">
              <w:rPr>
                <w:sz w:val="24"/>
              </w:rPr>
              <w:t xml:space="preserve"> установки, щелочные и водородные холодильники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Слесарь механосборочных работ</w:t>
            </w:r>
          </w:p>
        </w:tc>
        <w:tc>
          <w:tcPr>
            <w:tcW w:w="2855" w:type="pct"/>
          </w:tcPr>
          <w:p w:rsidR="000F1CCB" w:rsidRPr="009A707B" w:rsidRDefault="000F1CCB" w:rsidP="009A3424">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Г</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7</w:t>
            </w:r>
          </w:p>
        </w:tc>
        <w:tc>
          <w:tcPr>
            <w:tcW w:w="1150" w:type="pct"/>
          </w:tcPr>
          <w:p w:rsidR="000F1CCB" w:rsidRPr="009A707B" w:rsidRDefault="000F1CCB" w:rsidP="009A3424">
            <w:pPr>
              <w:spacing w:line="240" w:lineRule="auto"/>
              <w:rPr>
                <w:sz w:val="24"/>
              </w:rPr>
            </w:pPr>
            <w:r w:rsidRPr="009A707B">
              <w:rPr>
                <w:bCs/>
                <w:sz w:val="24"/>
              </w:rPr>
              <w:t>Плавильщик металла и сплавов</w:t>
            </w:r>
          </w:p>
        </w:tc>
        <w:tc>
          <w:tcPr>
            <w:tcW w:w="2855" w:type="pct"/>
          </w:tcPr>
          <w:p w:rsidR="000F1CCB" w:rsidRPr="009A707B" w:rsidRDefault="000F1CCB" w:rsidP="009A3424">
            <w:pPr>
              <w:spacing w:line="240" w:lineRule="auto"/>
              <w:rPr>
                <w:sz w:val="24"/>
              </w:rPr>
            </w:pPr>
            <w:r w:rsidRPr="009A707B">
              <w:rPr>
                <w:sz w:val="24"/>
              </w:rPr>
              <w:t>Печи и горны различных конструкций</w:t>
            </w:r>
            <w:r w:rsidRPr="009A707B">
              <w:rPr>
                <w:rFonts w:ascii="Arial" w:hAnsi="Arial" w:cs="Arial"/>
                <w:color w:val="000000"/>
                <w:sz w:val="24"/>
              </w:rPr>
              <w:t xml:space="preserve"> </w:t>
            </w:r>
            <w:r w:rsidRPr="009A707B">
              <w:rPr>
                <w:sz w:val="24"/>
              </w:rPr>
              <w:t xml:space="preserve">различных конструкций общей вместимостью до 2 т всевозможных металлов и их сплавов с повышенными требованиями к химическому составу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ртути</w:t>
            </w:r>
          </w:p>
        </w:tc>
        <w:tc>
          <w:tcPr>
            <w:tcW w:w="2855" w:type="pct"/>
          </w:tcPr>
          <w:p w:rsidR="000F1CCB" w:rsidRPr="009A707B" w:rsidRDefault="000F1CCB" w:rsidP="009A3424">
            <w:pPr>
              <w:spacing w:line="240" w:lineRule="auto"/>
              <w:rPr>
                <w:sz w:val="24"/>
              </w:rPr>
            </w:pPr>
            <w:r w:rsidRPr="009A707B">
              <w:rPr>
                <w:sz w:val="24"/>
              </w:rPr>
              <w:t xml:space="preserve">Специальные стоки, ртуть, шлаки, баллоны, вакуумные и </w:t>
            </w:r>
            <w:proofErr w:type="spellStart"/>
            <w:r w:rsidRPr="009A707B">
              <w:rPr>
                <w:sz w:val="24"/>
              </w:rPr>
              <w:t>абгазивные</w:t>
            </w:r>
            <w:proofErr w:type="spellEnd"/>
            <w:r w:rsidRPr="009A707B">
              <w:rPr>
                <w:sz w:val="24"/>
              </w:rPr>
              <w:t xml:space="preserve"> установки, щелочные и водородные холодильники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Слесарь механосборочных работ</w:t>
            </w:r>
          </w:p>
        </w:tc>
        <w:tc>
          <w:tcPr>
            <w:tcW w:w="2855" w:type="pct"/>
          </w:tcPr>
          <w:p w:rsidR="000F1CCB" w:rsidRPr="009A707B" w:rsidRDefault="000F1CCB" w:rsidP="009A3424">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Оператор по химической обработке скважин</w:t>
            </w:r>
          </w:p>
        </w:tc>
        <w:tc>
          <w:tcPr>
            <w:tcW w:w="2855" w:type="pct"/>
          </w:tcPr>
          <w:p w:rsidR="000F1CCB" w:rsidRPr="009A707B" w:rsidRDefault="000F1CCB" w:rsidP="009A3424">
            <w:pPr>
              <w:spacing w:line="240" w:lineRule="auto"/>
              <w:rPr>
                <w:sz w:val="24"/>
              </w:rPr>
            </w:pPr>
            <w:r w:rsidRPr="009A707B">
              <w:rPr>
                <w:sz w:val="24"/>
              </w:rPr>
              <w:t>Химические реагенты, жесткие линии высокого и низкого давления, гибкие шланги, аппараты и устройства по обработке скважин</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Маляр строительный</w:t>
            </w:r>
          </w:p>
        </w:tc>
        <w:tc>
          <w:tcPr>
            <w:tcW w:w="2855" w:type="pct"/>
          </w:tcPr>
          <w:p w:rsidR="000F1CCB" w:rsidRPr="009A707B" w:rsidRDefault="000F1CCB" w:rsidP="009A3424">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8</w:t>
            </w:r>
          </w:p>
        </w:tc>
        <w:tc>
          <w:tcPr>
            <w:tcW w:w="1150" w:type="pct"/>
          </w:tcPr>
          <w:p w:rsidR="000F1CCB" w:rsidRPr="009A707B" w:rsidRDefault="000F1CCB" w:rsidP="009A3424">
            <w:pPr>
              <w:spacing w:line="240" w:lineRule="auto"/>
              <w:rPr>
                <w:sz w:val="24"/>
              </w:rPr>
            </w:pPr>
            <w:r w:rsidRPr="009A707B">
              <w:rPr>
                <w:bCs/>
                <w:sz w:val="24"/>
              </w:rPr>
              <w:t>Контролер сварочных работ</w:t>
            </w:r>
          </w:p>
        </w:tc>
        <w:tc>
          <w:tcPr>
            <w:tcW w:w="2855" w:type="pct"/>
          </w:tcPr>
          <w:p w:rsidR="000F1CCB" w:rsidRPr="009A707B" w:rsidRDefault="000F1CCB" w:rsidP="009A3424">
            <w:pPr>
              <w:spacing w:line="240" w:lineRule="auto"/>
              <w:rPr>
                <w:sz w:val="24"/>
              </w:rPr>
            </w:pPr>
            <w:r w:rsidRPr="009A707B">
              <w:rPr>
                <w:sz w:val="24"/>
              </w:rPr>
              <w:t xml:space="preserve">сварные соединения изделий, узлов и конструкций из малоуглеродистых сталей, контрольно-измерительные приборы </w:t>
            </w:r>
            <w:proofErr w:type="gramStart"/>
            <w:r w:rsidRPr="009A707B">
              <w:rPr>
                <w:sz w:val="24"/>
              </w:rPr>
              <w:t>для</w:t>
            </w:r>
            <w:proofErr w:type="gramEnd"/>
            <w:r w:rsidRPr="009A707B">
              <w:rPr>
                <w:sz w:val="24"/>
              </w:rPr>
              <w:t xml:space="preserve">  </w:t>
            </w:r>
            <w:proofErr w:type="gramStart"/>
            <w:r w:rsidRPr="009A707B">
              <w:rPr>
                <w:sz w:val="24"/>
              </w:rPr>
              <w:t>контроль</w:t>
            </w:r>
            <w:proofErr w:type="gramEnd"/>
            <w:r w:rsidRPr="009A707B">
              <w:rPr>
                <w:sz w:val="24"/>
              </w:rPr>
              <w:t xml:space="preserve"> чистоты поверхности кромок</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Плотник</w:t>
            </w:r>
          </w:p>
        </w:tc>
        <w:tc>
          <w:tcPr>
            <w:tcW w:w="2855" w:type="pct"/>
          </w:tcPr>
          <w:p w:rsidR="000F1CCB" w:rsidRPr="009A707B" w:rsidRDefault="000F1CCB" w:rsidP="009A3424">
            <w:pPr>
              <w:spacing w:line="240" w:lineRule="auto"/>
              <w:rPr>
                <w:sz w:val="24"/>
              </w:rPr>
            </w:pPr>
            <w:proofErr w:type="gramStart"/>
            <w:r w:rsidRPr="009A707B">
              <w:rPr>
                <w:sz w:val="24"/>
              </w:rPr>
              <w:t xml:space="preserve">Верстак, топор, молоток, гвоздодер, долото, отвертка, клещи, гаечный ключ, измерительный инструмент, киянка, ножовка, рубанок, стамеска, </w:t>
            </w:r>
            <w:proofErr w:type="spellStart"/>
            <w:r w:rsidRPr="009A707B">
              <w:rPr>
                <w:sz w:val="24"/>
              </w:rPr>
              <w:t>добойник</w:t>
            </w:r>
            <w:proofErr w:type="spellEnd"/>
            <w:r w:rsidRPr="009A707B">
              <w:rPr>
                <w:sz w:val="24"/>
              </w:rPr>
              <w:t>, нож</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Изолировщик на термоизоляции</w:t>
            </w:r>
          </w:p>
        </w:tc>
        <w:tc>
          <w:tcPr>
            <w:tcW w:w="2855" w:type="pct"/>
          </w:tcPr>
          <w:p w:rsidR="000F1CCB" w:rsidRPr="009A707B" w:rsidRDefault="000F1CCB" w:rsidP="009A3424">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Маляр строительный</w:t>
            </w:r>
          </w:p>
        </w:tc>
        <w:tc>
          <w:tcPr>
            <w:tcW w:w="2855" w:type="pct"/>
          </w:tcPr>
          <w:p w:rsidR="000F1CCB" w:rsidRPr="009A707B" w:rsidRDefault="000F1CCB" w:rsidP="009A3424">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Электромонтажник по аккумуляторным батареям</w:t>
            </w:r>
          </w:p>
        </w:tc>
        <w:tc>
          <w:tcPr>
            <w:tcW w:w="2855" w:type="pct"/>
          </w:tcPr>
          <w:p w:rsidR="000F1CCB" w:rsidRPr="009A707B" w:rsidRDefault="000F1CCB" w:rsidP="009A3424">
            <w:pPr>
              <w:spacing w:line="240" w:lineRule="auto"/>
              <w:rPr>
                <w:sz w:val="24"/>
              </w:rPr>
            </w:pPr>
            <w:r w:rsidRPr="009A707B">
              <w:rPr>
                <w:sz w:val="24"/>
              </w:rPr>
              <w:t>Аккумуляторные батареи, сосуды для аккумуляторов, ящики, устройства для снятия клемм, гаечные ключи, отвертки</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Д</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9</w:t>
            </w:r>
          </w:p>
        </w:tc>
        <w:tc>
          <w:tcPr>
            <w:tcW w:w="1150" w:type="pct"/>
          </w:tcPr>
          <w:p w:rsidR="000F1CCB" w:rsidRPr="009A707B" w:rsidRDefault="000F1CCB" w:rsidP="009A3424">
            <w:pPr>
              <w:spacing w:line="240" w:lineRule="auto"/>
              <w:rPr>
                <w:sz w:val="24"/>
              </w:rPr>
            </w:pPr>
            <w:r w:rsidRPr="009A707B">
              <w:rPr>
                <w:bCs/>
                <w:sz w:val="24"/>
              </w:rPr>
              <w:t xml:space="preserve">Наладчик сварочного и </w:t>
            </w:r>
            <w:proofErr w:type="spellStart"/>
            <w:r w:rsidRPr="009A707B">
              <w:rPr>
                <w:bCs/>
                <w:sz w:val="24"/>
              </w:rPr>
              <w:t>газоплазморезательного</w:t>
            </w:r>
            <w:proofErr w:type="spellEnd"/>
            <w:r w:rsidRPr="009A707B">
              <w:rPr>
                <w:bCs/>
                <w:sz w:val="24"/>
              </w:rPr>
              <w:t xml:space="preserve"> оборудования</w:t>
            </w:r>
          </w:p>
        </w:tc>
        <w:tc>
          <w:tcPr>
            <w:tcW w:w="2855" w:type="pct"/>
          </w:tcPr>
          <w:p w:rsidR="000F1CCB" w:rsidRPr="009A707B" w:rsidRDefault="000F1CCB" w:rsidP="009A3424">
            <w:pPr>
              <w:spacing w:line="240" w:lineRule="auto"/>
              <w:rPr>
                <w:sz w:val="24"/>
              </w:rPr>
            </w:pPr>
            <w:r w:rsidRPr="009A707B">
              <w:rPr>
                <w:sz w:val="24"/>
              </w:rPr>
              <w:t xml:space="preserve">Многоточечные сварочные машины, сварочное оборудование, установленное в автоматических линиях, многоэлектродные автоматы для шлаковой сварки и </w:t>
            </w:r>
            <w:proofErr w:type="spellStart"/>
            <w:r w:rsidRPr="009A707B">
              <w:rPr>
                <w:sz w:val="24"/>
              </w:rPr>
              <w:t>газоплазменной</w:t>
            </w:r>
            <w:proofErr w:type="spellEnd"/>
            <w:r w:rsidRPr="009A707B">
              <w:rPr>
                <w:sz w:val="24"/>
              </w:rPr>
              <w:t xml:space="preserve"> обработки, автоматы для сварки в защитном газе с программным управлением и </w:t>
            </w:r>
            <w:proofErr w:type="spellStart"/>
            <w:r w:rsidRPr="009A707B">
              <w:rPr>
                <w:sz w:val="24"/>
              </w:rPr>
              <w:t>газорезательные</w:t>
            </w:r>
            <w:proofErr w:type="spellEnd"/>
            <w:r w:rsidRPr="009A707B">
              <w:rPr>
                <w:sz w:val="24"/>
              </w:rPr>
              <w:t xml:space="preserve"> машин, слесарные инструменты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трансформаторов</w:t>
            </w:r>
          </w:p>
        </w:tc>
        <w:tc>
          <w:tcPr>
            <w:tcW w:w="2855" w:type="pct"/>
          </w:tcPr>
          <w:p w:rsidR="000F1CCB" w:rsidRPr="009A707B" w:rsidRDefault="000F1CCB" w:rsidP="009A3424">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экскаватора</w:t>
            </w:r>
          </w:p>
        </w:tc>
        <w:tc>
          <w:tcPr>
            <w:tcW w:w="2855" w:type="pct"/>
          </w:tcPr>
          <w:p w:rsidR="000F1CCB" w:rsidRPr="009A707B" w:rsidRDefault="000F1CCB" w:rsidP="009A3424">
            <w:pPr>
              <w:spacing w:line="240" w:lineRule="auto"/>
              <w:rPr>
                <w:sz w:val="24"/>
              </w:rPr>
            </w:pPr>
            <w:r w:rsidRPr="009A707B">
              <w:rPr>
                <w:sz w:val="24"/>
              </w:rPr>
              <w:t>Одноковшовые экскаваторы с ковшом емкостью свыше 1,25 м</w:t>
            </w:r>
            <w:r w:rsidRPr="009A3424">
              <w:rPr>
                <w:sz w:val="24"/>
                <w:vertAlign w:val="superscript"/>
              </w:rPr>
              <w:t>3</w:t>
            </w:r>
            <w:r w:rsidRPr="009A707B">
              <w:rPr>
                <w:sz w:val="24"/>
              </w:rPr>
              <w:t xml:space="preserve"> до 4 м</w:t>
            </w:r>
            <w:r w:rsidRPr="009A3424">
              <w:rPr>
                <w:sz w:val="24"/>
                <w:vertAlign w:val="superscript"/>
              </w:rPr>
              <w:t>3</w:t>
            </w:r>
            <w:r w:rsidRPr="009A707B">
              <w:rPr>
                <w:sz w:val="24"/>
              </w:rPr>
              <w:t>.</w:t>
            </w:r>
          </w:p>
          <w:p w:rsidR="000F1CCB" w:rsidRPr="009A707B" w:rsidRDefault="000F1CCB" w:rsidP="009A3424">
            <w:pPr>
              <w:spacing w:line="240" w:lineRule="auto"/>
              <w:rPr>
                <w:sz w:val="24"/>
              </w:rPr>
            </w:pPr>
            <w:r w:rsidRPr="009A707B">
              <w:rPr>
                <w:sz w:val="24"/>
              </w:rPr>
              <w:t>Роторные экскаваторы производительностью свыше 2500 м</w:t>
            </w:r>
            <w:r w:rsidRPr="009A3424">
              <w:rPr>
                <w:sz w:val="24"/>
                <w:vertAlign w:val="superscript"/>
              </w:rPr>
              <w:t>3</w:t>
            </w:r>
            <w:r w:rsidRPr="009A707B">
              <w:rPr>
                <w:sz w:val="24"/>
              </w:rPr>
              <w:t>/ч до 4500 м</w:t>
            </w:r>
            <w:r w:rsidRPr="009A3424">
              <w:rPr>
                <w:sz w:val="24"/>
                <w:vertAlign w:val="superscript"/>
              </w:rPr>
              <w:t>3</w:t>
            </w:r>
            <w:r w:rsidRPr="009A707B">
              <w:rPr>
                <w:sz w:val="24"/>
              </w:rPr>
              <w:t>/ч, механическое, гидравлическое и электрическое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10</w:t>
            </w:r>
          </w:p>
        </w:tc>
        <w:tc>
          <w:tcPr>
            <w:tcW w:w="1150" w:type="pct"/>
          </w:tcPr>
          <w:p w:rsidR="000F1CCB" w:rsidRPr="009A707B" w:rsidRDefault="000F1CCB" w:rsidP="009A3424">
            <w:pPr>
              <w:spacing w:line="240" w:lineRule="auto"/>
              <w:rPr>
                <w:sz w:val="24"/>
              </w:rPr>
            </w:pPr>
            <w:r w:rsidRPr="009A707B">
              <w:rPr>
                <w:bCs/>
                <w:sz w:val="24"/>
              </w:rPr>
              <w:t>Штамповщик</w:t>
            </w:r>
          </w:p>
        </w:tc>
        <w:tc>
          <w:tcPr>
            <w:tcW w:w="2855" w:type="pct"/>
          </w:tcPr>
          <w:p w:rsidR="000F1CCB" w:rsidRPr="009A707B" w:rsidRDefault="000F1CCB" w:rsidP="009A3424">
            <w:pPr>
              <w:spacing w:line="240" w:lineRule="auto"/>
              <w:rPr>
                <w:sz w:val="24"/>
              </w:rPr>
            </w:pPr>
            <w:r w:rsidRPr="009A707B">
              <w:rPr>
                <w:sz w:val="24"/>
              </w:rPr>
              <w:t xml:space="preserve">Эксцентриковые, фрикционные и кривошипные пресса усилием до 3 МН (300 тс) с применением сложных комбинированных, вырубных, вытяжных, гибочных, </w:t>
            </w:r>
            <w:proofErr w:type="spellStart"/>
            <w:r w:rsidRPr="009A707B">
              <w:rPr>
                <w:sz w:val="24"/>
              </w:rPr>
              <w:t>зачистных</w:t>
            </w:r>
            <w:proofErr w:type="spellEnd"/>
            <w:r w:rsidRPr="009A707B">
              <w:rPr>
                <w:sz w:val="24"/>
              </w:rPr>
              <w:t xml:space="preserve"> и координатных штампов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гидратации</w:t>
            </w:r>
          </w:p>
        </w:tc>
        <w:tc>
          <w:tcPr>
            <w:tcW w:w="2855" w:type="pct"/>
          </w:tcPr>
          <w:p w:rsidR="000F1CCB" w:rsidRPr="009A707B" w:rsidRDefault="000F1CCB" w:rsidP="009A3424">
            <w:pPr>
              <w:spacing w:line="240" w:lineRule="auto"/>
              <w:rPr>
                <w:sz w:val="24"/>
              </w:rPr>
            </w:pPr>
            <w:r w:rsidRPr="009A707B">
              <w:rPr>
                <w:sz w:val="24"/>
              </w:rPr>
              <w:t>Аппарат гидратации, химические реагенты,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Зуборезчик</w:t>
            </w:r>
          </w:p>
        </w:tc>
        <w:tc>
          <w:tcPr>
            <w:tcW w:w="2855" w:type="pct"/>
          </w:tcPr>
          <w:p w:rsidR="000F1CCB" w:rsidRPr="009A707B" w:rsidRDefault="000F1CCB" w:rsidP="009A3424">
            <w:pPr>
              <w:spacing w:line="240" w:lineRule="auto"/>
              <w:rPr>
                <w:sz w:val="24"/>
              </w:rPr>
            </w:pPr>
            <w:r w:rsidRPr="009A707B">
              <w:rPr>
                <w:sz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Плотник</w:t>
            </w:r>
          </w:p>
        </w:tc>
        <w:tc>
          <w:tcPr>
            <w:tcW w:w="2855" w:type="pct"/>
          </w:tcPr>
          <w:p w:rsidR="000F1CCB" w:rsidRPr="009A707B" w:rsidRDefault="000F1CCB" w:rsidP="009A3424">
            <w:pPr>
              <w:spacing w:line="240" w:lineRule="auto"/>
              <w:rPr>
                <w:sz w:val="24"/>
              </w:rPr>
            </w:pPr>
            <w:proofErr w:type="gramStart"/>
            <w:r w:rsidRPr="009A707B">
              <w:rPr>
                <w:sz w:val="24"/>
              </w:rPr>
              <w:t xml:space="preserve">Верстак, топор, молоток, гвоздодер, долото, отвертка, клещи, гаечный ключ, измерительный инструмент, киянка, ножовка, рубанок, стамеска, </w:t>
            </w:r>
            <w:proofErr w:type="spellStart"/>
            <w:r w:rsidRPr="009A707B">
              <w:rPr>
                <w:sz w:val="24"/>
              </w:rPr>
              <w:t>добойник</w:t>
            </w:r>
            <w:proofErr w:type="spellEnd"/>
            <w:r w:rsidRPr="009A707B">
              <w:rPr>
                <w:sz w:val="24"/>
              </w:rPr>
              <w:t>, нож</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proofErr w:type="spellStart"/>
            <w:r w:rsidRPr="009A707B">
              <w:rPr>
                <w:bCs/>
                <w:sz w:val="24"/>
              </w:rPr>
              <w:t>Асфальтобетонщик</w:t>
            </w:r>
            <w:proofErr w:type="spellEnd"/>
            <w:r w:rsidRPr="009A707B">
              <w:rPr>
                <w:bCs/>
                <w:sz w:val="24"/>
              </w:rPr>
              <w:t>-варильщик</w:t>
            </w:r>
          </w:p>
        </w:tc>
        <w:tc>
          <w:tcPr>
            <w:tcW w:w="2855" w:type="pct"/>
          </w:tcPr>
          <w:p w:rsidR="000F1CCB" w:rsidRPr="009A707B" w:rsidRDefault="000F1CCB" w:rsidP="009A3424">
            <w:pPr>
              <w:spacing w:line="240" w:lineRule="auto"/>
              <w:rPr>
                <w:sz w:val="24"/>
              </w:rPr>
            </w:pPr>
            <w:proofErr w:type="spellStart"/>
            <w:r w:rsidRPr="009A707B">
              <w:rPr>
                <w:sz w:val="24"/>
              </w:rPr>
              <w:t>Битумоварочные</w:t>
            </w:r>
            <w:proofErr w:type="spellEnd"/>
            <w:r w:rsidRPr="009A707B">
              <w:rPr>
                <w:sz w:val="24"/>
              </w:rPr>
              <w:t xml:space="preserve"> котлы, битум, варочные котлы и </w:t>
            </w:r>
            <w:proofErr w:type="spellStart"/>
            <w:r w:rsidRPr="009A707B">
              <w:rPr>
                <w:sz w:val="24"/>
              </w:rPr>
              <w:t>битумохранилища</w:t>
            </w:r>
            <w:proofErr w:type="spellEnd"/>
            <w:r w:rsidRPr="009A707B">
              <w:rPr>
                <w:sz w:val="24"/>
              </w:rPr>
              <w:t xml:space="preserve"> от остатков вяжущих материалов, выпускные лотки и смесительные установки, мастики, эмульсии, черные вяжущие материалы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Е, Ё</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11</w:t>
            </w:r>
          </w:p>
        </w:tc>
        <w:tc>
          <w:tcPr>
            <w:tcW w:w="1150" w:type="pct"/>
          </w:tcPr>
          <w:p w:rsidR="000F1CCB" w:rsidRPr="009A707B" w:rsidRDefault="000F1CCB" w:rsidP="009A3424">
            <w:pPr>
              <w:spacing w:line="240" w:lineRule="auto"/>
              <w:rPr>
                <w:sz w:val="24"/>
              </w:rPr>
            </w:pPr>
            <w:r w:rsidRPr="009A707B">
              <w:rPr>
                <w:bCs/>
                <w:sz w:val="24"/>
              </w:rPr>
              <w:t>Электромеханик по испытанию и ремонту электрооборудования</w:t>
            </w:r>
          </w:p>
        </w:tc>
        <w:tc>
          <w:tcPr>
            <w:tcW w:w="2855" w:type="pct"/>
          </w:tcPr>
          <w:p w:rsidR="000F1CCB" w:rsidRPr="009A707B" w:rsidRDefault="000F1CCB" w:rsidP="009A3424">
            <w:pPr>
              <w:spacing w:line="240" w:lineRule="auto"/>
              <w:rPr>
                <w:sz w:val="24"/>
              </w:rPr>
            </w:pPr>
            <w:proofErr w:type="spellStart"/>
            <w:r w:rsidRPr="009A707B">
              <w:rPr>
                <w:sz w:val="24"/>
              </w:rPr>
              <w:t>Электроагрегаты</w:t>
            </w:r>
            <w:proofErr w:type="spellEnd"/>
            <w:r w:rsidRPr="009A707B">
              <w:rPr>
                <w:sz w:val="24"/>
              </w:rPr>
              <w:t xml:space="preserve"> и их узлы, электроизмерительные приборы, паяльный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Слесарь-сборщик радиоэлектронной аппаратуры и приборов</w:t>
            </w:r>
          </w:p>
        </w:tc>
        <w:tc>
          <w:tcPr>
            <w:tcW w:w="2855" w:type="pct"/>
          </w:tcPr>
          <w:p w:rsidR="000F1CCB" w:rsidRPr="009A707B" w:rsidRDefault="000F1CCB" w:rsidP="009A3424">
            <w:pPr>
              <w:spacing w:line="240" w:lineRule="auto"/>
              <w:rPr>
                <w:sz w:val="24"/>
              </w:rPr>
            </w:pPr>
            <w:r w:rsidRPr="009A707B">
              <w:rPr>
                <w:sz w:val="24"/>
              </w:rPr>
              <w:t>Узлы и блоки радиоэлектронной аппаратуры и аппаратуры сре</w:t>
            </w:r>
            <w:proofErr w:type="gramStart"/>
            <w:r w:rsidRPr="009A707B">
              <w:rPr>
                <w:sz w:val="24"/>
              </w:rPr>
              <w:t>дств св</w:t>
            </w:r>
            <w:proofErr w:type="gramEnd"/>
            <w:r w:rsidRPr="009A707B">
              <w:rPr>
                <w:sz w:val="24"/>
              </w:rPr>
              <w:t xml:space="preserve">язи, слесарный и сборочный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Чеканщик</w:t>
            </w:r>
          </w:p>
        </w:tc>
        <w:tc>
          <w:tcPr>
            <w:tcW w:w="2855" w:type="pct"/>
          </w:tcPr>
          <w:p w:rsidR="000F1CCB" w:rsidRPr="009A707B" w:rsidRDefault="000F1CCB" w:rsidP="009A3424">
            <w:pPr>
              <w:spacing w:line="240" w:lineRule="auto"/>
              <w:rPr>
                <w:sz w:val="24"/>
              </w:rPr>
            </w:pPr>
            <w:r w:rsidRPr="009A707B">
              <w:rPr>
                <w:sz w:val="24"/>
              </w:rPr>
              <w:t xml:space="preserve">Пневматический молоток, сосуды и аппараты, работающие под давлением до 300 кПа (3 </w:t>
            </w:r>
            <w:proofErr w:type="spellStart"/>
            <w:proofErr w:type="gramStart"/>
            <w:r w:rsidRPr="009A707B">
              <w:rPr>
                <w:sz w:val="24"/>
              </w:rPr>
              <w:t>атм</w:t>
            </w:r>
            <w:proofErr w:type="spellEnd"/>
            <w:proofErr w:type="gramEnd"/>
            <w:r w:rsidRPr="009A707B">
              <w:rPr>
                <w:sz w:val="24"/>
              </w:rPr>
              <w:t>)</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ртути</w:t>
            </w:r>
          </w:p>
        </w:tc>
        <w:tc>
          <w:tcPr>
            <w:tcW w:w="2855" w:type="pct"/>
          </w:tcPr>
          <w:p w:rsidR="000F1CCB" w:rsidRPr="009A707B" w:rsidRDefault="000F1CCB" w:rsidP="009A3424">
            <w:pPr>
              <w:spacing w:line="240" w:lineRule="auto"/>
              <w:rPr>
                <w:sz w:val="24"/>
              </w:rPr>
            </w:pPr>
            <w:r w:rsidRPr="009A707B">
              <w:rPr>
                <w:sz w:val="24"/>
              </w:rPr>
              <w:t xml:space="preserve">Специальные стоки, ртуть, шлаки, баллоны, вакуумные и </w:t>
            </w:r>
            <w:proofErr w:type="spellStart"/>
            <w:r w:rsidRPr="009A707B">
              <w:rPr>
                <w:sz w:val="24"/>
              </w:rPr>
              <w:t>абгазивные</w:t>
            </w:r>
            <w:proofErr w:type="spellEnd"/>
            <w:r w:rsidRPr="009A707B">
              <w:rPr>
                <w:sz w:val="24"/>
              </w:rPr>
              <w:t xml:space="preserve"> установки, щелочные и водородные холодильники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Кузнец на молотах и прессах</w:t>
            </w:r>
          </w:p>
        </w:tc>
        <w:tc>
          <w:tcPr>
            <w:tcW w:w="2855" w:type="pct"/>
          </w:tcPr>
          <w:p w:rsidR="000F1CCB" w:rsidRPr="009A707B" w:rsidRDefault="000F1CCB" w:rsidP="009A3424">
            <w:pPr>
              <w:spacing w:line="240" w:lineRule="auto"/>
              <w:rPr>
                <w:sz w:val="24"/>
              </w:rPr>
            </w:pPr>
            <w:r w:rsidRPr="009A707B">
              <w:rPr>
                <w:sz w:val="24"/>
              </w:rPr>
              <w:t>Молот, прессы, печи, горны, подъемно-транспортное оборудование, стропы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Ж</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12</w:t>
            </w:r>
          </w:p>
        </w:tc>
        <w:tc>
          <w:tcPr>
            <w:tcW w:w="1150" w:type="pct"/>
          </w:tcPr>
          <w:p w:rsidR="000F1CCB" w:rsidRPr="009A707B" w:rsidRDefault="000F1CCB" w:rsidP="009A3424">
            <w:pPr>
              <w:spacing w:line="240" w:lineRule="auto"/>
              <w:rPr>
                <w:sz w:val="24"/>
              </w:rPr>
            </w:pPr>
            <w:r w:rsidRPr="009A707B">
              <w:rPr>
                <w:bCs/>
                <w:sz w:val="24"/>
              </w:rPr>
              <w:t>Газорезчик</w:t>
            </w:r>
          </w:p>
        </w:tc>
        <w:tc>
          <w:tcPr>
            <w:tcW w:w="2855" w:type="pct"/>
          </w:tcPr>
          <w:p w:rsidR="000F1CCB" w:rsidRPr="009A707B" w:rsidRDefault="000F1CCB" w:rsidP="009A3424">
            <w:pPr>
              <w:spacing w:line="240" w:lineRule="auto"/>
              <w:rPr>
                <w:sz w:val="24"/>
              </w:rPr>
            </w:pPr>
            <w:proofErr w:type="spellStart"/>
            <w:r w:rsidRPr="009A707B">
              <w:rPr>
                <w:sz w:val="24"/>
              </w:rPr>
              <w:t>Бензорезательные</w:t>
            </w:r>
            <w:proofErr w:type="spellEnd"/>
            <w:r w:rsidRPr="009A707B">
              <w:rPr>
                <w:sz w:val="24"/>
              </w:rPr>
              <w:t xml:space="preserve"> и </w:t>
            </w:r>
            <w:proofErr w:type="spellStart"/>
            <w:r w:rsidRPr="009A707B">
              <w:rPr>
                <w:sz w:val="24"/>
              </w:rPr>
              <w:t>керосинорезательные</w:t>
            </w:r>
            <w:proofErr w:type="spellEnd"/>
            <w:r w:rsidRPr="009A707B">
              <w:rPr>
                <w:sz w:val="24"/>
              </w:rPr>
              <w:t xml:space="preserve"> аппараты стального легковесного лома, горелки, резаки, редукторы, баллоны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Бурильщик эксплуатационного и разведочного бурения скважин на нефть и газ</w:t>
            </w:r>
          </w:p>
        </w:tc>
        <w:tc>
          <w:tcPr>
            <w:tcW w:w="2855" w:type="pct"/>
          </w:tcPr>
          <w:p w:rsidR="000F1CCB" w:rsidRPr="009A707B" w:rsidRDefault="000F1CCB" w:rsidP="009A3424">
            <w:pPr>
              <w:spacing w:line="240" w:lineRule="auto"/>
              <w:rPr>
                <w:sz w:val="24"/>
              </w:rPr>
            </w:pPr>
            <w:proofErr w:type="spellStart"/>
            <w:r w:rsidRPr="009A707B">
              <w:rPr>
                <w:sz w:val="24"/>
              </w:rPr>
              <w:t>Насосо</w:t>
            </w:r>
            <w:proofErr w:type="spellEnd"/>
            <w:r w:rsidRPr="009A707B">
              <w:rPr>
                <w:sz w:val="24"/>
              </w:rPr>
              <w:t>-компрессорные трубы, буровые установки, бурильные и обсадные трубы, химические реагенты, электробуры, турбобуры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трансформаторов</w:t>
            </w:r>
          </w:p>
        </w:tc>
        <w:tc>
          <w:tcPr>
            <w:tcW w:w="2855" w:type="pct"/>
          </w:tcPr>
          <w:p w:rsidR="000F1CCB" w:rsidRPr="009A707B" w:rsidRDefault="000F1CCB" w:rsidP="009A3424">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абсорбции</w:t>
            </w:r>
          </w:p>
        </w:tc>
        <w:tc>
          <w:tcPr>
            <w:tcW w:w="2855" w:type="pct"/>
          </w:tcPr>
          <w:p w:rsidR="000F1CCB" w:rsidRPr="009A707B" w:rsidRDefault="000F1CCB" w:rsidP="009A3424">
            <w:pPr>
              <w:spacing w:line="240" w:lineRule="auto"/>
              <w:rPr>
                <w:sz w:val="24"/>
              </w:rPr>
            </w:pPr>
            <w:r w:rsidRPr="009A707B">
              <w:rPr>
                <w:sz w:val="24"/>
              </w:rPr>
              <w:t>Химические реагенты, аппараты абсорбции газа, абсорбирующая жидкость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Электромонтер по ремонту и обслуживанию электрооборудования</w:t>
            </w:r>
          </w:p>
        </w:tc>
        <w:tc>
          <w:tcPr>
            <w:tcW w:w="2855" w:type="pct"/>
          </w:tcPr>
          <w:p w:rsidR="000F1CCB" w:rsidRPr="009A707B" w:rsidRDefault="000F1CCB" w:rsidP="009A3424">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до 15 </w:t>
            </w:r>
            <w:proofErr w:type="spellStart"/>
            <w:r w:rsidRPr="009A707B">
              <w:rPr>
                <w:sz w:val="24"/>
              </w:rPr>
              <w:t>кВ</w:t>
            </w:r>
            <w:proofErr w:type="spellEnd"/>
            <w:r w:rsidRPr="009A707B">
              <w:rPr>
                <w:sz w:val="24"/>
              </w:rPr>
              <w:t xml:space="preserve">, кабельные сети, контрольно-измерительный инструмент и инструмент для </w:t>
            </w:r>
            <w:r w:rsidRPr="009A707B">
              <w:rPr>
                <w:sz w:val="24"/>
              </w:rPr>
              <w:lastRenderedPageBreak/>
              <w:t>ремонта</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proofErr w:type="gramStart"/>
            <w:r>
              <w:rPr>
                <w:b/>
                <w:sz w:val="24"/>
              </w:rPr>
              <w:lastRenderedPageBreak/>
              <w:t>З</w:t>
            </w:r>
            <w:proofErr w:type="gramEnd"/>
          </w:p>
        </w:tc>
        <w:tc>
          <w:tcPr>
            <w:tcW w:w="527" w:type="pct"/>
            <w:vMerge w:val="restart"/>
            <w:vAlign w:val="center"/>
          </w:tcPr>
          <w:p w:rsidR="000F1CCB" w:rsidRPr="009A707B" w:rsidRDefault="000F1CCB" w:rsidP="009A3424">
            <w:pPr>
              <w:spacing w:line="240" w:lineRule="auto"/>
              <w:jc w:val="center"/>
              <w:rPr>
                <w:sz w:val="24"/>
              </w:rPr>
            </w:pPr>
            <w:r w:rsidRPr="009A707B">
              <w:rPr>
                <w:sz w:val="24"/>
              </w:rPr>
              <w:t>13</w:t>
            </w:r>
          </w:p>
        </w:tc>
        <w:tc>
          <w:tcPr>
            <w:tcW w:w="1150" w:type="pct"/>
          </w:tcPr>
          <w:p w:rsidR="000F1CCB" w:rsidRPr="009A707B" w:rsidRDefault="000F1CCB" w:rsidP="009A3424">
            <w:pPr>
              <w:spacing w:line="240" w:lineRule="auto"/>
              <w:rPr>
                <w:sz w:val="24"/>
              </w:rPr>
            </w:pPr>
            <w:r w:rsidRPr="009A707B">
              <w:rPr>
                <w:bCs/>
                <w:sz w:val="24"/>
              </w:rPr>
              <w:t>Сварщик на диффузионно-сварочных установках</w:t>
            </w:r>
          </w:p>
        </w:tc>
        <w:tc>
          <w:tcPr>
            <w:tcW w:w="2855" w:type="pct"/>
          </w:tcPr>
          <w:p w:rsidR="000F1CCB" w:rsidRPr="009A707B" w:rsidRDefault="000F1CCB" w:rsidP="009A3424">
            <w:pPr>
              <w:spacing w:line="240" w:lineRule="auto"/>
              <w:rPr>
                <w:sz w:val="24"/>
              </w:rPr>
            </w:pPr>
            <w:r w:rsidRPr="009A707B">
              <w:rPr>
                <w:sz w:val="24"/>
              </w:rPr>
              <w:t>Диффузионно-сварочные установки с различными источниками нагрева (радиационный, электронно-лучевой тлеющий разряд и т.</w:t>
            </w:r>
            <w:r>
              <w:rPr>
                <w:sz w:val="24"/>
              </w:rPr>
              <w:t xml:space="preserve"> </w:t>
            </w:r>
            <w:r w:rsidRPr="009A707B">
              <w:rPr>
                <w:sz w:val="24"/>
              </w:rPr>
              <w:t>д.) и различной средой (нейтральная, восстановительная, соляные ванны и т.д.)</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экскаватора</w:t>
            </w:r>
          </w:p>
        </w:tc>
        <w:tc>
          <w:tcPr>
            <w:tcW w:w="2855" w:type="pct"/>
          </w:tcPr>
          <w:p w:rsidR="000F1CCB" w:rsidRPr="009A707B" w:rsidRDefault="000F1CCB" w:rsidP="009A3424">
            <w:pPr>
              <w:spacing w:line="240" w:lineRule="auto"/>
              <w:rPr>
                <w:sz w:val="24"/>
              </w:rPr>
            </w:pPr>
            <w:r w:rsidRPr="009A707B">
              <w:rPr>
                <w:sz w:val="24"/>
              </w:rPr>
              <w:t>Одноковшовые экскаваторы с ковшом емкостью до 0,15 м</w:t>
            </w:r>
            <w:r w:rsidRPr="009A3424">
              <w:rPr>
                <w:sz w:val="24"/>
                <w:vertAlign w:val="superscript"/>
              </w:rPr>
              <w:t>3</w:t>
            </w:r>
            <w:r w:rsidRPr="009A707B">
              <w:rPr>
                <w:sz w:val="24"/>
              </w:rPr>
              <w:t>, механическое, гидравлическое и электрическое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Бурильщик капитального ремонта скважин</w:t>
            </w:r>
          </w:p>
        </w:tc>
        <w:tc>
          <w:tcPr>
            <w:tcW w:w="2855" w:type="pct"/>
          </w:tcPr>
          <w:p w:rsidR="000F1CCB" w:rsidRPr="009A707B" w:rsidRDefault="000F1CCB" w:rsidP="009A3424">
            <w:pPr>
              <w:spacing w:line="240" w:lineRule="auto"/>
              <w:rPr>
                <w:sz w:val="24"/>
              </w:rPr>
            </w:pPr>
            <w:r w:rsidRPr="009A707B">
              <w:rPr>
                <w:sz w:val="24"/>
              </w:rPr>
              <w:t>Буровые установки, бурильные и обсадные трубы, химические реагенты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И</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14</w:t>
            </w:r>
          </w:p>
        </w:tc>
        <w:tc>
          <w:tcPr>
            <w:tcW w:w="1150" w:type="pct"/>
          </w:tcPr>
          <w:p w:rsidR="000F1CCB" w:rsidRPr="009A707B" w:rsidRDefault="000F1CCB" w:rsidP="009A3424">
            <w:pPr>
              <w:spacing w:line="240" w:lineRule="auto"/>
              <w:rPr>
                <w:sz w:val="24"/>
              </w:rPr>
            </w:pPr>
            <w:r w:rsidRPr="009A707B">
              <w:rPr>
                <w:bCs/>
                <w:sz w:val="24"/>
              </w:rPr>
              <w:t xml:space="preserve">Наладчик сварочного и </w:t>
            </w:r>
            <w:proofErr w:type="spellStart"/>
            <w:r w:rsidRPr="009A707B">
              <w:rPr>
                <w:bCs/>
                <w:sz w:val="24"/>
              </w:rPr>
              <w:t>газоплазморезательного</w:t>
            </w:r>
            <w:proofErr w:type="spellEnd"/>
            <w:r w:rsidRPr="009A707B">
              <w:rPr>
                <w:bCs/>
                <w:sz w:val="24"/>
              </w:rPr>
              <w:t xml:space="preserve"> оборудования</w:t>
            </w:r>
          </w:p>
        </w:tc>
        <w:tc>
          <w:tcPr>
            <w:tcW w:w="2855" w:type="pct"/>
          </w:tcPr>
          <w:p w:rsidR="000F1CCB" w:rsidRPr="009A707B" w:rsidRDefault="000F1CCB" w:rsidP="009A3424">
            <w:pPr>
              <w:spacing w:line="240" w:lineRule="auto"/>
              <w:rPr>
                <w:sz w:val="24"/>
              </w:rPr>
            </w:pPr>
            <w:r w:rsidRPr="009A707B">
              <w:rPr>
                <w:sz w:val="24"/>
              </w:rPr>
              <w:t xml:space="preserve">Многоточечные сварочные машины, сварочное оборудование, установленное в автоматических линиях, многоэлектродные автоматы для шлаковой сварки и </w:t>
            </w:r>
            <w:proofErr w:type="spellStart"/>
            <w:r w:rsidRPr="009A707B">
              <w:rPr>
                <w:sz w:val="24"/>
              </w:rPr>
              <w:t>газоплазменной</w:t>
            </w:r>
            <w:proofErr w:type="spellEnd"/>
            <w:r w:rsidRPr="009A707B">
              <w:rPr>
                <w:sz w:val="24"/>
              </w:rPr>
              <w:t xml:space="preserve"> обработки, автоматы для сварки в защитном газе с программным управлением и </w:t>
            </w:r>
            <w:proofErr w:type="spellStart"/>
            <w:r w:rsidRPr="009A707B">
              <w:rPr>
                <w:sz w:val="24"/>
              </w:rPr>
              <w:t>газорезательные</w:t>
            </w:r>
            <w:proofErr w:type="spellEnd"/>
            <w:r w:rsidRPr="009A707B">
              <w:rPr>
                <w:sz w:val="24"/>
              </w:rPr>
              <w:t xml:space="preserve"> машины, слесарные инструменты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Бурильщик эксплуатационного и разведочного бурения скважин на нефть и газ</w:t>
            </w:r>
          </w:p>
        </w:tc>
        <w:tc>
          <w:tcPr>
            <w:tcW w:w="2855" w:type="pct"/>
          </w:tcPr>
          <w:p w:rsidR="000F1CCB" w:rsidRPr="009A707B" w:rsidRDefault="000F1CCB" w:rsidP="009A3424">
            <w:pPr>
              <w:spacing w:line="240" w:lineRule="auto"/>
              <w:rPr>
                <w:sz w:val="24"/>
              </w:rPr>
            </w:pPr>
            <w:proofErr w:type="spellStart"/>
            <w:r w:rsidRPr="009A707B">
              <w:rPr>
                <w:sz w:val="24"/>
              </w:rPr>
              <w:t>Насосо</w:t>
            </w:r>
            <w:proofErr w:type="spellEnd"/>
            <w:r w:rsidRPr="009A707B">
              <w:rPr>
                <w:sz w:val="24"/>
              </w:rPr>
              <w:t>-компрессорные трубы, буровые установки, бурильные и обсадные трубы, химические реагенты, электробуры, турбобуры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Электромонтажник по аккумуляторным батареям</w:t>
            </w:r>
          </w:p>
        </w:tc>
        <w:tc>
          <w:tcPr>
            <w:tcW w:w="2855" w:type="pct"/>
          </w:tcPr>
          <w:p w:rsidR="000F1CCB" w:rsidRPr="009A707B" w:rsidRDefault="000F1CCB" w:rsidP="009A3424">
            <w:pPr>
              <w:spacing w:line="240" w:lineRule="auto"/>
              <w:rPr>
                <w:sz w:val="24"/>
              </w:rPr>
            </w:pPr>
            <w:r w:rsidRPr="009A707B">
              <w:rPr>
                <w:sz w:val="24"/>
              </w:rPr>
              <w:t>Аккумуляторные батареи, сосуды для аккумуляторов, ящики, устройства для снятия клемм, гаечные ключи, отвертки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Зуборезчик</w:t>
            </w:r>
          </w:p>
        </w:tc>
        <w:tc>
          <w:tcPr>
            <w:tcW w:w="2855" w:type="pct"/>
          </w:tcPr>
          <w:p w:rsidR="000F1CCB" w:rsidRPr="009A707B" w:rsidRDefault="000F1CCB" w:rsidP="009A3424">
            <w:pPr>
              <w:spacing w:line="240" w:lineRule="auto"/>
              <w:rPr>
                <w:sz w:val="24"/>
              </w:rPr>
            </w:pPr>
            <w:r w:rsidRPr="009A707B">
              <w:rPr>
                <w:sz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К</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15</w:t>
            </w:r>
          </w:p>
        </w:tc>
        <w:tc>
          <w:tcPr>
            <w:tcW w:w="1150" w:type="pct"/>
          </w:tcPr>
          <w:p w:rsidR="000F1CCB" w:rsidRPr="009A707B" w:rsidRDefault="000F1CCB" w:rsidP="009A3424">
            <w:pPr>
              <w:spacing w:line="240" w:lineRule="auto"/>
              <w:rPr>
                <w:sz w:val="24"/>
              </w:rPr>
            </w:pPr>
            <w:r w:rsidRPr="009A707B">
              <w:rPr>
                <w:sz w:val="24"/>
              </w:rPr>
              <w:t>Сборщик ртути</w:t>
            </w:r>
          </w:p>
        </w:tc>
        <w:tc>
          <w:tcPr>
            <w:tcW w:w="2855" w:type="pct"/>
          </w:tcPr>
          <w:p w:rsidR="000F1CCB" w:rsidRPr="009A707B" w:rsidRDefault="000F1CCB" w:rsidP="009A3424">
            <w:pPr>
              <w:spacing w:line="240" w:lineRule="auto"/>
              <w:rPr>
                <w:sz w:val="24"/>
              </w:rPr>
            </w:pPr>
            <w:r w:rsidRPr="009A707B">
              <w:rPr>
                <w:sz w:val="24"/>
              </w:rPr>
              <w:t xml:space="preserve">Специальные стоки, ртуть, шлаки, баллоны, вакуумные и </w:t>
            </w:r>
            <w:proofErr w:type="spellStart"/>
            <w:r w:rsidRPr="009A707B">
              <w:rPr>
                <w:sz w:val="24"/>
              </w:rPr>
              <w:t>абгазивные</w:t>
            </w:r>
            <w:proofErr w:type="spellEnd"/>
            <w:r w:rsidRPr="009A707B">
              <w:rPr>
                <w:sz w:val="24"/>
              </w:rPr>
              <w:t xml:space="preserve"> установки, щелочные и водородные холодильники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трансформаторов</w:t>
            </w:r>
          </w:p>
        </w:tc>
        <w:tc>
          <w:tcPr>
            <w:tcW w:w="2855" w:type="pct"/>
          </w:tcPr>
          <w:p w:rsidR="000F1CCB" w:rsidRPr="009A707B" w:rsidRDefault="000F1CCB" w:rsidP="009A3424">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Сварщик арматурных сеток и каркасов</w:t>
            </w:r>
          </w:p>
        </w:tc>
        <w:tc>
          <w:tcPr>
            <w:tcW w:w="2855" w:type="pct"/>
          </w:tcPr>
          <w:p w:rsidR="000F1CCB" w:rsidRPr="009A707B" w:rsidRDefault="000F1CCB" w:rsidP="009A3424">
            <w:pPr>
              <w:spacing w:line="240" w:lineRule="auto"/>
              <w:rPr>
                <w:sz w:val="24"/>
              </w:rPr>
            </w:pPr>
            <w:r w:rsidRPr="009A707B">
              <w:rPr>
                <w:sz w:val="24"/>
              </w:rPr>
              <w:t>Автоматические многоточечные сварочные машины с программным управлением, неподвижные стойки, столы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строительный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Электромеханик по испытанию и ремонту электрооборудования</w:t>
            </w:r>
          </w:p>
        </w:tc>
        <w:tc>
          <w:tcPr>
            <w:tcW w:w="2855" w:type="pct"/>
          </w:tcPr>
          <w:p w:rsidR="000F1CCB" w:rsidRPr="009A707B" w:rsidRDefault="000F1CCB" w:rsidP="009A3424">
            <w:pPr>
              <w:spacing w:line="240" w:lineRule="auto"/>
              <w:rPr>
                <w:sz w:val="24"/>
              </w:rPr>
            </w:pPr>
            <w:proofErr w:type="spellStart"/>
            <w:r w:rsidRPr="009A707B">
              <w:rPr>
                <w:sz w:val="24"/>
              </w:rPr>
              <w:t>Электроагрегаты</w:t>
            </w:r>
            <w:proofErr w:type="spellEnd"/>
            <w:r w:rsidRPr="009A707B">
              <w:rPr>
                <w:sz w:val="24"/>
              </w:rPr>
              <w:t xml:space="preserve"> и их узлы, электроизмерительные приборы, паяльный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16</w:t>
            </w:r>
          </w:p>
        </w:tc>
        <w:tc>
          <w:tcPr>
            <w:tcW w:w="1150" w:type="pct"/>
          </w:tcPr>
          <w:p w:rsidR="000F1CCB" w:rsidRPr="009A707B" w:rsidRDefault="000F1CCB" w:rsidP="009A3424">
            <w:pPr>
              <w:spacing w:line="240" w:lineRule="auto"/>
              <w:rPr>
                <w:sz w:val="24"/>
              </w:rPr>
            </w:pPr>
            <w:r w:rsidRPr="009A707B">
              <w:rPr>
                <w:bCs/>
                <w:sz w:val="24"/>
              </w:rPr>
              <w:t>Пропитчик электротехнических изделий</w:t>
            </w:r>
          </w:p>
        </w:tc>
        <w:tc>
          <w:tcPr>
            <w:tcW w:w="2855" w:type="pct"/>
          </w:tcPr>
          <w:p w:rsidR="000F1CCB" w:rsidRPr="009A707B" w:rsidRDefault="000F1CCB" w:rsidP="009A3424">
            <w:pPr>
              <w:spacing w:line="240" w:lineRule="auto"/>
              <w:rPr>
                <w:sz w:val="24"/>
              </w:rPr>
            </w:pPr>
            <w:r w:rsidRPr="009A707B">
              <w:rPr>
                <w:sz w:val="24"/>
              </w:rPr>
              <w:t>Ванна, электролиты, пропиточное и сушильное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proofErr w:type="spellStart"/>
            <w:r w:rsidRPr="009A707B">
              <w:rPr>
                <w:bCs/>
                <w:sz w:val="24"/>
              </w:rPr>
              <w:t>Асфальтобетонщик</w:t>
            </w:r>
            <w:proofErr w:type="spellEnd"/>
            <w:r w:rsidRPr="009A707B">
              <w:rPr>
                <w:bCs/>
                <w:sz w:val="24"/>
              </w:rPr>
              <w:t>-варильщик</w:t>
            </w:r>
          </w:p>
        </w:tc>
        <w:tc>
          <w:tcPr>
            <w:tcW w:w="2855" w:type="pct"/>
          </w:tcPr>
          <w:p w:rsidR="000F1CCB" w:rsidRPr="009A707B" w:rsidRDefault="000F1CCB" w:rsidP="009A3424">
            <w:pPr>
              <w:spacing w:line="240" w:lineRule="auto"/>
              <w:rPr>
                <w:sz w:val="24"/>
              </w:rPr>
            </w:pPr>
            <w:proofErr w:type="spellStart"/>
            <w:r w:rsidRPr="009A707B">
              <w:rPr>
                <w:sz w:val="24"/>
              </w:rPr>
              <w:t>Битумоварочные</w:t>
            </w:r>
            <w:proofErr w:type="spellEnd"/>
            <w:r w:rsidRPr="009A707B">
              <w:rPr>
                <w:sz w:val="24"/>
              </w:rPr>
              <w:t xml:space="preserve"> котлы, битум, варочные котлы и </w:t>
            </w:r>
            <w:proofErr w:type="spellStart"/>
            <w:r w:rsidRPr="009A707B">
              <w:rPr>
                <w:sz w:val="24"/>
              </w:rPr>
              <w:t>битумохранилища</w:t>
            </w:r>
            <w:proofErr w:type="spellEnd"/>
            <w:r w:rsidRPr="009A707B">
              <w:rPr>
                <w:sz w:val="24"/>
              </w:rPr>
              <w:t xml:space="preserve"> от остатков вяжущих материалов, выпускные лотки и смесительные установки, мастики, эмульсии, черные вяжущие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трансформаторов</w:t>
            </w:r>
          </w:p>
        </w:tc>
        <w:tc>
          <w:tcPr>
            <w:tcW w:w="2855" w:type="pct"/>
          </w:tcPr>
          <w:p w:rsidR="000F1CCB" w:rsidRPr="009A707B" w:rsidRDefault="000F1CCB" w:rsidP="009A3424">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Газорезчик</w:t>
            </w:r>
          </w:p>
        </w:tc>
        <w:tc>
          <w:tcPr>
            <w:tcW w:w="2855" w:type="pct"/>
          </w:tcPr>
          <w:p w:rsidR="000F1CCB" w:rsidRPr="009A707B" w:rsidRDefault="000F1CCB" w:rsidP="009A3424">
            <w:pPr>
              <w:spacing w:line="240" w:lineRule="auto"/>
              <w:rPr>
                <w:sz w:val="24"/>
              </w:rPr>
            </w:pPr>
            <w:proofErr w:type="spellStart"/>
            <w:r w:rsidRPr="009A707B">
              <w:rPr>
                <w:sz w:val="24"/>
              </w:rPr>
              <w:t>Бензорезательные</w:t>
            </w:r>
            <w:proofErr w:type="spellEnd"/>
            <w:r w:rsidRPr="009A707B">
              <w:rPr>
                <w:sz w:val="24"/>
              </w:rPr>
              <w:t xml:space="preserve"> и </w:t>
            </w:r>
            <w:proofErr w:type="spellStart"/>
            <w:r w:rsidRPr="009A707B">
              <w:rPr>
                <w:sz w:val="24"/>
              </w:rPr>
              <w:t>керосинорезательные</w:t>
            </w:r>
            <w:proofErr w:type="spellEnd"/>
            <w:r w:rsidRPr="009A707B">
              <w:rPr>
                <w:sz w:val="24"/>
              </w:rPr>
              <w:t xml:space="preserve"> аппараты стального легковесного лома, горелки, резаки, редукторы, баллоны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Л</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17</w:t>
            </w: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Электромонтер по ремонту и обслуживанию электрооборудования</w:t>
            </w:r>
          </w:p>
        </w:tc>
        <w:tc>
          <w:tcPr>
            <w:tcW w:w="2855" w:type="pct"/>
          </w:tcPr>
          <w:p w:rsidR="000F1CCB" w:rsidRPr="009A707B" w:rsidRDefault="000F1CCB" w:rsidP="009A3424">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до 15 </w:t>
            </w:r>
            <w:proofErr w:type="spellStart"/>
            <w:r w:rsidRPr="009A707B">
              <w:rPr>
                <w:sz w:val="24"/>
              </w:rPr>
              <w:t>кВ</w:t>
            </w:r>
            <w:proofErr w:type="spellEnd"/>
            <w:r w:rsidRPr="009A707B">
              <w:rPr>
                <w:sz w:val="24"/>
              </w:rPr>
              <w:t>, кабельные сети, контрольно-измерительный инструмент и инструмент для ремонта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Штамповщик</w:t>
            </w:r>
          </w:p>
        </w:tc>
        <w:tc>
          <w:tcPr>
            <w:tcW w:w="2855" w:type="pct"/>
          </w:tcPr>
          <w:p w:rsidR="000F1CCB" w:rsidRPr="009A707B" w:rsidRDefault="000F1CCB" w:rsidP="009A3424">
            <w:pPr>
              <w:spacing w:line="240" w:lineRule="auto"/>
              <w:rPr>
                <w:sz w:val="24"/>
              </w:rPr>
            </w:pPr>
            <w:r w:rsidRPr="009A707B">
              <w:rPr>
                <w:sz w:val="24"/>
              </w:rPr>
              <w:t xml:space="preserve">Эксцентриковые, фрикционные и кривошипные пресса усилием до 3 МН (300 тс) с применением сложных комбинированных, вырубных, вытяжных, гибочных, </w:t>
            </w:r>
            <w:proofErr w:type="spellStart"/>
            <w:r w:rsidRPr="009A707B">
              <w:rPr>
                <w:sz w:val="24"/>
              </w:rPr>
              <w:t>зачистных</w:t>
            </w:r>
            <w:proofErr w:type="spellEnd"/>
            <w:r w:rsidRPr="009A707B">
              <w:rPr>
                <w:sz w:val="24"/>
              </w:rPr>
              <w:t xml:space="preserve"> и координатных штампов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Контролер сварочных работ</w:t>
            </w:r>
          </w:p>
        </w:tc>
        <w:tc>
          <w:tcPr>
            <w:tcW w:w="2855" w:type="pct"/>
          </w:tcPr>
          <w:p w:rsidR="000F1CCB" w:rsidRPr="009A707B" w:rsidRDefault="000F1CCB" w:rsidP="009A3424">
            <w:pPr>
              <w:spacing w:line="240" w:lineRule="auto"/>
              <w:rPr>
                <w:sz w:val="24"/>
              </w:rPr>
            </w:pPr>
            <w:r w:rsidRPr="009A707B">
              <w:rPr>
                <w:sz w:val="24"/>
              </w:rPr>
              <w:t xml:space="preserve">сварные соединения изделий, узлов и конструкций из малоуглеродистых </w:t>
            </w:r>
            <w:r w:rsidRPr="009A707B">
              <w:rPr>
                <w:sz w:val="24"/>
              </w:rPr>
              <w:lastRenderedPageBreak/>
              <w:t xml:space="preserve">сталей, контрольно-измерительные приборы </w:t>
            </w:r>
            <w:proofErr w:type="gramStart"/>
            <w:r w:rsidRPr="009A707B">
              <w:rPr>
                <w:sz w:val="24"/>
              </w:rPr>
              <w:t>для</w:t>
            </w:r>
            <w:proofErr w:type="gramEnd"/>
            <w:r w:rsidRPr="009A707B">
              <w:rPr>
                <w:sz w:val="24"/>
              </w:rPr>
              <w:t xml:space="preserve">  </w:t>
            </w:r>
            <w:proofErr w:type="gramStart"/>
            <w:r w:rsidRPr="009A707B">
              <w:rPr>
                <w:sz w:val="24"/>
              </w:rPr>
              <w:t>контроль</w:t>
            </w:r>
            <w:proofErr w:type="gramEnd"/>
            <w:r w:rsidRPr="009A707B">
              <w:rPr>
                <w:sz w:val="24"/>
              </w:rPr>
              <w:t xml:space="preserve"> чистоты поверхности кромок</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w:t>
            </w:r>
            <w:proofErr w:type="gramStart"/>
            <w:r w:rsidRPr="009A707B">
              <w:rPr>
                <w:sz w:val="24"/>
              </w:rPr>
              <w:t>ст скр</w:t>
            </w:r>
            <w:proofErr w:type="gramEnd"/>
            <w:r w:rsidRPr="009A707B">
              <w:rPr>
                <w:sz w:val="24"/>
              </w:rPr>
              <w:t>епера</w:t>
            </w:r>
          </w:p>
        </w:tc>
        <w:tc>
          <w:tcPr>
            <w:tcW w:w="2855" w:type="pct"/>
          </w:tcPr>
          <w:p w:rsidR="000F1CCB" w:rsidRPr="009A707B" w:rsidRDefault="000F1CCB" w:rsidP="009A3424">
            <w:pPr>
              <w:spacing w:line="240" w:lineRule="auto"/>
              <w:rPr>
                <w:sz w:val="24"/>
              </w:rPr>
            </w:pPr>
            <w:proofErr w:type="gramStart"/>
            <w:r w:rsidRPr="009A707B">
              <w:rPr>
                <w:sz w:val="24"/>
              </w:rPr>
              <w:t xml:space="preserve">Самоходные скреперы мощностью свыше 270 кВт (360 </w:t>
            </w:r>
            <w:proofErr w:type="spellStart"/>
            <w:r w:rsidRPr="009A707B">
              <w:rPr>
                <w:sz w:val="24"/>
              </w:rPr>
              <w:t>л.с</w:t>
            </w:r>
            <w:proofErr w:type="spellEnd"/>
            <w:r w:rsidRPr="009A707B">
              <w:rPr>
                <w:sz w:val="24"/>
              </w:rPr>
              <w:t xml:space="preserve">.) до 640 кВт (850 </w:t>
            </w:r>
            <w:proofErr w:type="spellStart"/>
            <w:r w:rsidRPr="009A707B">
              <w:rPr>
                <w:sz w:val="24"/>
              </w:rPr>
              <w:t>л.с</w:t>
            </w:r>
            <w:proofErr w:type="spellEnd"/>
            <w:r>
              <w:rPr>
                <w:sz w:val="24"/>
              </w:rPr>
              <w:t>.</w:t>
            </w:r>
            <w:r w:rsidRPr="009A707B">
              <w:rPr>
                <w:sz w:val="24"/>
              </w:rPr>
              <w:t xml:space="preserve">, тягачи и прицепное оборудование, </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18</w:t>
            </w:r>
          </w:p>
        </w:tc>
        <w:tc>
          <w:tcPr>
            <w:tcW w:w="1150" w:type="pct"/>
          </w:tcPr>
          <w:p w:rsidR="000F1CCB" w:rsidRPr="009A707B" w:rsidRDefault="000F1CCB" w:rsidP="009A3424">
            <w:pPr>
              <w:spacing w:line="240" w:lineRule="auto"/>
              <w:rPr>
                <w:sz w:val="24"/>
              </w:rPr>
            </w:pPr>
            <w:r w:rsidRPr="009A707B">
              <w:rPr>
                <w:bCs/>
                <w:sz w:val="24"/>
              </w:rPr>
              <w:t>Электромеханик по испытанию и ремонту электрооборудования</w:t>
            </w:r>
          </w:p>
        </w:tc>
        <w:tc>
          <w:tcPr>
            <w:tcW w:w="2855" w:type="pct"/>
          </w:tcPr>
          <w:p w:rsidR="000F1CCB" w:rsidRPr="009A707B" w:rsidRDefault="000F1CCB" w:rsidP="009A3424">
            <w:pPr>
              <w:spacing w:line="240" w:lineRule="auto"/>
              <w:rPr>
                <w:sz w:val="24"/>
              </w:rPr>
            </w:pPr>
            <w:proofErr w:type="spellStart"/>
            <w:r w:rsidRPr="009A707B">
              <w:rPr>
                <w:sz w:val="24"/>
              </w:rPr>
              <w:t>Электроагрегаты</w:t>
            </w:r>
            <w:proofErr w:type="spellEnd"/>
            <w:r w:rsidRPr="009A707B">
              <w:rPr>
                <w:sz w:val="24"/>
              </w:rPr>
              <w:t xml:space="preserve"> и их узлы, электроизмерительные приборы, паяльный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Слесарь-сборщик радиоэлектронной аппаратуры и приборов</w:t>
            </w:r>
          </w:p>
        </w:tc>
        <w:tc>
          <w:tcPr>
            <w:tcW w:w="2855" w:type="pct"/>
          </w:tcPr>
          <w:p w:rsidR="000F1CCB" w:rsidRPr="009A707B" w:rsidRDefault="000F1CCB" w:rsidP="009A3424">
            <w:pPr>
              <w:spacing w:line="240" w:lineRule="auto"/>
              <w:rPr>
                <w:sz w:val="24"/>
              </w:rPr>
            </w:pPr>
            <w:r w:rsidRPr="009A707B">
              <w:rPr>
                <w:sz w:val="24"/>
              </w:rPr>
              <w:t>Узлы и блоки радиоэлектронной аппаратуры и аппаратуры сре</w:t>
            </w:r>
            <w:proofErr w:type="gramStart"/>
            <w:r w:rsidRPr="009A707B">
              <w:rPr>
                <w:sz w:val="24"/>
              </w:rPr>
              <w:t>дств св</w:t>
            </w:r>
            <w:proofErr w:type="gramEnd"/>
            <w:r w:rsidRPr="009A707B">
              <w:rPr>
                <w:sz w:val="24"/>
              </w:rPr>
              <w:t xml:space="preserve">язи, слесарный и сборочный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Плотник</w:t>
            </w:r>
          </w:p>
        </w:tc>
        <w:tc>
          <w:tcPr>
            <w:tcW w:w="2855" w:type="pct"/>
          </w:tcPr>
          <w:p w:rsidR="000F1CCB" w:rsidRPr="009A707B" w:rsidRDefault="000F1CCB" w:rsidP="009A3424">
            <w:pPr>
              <w:spacing w:line="240" w:lineRule="auto"/>
              <w:rPr>
                <w:sz w:val="24"/>
              </w:rPr>
            </w:pPr>
            <w:proofErr w:type="gramStart"/>
            <w:r w:rsidRPr="009A707B">
              <w:rPr>
                <w:sz w:val="24"/>
              </w:rPr>
              <w:t xml:space="preserve">Верстак, топор, молоток, гвоздодер, долото, отвертка, клещи, гаечный ключ, измерительный инструмент, киянка, ножовка, рубанок, стамеска, </w:t>
            </w:r>
            <w:proofErr w:type="spellStart"/>
            <w:r w:rsidRPr="009A707B">
              <w:rPr>
                <w:sz w:val="24"/>
              </w:rPr>
              <w:t>добойник</w:t>
            </w:r>
            <w:proofErr w:type="spellEnd"/>
            <w:r w:rsidRPr="009A707B">
              <w:rPr>
                <w:sz w:val="24"/>
              </w:rPr>
              <w:t>, нож</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Чеканщик</w:t>
            </w:r>
          </w:p>
        </w:tc>
        <w:tc>
          <w:tcPr>
            <w:tcW w:w="2855" w:type="pct"/>
          </w:tcPr>
          <w:p w:rsidR="000F1CCB" w:rsidRPr="009A707B" w:rsidRDefault="000F1CCB" w:rsidP="009A3424">
            <w:pPr>
              <w:spacing w:line="240" w:lineRule="auto"/>
              <w:rPr>
                <w:sz w:val="24"/>
              </w:rPr>
            </w:pPr>
            <w:r w:rsidRPr="009A707B">
              <w:rPr>
                <w:sz w:val="24"/>
              </w:rPr>
              <w:t xml:space="preserve">Пневматический молоток, сосуды и аппараты, работающие под давлением до 300 кПа (3 </w:t>
            </w:r>
            <w:proofErr w:type="spellStart"/>
            <w:proofErr w:type="gramStart"/>
            <w:r w:rsidRPr="009A707B">
              <w:rPr>
                <w:sz w:val="24"/>
              </w:rPr>
              <w:t>атм</w:t>
            </w:r>
            <w:proofErr w:type="spellEnd"/>
            <w:proofErr w:type="gramEnd"/>
            <w:r w:rsidRPr="009A707B">
              <w:rPr>
                <w:sz w:val="24"/>
              </w:rPr>
              <w:t>)</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гидратации</w:t>
            </w:r>
          </w:p>
        </w:tc>
        <w:tc>
          <w:tcPr>
            <w:tcW w:w="2855" w:type="pct"/>
          </w:tcPr>
          <w:p w:rsidR="000F1CCB" w:rsidRPr="009A707B" w:rsidRDefault="000F1CCB" w:rsidP="009A3424">
            <w:pPr>
              <w:spacing w:line="240" w:lineRule="auto"/>
              <w:rPr>
                <w:sz w:val="24"/>
              </w:rPr>
            </w:pPr>
            <w:r w:rsidRPr="009A707B">
              <w:rPr>
                <w:sz w:val="24"/>
              </w:rPr>
              <w:t>Аппарат гидратации, химические реагенты, контрольно-измерительные приборы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М</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19</w:t>
            </w:r>
          </w:p>
        </w:tc>
        <w:tc>
          <w:tcPr>
            <w:tcW w:w="1150" w:type="pct"/>
          </w:tcPr>
          <w:p w:rsidR="000F1CCB" w:rsidRPr="009A707B" w:rsidRDefault="000F1CCB" w:rsidP="009A3424">
            <w:pPr>
              <w:spacing w:line="240" w:lineRule="auto"/>
              <w:rPr>
                <w:sz w:val="24"/>
              </w:rPr>
            </w:pPr>
            <w:r w:rsidRPr="009A707B">
              <w:rPr>
                <w:bCs/>
                <w:sz w:val="24"/>
              </w:rPr>
              <w:t>Кузнец на молотах и прессах</w:t>
            </w:r>
          </w:p>
        </w:tc>
        <w:tc>
          <w:tcPr>
            <w:tcW w:w="2855" w:type="pct"/>
          </w:tcPr>
          <w:p w:rsidR="000F1CCB" w:rsidRPr="009A707B" w:rsidRDefault="000F1CCB" w:rsidP="009A3424">
            <w:pPr>
              <w:spacing w:line="240" w:lineRule="auto"/>
              <w:rPr>
                <w:sz w:val="24"/>
              </w:rPr>
            </w:pPr>
            <w:r w:rsidRPr="009A707B">
              <w:rPr>
                <w:sz w:val="24"/>
              </w:rPr>
              <w:t>Молот, прессы, печи, горны, подъемно-транспортное оборудование, стропы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Землекоп</w:t>
            </w:r>
          </w:p>
        </w:tc>
        <w:tc>
          <w:tcPr>
            <w:tcW w:w="2855" w:type="pct"/>
          </w:tcPr>
          <w:p w:rsidR="000F1CCB" w:rsidRPr="009A707B" w:rsidRDefault="000F1CCB" w:rsidP="009A3424">
            <w:pPr>
              <w:spacing w:line="240" w:lineRule="auto"/>
              <w:rPr>
                <w:sz w:val="24"/>
              </w:rPr>
            </w:pPr>
            <w:r w:rsidRPr="009A707B">
              <w:rPr>
                <w:sz w:val="24"/>
              </w:rPr>
              <w:t>Переносные ограждения, инвентарные мостики через траншеи, лопата, лом, тележки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Оператор по сбору газа</w:t>
            </w:r>
          </w:p>
        </w:tc>
        <w:tc>
          <w:tcPr>
            <w:tcW w:w="2855" w:type="pct"/>
          </w:tcPr>
          <w:p w:rsidR="000F1CCB" w:rsidRPr="009A707B" w:rsidRDefault="000F1CCB" w:rsidP="009A3424">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Плавильщик металла и сплавов</w:t>
            </w:r>
          </w:p>
        </w:tc>
        <w:tc>
          <w:tcPr>
            <w:tcW w:w="2855" w:type="pct"/>
          </w:tcPr>
          <w:p w:rsidR="000F1CCB" w:rsidRPr="009A707B" w:rsidRDefault="000F1CCB" w:rsidP="009A3424">
            <w:pPr>
              <w:spacing w:line="240" w:lineRule="auto"/>
              <w:rPr>
                <w:sz w:val="24"/>
              </w:rPr>
            </w:pPr>
            <w:r w:rsidRPr="009A707B">
              <w:rPr>
                <w:sz w:val="24"/>
              </w:rPr>
              <w:t>Печи и горны различных конструкций</w:t>
            </w:r>
            <w:r w:rsidRPr="009A707B">
              <w:rPr>
                <w:rFonts w:ascii="Arial" w:hAnsi="Arial" w:cs="Arial"/>
                <w:color w:val="000000"/>
                <w:sz w:val="24"/>
              </w:rPr>
              <w:t xml:space="preserve"> </w:t>
            </w:r>
            <w:r w:rsidRPr="009A707B">
              <w:rPr>
                <w:sz w:val="24"/>
              </w:rPr>
              <w:t xml:space="preserve">различных конструкций общей вместимостью до 2 т всевозможных металлов и их сплавов с повышенными требованиями к химическому составу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Слесарь-сборщик радиоэлектронной аппаратуры и приборов</w:t>
            </w:r>
          </w:p>
        </w:tc>
        <w:tc>
          <w:tcPr>
            <w:tcW w:w="2855" w:type="pct"/>
          </w:tcPr>
          <w:p w:rsidR="000F1CCB" w:rsidRPr="009A707B" w:rsidRDefault="000F1CCB" w:rsidP="009A3424">
            <w:pPr>
              <w:spacing w:line="240" w:lineRule="auto"/>
              <w:rPr>
                <w:sz w:val="24"/>
              </w:rPr>
            </w:pPr>
            <w:r w:rsidRPr="009A707B">
              <w:rPr>
                <w:sz w:val="24"/>
              </w:rPr>
              <w:t>Узлы и блоки радиоэлектронной аппаратуры и аппаратуры сре</w:t>
            </w:r>
            <w:proofErr w:type="gramStart"/>
            <w:r w:rsidRPr="009A707B">
              <w:rPr>
                <w:sz w:val="24"/>
              </w:rPr>
              <w:t>дств св</w:t>
            </w:r>
            <w:proofErr w:type="gramEnd"/>
            <w:r w:rsidRPr="009A707B">
              <w:rPr>
                <w:sz w:val="24"/>
              </w:rPr>
              <w:t xml:space="preserve">язи, слесарный и сборочный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20</w:t>
            </w:r>
          </w:p>
        </w:tc>
        <w:tc>
          <w:tcPr>
            <w:tcW w:w="1150" w:type="pct"/>
          </w:tcPr>
          <w:p w:rsidR="000F1CCB" w:rsidRPr="009A707B" w:rsidRDefault="000F1CCB" w:rsidP="009A3424">
            <w:pPr>
              <w:spacing w:line="240" w:lineRule="auto"/>
              <w:rPr>
                <w:sz w:val="24"/>
              </w:rPr>
            </w:pPr>
            <w:r w:rsidRPr="009A707B">
              <w:rPr>
                <w:sz w:val="24"/>
              </w:rPr>
              <w:t>Сборщик радиодеталей</w:t>
            </w:r>
          </w:p>
        </w:tc>
        <w:tc>
          <w:tcPr>
            <w:tcW w:w="2855" w:type="pct"/>
          </w:tcPr>
          <w:p w:rsidR="000F1CCB" w:rsidRPr="009A707B" w:rsidRDefault="000F1CCB" w:rsidP="009A3424">
            <w:pPr>
              <w:spacing w:line="240" w:lineRule="auto"/>
              <w:rPr>
                <w:sz w:val="24"/>
              </w:rPr>
            </w:pPr>
            <w:r w:rsidRPr="009A707B">
              <w:rPr>
                <w:sz w:val="24"/>
              </w:rPr>
              <w:t xml:space="preserve">Конденсаторы, плавкие предохранители, резисторы, сборочный и </w:t>
            </w:r>
            <w:r w:rsidRPr="009A707B">
              <w:rPr>
                <w:sz w:val="24"/>
              </w:rPr>
              <w:lastRenderedPageBreak/>
              <w:t>измерительный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Штамповщик</w:t>
            </w:r>
          </w:p>
        </w:tc>
        <w:tc>
          <w:tcPr>
            <w:tcW w:w="2855" w:type="pct"/>
          </w:tcPr>
          <w:p w:rsidR="000F1CCB" w:rsidRPr="009A707B" w:rsidRDefault="000F1CCB" w:rsidP="009A3424">
            <w:pPr>
              <w:spacing w:line="240" w:lineRule="auto"/>
              <w:rPr>
                <w:sz w:val="24"/>
              </w:rPr>
            </w:pPr>
            <w:r w:rsidRPr="009A707B">
              <w:rPr>
                <w:sz w:val="24"/>
              </w:rPr>
              <w:t xml:space="preserve">Эксцентриковые, фрикционные и кривошипные пресса усилием до 3 МН (300 тс) с применением сложных комбинированных, вырубных, вытяжных, гибочных, </w:t>
            </w:r>
            <w:proofErr w:type="spellStart"/>
            <w:r w:rsidRPr="009A707B">
              <w:rPr>
                <w:sz w:val="24"/>
              </w:rPr>
              <w:t>зачистных</w:t>
            </w:r>
            <w:proofErr w:type="spellEnd"/>
            <w:r w:rsidRPr="009A707B">
              <w:rPr>
                <w:sz w:val="24"/>
              </w:rPr>
              <w:t xml:space="preserve"> и координатных штампов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Маляр строительный</w:t>
            </w:r>
          </w:p>
        </w:tc>
        <w:tc>
          <w:tcPr>
            <w:tcW w:w="2855" w:type="pct"/>
          </w:tcPr>
          <w:p w:rsidR="000F1CCB" w:rsidRPr="009A707B" w:rsidRDefault="000F1CCB" w:rsidP="009A3424">
            <w:pPr>
              <w:spacing w:line="240" w:lineRule="auto"/>
              <w:rPr>
                <w:sz w:val="24"/>
              </w:rPr>
            </w:pPr>
            <w:r w:rsidRPr="009A707B">
              <w:rPr>
                <w:sz w:val="24"/>
              </w:rPr>
              <w:t xml:space="preserve">Металлические шпатели, скребки, щетки, ветошь, пылесос, компрессор, </w:t>
            </w:r>
            <w:proofErr w:type="spellStart"/>
            <w:proofErr w:type="gramStart"/>
            <w:r w:rsidRPr="009A707B">
              <w:rPr>
                <w:sz w:val="24"/>
              </w:rPr>
              <w:t>лако</w:t>
            </w:r>
            <w:proofErr w:type="spellEnd"/>
            <w:r w:rsidRPr="009A707B">
              <w:rPr>
                <w:sz w:val="24"/>
              </w:rPr>
              <w:t>-красочные</w:t>
            </w:r>
            <w:proofErr w:type="gramEnd"/>
            <w:r w:rsidRPr="009A707B">
              <w:rPr>
                <w:sz w:val="24"/>
              </w:rPr>
              <w:t>, отделочные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proofErr w:type="spellStart"/>
            <w:r w:rsidRPr="009A707B">
              <w:rPr>
                <w:bCs/>
                <w:sz w:val="24"/>
              </w:rPr>
              <w:t>Автоклавщик</w:t>
            </w:r>
            <w:proofErr w:type="spellEnd"/>
            <w:r w:rsidRPr="009A707B">
              <w:rPr>
                <w:bCs/>
                <w:sz w:val="24"/>
              </w:rPr>
              <w:t xml:space="preserve"> литья под давлением</w:t>
            </w:r>
          </w:p>
        </w:tc>
        <w:tc>
          <w:tcPr>
            <w:tcW w:w="2855" w:type="pct"/>
          </w:tcPr>
          <w:p w:rsidR="000F1CCB" w:rsidRPr="009A707B" w:rsidRDefault="000F1CCB" w:rsidP="009A3424">
            <w:pPr>
              <w:spacing w:line="240" w:lineRule="auto"/>
              <w:rPr>
                <w:sz w:val="24"/>
              </w:rPr>
            </w:pPr>
            <w:r w:rsidRPr="009A707B">
              <w:rPr>
                <w:sz w:val="24"/>
              </w:rPr>
              <w:t>Автоклавы, пресса, контрольно-измерительные приборы, стропы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Н</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21</w:t>
            </w:r>
          </w:p>
        </w:tc>
        <w:tc>
          <w:tcPr>
            <w:tcW w:w="1150" w:type="pct"/>
          </w:tcPr>
          <w:p w:rsidR="000F1CCB" w:rsidRPr="009A707B" w:rsidRDefault="000F1CCB" w:rsidP="009A3424">
            <w:pPr>
              <w:spacing w:line="240" w:lineRule="auto"/>
              <w:rPr>
                <w:sz w:val="24"/>
              </w:rPr>
            </w:pPr>
            <w:r w:rsidRPr="009A707B">
              <w:rPr>
                <w:bCs/>
                <w:sz w:val="24"/>
              </w:rPr>
              <w:t>Резчик металла на ножницах и прессах</w:t>
            </w:r>
          </w:p>
        </w:tc>
        <w:tc>
          <w:tcPr>
            <w:tcW w:w="2855" w:type="pct"/>
          </w:tcPr>
          <w:p w:rsidR="000F1CCB" w:rsidRPr="009A707B" w:rsidRDefault="000F1CCB" w:rsidP="009A3424">
            <w:pPr>
              <w:spacing w:line="240" w:lineRule="auto"/>
              <w:rPr>
                <w:sz w:val="24"/>
              </w:rPr>
            </w:pPr>
            <w:r w:rsidRPr="009A707B">
              <w:rPr>
                <w:sz w:val="24"/>
              </w:rPr>
              <w:t xml:space="preserve">Пресса, </w:t>
            </w:r>
            <w:proofErr w:type="gramStart"/>
            <w:r w:rsidRPr="009A707B">
              <w:rPr>
                <w:sz w:val="24"/>
              </w:rPr>
              <w:t>пресс-ножницы</w:t>
            </w:r>
            <w:proofErr w:type="gramEnd"/>
            <w:r w:rsidRPr="009A707B">
              <w:rPr>
                <w:sz w:val="24"/>
              </w:rPr>
              <w:t xml:space="preserve"> и гильотинные ножницы по упору, шаблону и разметке с соблюдением заданных размеров и допусков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Каменщик</w:t>
            </w:r>
          </w:p>
        </w:tc>
        <w:tc>
          <w:tcPr>
            <w:tcW w:w="2855" w:type="pct"/>
          </w:tcPr>
          <w:p w:rsidR="000F1CCB" w:rsidRPr="009A707B" w:rsidRDefault="000F1CCB" w:rsidP="009A3424">
            <w:pPr>
              <w:spacing w:line="240" w:lineRule="auto"/>
              <w:rPr>
                <w:sz w:val="24"/>
              </w:rPr>
            </w:pPr>
            <w:r w:rsidRPr="009A707B">
              <w:rPr>
                <w:sz w:val="24"/>
              </w:rPr>
              <w:t xml:space="preserve">Подмости, молоток, расшивка, стальная кельма,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абсорбции</w:t>
            </w:r>
          </w:p>
        </w:tc>
        <w:tc>
          <w:tcPr>
            <w:tcW w:w="2855" w:type="pct"/>
          </w:tcPr>
          <w:p w:rsidR="000F1CCB" w:rsidRPr="009A707B" w:rsidRDefault="000F1CCB" w:rsidP="009A3424">
            <w:pPr>
              <w:spacing w:line="240" w:lineRule="auto"/>
              <w:rPr>
                <w:sz w:val="24"/>
              </w:rPr>
            </w:pPr>
            <w:r w:rsidRPr="009A707B">
              <w:rPr>
                <w:sz w:val="24"/>
              </w:rPr>
              <w:t>Химические реагенты, аппараты абсорбции газа, абсорбирующая жидкость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Оператор по сбору газа</w:t>
            </w:r>
          </w:p>
        </w:tc>
        <w:tc>
          <w:tcPr>
            <w:tcW w:w="2855" w:type="pct"/>
          </w:tcPr>
          <w:p w:rsidR="000F1CCB" w:rsidRPr="009A707B" w:rsidRDefault="000F1CCB" w:rsidP="009A3424">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Кузнец на молотах и прессах</w:t>
            </w:r>
          </w:p>
        </w:tc>
        <w:tc>
          <w:tcPr>
            <w:tcW w:w="2855" w:type="pct"/>
          </w:tcPr>
          <w:p w:rsidR="000F1CCB" w:rsidRPr="009A707B" w:rsidRDefault="000F1CCB" w:rsidP="009A3424">
            <w:pPr>
              <w:spacing w:line="240" w:lineRule="auto"/>
              <w:rPr>
                <w:sz w:val="24"/>
              </w:rPr>
            </w:pPr>
            <w:r w:rsidRPr="009A707B">
              <w:rPr>
                <w:sz w:val="24"/>
              </w:rPr>
              <w:t>Молот, прессы, печи, горны, подъемно-транспортное оборудование, стропы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22</w:t>
            </w: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Плавильщик металла и сплавов</w:t>
            </w:r>
          </w:p>
        </w:tc>
        <w:tc>
          <w:tcPr>
            <w:tcW w:w="2855" w:type="pct"/>
          </w:tcPr>
          <w:p w:rsidR="000F1CCB" w:rsidRPr="009A707B" w:rsidRDefault="000F1CCB" w:rsidP="009A3424">
            <w:pPr>
              <w:spacing w:line="240" w:lineRule="auto"/>
              <w:rPr>
                <w:sz w:val="24"/>
              </w:rPr>
            </w:pPr>
            <w:r w:rsidRPr="009A707B">
              <w:rPr>
                <w:sz w:val="24"/>
              </w:rPr>
              <w:t>Печи и горны различных конструкций</w:t>
            </w:r>
            <w:r w:rsidRPr="009A707B">
              <w:rPr>
                <w:rFonts w:ascii="Arial" w:hAnsi="Arial" w:cs="Arial"/>
                <w:color w:val="000000"/>
                <w:sz w:val="24"/>
              </w:rPr>
              <w:t xml:space="preserve"> </w:t>
            </w:r>
            <w:r w:rsidRPr="009A707B">
              <w:rPr>
                <w:sz w:val="24"/>
              </w:rPr>
              <w:t xml:space="preserve">различных конструкций общей вместимостью до 2 т всевозможных металлов и их сплавов с повышенными требованиями к химическому составу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Электромонтажник по аккумуляторным батареям</w:t>
            </w:r>
          </w:p>
        </w:tc>
        <w:tc>
          <w:tcPr>
            <w:tcW w:w="2855" w:type="pct"/>
          </w:tcPr>
          <w:p w:rsidR="000F1CCB" w:rsidRPr="009A707B" w:rsidRDefault="000F1CCB" w:rsidP="009A3424">
            <w:pPr>
              <w:spacing w:line="240" w:lineRule="auto"/>
              <w:rPr>
                <w:sz w:val="24"/>
              </w:rPr>
            </w:pPr>
            <w:r w:rsidRPr="009A707B">
              <w:rPr>
                <w:sz w:val="24"/>
              </w:rPr>
              <w:t>Аккумуляторные батареи, сосуды для аккумуляторов, ящики, устройства для снятия клемм, гаечные ключи, отвертки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Изолировщик на термоизоляции</w:t>
            </w:r>
          </w:p>
        </w:tc>
        <w:tc>
          <w:tcPr>
            <w:tcW w:w="2855" w:type="pct"/>
          </w:tcPr>
          <w:p w:rsidR="000F1CCB" w:rsidRPr="009A707B" w:rsidRDefault="000F1CCB" w:rsidP="009A3424">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О</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23</w:t>
            </w:r>
          </w:p>
        </w:tc>
        <w:tc>
          <w:tcPr>
            <w:tcW w:w="1150" w:type="pct"/>
          </w:tcPr>
          <w:p w:rsidR="000F1CCB" w:rsidRPr="009A707B" w:rsidRDefault="000F1CCB" w:rsidP="009A3424">
            <w:pPr>
              <w:spacing w:line="240" w:lineRule="auto"/>
              <w:rPr>
                <w:sz w:val="24"/>
              </w:rPr>
            </w:pPr>
            <w:r w:rsidRPr="009A707B">
              <w:rPr>
                <w:bCs/>
                <w:sz w:val="24"/>
              </w:rPr>
              <w:t>Оператор по химической обработке скважин</w:t>
            </w:r>
          </w:p>
        </w:tc>
        <w:tc>
          <w:tcPr>
            <w:tcW w:w="2855" w:type="pct"/>
          </w:tcPr>
          <w:p w:rsidR="000F1CCB" w:rsidRPr="009A707B" w:rsidRDefault="000F1CCB" w:rsidP="009A3424">
            <w:pPr>
              <w:spacing w:line="240" w:lineRule="auto"/>
              <w:rPr>
                <w:sz w:val="24"/>
              </w:rPr>
            </w:pPr>
            <w:r w:rsidRPr="009A707B">
              <w:rPr>
                <w:sz w:val="24"/>
              </w:rPr>
              <w:t>Химические реагенты, жесткие линии высокого и низкого давления, гибкие шланги, аппараты и устройства по обработке скважин</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Вагранщик</w:t>
            </w:r>
          </w:p>
        </w:tc>
        <w:tc>
          <w:tcPr>
            <w:tcW w:w="2855" w:type="pct"/>
          </w:tcPr>
          <w:p w:rsidR="000F1CCB" w:rsidRPr="009A707B" w:rsidRDefault="000F1CCB" w:rsidP="009A3424">
            <w:pPr>
              <w:spacing w:line="240" w:lineRule="auto"/>
              <w:rPr>
                <w:sz w:val="24"/>
              </w:rPr>
            </w:pPr>
            <w:r w:rsidRPr="009A707B">
              <w:rPr>
                <w:sz w:val="24"/>
              </w:rPr>
              <w:t xml:space="preserve">Чугун для плавки в вагранке, шихтовые материалы, шлаки,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строительный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Штамповщик</w:t>
            </w:r>
          </w:p>
        </w:tc>
        <w:tc>
          <w:tcPr>
            <w:tcW w:w="2855" w:type="pct"/>
          </w:tcPr>
          <w:p w:rsidR="000F1CCB" w:rsidRPr="009A707B" w:rsidRDefault="000F1CCB" w:rsidP="009A3424">
            <w:pPr>
              <w:spacing w:line="240" w:lineRule="auto"/>
              <w:rPr>
                <w:sz w:val="24"/>
              </w:rPr>
            </w:pPr>
            <w:r w:rsidRPr="009A707B">
              <w:rPr>
                <w:sz w:val="24"/>
              </w:rPr>
              <w:t xml:space="preserve">Эксцентриковые, фрикционные и кривошипные пресса усилием до 3 МН (300 тс) с применением сложных комбинированных, вырубных, вытяжных, гибочных, </w:t>
            </w:r>
            <w:proofErr w:type="spellStart"/>
            <w:r w:rsidRPr="009A707B">
              <w:rPr>
                <w:sz w:val="24"/>
              </w:rPr>
              <w:t>зачистных</w:t>
            </w:r>
            <w:proofErr w:type="spellEnd"/>
            <w:r w:rsidRPr="009A707B">
              <w:rPr>
                <w:sz w:val="24"/>
              </w:rPr>
              <w:t xml:space="preserve"> и координатных штампов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proofErr w:type="gramStart"/>
            <w:r>
              <w:rPr>
                <w:b/>
                <w:sz w:val="24"/>
              </w:rPr>
              <w:t>П</w:t>
            </w:r>
            <w:proofErr w:type="gramEnd"/>
          </w:p>
        </w:tc>
        <w:tc>
          <w:tcPr>
            <w:tcW w:w="527" w:type="pct"/>
            <w:vMerge w:val="restart"/>
            <w:vAlign w:val="center"/>
          </w:tcPr>
          <w:p w:rsidR="000F1CCB" w:rsidRPr="009A707B" w:rsidRDefault="000F1CCB" w:rsidP="009A3424">
            <w:pPr>
              <w:spacing w:line="240" w:lineRule="auto"/>
              <w:jc w:val="center"/>
              <w:rPr>
                <w:sz w:val="24"/>
              </w:rPr>
            </w:pPr>
            <w:r w:rsidRPr="009A707B">
              <w:rPr>
                <w:sz w:val="24"/>
              </w:rPr>
              <w:t>24</w:t>
            </w: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Бурильщик эксплуатационного и разведочного бурения скважин на нефть и газ</w:t>
            </w:r>
          </w:p>
        </w:tc>
        <w:tc>
          <w:tcPr>
            <w:tcW w:w="2855" w:type="pct"/>
          </w:tcPr>
          <w:p w:rsidR="000F1CCB" w:rsidRPr="009A707B" w:rsidRDefault="000F1CCB" w:rsidP="009A3424">
            <w:pPr>
              <w:spacing w:line="240" w:lineRule="auto"/>
              <w:rPr>
                <w:sz w:val="24"/>
              </w:rPr>
            </w:pPr>
            <w:proofErr w:type="spellStart"/>
            <w:r w:rsidRPr="009A707B">
              <w:rPr>
                <w:sz w:val="24"/>
              </w:rPr>
              <w:t>Насосо</w:t>
            </w:r>
            <w:proofErr w:type="spellEnd"/>
            <w:r w:rsidRPr="009A707B">
              <w:rPr>
                <w:sz w:val="24"/>
              </w:rPr>
              <w:t>-компрессорные трубы, буровые установки, бурильные и обсадные трубы, химические реагенты, электробуры, турбобуры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Маляр строительный</w:t>
            </w:r>
          </w:p>
        </w:tc>
        <w:tc>
          <w:tcPr>
            <w:tcW w:w="2855" w:type="pct"/>
          </w:tcPr>
          <w:p w:rsidR="000F1CCB" w:rsidRPr="009A707B" w:rsidRDefault="000F1CCB" w:rsidP="009A3424">
            <w:pPr>
              <w:spacing w:line="240" w:lineRule="auto"/>
              <w:rPr>
                <w:sz w:val="24"/>
              </w:rPr>
            </w:pPr>
            <w:r w:rsidRPr="009A707B">
              <w:rPr>
                <w:sz w:val="24"/>
              </w:rPr>
              <w:t xml:space="preserve">Металлические шпатели, скребки, щетки, ветошь, пылесос, компрессор, </w:t>
            </w:r>
            <w:proofErr w:type="spellStart"/>
            <w:proofErr w:type="gramStart"/>
            <w:r w:rsidRPr="009A707B">
              <w:rPr>
                <w:sz w:val="24"/>
              </w:rPr>
              <w:t>лако</w:t>
            </w:r>
            <w:proofErr w:type="spellEnd"/>
            <w:r w:rsidRPr="009A707B">
              <w:rPr>
                <w:sz w:val="24"/>
              </w:rPr>
              <w:t>-красочные</w:t>
            </w:r>
            <w:proofErr w:type="gramEnd"/>
            <w:r w:rsidRPr="009A707B">
              <w:rPr>
                <w:sz w:val="24"/>
              </w:rPr>
              <w:t>, отделочные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Плотник</w:t>
            </w:r>
          </w:p>
        </w:tc>
        <w:tc>
          <w:tcPr>
            <w:tcW w:w="2855" w:type="pct"/>
          </w:tcPr>
          <w:p w:rsidR="000F1CCB" w:rsidRPr="009A707B" w:rsidRDefault="000F1CCB" w:rsidP="009A3424">
            <w:pPr>
              <w:spacing w:line="240" w:lineRule="auto"/>
              <w:rPr>
                <w:sz w:val="24"/>
              </w:rPr>
            </w:pPr>
            <w:proofErr w:type="gramStart"/>
            <w:r w:rsidRPr="009A707B">
              <w:rPr>
                <w:sz w:val="24"/>
              </w:rPr>
              <w:t xml:space="preserve">Верстак, топор, молоток, гвоздодер, долото, отвертка, клещи, гаечный ключ, измерительный инструмент, киянка, ножовка, рубанок, стамеска, </w:t>
            </w:r>
            <w:proofErr w:type="spellStart"/>
            <w:r w:rsidRPr="009A707B">
              <w:rPr>
                <w:sz w:val="24"/>
              </w:rPr>
              <w:t>добойник</w:t>
            </w:r>
            <w:proofErr w:type="spellEnd"/>
            <w:r w:rsidRPr="009A707B">
              <w:rPr>
                <w:sz w:val="24"/>
              </w:rPr>
              <w:t>, нож</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25</w:t>
            </w: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Оператор по химической обработке скважин</w:t>
            </w:r>
          </w:p>
        </w:tc>
        <w:tc>
          <w:tcPr>
            <w:tcW w:w="2855" w:type="pct"/>
          </w:tcPr>
          <w:p w:rsidR="000F1CCB" w:rsidRPr="009A707B" w:rsidRDefault="000F1CCB" w:rsidP="009A3424">
            <w:pPr>
              <w:spacing w:line="240" w:lineRule="auto"/>
              <w:rPr>
                <w:sz w:val="24"/>
              </w:rPr>
            </w:pPr>
            <w:r w:rsidRPr="009A707B">
              <w:rPr>
                <w:sz w:val="24"/>
              </w:rPr>
              <w:t>Химические реагенты, жесткие линии высокого и низкого давления, гибкие шланги, аппараты и устройства по обработке скважин</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Резчик металла на ножницах и прессах</w:t>
            </w:r>
          </w:p>
        </w:tc>
        <w:tc>
          <w:tcPr>
            <w:tcW w:w="2855" w:type="pct"/>
          </w:tcPr>
          <w:p w:rsidR="000F1CCB" w:rsidRPr="009A707B" w:rsidRDefault="000F1CCB" w:rsidP="009A3424">
            <w:pPr>
              <w:spacing w:line="240" w:lineRule="auto"/>
              <w:rPr>
                <w:sz w:val="24"/>
              </w:rPr>
            </w:pPr>
            <w:r w:rsidRPr="009A707B">
              <w:rPr>
                <w:sz w:val="24"/>
              </w:rPr>
              <w:t xml:space="preserve">Пресса, </w:t>
            </w:r>
            <w:proofErr w:type="gramStart"/>
            <w:r w:rsidRPr="009A707B">
              <w:rPr>
                <w:sz w:val="24"/>
              </w:rPr>
              <w:t>пресс-ножницы</w:t>
            </w:r>
            <w:proofErr w:type="gramEnd"/>
            <w:r w:rsidRPr="009A707B">
              <w:rPr>
                <w:sz w:val="24"/>
              </w:rPr>
              <w:t xml:space="preserve"> и гильотинные ножницы по упору, шаблону и разметке с соблюдением заданных размеров и допусков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 xml:space="preserve">Электромонтер по ремонту и </w:t>
            </w:r>
            <w:r w:rsidRPr="009A707B">
              <w:rPr>
                <w:bCs/>
                <w:sz w:val="24"/>
              </w:rPr>
              <w:lastRenderedPageBreak/>
              <w:t>обслуживанию электрооборудования</w:t>
            </w:r>
          </w:p>
        </w:tc>
        <w:tc>
          <w:tcPr>
            <w:tcW w:w="2855" w:type="pct"/>
          </w:tcPr>
          <w:p w:rsidR="000F1CCB" w:rsidRPr="009A707B" w:rsidRDefault="000F1CCB" w:rsidP="009A3424">
            <w:pPr>
              <w:spacing w:line="240" w:lineRule="auto"/>
              <w:rPr>
                <w:sz w:val="24"/>
              </w:rPr>
            </w:pPr>
            <w:r w:rsidRPr="009A707B">
              <w:rPr>
                <w:sz w:val="24"/>
              </w:rPr>
              <w:lastRenderedPageBreak/>
              <w:t xml:space="preserve">Электрооборудование, высоковольтные электрические машины и </w:t>
            </w:r>
            <w:r w:rsidRPr="009A707B">
              <w:rPr>
                <w:sz w:val="24"/>
              </w:rPr>
              <w:lastRenderedPageBreak/>
              <w:t xml:space="preserve">электроаппараты различных типов и систем с напряжением до 15 </w:t>
            </w:r>
            <w:proofErr w:type="spellStart"/>
            <w:r w:rsidRPr="009A707B">
              <w:rPr>
                <w:sz w:val="24"/>
              </w:rPr>
              <w:t>кВ</w:t>
            </w:r>
            <w:proofErr w:type="spellEnd"/>
            <w:r w:rsidRPr="009A707B">
              <w:rPr>
                <w:sz w:val="24"/>
              </w:rPr>
              <w:t>, кабельные сети, контрольно-измерительный инструмент и инструмент для ремонта</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proofErr w:type="gramStart"/>
            <w:r>
              <w:rPr>
                <w:b/>
                <w:sz w:val="24"/>
              </w:rPr>
              <w:lastRenderedPageBreak/>
              <w:t>Р</w:t>
            </w:r>
            <w:proofErr w:type="gramEnd"/>
          </w:p>
        </w:tc>
        <w:tc>
          <w:tcPr>
            <w:tcW w:w="527" w:type="pct"/>
            <w:vMerge w:val="restart"/>
            <w:vAlign w:val="center"/>
          </w:tcPr>
          <w:p w:rsidR="000F1CCB" w:rsidRPr="009A707B" w:rsidRDefault="000F1CCB" w:rsidP="009A3424">
            <w:pPr>
              <w:spacing w:line="240" w:lineRule="auto"/>
              <w:jc w:val="center"/>
              <w:rPr>
                <w:sz w:val="24"/>
              </w:rPr>
            </w:pPr>
            <w:r w:rsidRPr="009A707B">
              <w:rPr>
                <w:sz w:val="24"/>
              </w:rPr>
              <w:t>26</w:t>
            </w: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Кузнец на молотах и прессах</w:t>
            </w:r>
          </w:p>
        </w:tc>
        <w:tc>
          <w:tcPr>
            <w:tcW w:w="2855" w:type="pct"/>
          </w:tcPr>
          <w:p w:rsidR="000F1CCB" w:rsidRPr="009A707B" w:rsidRDefault="000F1CCB" w:rsidP="009A3424">
            <w:pPr>
              <w:spacing w:line="240" w:lineRule="auto"/>
              <w:rPr>
                <w:sz w:val="24"/>
              </w:rPr>
            </w:pPr>
            <w:r w:rsidRPr="009A707B">
              <w:rPr>
                <w:sz w:val="24"/>
              </w:rPr>
              <w:t>Молот, прессы, печи, горны, подъемно-транспортное оборудование, стропы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Слесарь механосборочных работ</w:t>
            </w:r>
          </w:p>
        </w:tc>
        <w:tc>
          <w:tcPr>
            <w:tcW w:w="2855" w:type="pct"/>
          </w:tcPr>
          <w:p w:rsidR="000F1CCB" w:rsidRPr="009A707B" w:rsidRDefault="000F1CCB" w:rsidP="009A3424">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27</w:t>
            </w:r>
          </w:p>
        </w:tc>
        <w:tc>
          <w:tcPr>
            <w:tcW w:w="1150" w:type="pct"/>
          </w:tcPr>
          <w:p w:rsidR="000F1CCB" w:rsidRPr="009A707B" w:rsidRDefault="000F1CCB" w:rsidP="009A3424">
            <w:pPr>
              <w:spacing w:line="240" w:lineRule="auto"/>
              <w:rPr>
                <w:sz w:val="24"/>
              </w:rPr>
            </w:pPr>
            <w:r w:rsidRPr="009A707B">
              <w:rPr>
                <w:sz w:val="24"/>
              </w:rPr>
              <w:t>Сборщик радиодеталей</w:t>
            </w:r>
          </w:p>
        </w:tc>
        <w:tc>
          <w:tcPr>
            <w:tcW w:w="2855" w:type="pct"/>
          </w:tcPr>
          <w:p w:rsidR="000F1CCB" w:rsidRPr="009A707B" w:rsidRDefault="000F1CCB" w:rsidP="009A3424">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Дорожный рабочий</w:t>
            </w:r>
          </w:p>
        </w:tc>
        <w:tc>
          <w:tcPr>
            <w:tcW w:w="2855" w:type="pct"/>
          </w:tcPr>
          <w:p w:rsidR="000F1CCB" w:rsidRPr="009A707B" w:rsidRDefault="000F1CCB" w:rsidP="009A3424">
            <w:pPr>
              <w:spacing w:line="240" w:lineRule="auto"/>
              <w:rPr>
                <w:sz w:val="24"/>
              </w:rPr>
            </w:pPr>
            <w:r w:rsidRPr="009A707B">
              <w:rPr>
                <w:sz w:val="24"/>
              </w:rPr>
              <w:t>Щебень, гравий, маячные рейки, шаблоны, барьерное и тросовое ограждение, пистолет-распылитель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С</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28</w:t>
            </w:r>
          </w:p>
        </w:tc>
        <w:tc>
          <w:tcPr>
            <w:tcW w:w="1150" w:type="pct"/>
          </w:tcPr>
          <w:p w:rsidR="000F1CCB" w:rsidRPr="009A707B" w:rsidRDefault="000F1CCB" w:rsidP="009A3424">
            <w:pPr>
              <w:spacing w:line="240" w:lineRule="auto"/>
              <w:rPr>
                <w:sz w:val="24"/>
              </w:rPr>
            </w:pPr>
            <w:r w:rsidRPr="009A707B">
              <w:rPr>
                <w:bCs/>
                <w:sz w:val="24"/>
              </w:rPr>
              <w:t>Токарь на токарно-давильных станках</w:t>
            </w:r>
          </w:p>
        </w:tc>
        <w:tc>
          <w:tcPr>
            <w:tcW w:w="2855" w:type="pct"/>
          </w:tcPr>
          <w:p w:rsidR="000F1CCB" w:rsidRPr="009A707B" w:rsidRDefault="000F1CCB" w:rsidP="009A3424">
            <w:pPr>
              <w:spacing w:line="240" w:lineRule="auto"/>
              <w:rPr>
                <w:sz w:val="24"/>
              </w:rPr>
            </w:pPr>
            <w:r w:rsidRPr="009A707B">
              <w:rPr>
                <w:sz w:val="24"/>
              </w:rPr>
              <w:t>Токарно-давильные станки, полуавтоматические и автоматические станки, станки с программным управлением деталей и изделий</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 xml:space="preserve">Насосные станции и установки по перекачке и подготовке нефти, нефтепродуктов и других вязких жидкостей на магистральном трубопроводе, </w:t>
            </w:r>
            <w:r w:rsidRPr="009A707B">
              <w:rPr>
                <w:sz w:val="24"/>
              </w:rPr>
              <w:lastRenderedPageBreak/>
              <w:t>перевалочной нефтебазе и на нефтеперерабатывающих предприятиях</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Вагранщик</w:t>
            </w:r>
          </w:p>
        </w:tc>
        <w:tc>
          <w:tcPr>
            <w:tcW w:w="2855" w:type="pct"/>
          </w:tcPr>
          <w:p w:rsidR="000F1CCB" w:rsidRPr="009A707B" w:rsidRDefault="000F1CCB" w:rsidP="009A3424">
            <w:pPr>
              <w:spacing w:line="240" w:lineRule="auto"/>
              <w:rPr>
                <w:sz w:val="24"/>
              </w:rPr>
            </w:pPr>
            <w:r w:rsidRPr="009A707B">
              <w:rPr>
                <w:sz w:val="24"/>
              </w:rPr>
              <w:t xml:space="preserve">Чугун для плавки в вагранке, шихтовые материалы, шлаки,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Каменщик</w:t>
            </w:r>
          </w:p>
        </w:tc>
        <w:tc>
          <w:tcPr>
            <w:tcW w:w="2855" w:type="pct"/>
          </w:tcPr>
          <w:p w:rsidR="000F1CCB" w:rsidRPr="009A707B" w:rsidRDefault="000F1CCB" w:rsidP="009A3424">
            <w:pPr>
              <w:spacing w:line="240" w:lineRule="auto"/>
              <w:rPr>
                <w:sz w:val="24"/>
              </w:rPr>
            </w:pPr>
            <w:r w:rsidRPr="009A707B">
              <w:rPr>
                <w:sz w:val="24"/>
              </w:rPr>
              <w:t xml:space="preserve">Подмости, молоток, расшивка, стальная кельма,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29</w:t>
            </w:r>
          </w:p>
        </w:tc>
        <w:tc>
          <w:tcPr>
            <w:tcW w:w="1150" w:type="pct"/>
          </w:tcPr>
          <w:p w:rsidR="000F1CCB" w:rsidRPr="009A707B" w:rsidRDefault="000F1CCB" w:rsidP="009A3424">
            <w:pPr>
              <w:spacing w:line="240" w:lineRule="auto"/>
              <w:rPr>
                <w:sz w:val="24"/>
              </w:rPr>
            </w:pPr>
            <w:r w:rsidRPr="009A707B">
              <w:rPr>
                <w:bCs/>
                <w:sz w:val="24"/>
              </w:rPr>
              <w:t>Пропитчик электротехнических изделий</w:t>
            </w:r>
          </w:p>
        </w:tc>
        <w:tc>
          <w:tcPr>
            <w:tcW w:w="2855" w:type="pct"/>
          </w:tcPr>
          <w:p w:rsidR="000F1CCB" w:rsidRPr="009A707B" w:rsidRDefault="000F1CCB" w:rsidP="009A3424">
            <w:pPr>
              <w:spacing w:line="240" w:lineRule="auto"/>
              <w:rPr>
                <w:sz w:val="24"/>
              </w:rPr>
            </w:pPr>
            <w:r w:rsidRPr="009A707B">
              <w:rPr>
                <w:sz w:val="24"/>
              </w:rPr>
              <w:t>Ванна, электролиты, пропиточное и сушильное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Газорезчик</w:t>
            </w:r>
          </w:p>
        </w:tc>
        <w:tc>
          <w:tcPr>
            <w:tcW w:w="2855" w:type="pct"/>
          </w:tcPr>
          <w:p w:rsidR="000F1CCB" w:rsidRPr="009A707B" w:rsidRDefault="000F1CCB" w:rsidP="009A3424">
            <w:pPr>
              <w:spacing w:line="240" w:lineRule="auto"/>
              <w:rPr>
                <w:sz w:val="24"/>
              </w:rPr>
            </w:pPr>
            <w:proofErr w:type="spellStart"/>
            <w:r w:rsidRPr="009A707B">
              <w:rPr>
                <w:sz w:val="24"/>
              </w:rPr>
              <w:t>Бензорезательные</w:t>
            </w:r>
            <w:proofErr w:type="spellEnd"/>
            <w:r w:rsidRPr="009A707B">
              <w:rPr>
                <w:sz w:val="24"/>
              </w:rPr>
              <w:t xml:space="preserve"> и </w:t>
            </w:r>
            <w:proofErr w:type="spellStart"/>
            <w:r w:rsidRPr="009A707B">
              <w:rPr>
                <w:sz w:val="24"/>
              </w:rPr>
              <w:t>керосинорезательные</w:t>
            </w:r>
            <w:proofErr w:type="spellEnd"/>
            <w:r w:rsidRPr="009A707B">
              <w:rPr>
                <w:sz w:val="24"/>
              </w:rPr>
              <w:t xml:space="preserve"> аппараты стального легковесного лома, горелки, резаки, редукторы, баллоны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радиодеталей</w:t>
            </w:r>
          </w:p>
        </w:tc>
        <w:tc>
          <w:tcPr>
            <w:tcW w:w="2855" w:type="pct"/>
          </w:tcPr>
          <w:p w:rsidR="000F1CCB" w:rsidRPr="009A707B" w:rsidRDefault="000F1CCB" w:rsidP="009A3424">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Т</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30</w:t>
            </w:r>
          </w:p>
        </w:tc>
        <w:tc>
          <w:tcPr>
            <w:tcW w:w="1150" w:type="pct"/>
          </w:tcPr>
          <w:p w:rsidR="000F1CCB" w:rsidRPr="009A707B" w:rsidRDefault="000F1CCB" w:rsidP="009A3424">
            <w:pPr>
              <w:spacing w:line="240" w:lineRule="auto"/>
              <w:rPr>
                <w:sz w:val="24"/>
              </w:rPr>
            </w:pPr>
            <w:r w:rsidRPr="009A707B">
              <w:rPr>
                <w:bCs/>
                <w:sz w:val="24"/>
              </w:rPr>
              <w:t>Кузнец на молотах и прессах</w:t>
            </w:r>
          </w:p>
        </w:tc>
        <w:tc>
          <w:tcPr>
            <w:tcW w:w="2855" w:type="pct"/>
          </w:tcPr>
          <w:p w:rsidR="000F1CCB" w:rsidRPr="009A707B" w:rsidRDefault="000F1CCB" w:rsidP="009A3424">
            <w:pPr>
              <w:spacing w:line="240" w:lineRule="auto"/>
              <w:rPr>
                <w:sz w:val="24"/>
              </w:rPr>
            </w:pPr>
            <w:r w:rsidRPr="009A707B">
              <w:rPr>
                <w:sz w:val="24"/>
              </w:rPr>
              <w:t>Молот, прессы, печи, горны, подъемно-транспортное оборудование, стропы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Землекоп</w:t>
            </w:r>
          </w:p>
        </w:tc>
        <w:tc>
          <w:tcPr>
            <w:tcW w:w="2855" w:type="pct"/>
          </w:tcPr>
          <w:p w:rsidR="000F1CCB" w:rsidRPr="009A707B" w:rsidRDefault="000F1CCB" w:rsidP="009A3424">
            <w:pPr>
              <w:spacing w:line="240" w:lineRule="auto"/>
              <w:rPr>
                <w:sz w:val="24"/>
              </w:rPr>
            </w:pPr>
            <w:r w:rsidRPr="009A707B">
              <w:rPr>
                <w:sz w:val="24"/>
              </w:rPr>
              <w:t>Переносные ограждения, инвентарные мостики через траншеи, лопата, лом, тележки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Резчик горячего металла</w:t>
            </w:r>
          </w:p>
        </w:tc>
        <w:tc>
          <w:tcPr>
            <w:tcW w:w="2855" w:type="pct"/>
          </w:tcPr>
          <w:p w:rsidR="000F1CCB" w:rsidRPr="009A707B" w:rsidRDefault="000F1CCB" w:rsidP="009A3424">
            <w:pPr>
              <w:spacing w:line="240" w:lineRule="auto"/>
              <w:rPr>
                <w:sz w:val="24"/>
              </w:rPr>
            </w:pPr>
            <w:r w:rsidRPr="009A707B">
              <w:rPr>
                <w:sz w:val="24"/>
              </w:rPr>
              <w:t>Ножницы по горячему металлу, пресс, пила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Изолировщик на термоизоляции</w:t>
            </w:r>
          </w:p>
        </w:tc>
        <w:tc>
          <w:tcPr>
            <w:tcW w:w="2855" w:type="pct"/>
          </w:tcPr>
          <w:p w:rsidR="000F1CCB" w:rsidRPr="009A707B" w:rsidRDefault="000F1CCB" w:rsidP="009A3424">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Пескоструйщик</w:t>
            </w:r>
          </w:p>
        </w:tc>
        <w:tc>
          <w:tcPr>
            <w:tcW w:w="2855" w:type="pct"/>
          </w:tcPr>
          <w:p w:rsidR="000F1CCB" w:rsidRPr="009A707B" w:rsidRDefault="000F1CCB" w:rsidP="009A3424">
            <w:pPr>
              <w:spacing w:line="240" w:lineRule="auto"/>
              <w:rPr>
                <w:sz w:val="24"/>
              </w:rPr>
            </w:pPr>
            <w:r w:rsidRPr="009A707B">
              <w:rPr>
                <w:sz w:val="24"/>
              </w:rPr>
              <w:t>Пескоструйный аппарат, песок, строительные конструкции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31</w:t>
            </w:r>
          </w:p>
        </w:tc>
        <w:tc>
          <w:tcPr>
            <w:tcW w:w="1150" w:type="pct"/>
          </w:tcPr>
          <w:p w:rsidR="000F1CCB" w:rsidRPr="009A707B" w:rsidRDefault="000F1CCB" w:rsidP="009A3424">
            <w:pPr>
              <w:spacing w:line="240" w:lineRule="auto"/>
              <w:rPr>
                <w:sz w:val="24"/>
              </w:rPr>
            </w:pPr>
            <w:r w:rsidRPr="009A707B">
              <w:rPr>
                <w:bCs/>
                <w:sz w:val="24"/>
              </w:rPr>
              <w:t>Электромеханик по испытанию и ремонту электрооборудования</w:t>
            </w:r>
          </w:p>
        </w:tc>
        <w:tc>
          <w:tcPr>
            <w:tcW w:w="2855" w:type="pct"/>
          </w:tcPr>
          <w:p w:rsidR="000F1CCB" w:rsidRPr="009A707B" w:rsidRDefault="000F1CCB" w:rsidP="009A3424">
            <w:pPr>
              <w:spacing w:line="240" w:lineRule="auto"/>
              <w:rPr>
                <w:sz w:val="24"/>
              </w:rPr>
            </w:pPr>
            <w:proofErr w:type="spellStart"/>
            <w:r w:rsidRPr="009A707B">
              <w:rPr>
                <w:sz w:val="24"/>
              </w:rPr>
              <w:t>Электроагрегаты</w:t>
            </w:r>
            <w:proofErr w:type="spellEnd"/>
            <w:r w:rsidRPr="009A707B">
              <w:rPr>
                <w:sz w:val="24"/>
              </w:rPr>
              <w:t xml:space="preserve"> и их узлы, электроизмерительные приборы, паяльный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Чеканщик</w:t>
            </w:r>
          </w:p>
        </w:tc>
        <w:tc>
          <w:tcPr>
            <w:tcW w:w="2855" w:type="pct"/>
          </w:tcPr>
          <w:p w:rsidR="000F1CCB" w:rsidRPr="009A707B" w:rsidRDefault="000F1CCB" w:rsidP="009A3424">
            <w:pPr>
              <w:spacing w:line="240" w:lineRule="auto"/>
              <w:rPr>
                <w:sz w:val="24"/>
              </w:rPr>
            </w:pPr>
            <w:r w:rsidRPr="009A707B">
              <w:rPr>
                <w:sz w:val="24"/>
              </w:rPr>
              <w:t xml:space="preserve">Пневматический молоток, сосуды и аппараты, работающие под давлением до 300 кПа (3 </w:t>
            </w:r>
            <w:proofErr w:type="spellStart"/>
            <w:proofErr w:type="gramStart"/>
            <w:r w:rsidRPr="009A707B">
              <w:rPr>
                <w:sz w:val="24"/>
              </w:rPr>
              <w:t>атм</w:t>
            </w:r>
            <w:proofErr w:type="spellEnd"/>
            <w:proofErr w:type="gramEnd"/>
            <w:r w:rsidRPr="009A707B">
              <w:rPr>
                <w:sz w:val="24"/>
              </w:rPr>
              <w:t>)</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ртути</w:t>
            </w:r>
          </w:p>
        </w:tc>
        <w:tc>
          <w:tcPr>
            <w:tcW w:w="2855" w:type="pct"/>
          </w:tcPr>
          <w:p w:rsidR="000F1CCB" w:rsidRPr="009A707B" w:rsidRDefault="000F1CCB" w:rsidP="009A3424">
            <w:pPr>
              <w:spacing w:line="240" w:lineRule="auto"/>
              <w:rPr>
                <w:sz w:val="24"/>
              </w:rPr>
            </w:pPr>
            <w:r w:rsidRPr="009A707B">
              <w:rPr>
                <w:sz w:val="24"/>
              </w:rPr>
              <w:t xml:space="preserve">Специальные стоки, ртуть, шлаки, баллоны, вакуумные и </w:t>
            </w:r>
            <w:proofErr w:type="spellStart"/>
            <w:r w:rsidRPr="009A707B">
              <w:rPr>
                <w:sz w:val="24"/>
              </w:rPr>
              <w:t>абгазивные</w:t>
            </w:r>
            <w:proofErr w:type="spellEnd"/>
            <w:r w:rsidRPr="009A707B">
              <w:rPr>
                <w:sz w:val="24"/>
              </w:rPr>
              <w:t xml:space="preserve"> установки, щелочные и водородные холодильники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 xml:space="preserve">Слесарь по ремонту и </w:t>
            </w:r>
            <w:r w:rsidRPr="009A707B">
              <w:rPr>
                <w:sz w:val="24"/>
              </w:rPr>
              <w:lastRenderedPageBreak/>
              <w:t>обслуживанию автомобилей</w:t>
            </w:r>
          </w:p>
        </w:tc>
        <w:tc>
          <w:tcPr>
            <w:tcW w:w="2855" w:type="pct"/>
          </w:tcPr>
          <w:p w:rsidR="000F1CCB" w:rsidRPr="009A707B" w:rsidRDefault="000F1CCB" w:rsidP="009A3424">
            <w:pPr>
              <w:spacing w:line="240" w:lineRule="auto"/>
              <w:rPr>
                <w:sz w:val="24"/>
              </w:rPr>
            </w:pPr>
            <w:r w:rsidRPr="009A707B">
              <w:rPr>
                <w:sz w:val="24"/>
              </w:rPr>
              <w:lastRenderedPageBreak/>
              <w:t xml:space="preserve">Слесарный инструмент, шлифовальные машины, пилы, рубанки, </w:t>
            </w:r>
            <w:r w:rsidRPr="009A707B">
              <w:rPr>
                <w:sz w:val="24"/>
              </w:rPr>
              <w:lastRenderedPageBreak/>
              <w:t>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У</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32</w:t>
            </w:r>
          </w:p>
        </w:tc>
        <w:tc>
          <w:tcPr>
            <w:tcW w:w="1150" w:type="pct"/>
          </w:tcPr>
          <w:p w:rsidR="000F1CCB" w:rsidRPr="009A707B" w:rsidRDefault="000F1CCB" w:rsidP="009A3424">
            <w:pPr>
              <w:spacing w:line="240" w:lineRule="auto"/>
              <w:rPr>
                <w:sz w:val="24"/>
              </w:rPr>
            </w:pPr>
            <w:r w:rsidRPr="009A707B">
              <w:rPr>
                <w:bCs/>
                <w:sz w:val="24"/>
              </w:rPr>
              <w:t>Машинист на молотах, прессах и манипуляторах</w:t>
            </w:r>
          </w:p>
        </w:tc>
        <w:tc>
          <w:tcPr>
            <w:tcW w:w="2855" w:type="pct"/>
          </w:tcPr>
          <w:p w:rsidR="000F1CCB" w:rsidRPr="009A707B" w:rsidRDefault="000F1CCB" w:rsidP="009A3424">
            <w:pPr>
              <w:spacing w:line="240" w:lineRule="auto"/>
              <w:rPr>
                <w:sz w:val="24"/>
              </w:rPr>
            </w:pPr>
            <w:r w:rsidRPr="009A707B">
              <w:rPr>
                <w:sz w:val="24"/>
              </w:rPr>
              <w:t>Паровоздушные и пневматические молоты с 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Кровельщик по рулонным кровлям и по кровлям из штучных материалов</w:t>
            </w:r>
          </w:p>
        </w:tc>
        <w:tc>
          <w:tcPr>
            <w:tcW w:w="2855" w:type="pct"/>
          </w:tcPr>
          <w:p w:rsidR="000F1CCB" w:rsidRPr="009A707B" w:rsidRDefault="000F1CCB" w:rsidP="009A3424">
            <w:pPr>
              <w:spacing w:line="240" w:lineRule="auto"/>
              <w:rPr>
                <w:sz w:val="24"/>
              </w:rPr>
            </w:pPr>
            <w:r w:rsidRPr="009A707B">
              <w:rPr>
                <w:sz w:val="24"/>
              </w:rPr>
              <w:t xml:space="preserve">Рубероид, рулонные кровельные  материалы, нож, ножницы для резки, сверло, молоток, напильники, пост </w:t>
            </w:r>
            <w:proofErr w:type="spellStart"/>
            <w:r w:rsidRPr="009A707B">
              <w:rPr>
                <w:sz w:val="24"/>
              </w:rPr>
              <w:t>газовоздушный</w:t>
            </w:r>
            <w:proofErr w:type="spell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радиодеталей</w:t>
            </w:r>
          </w:p>
        </w:tc>
        <w:tc>
          <w:tcPr>
            <w:tcW w:w="2855" w:type="pct"/>
          </w:tcPr>
          <w:p w:rsidR="000F1CCB" w:rsidRPr="009A707B" w:rsidRDefault="000F1CCB" w:rsidP="009A3424">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ртути</w:t>
            </w:r>
          </w:p>
        </w:tc>
        <w:tc>
          <w:tcPr>
            <w:tcW w:w="2855" w:type="pct"/>
          </w:tcPr>
          <w:p w:rsidR="000F1CCB" w:rsidRPr="009A707B" w:rsidRDefault="000F1CCB" w:rsidP="009A3424">
            <w:pPr>
              <w:spacing w:line="240" w:lineRule="auto"/>
              <w:rPr>
                <w:sz w:val="24"/>
              </w:rPr>
            </w:pPr>
            <w:r w:rsidRPr="009A707B">
              <w:rPr>
                <w:sz w:val="24"/>
              </w:rPr>
              <w:t xml:space="preserve">Специальные стоки, ртуть, шлаки, баллоны, вакуумные и </w:t>
            </w:r>
            <w:proofErr w:type="spellStart"/>
            <w:r w:rsidRPr="009A707B">
              <w:rPr>
                <w:sz w:val="24"/>
              </w:rPr>
              <w:t>абгазивные</w:t>
            </w:r>
            <w:proofErr w:type="spellEnd"/>
            <w:r w:rsidRPr="009A707B">
              <w:rPr>
                <w:sz w:val="24"/>
              </w:rPr>
              <w:t xml:space="preserve"> установки, щелочные и водородные холодильники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строительный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33</w:t>
            </w:r>
          </w:p>
        </w:tc>
        <w:tc>
          <w:tcPr>
            <w:tcW w:w="1150" w:type="pct"/>
          </w:tcPr>
          <w:p w:rsidR="000F1CCB" w:rsidRPr="009A707B" w:rsidRDefault="000F1CCB" w:rsidP="009A3424">
            <w:pPr>
              <w:spacing w:line="240" w:lineRule="auto"/>
              <w:rPr>
                <w:sz w:val="24"/>
              </w:rPr>
            </w:pPr>
            <w:r w:rsidRPr="009A707B">
              <w:rPr>
                <w:bCs/>
                <w:sz w:val="24"/>
              </w:rPr>
              <w:t>Изолировщик на термоизоляции</w:t>
            </w:r>
          </w:p>
        </w:tc>
        <w:tc>
          <w:tcPr>
            <w:tcW w:w="2855" w:type="pct"/>
          </w:tcPr>
          <w:p w:rsidR="000F1CCB" w:rsidRPr="009A707B" w:rsidRDefault="000F1CCB" w:rsidP="009A3424">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Изолировщик на термоизоляции</w:t>
            </w:r>
          </w:p>
        </w:tc>
        <w:tc>
          <w:tcPr>
            <w:tcW w:w="2855" w:type="pct"/>
          </w:tcPr>
          <w:p w:rsidR="000F1CCB" w:rsidRPr="009A707B" w:rsidRDefault="000F1CCB" w:rsidP="009A3424">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Оператор по сбору газа</w:t>
            </w:r>
          </w:p>
        </w:tc>
        <w:tc>
          <w:tcPr>
            <w:tcW w:w="2855" w:type="pct"/>
          </w:tcPr>
          <w:p w:rsidR="000F1CCB" w:rsidRPr="009A707B" w:rsidRDefault="000F1CCB" w:rsidP="009A3424">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Резчик горячего металла</w:t>
            </w:r>
          </w:p>
        </w:tc>
        <w:tc>
          <w:tcPr>
            <w:tcW w:w="2855" w:type="pct"/>
          </w:tcPr>
          <w:p w:rsidR="000F1CCB" w:rsidRPr="009A707B" w:rsidRDefault="000F1CCB" w:rsidP="009A3424">
            <w:pPr>
              <w:spacing w:line="240" w:lineRule="auto"/>
              <w:rPr>
                <w:sz w:val="24"/>
              </w:rPr>
            </w:pPr>
            <w:r w:rsidRPr="009A707B">
              <w:rPr>
                <w:sz w:val="24"/>
              </w:rPr>
              <w:t>Ножницы по горячему металлу, пресс, пила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Ф</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34</w:t>
            </w: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proofErr w:type="spellStart"/>
            <w:r w:rsidRPr="009A707B">
              <w:rPr>
                <w:bCs/>
                <w:sz w:val="24"/>
              </w:rPr>
              <w:t>Асфальтобетонщик</w:t>
            </w:r>
            <w:proofErr w:type="spellEnd"/>
            <w:r w:rsidRPr="009A707B">
              <w:rPr>
                <w:bCs/>
                <w:sz w:val="24"/>
              </w:rPr>
              <w:t>-варильщик</w:t>
            </w:r>
          </w:p>
        </w:tc>
        <w:tc>
          <w:tcPr>
            <w:tcW w:w="2855" w:type="pct"/>
          </w:tcPr>
          <w:p w:rsidR="000F1CCB" w:rsidRPr="009A707B" w:rsidRDefault="000F1CCB" w:rsidP="009A3424">
            <w:pPr>
              <w:spacing w:line="240" w:lineRule="auto"/>
              <w:rPr>
                <w:sz w:val="24"/>
              </w:rPr>
            </w:pPr>
            <w:proofErr w:type="spellStart"/>
            <w:r w:rsidRPr="009A707B">
              <w:rPr>
                <w:sz w:val="24"/>
              </w:rPr>
              <w:t>Битумоварочные</w:t>
            </w:r>
            <w:proofErr w:type="spellEnd"/>
            <w:r w:rsidRPr="009A707B">
              <w:rPr>
                <w:sz w:val="24"/>
              </w:rPr>
              <w:t xml:space="preserve"> котлы, битум, варочные котлы и </w:t>
            </w:r>
            <w:proofErr w:type="spellStart"/>
            <w:r w:rsidRPr="009A707B">
              <w:rPr>
                <w:sz w:val="24"/>
              </w:rPr>
              <w:t>битумохранилища</w:t>
            </w:r>
            <w:proofErr w:type="spellEnd"/>
            <w:r w:rsidRPr="009A707B">
              <w:rPr>
                <w:sz w:val="24"/>
              </w:rPr>
              <w:t xml:space="preserve"> от остатков вяжущих материалов, выпускные лотки и смесительные установки, мастики, эмульсии, черные вяжущие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 xml:space="preserve">Электромонтер по ремонту и </w:t>
            </w:r>
            <w:r w:rsidRPr="009A707B">
              <w:rPr>
                <w:bCs/>
                <w:sz w:val="24"/>
              </w:rPr>
              <w:lastRenderedPageBreak/>
              <w:t>обслуживанию электрооборудования</w:t>
            </w:r>
          </w:p>
        </w:tc>
        <w:tc>
          <w:tcPr>
            <w:tcW w:w="2855" w:type="pct"/>
          </w:tcPr>
          <w:p w:rsidR="000F1CCB" w:rsidRPr="009A707B" w:rsidRDefault="000F1CCB" w:rsidP="009A3424">
            <w:pPr>
              <w:spacing w:line="240" w:lineRule="auto"/>
              <w:rPr>
                <w:sz w:val="24"/>
              </w:rPr>
            </w:pPr>
            <w:r w:rsidRPr="009A707B">
              <w:rPr>
                <w:sz w:val="24"/>
              </w:rPr>
              <w:lastRenderedPageBreak/>
              <w:t xml:space="preserve">Электрооборудование, высоковольтные электрические машины и </w:t>
            </w:r>
            <w:r w:rsidRPr="009A707B">
              <w:rPr>
                <w:sz w:val="24"/>
              </w:rPr>
              <w:lastRenderedPageBreak/>
              <w:t xml:space="preserve">электроаппараты различных типов и систем с напряжением до 15 </w:t>
            </w:r>
            <w:proofErr w:type="spellStart"/>
            <w:r w:rsidRPr="009A707B">
              <w:rPr>
                <w:sz w:val="24"/>
              </w:rPr>
              <w:t>кВ</w:t>
            </w:r>
            <w:proofErr w:type="spellEnd"/>
            <w:r w:rsidRPr="009A707B">
              <w:rPr>
                <w:sz w:val="24"/>
              </w:rPr>
              <w:t>, кабельные сети, контрольно-измерительный инструмент и инструмент для ремонта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Чеканщик</w:t>
            </w:r>
          </w:p>
        </w:tc>
        <w:tc>
          <w:tcPr>
            <w:tcW w:w="2855" w:type="pct"/>
          </w:tcPr>
          <w:p w:rsidR="000F1CCB" w:rsidRPr="009A707B" w:rsidRDefault="000F1CCB" w:rsidP="009A3424">
            <w:pPr>
              <w:spacing w:line="240" w:lineRule="auto"/>
              <w:rPr>
                <w:sz w:val="24"/>
              </w:rPr>
            </w:pPr>
            <w:r w:rsidRPr="009A707B">
              <w:rPr>
                <w:sz w:val="24"/>
              </w:rPr>
              <w:t xml:space="preserve">Пневматический молоток, сосуды и аппараты, работающие под давлением до 300 кПа (3 </w:t>
            </w:r>
            <w:proofErr w:type="spellStart"/>
            <w:proofErr w:type="gramStart"/>
            <w:r w:rsidRPr="009A707B">
              <w:rPr>
                <w:sz w:val="24"/>
              </w:rPr>
              <w:t>атм</w:t>
            </w:r>
            <w:proofErr w:type="spellEnd"/>
            <w:proofErr w:type="gramEnd"/>
            <w:r w:rsidRPr="009A707B">
              <w:rPr>
                <w:sz w:val="24"/>
              </w:rPr>
              <w:t>)</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радиодеталей</w:t>
            </w:r>
          </w:p>
        </w:tc>
        <w:tc>
          <w:tcPr>
            <w:tcW w:w="2855" w:type="pct"/>
          </w:tcPr>
          <w:p w:rsidR="000F1CCB" w:rsidRPr="009A707B" w:rsidRDefault="000F1CCB" w:rsidP="009A3424">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35</w:t>
            </w:r>
          </w:p>
        </w:tc>
        <w:tc>
          <w:tcPr>
            <w:tcW w:w="1150" w:type="pct"/>
          </w:tcPr>
          <w:p w:rsidR="000F1CCB" w:rsidRPr="009A707B" w:rsidRDefault="000F1CCB" w:rsidP="009A3424">
            <w:pPr>
              <w:spacing w:line="240" w:lineRule="auto"/>
              <w:rPr>
                <w:sz w:val="24"/>
              </w:rPr>
            </w:pPr>
            <w:r w:rsidRPr="009A707B">
              <w:rPr>
                <w:sz w:val="24"/>
              </w:rPr>
              <w:t>Машини</w:t>
            </w:r>
            <w:proofErr w:type="gramStart"/>
            <w:r w:rsidRPr="009A707B">
              <w:rPr>
                <w:sz w:val="24"/>
              </w:rPr>
              <w:t>ст скр</w:t>
            </w:r>
            <w:proofErr w:type="gramEnd"/>
            <w:r w:rsidRPr="009A707B">
              <w:rPr>
                <w:sz w:val="24"/>
              </w:rPr>
              <w:t>епера</w:t>
            </w:r>
          </w:p>
        </w:tc>
        <w:tc>
          <w:tcPr>
            <w:tcW w:w="2855" w:type="pct"/>
          </w:tcPr>
          <w:p w:rsidR="000F1CCB" w:rsidRPr="009A707B" w:rsidRDefault="000F1CCB" w:rsidP="009A3424">
            <w:pPr>
              <w:spacing w:line="240" w:lineRule="auto"/>
              <w:rPr>
                <w:sz w:val="24"/>
              </w:rPr>
            </w:pPr>
            <w:r w:rsidRPr="009A707B">
              <w:rPr>
                <w:sz w:val="24"/>
              </w:rPr>
              <w:t xml:space="preserve">Самоходные скреперы или скреперы с тягачом мощностью свыше 75 кВт (100 </w:t>
            </w:r>
            <w:proofErr w:type="spellStart"/>
            <w:r w:rsidRPr="009A707B">
              <w:rPr>
                <w:sz w:val="24"/>
              </w:rPr>
              <w:t>л.с</w:t>
            </w:r>
            <w:proofErr w:type="spellEnd"/>
            <w:r w:rsidRPr="009A707B">
              <w:rPr>
                <w:sz w:val="24"/>
              </w:rPr>
              <w:t xml:space="preserve">.) до 120 кВт (160 </w:t>
            </w:r>
            <w:proofErr w:type="spellStart"/>
            <w:r w:rsidRPr="009A707B">
              <w:rPr>
                <w:sz w:val="24"/>
              </w:rPr>
              <w:t>л.с</w:t>
            </w:r>
            <w:proofErr w:type="spellEnd"/>
            <w:proofErr w:type="gramStart"/>
            <w:r>
              <w:rPr>
                <w:sz w:val="24"/>
              </w:rPr>
              <w:t>.</w:t>
            </w:r>
            <w:r w:rsidRPr="009A707B">
              <w:rPr>
                <w:sz w:val="24"/>
              </w:rPr>
              <w:t xml:space="preserve">)., </w:t>
            </w:r>
            <w:proofErr w:type="gramEnd"/>
            <w:r w:rsidRPr="009A707B">
              <w:rPr>
                <w:sz w:val="24"/>
              </w:rPr>
              <w:t xml:space="preserve">тягачи и прицепное оборудование,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ртути</w:t>
            </w:r>
          </w:p>
        </w:tc>
        <w:tc>
          <w:tcPr>
            <w:tcW w:w="2855" w:type="pct"/>
          </w:tcPr>
          <w:p w:rsidR="000F1CCB" w:rsidRPr="009A707B" w:rsidRDefault="000F1CCB" w:rsidP="009A3424">
            <w:pPr>
              <w:spacing w:line="240" w:lineRule="auto"/>
              <w:rPr>
                <w:sz w:val="24"/>
              </w:rPr>
            </w:pPr>
            <w:r w:rsidRPr="009A707B">
              <w:rPr>
                <w:sz w:val="24"/>
              </w:rPr>
              <w:t xml:space="preserve">Специальные стоки, ртуть, шлаки, баллоны, вакуумные и </w:t>
            </w:r>
            <w:proofErr w:type="spellStart"/>
            <w:r w:rsidRPr="009A707B">
              <w:rPr>
                <w:sz w:val="24"/>
              </w:rPr>
              <w:t>абгазивные</w:t>
            </w:r>
            <w:proofErr w:type="spellEnd"/>
            <w:r w:rsidRPr="009A707B">
              <w:rPr>
                <w:sz w:val="24"/>
              </w:rPr>
              <w:t xml:space="preserve"> установки, щелочные и водородные холодильники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Электромеханик по испытанию и ремонту электрооборудования</w:t>
            </w:r>
          </w:p>
        </w:tc>
        <w:tc>
          <w:tcPr>
            <w:tcW w:w="2855" w:type="pct"/>
          </w:tcPr>
          <w:p w:rsidR="000F1CCB" w:rsidRPr="009A707B" w:rsidRDefault="000F1CCB" w:rsidP="009A3424">
            <w:pPr>
              <w:spacing w:line="240" w:lineRule="auto"/>
              <w:rPr>
                <w:sz w:val="24"/>
              </w:rPr>
            </w:pPr>
            <w:proofErr w:type="spellStart"/>
            <w:r w:rsidRPr="009A707B">
              <w:rPr>
                <w:sz w:val="24"/>
              </w:rPr>
              <w:t>Электроагрегаты</w:t>
            </w:r>
            <w:proofErr w:type="spellEnd"/>
            <w:r w:rsidRPr="009A707B">
              <w:rPr>
                <w:sz w:val="24"/>
              </w:rPr>
              <w:t xml:space="preserve"> и их узлы, электроизмерительные приборы, паяльный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Токарь на токарно-давильных станках</w:t>
            </w:r>
          </w:p>
        </w:tc>
        <w:tc>
          <w:tcPr>
            <w:tcW w:w="2855" w:type="pct"/>
          </w:tcPr>
          <w:p w:rsidR="000F1CCB" w:rsidRPr="009A707B" w:rsidRDefault="000F1CCB" w:rsidP="009A3424">
            <w:pPr>
              <w:spacing w:line="240" w:lineRule="auto"/>
              <w:rPr>
                <w:sz w:val="24"/>
              </w:rPr>
            </w:pPr>
            <w:r w:rsidRPr="009A707B">
              <w:rPr>
                <w:sz w:val="24"/>
              </w:rPr>
              <w:t>Токарно-давильные станки, полуавтоматические и автоматические станки, станки с программным управлением деталей и изделий</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Кровельщик по рулонным кровлям и по кровлям из штучных материалов</w:t>
            </w:r>
          </w:p>
        </w:tc>
        <w:tc>
          <w:tcPr>
            <w:tcW w:w="2855" w:type="pct"/>
          </w:tcPr>
          <w:p w:rsidR="000F1CCB" w:rsidRPr="009A707B" w:rsidRDefault="000F1CCB" w:rsidP="009A3424">
            <w:pPr>
              <w:spacing w:line="240" w:lineRule="auto"/>
              <w:rPr>
                <w:sz w:val="24"/>
              </w:rPr>
            </w:pPr>
            <w:r w:rsidRPr="009A707B">
              <w:rPr>
                <w:sz w:val="24"/>
              </w:rPr>
              <w:t xml:space="preserve">Рубероид, рулонные кровельные  материалы, нож, ножницы для резки, сверло, молоток, напильники, пост </w:t>
            </w:r>
            <w:proofErr w:type="spellStart"/>
            <w:r w:rsidRPr="009A707B">
              <w:rPr>
                <w:sz w:val="24"/>
              </w:rPr>
              <w:t>газовоздушный</w:t>
            </w:r>
            <w:proofErr w:type="spellEnd"/>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Х</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36</w:t>
            </w:r>
          </w:p>
        </w:tc>
        <w:tc>
          <w:tcPr>
            <w:tcW w:w="1150" w:type="pct"/>
          </w:tcPr>
          <w:p w:rsidR="000F1CCB" w:rsidRPr="009A707B" w:rsidRDefault="000F1CCB" w:rsidP="009A3424">
            <w:pPr>
              <w:spacing w:line="240" w:lineRule="auto"/>
              <w:rPr>
                <w:sz w:val="24"/>
              </w:rPr>
            </w:pPr>
            <w:r w:rsidRPr="009A707B">
              <w:rPr>
                <w:bCs/>
                <w:sz w:val="24"/>
              </w:rPr>
              <w:t>Электромонтер по ремонту и обслуживанию электрооборудования</w:t>
            </w:r>
          </w:p>
        </w:tc>
        <w:tc>
          <w:tcPr>
            <w:tcW w:w="2855" w:type="pct"/>
          </w:tcPr>
          <w:p w:rsidR="000F1CCB" w:rsidRPr="009A707B" w:rsidRDefault="000F1CCB" w:rsidP="009A3424">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до 15 </w:t>
            </w:r>
            <w:proofErr w:type="spellStart"/>
            <w:r w:rsidRPr="009A707B">
              <w:rPr>
                <w:sz w:val="24"/>
              </w:rPr>
              <w:t>кВ</w:t>
            </w:r>
            <w:proofErr w:type="spellEnd"/>
            <w:r w:rsidRPr="009A707B">
              <w:rPr>
                <w:sz w:val="24"/>
              </w:rPr>
              <w:t>, кабельные сети, контрольно-измерительный инструмент и инструмент для ремонта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Пропитчик электротехнических изделий</w:t>
            </w:r>
          </w:p>
        </w:tc>
        <w:tc>
          <w:tcPr>
            <w:tcW w:w="2855" w:type="pct"/>
          </w:tcPr>
          <w:p w:rsidR="000F1CCB" w:rsidRPr="009A707B" w:rsidRDefault="000F1CCB" w:rsidP="009A3424">
            <w:pPr>
              <w:spacing w:line="240" w:lineRule="auto"/>
              <w:rPr>
                <w:sz w:val="24"/>
              </w:rPr>
            </w:pPr>
            <w:r w:rsidRPr="009A707B">
              <w:rPr>
                <w:sz w:val="24"/>
              </w:rPr>
              <w:t>Ванна, электролиты, пропиточное и сушильное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Вагранщик</w:t>
            </w:r>
          </w:p>
        </w:tc>
        <w:tc>
          <w:tcPr>
            <w:tcW w:w="2855" w:type="pct"/>
          </w:tcPr>
          <w:p w:rsidR="000F1CCB" w:rsidRPr="009A707B" w:rsidRDefault="000F1CCB" w:rsidP="009A3424">
            <w:pPr>
              <w:spacing w:line="240" w:lineRule="auto"/>
              <w:rPr>
                <w:sz w:val="24"/>
              </w:rPr>
            </w:pPr>
            <w:r w:rsidRPr="009A707B">
              <w:rPr>
                <w:sz w:val="24"/>
              </w:rPr>
              <w:t xml:space="preserve">Чугун для плавки в вагранке, шихтовые материалы, шлаки,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 xml:space="preserve">Резчик металла на ножницах и </w:t>
            </w:r>
            <w:r w:rsidRPr="009A707B">
              <w:rPr>
                <w:bCs/>
                <w:sz w:val="24"/>
              </w:rPr>
              <w:lastRenderedPageBreak/>
              <w:t>прессах</w:t>
            </w:r>
          </w:p>
        </w:tc>
        <w:tc>
          <w:tcPr>
            <w:tcW w:w="2855" w:type="pct"/>
          </w:tcPr>
          <w:p w:rsidR="000F1CCB" w:rsidRPr="009A707B" w:rsidRDefault="000F1CCB" w:rsidP="009A3424">
            <w:pPr>
              <w:spacing w:line="240" w:lineRule="auto"/>
              <w:rPr>
                <w:sz w:val="24"/>
              </w:rPr>
            </w:pPr>
            <w:r w:rsidRPr="009A707B">
              <w:rPr>
                <w:sz w:val="24"/>
              </w:rPr>
              <w:lastRenderedPageBreak/>
              <w:t xml:space="preserve">Пресса, </w:t>
            </w:r>
            <w:proofErr w:type="gramStart"/>
            <w:r w:rsidRPr="009A707B">
              <w:rPr>
                <w:sz w:val="24"/>
              </w:rPr>
              <w:t>пресс-ножницы</w:t>
            </w:r>
            <w:proofErr w:type="gramEnd"/>
            <w:r w:rsidRPr="009A707B">
              <w:rPr>
                <w:sz w:val="24"/>
              </w:rPr>
              <w:t xml:space="preserve"> и гильотинные ножницы по упору, шаблону и разметке </w:t>
            </w:r>
            <w:r w:rsidRPr="009A707B">
              <w:rPr>
                <w:sz w:val="24"/>
              </w:rPr>
              <w:lastRenderedPageBreak/>
              <w:t>с соблюдением заданных размеров и допусков</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37</w:t>
            </w:r>
          </w:p>
        </w:tc>
        <w:tc>
          <w:tcPr>
            <w:tcW w:w="1150" w:type="pct"/>
          </w:tcPr>
          <w:p w:rsidR="000F1CCB" w:rsidRPr="009A707B" w:rsidRDefault="000F1CCB" w:rsidP="009A3424">
            <w:pPr>
              <w:spacing w:line="240" w:lineRule="auto"/>
              <w:rPr>
                <w:sz w:val="24"/>
              </w:rPr>
            </w:pPr>
            <w:r w:rsidRPr="009A707B">
              <w:rPr>
                <w:bCs/>
                <w:sz w:val="24"/>
              </w:rPr>
              <w:t>Газорезчик</w:t>
            </w:r>
          </w:p>
        </w:tc>
        <w:tc>
          <w:tcPr>
            <w:tcW w:w="2855" w:type="pct"/>
          </w:tcPr>
          <w:p w:rsidR="000F1CCB" w:rsidRPr="009A707B" w:rsidRDefault="000F1CCB" w:rsidP="009A3424">
            <w:pPr>
              <w:spacing w:line="240" w:lineRule="auto"/>
              <w:rPr>
                <w:sz w:val="24"/>
              </w:rPr>
            </w:pPr>
            <w:proofErr w:type="spellStart"/>
            <w:r w:rsidRPr="009A707B">
              <w:rPr>
                <w:sz w:val="24"/>
              </w:rPr>
              <w:t>Бензорезательные</w:t>
            </w:r>
            <w:proofErr w:type="spellEnd"/>
            <w:r w:rsidRPr="009A707B">
              <w:rPr>
                <w:sz w:val="24"/>
              </w:rPr>
              <w:t xml:space="preserve"> и </w:t>
            </w:r>
            <w:proofErr w:type="spellStart"/>
            <w:r w:rsidRPr="009A707B">
              <w:rPr>
                <w:sz w:val="24"/>
              </w:rPr>
              <w:t>керосинорезательные</w:t>
            </w:r>
            <w:proofErr w:type="spellEnd"/>
            <w:r w:rsidRPr="009A707B">
              <w:rPr>
                <w:sz w:val="24"/>
              </w:rPr>
              <w:t xml:space="preserve"> аппараты стального легковесного лома, горелки, резаки, редукторы, баллоны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Сборщик трансформаторов</w:t>
            </w:r>
          </w:p>
        </w:tc>
        <w:tc>
          <w:tcPr>
            <w:tcW w:w="2855" w:type="pct"/>
          </w:tcPr>
          <w:p w:rsidR="000F1CCB" w:rsidRPr="009A707B" w:rsidRDefault="000F1CCB" w:rsidP="009A3424">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Машинист на молотах, прессах и манипуляторах</w:t>
            </w:r>
          </w:p>
        </w:tc>
        <w:tc>
          <w:tcPr>
            <w:tcW w:w="2855" w:type="pct"/>
          </w:tcPr>
          <w:p w:rsidR="000F1CCB" w:rsidRPr="009A707B" w:rsidRDefault="000F1CCB" w:rsidP="009A3424">
            <w:pPr>
              <w:spacing w:line="240" w:lineRule="auto"/>
              <w:rPr>
                <w:sz w:val="24"/>
              </w:rPr>
            </w:pPr>
            <w:r w:rsidRPr="009A707B">
              <w:rPr>
                <w:sz w:val="24"/>
              </w:rPr>
              <w:t>Паровоздушные и пневматические молоты с 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proofErr w:type="gramStart"/>
            <w:r>
              <w:rPr>
                <w:b/>
                <w:sz w:val="24"/>
              </w:rPr>
              <w:t>Ц</w:t>
            </w:r>
            <w:proofErr w:type="gramEnd"/>
          </w:p>
        </w:tc>
        <w:tc>
          <w:tcPr>
            <w:tcW w:w="527" w:type="pct"/>
            <w:vMerge w:val="restart"/>
            <w:vAlign w:val="center"/>
          </w:tcPr>
          <w:p w:rsidR="000F1CCB" w:rsidRPr="009A707B" w:rsidRDefault="000F1CCB" w:rsidP="009A3424">
            <w:pPr>
              <w:spacing w:line="240" w:lineRule="auto"/>
              <w:jc w:val="center"/>
              <w:rPr>
                <w:sz w:val="24"/>
              </w:rPr>
            </w:pPr>
            <w:r w:rsidRPr="009A707B">
              <w:rPr>
                <w:sz w:val="24"/>
              </w:rPr>
              <w:t>38</w:t>
            </w:r>
          </w:p>
        </w:tc>
        <w:tc>
          <w:tcPr>
            <w:tcW w:w="1150" w:type="pct"/>
          </w:tcPr>
          <w:p w:rsidR="000F1CCB" w:rsidRPr="009A707B" w:rsidRDefault="000F1CCB" w:rsidP="009A3424">
            <w:pPr>
              <w:spacing w:line="240" w:lineRule="auto"/>
              <w:rPr>
                <w:sz w:val="24"/>
              </w:rPr>
            </w:pPr>
            <w:r w:rsidRPr="009A707B">
              <w:rPr>
                <w:bCs/>
                <w:sz w:val="24"/>
              </w:rPr>
              <w:t>Кузнец на молотах и прессах</w:t>
            </w:r>
          </w:p>
        </w:tc>
        <w:tc>
          <w:tcPr>
            <w:tcW w:w="2855" w:type="pct"/>
          </w:tcPr>
          <w:p w:rsidR="000F1CCB" w:rsidRPr="009A707B" w:rsidRDefault="000F1CCB" w:rsidP="009A3424">
            <w:pPr>
              <w:spacing w:line="240" w:lineRule="auto"/>
              <w:rPr>
                <w:sz w:val="24"/>
              </w:rPr>
            </w:pPr>
            <w:r w:rsidRPr="009A707B">
              <w:rPr>
                <w:sz w:val="24"/>
              </w:rPr>
              <w:t>Молот, прессы, печи, горны, подъемно-транспортное оборудование, стропы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Токарь на токарно-давильных станках</w:t>
            </w:r>
          </w:p>
        </w:tc>
        <w:tc>
          <w:tcPr>
            <w:tcW w:w="2855" w:type="pct"/>
          </w:tcPr>
          <w:p w:rsidR="000F1CCB" w:rsidRPr="009A707B" w:rsidRDefault="000F1CCB" w:rsidP="009A3424">
            <w:pPr>
              <w:spacing w:line="240" w:lineRule="auto"/>
              <w:rPr>
                <w:sz w:val="24"/>
              </w:rPr>
            </w:pPr>
            <w:r w:rsidRPr="009A707B">
              <w:rPr>
                <w:sz w:val="24"/>
              </w:rPr>
              <w:t>Токарно-давильные станки, полуавтоматические и автоматические станки, станки с программным управлением деталей и изделий</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Плотник</w:t>
            </w:r>
          </w:p>
        </w:tc>
        <w:tc>
          <w:tcPr>
            <w:tcW w:w="2855" w:type="pct"/>
          </w:tcPr>
          <w:p w:rsidR="000F1CCB" w:rsidRPr="009A707B" w:rsidRDefault="000F1CCB" w:rsidP="009A3424">
            <w:pPr>
              <w:spacing w:line="240" w:lineRule="auto"/>
              <w:rPr>
                <w:sz w:val="24"/>
              </w:rPr>
            </w:pPr>
            <w:proofErr w:type="gramStart"/>
            <w:r w:rsidRPr="009A707B">
              <w:rPr>
                <w:sz w:val="24"/>
              </w:rPr>
              <w:t xml:space="preserve">Верстак, топор, молоток, гвоздодер, долото, отвертка, клещи, гаечный ключ, измерительный инструмент, киянка, ножовка, рубанок, стамеска, </w:t>
            </w:r>
            <w:proofErr w:type="spellStart"/>
            <w:r w:rsidRPr="009A707B">
              <w:rPr>
                <w:sz w:val="24"/>
              </w:rPr>
              <w:t>добойник</w:t>
            </w:r>
            <w:proofErr w:type="spellEnd"/>
            <w:r w:rsidRPr="009A707B">
              <w:rPr>
                <w:sz w:val="24"/>
              </w:rPr>
              <w:t>, нож</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бульдозера</w:t>
            </w:r>
          </w:p>
        </w:tc>
        <w:tc>
          <w:tcPr>
            <w:tcW w:w="2855" w:type="pct"/>
          </w:tcPr>
          <w:p w:rsidR="000F1CCB" w:rsidRPr="009A707B" w:rsidRDefault="000F1CCB" w:rsidP="009A3424">
            <w:pPr>
              <w:spacing w:line="240" w:lineRule="auto"/>
              <w:rPr>
                <w:sz w:val="24"/>
              </w:rPr>
            </w:pPr>
            <w:r w:rsidRPr="009A707B">
              <w:rPr>
                <w:sz w:val="24"/>
              </w:rPr>
              <w:t xml:space="preserve">Тягачи, навесное оборудование, бульдозеры с двигателем мощностью свыше 280 кВт (380 </w:t>
            </w:r>
            <w:proofErr w:type="spellStart"/>
            <w:r w:rsidRPr="009A707B">
              <w:rPr>
                <w:sz w:val="24"/>
              </w:rPr>
              <w:t>л.</w:t>
            </w:r>
            <w:proofErr w:type="gramStart"/>
            <w:r w:rsidRPr="009A707B">
              <w:rPr>
                <w:sz w:val="24"/>
              </w:rPr>
              <w:t>с</w:t>
            </w:r>
            <w:proofErr w:type="spellEnd"/>
            <w:proofErr w:type="gramEnd"/>
            <w:r>
              <w:rPr>
                <w:sz w:val="24"/>
              </w:rPr>
              <w:t>.</w:t>
            </w:r>
            <w:r w:rsidRPr="009A707B">
              <w:rPr>
                <w:sz w:val="24"/>
              </w:rPr>
              <w:t>)</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39</w:t>
            </w:r>
          </w:p>
        </w:tc>
        <w:tc>
          <w:tcPr>
            <w:tcW w:w="1150" w:type="pct"/>
          </w:tcPr>
          <w:p w:rsidR="000F1CCB" w:rsidRPr="009A707B" w:rsidRDefault="000F1CCB" w:rsidP="009A3424">
            <w:pPr>
              <w:spacing w:line="240" w:lineRule="auto"/>
              <w:rPr>
                <w:sz w:val="24"/>
              </w:rPr>
            </w:pPr>
            <w:r w:rsidRPr="009A707B">
              <w:rPr>
                <w:bCs/>
                <w:sz w:val="24"/>
              </w:rPr>
              <w:t>Резчик горячего металла</w:t>
            </w:r>
          </w:p>
        </w:tc>
        <w:tc>
          <w:tcPr>
            <w:tcW w:w="2855" w:type="pct"/>
          </w:tcPr>
          <w:p w:rsidR="000F1CCB" w:rsidRPr="009A707B" w:rsidRDefault="000F1CCB" w:rsidP="009A3424">
            <w:pPr>
              <w:spacing w:line="240" w:lineRule="auto"/>
              <w:rPr>
                <w:sz w:val="24"/>
              </w:rPr>
            </w:pPr>
            <w:r w:rsidRPr="009A707B">
              <w:rPr>
                <w:sz w:val="24"/>
              </w:rPr>
              <w:t>Ножницы по горячему металлу, пресс, пила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proofErr w:type="spellStart"/>
            <w:r w:rsidRPr="009A707B">
              <w:rPr>
                <w:bCs/>
                <w:sz w:val="24"/>
              </w:rPr>
              <w:t>Вышкомонтажник</w:t>
            </w:r>
            <w:proofErr w:type="spellEnd"/>
            <w:r w:rsidRPr="009A707B">
              <w:rPr>
                <w:bCs/>
                <w:sz w:val="24"/>
              </w:rPr>
              <w:t>-сварщик</w:t>
            </w:r>
          </w:p>
        </w:tc>
        <w:tc>
          <w:tcPr>
            <w:tcW w:w="2855" w:type="pct"/>
          </w:tcPr>
          <w:p w:rsidR="000F1CCB" w:rsidRPr="009A707B" w:rsidRDefault="000F1CCB" w:rsidP="009A3424">
            <w:pPr>
              <w:spacing w:line="240" w:lineRule="auto"/>
              <w:rPr>
                <w:sz w:val="24"/>
              </w:rPr>
            </w:pPr>
            <w:r w:rsidRPr="009A707B">
              <w:rPr>
                <w:sz w:val="24"/>
              </w:rPr>
              <w:t>Оборудование для выполнения электро-, газосварочных работ (всех типов стальных труб),</w:t>
            </w:r>
          </w:p>
          <w:p w:rsidR="000F1CCB" w:rsidRPr="009A707B" w:rsidRDefault="000F1CCB" w:rsidP="009A3424">
            <w:pPr>
              <w:spacing w:line="240" w:lineRule="auto"/>
              <w:rPr>
                <w:sz w:val="24"/>
              </w:rPr>
            </w:pPr>
            <w:r w:rsidRPr="009A707B">
              <w:rPr>
                <w:sz w:val="24"/>
              </w:rPr>
              <w:t>оборудование для резки труб,</w:t>
            </w:r>
          </w:p>
          <w:p w:rsidR="000F1CCB" w:rsidRPr="009A707B" w:rsidRDefault="000F1CCB" w:rsidP="009A3424">
            <w:pPr>
              <w:spacing w:line="240" w:lineRule="auto"/>
              <w:rPr>
                <w:sz w:val="24"/>
              </w:rPr>
            </w:pPr>
            <w:r w:rsidRPr="009A707B">
              <w:rPr>
                <w:sz w:val="24"/>
              </w:rPr>
              <w:t>оборудование для стыковки труб, подъемно-транспортное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строительный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Ч</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40</w:t>
            </w:r>
          </w:p>
        </w:tc>
        <w:tc>
          <w:tcPr>
            <w:tcW w:w="1150" w:type="pct"/>
          </w:tcPr>
          <w:p w:rsidR="000F1CCB" w:rsidRPr="009A707B" w:rsidRDefault="000F1CCB" w:rsidP="009A3424">
            <w:pPr>
              <w:spacing w:line="240" w:lineRule="auto"/>
              <w:rPr>
                <w:sz w:val="24"/>
              </w:rPr>
            </w:pPr>
            <w:r w:rsidRPr="009A707B">
              <w:rPr>
                <w:bCs/>
                <w:sz w:val="24"/>
              </w:rPr>
              <w:t>Электромеханик по испытанию и ремонту электрооборудования</w:t>
            </w:r>
          </w:p>
        </w:tc>
        <w:tc>
          <w:tcPr>
            <w:tcW w:w="2855" w:type="pct"/>
          </w:tcPr>
          <w:p w:rsidR="000F1CCB" w:rsidRPr="009A707B" w:rsidRDefault="000F1CCB" w:rsidP="009A3424">
            <w:pPr>
              <w:spacing w:line="240" w:lineRule="auto"/>
              <w:rPr>
                <w:sz w:val="24"/>
              </w:rPr>
            </w:pPr>
            <w:proofErr w:type="spellStart"/>
            <w:r w:rsidRPr="009A707B">
              <w:rPr>
                <w:sz w:val="24"/>
              </w:rPr>
              <w:t>Электроагрегаты</w:t>
            </w:r>
            <w:proofErr w:type="spellEnd"/>
            <w:r w:rsidRPr="009A707B">
              <w:rPr>
                <w:sz w:val="24"/>
              </w:rPr>
              <w:t xml:space="preserve"> и их узлы, электроизмерительные приборы, паяльный инструмент</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Резчик холодного металла</w:t>
            </w:r>
          </w:p>
        </w:tc>
        <w:tc>
          <w:tcPr>
            <w:tcW w:w="2855" w:type="pct"/>
          </w:tcPr>
          <w:p w:rsidR="000F1CCB" w:rsidRPr="009A707B" w:rsidRDefault="000F1CCB" w:rsidP="009A3424">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Каменщик</w:t>
            </w:r>
          </w:p>
        </w:tc>
        <w:tc>
          <w:tcPr>
            <w:tcW w:w="2855" w:type="pct"/>
          </w:tcPr>
          <w:p w:rsidR="000F1CCB" w:rsidRPr="009A707B" w:rsidRDefault="000F1CCB" w:rsidP="009A3424">
            <w:pPr>
              <w:spacing w:line="240" w:lineRule="auto"/>
              <w:rPr>
                <w:sz w:val="24"/>
              </w:rPr>
            </w:pPr>
            <w:r w:rsidRPr="009A707B">
              <w:rPr>
                <w:sz w:val="24"/>
              </w:rPr>
              <w:t xml:space="preserve">Подмости, молоток, расшивка, стальная кельма,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41</w:t>
            </w:r>
          </w:p>
        </w:tc>
        <w:tc>
          <w:tcPr>
            <w:tcW w:w="1150" w:type="pct"/>
          </w:tcPr>
          <w:p w:rsidR="000F1CCB" w:rsidRPr="009A707B" w:rsidRDefault="000F1CCB" w:rsidP="009A3424">
            <w:pPr>
              <w:spacing w:line="240" w:lineRule="auto"/>
              <w:rPr>
                <w:sz w:val="24"/>
              </w:rPr>
            </w:pPr>
            <w:r w:rsidRPr="009A707B">
              <w:rPr>
                <w:sz w:val="24"/>
              </w:rPr>
              <w:t>Машини</w:t>
            </w:r>
            <w:proofErr w:type="gramStart"/>
            <w:r w:rsidRPr="009A707B">
              <w:rPr>
                <w:sz w:val="24"/>
              </w:rPr>
              <w:t>ст скр</w:t>
            </w:r>
            <w:proofErr w:type="gramEnd"/>
            <w:r w:rsidRPr="009A707B">
              <w:rPr>
                <w:sz w:val="24"/>
              </w:rPr>
              <w:t>епера</w:t>
            </w:r>
          </w:p>
        </w:tc>
        <w:tc>
          <w:tcPr>
            <w:tcW w:w="2855" w:type="pct"/>
          </w:tcPr>
          <w:p w:rsidR="000F1CCB" w:rsidRPr="009A707B" w:rsidRDefault="000F1CCB" w:rsidP="009A3424">
            <w:pPr>
              <w:spacing w:line="240" w:lineRule="auto"/>
              <w:rPr>
                <w:sz w:val="24"/>
              </w:rPr>
            </w:pPr>
            <w:r w:rsidRPr="009A707B">
              <w:rPr>
                <w:sz w:val="24"/>
              </w:rPr>
              <w:t xml:space="preserve">Самоходные скреперы или скреперы с тягачом мощностью до 75 кВт (100 </w:t>
            </w:r>
            <w:proofErr w:type="spellStart"/>
            <w:r w:rsidRPr="009A707B">
              <w:rPr>
                <w:sz w:val="24"/>
              </w:rPr>
              <w:t>л</w:t>
            </w:r>
            <w:proofErr w:type="gramStart"/>
            <w:r w:rsidRPr="009A707B">
              <w:rPr>
                <w:sz w:val="24"/>
              </w:rPr>
              <w:t>.с</w:t>
            </w:r>
            <w:proofErr w:type="spellEnd"/>
            <w:proofErr w:type="gramEnd"/>
            <w:r w:rsidRPr="009A707B">
              <w:rPr>
                <w:sz w:val="24"/>
              </w:rPr>
              <w:t xml:space="preserve">), тягачи и прицепное оборудование,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Штукатур</w:t>
            </w:r>
          </w:p>
        </w:tc>
        <w:tc>
          <w:tcPr>
            <w:tcW w:w="2855" w:type="pct"/>
          </w:tcPr>
          <w:p w:rsidR="000F1CCB" w:rsidRPr="009A707B" w:rsidRDefault="000F1CCB" w:rsidP="009A3424">
            <w:pPr>
              <w:spacing w:line="240" w:lineRule="auto"/>
              <w:rPr>
                <w:sz w:val="24"/>
              </w:rPr>
            </w:pPr>
            <w:proofErr w:type="gramStart"/>
            <w:r w:rsidRPr="009A707B">
              <w:rPr>
                <w:sz w:val="24"/>
              </w:rPr>
              <w:t xml:space="preserve">Штукатурка, известь, сухие растворные смеси,  облицовочная сетка, кельма, </w:t>
            </w:r>
            <w:proofErr w:type="spellStart"/>
            <w:r w:rsidRPr="009A707B">
              <w:rPr>
                <w:sz w:val="24"/>
              </w:rPr>
              <w:t>полутерок</w:t>
            </w:r>
            <w:proofErr w:type="spellEnd"/>
            <w:r w:rsidRPr="009A707B">
              <w:rPr>
                <w:sz w:val="24"/>
              </w:rPr>
              <w:t>, терка, молоток,  перфоратор, миксер, измерительные приборы</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proofErr w:type="gramStart"/>
            <w:r>
              <w:rPr>
                <w:b/>
                <w:sz w:val="24"/>
              </w:rPr>
              <w:t>Ш</w:t>
            </w:r>
            <w:proofErr w:type="gramEnd"/>
          </w:p>
        </w:tc>
        <w:tc>
          <w:tcPr>
            <w:tcW w:w="527" w:type="pct"/>
            <w:vMerge w:val="restart"/>
            <w:vAlign w:val="center"/>
          </w:tcPr>
          <w:p w:rsidR="000F1CCB" w:rsidRPr="009A707B" w:rsidRDefault="000F1CCB" w:rsidP="009A3424">
            <w:pPr>
              <w:spacing w:line="240" w:lineRule="auto"/>
              <w:jc w:val="center"/>
              <w:rPr>
                <w:sz w:val="24"/>
              </w:rPr>
            </w:pPr>
            <w:r w:rsidRPr="009A707B">
              <w:rPr>
                <w:sz w:val="24"/>
              </w:rPr>
              <w:t>42</w:t>
            </w:r>
          </w:p>
        </w:tc>
        <w:tc>
          <w:tcPr>
            <w:tcW w:w="1150" w:type="pct"/>
          </w:tcPr>
          <w:p w:rsidR="000F1CCB" w:rsidRPr="009A707B" w:rsidRDefault="000F1CCB" w:rsidP="009A3424">
            <w:pPr>
              <w:spacing w:line="240" w:lineRule="auto"/>
              <w:rPr>
                <w:sz w:val="24"/>
              </w:rPr>
            </w:pPr>
            <w:r w:rsidRPr="009A707B">
              <w:rPr>
                <w:sz w:val="24"/>
              </w:rPr>
              <w:t>Маляр строительный</w:t>
            </w:r>
          </w:p>
        </w:tc>
        <w:tc>
          <w:tcPr>
            <w:tcW w:w="2855" w:type="pct"/>
          </w:tcPr>
          <w:p w:rsidR="000F1CCB" w:rsidRPr="009A707B" w:rsidRDefault="000F1CCB" w:rsidP="009A3424">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абсорбции</w:t>
            </w:r>
          </w:p>
        </w:tc>
        <w:tc>
          <w:tcPr>
            <w:tcW w:w="2855" w:type="pct"/>
          </w:tcPr>
          <w:p w:rsidR="000F1CCB" w:rsidRPr="009A707B" w:rsidRDefault="000F1CCB" w:rsidP="009A3424">
            <w:pPr>
              <w:spacing w:line="240" w:lineRule="auto"/>
              <w:rPr>
                <w:sz w:val="24"/>
              </w:rPr>
            </w:pPr>
            <w:r w:rsidRPr="009A707B">
              <w:rPr>
                <w:sz w:val="24"/>
              </w:rPr>
              <w:t>Химические реагенты, аппараты абсорбции газа, абсорбирующая жидкость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 xml:space="preserve">Слесарь по ремонту и </w:t>
            </w:r>
            <w:r w:rsidRPr="009A707B">
              <w:rPr>
                <w:sz w:val="24"/>
              </w:rPr>
              <w:lastRenderedPageBreak/>
              <w:t>обслуживанию автомобилей</w:t>
            </w:r>
          </w:p>
        </w:tc>
        <w:tc>
          <w:tcPr>
            <w:tcW w:w="2855" w:type="pct"/>
          </w:tcPr>
          <w:p w:rsidR="000F1CCB" w:rsidRPr="009A707B" w:rsidRDefault="000F1CCB" w:rsidP="009A3424">
            <w:pPr>
              <w:spacing w:line="240" w:lineRule="auto"/>
              <w:rPr>
                <w:sz w:val="24"/>
              </w:rPr>
            </w:pPr>
            <w:r w:rsidRPr="009A707B">
              <w:rPr>
                <w:sz w:val="24"/>
              </w:rPr>
              <w:lastRenderedPageBreak/>
              <w:t xml:space="preserve">Слесарный инструмент, шлифовальные машины, пилы, рубанки, </w:t>
            </w:r>
            <w:r w:rsidRPr="009A707B">
              <w:rPr>
                <w:sz w:val="24"/>
              </w:rPr>
              <w:lastRenderedPageBreak/>
              <w:t>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Дорожный рабочий</w:t>
            </w:r>
          </w:p>
        </w:tc>
        <w:tc>
          <w:tcPr>
            <w:tcW w:w="2855" w:type="pct"/>
          </w:tcPr>
          <w:p w:rsidR="000F1CCB" w:rsidRPr="009A707B" w:rsidRDefault="000F1CCB" w:rsidP="009A3424">
            <w:pPr>
              <w:spacing w:line="240" w:lineRule="auto"/>
              <w:rPr>
                <w:sz w:val="24"/>
              </w:rPr>
            </w:pPr>
            <w:r w:rsidRPr="009A707B">
              <w:rPr>
                <w:sz w:val="24"/>
              </w:rPr>
              <w:t>Щебень, гравий, маячные рейки, шаблоны, барьерное и тросовое ограждение, пистолет-распылитель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43</w:t>
            </w:r>
          </w:p>
        </w:tc>
        <w:tc>
          <w:tcPr>
            <w:tcW w:w="1150" w:type="pct"/>
          </w:tcPr>
          <w:p w:rsidR="000F1CCB" w:rsidRPr="009A707B" w:rsidRDefault="000F1CCB" w:rsidP="009A3424">
            <w:pPr>
              <w:spacing w:line="240" w:lineRule="auto"/>
              <w:rPr>
                <w:sz w:val="24"/>
              </w:rPr>
            </w:pPr>
            <w:r w:rsidRPr="009A707B">
              <w:rPr>
                <w:sz w:val="24"/>
              </w:rPr>
              <w:t>Машинист бульдозера</w:t>
            </w:r>
          </w:p>
        </w:tc>
        <w:tc>
          <w:tcPr>
            <w:tcW w:w="2855" w:type="pct"/>
          </w:tcPr>
          <w:p w:rsidR="000F1CCB" w:rsidRPr="009A707B" w:rsidRDefault="000F1CCB" w:rsidP="009A3424">
            <w:pPr>
              <w:spacing w:line="240" w:lineRule="auto"/>
              <w:rPr>
                <w:sz w:val="24"/>
              </w:rPr>
            </w:pPr>
            <w:r w:rsidRPr="009A707B">
              <w:rPr>
                <w:sz w:val="24"/>
              </w:rPr>
              <w:t xml:space="preserve">Тягачи, навесное оборудование, бульдозеры с двигателем мощностью до 43 кВт (60 </w:t>
            </w:r>
            <w:proofErr w:type="spellStart"/>
            <w:r w:rsidRPr="009A707B">
              <w:rPr>
                <w:sz w:val="24"/>
              </w:rPr>
              <w:t>л.</w:t>
            </w:r>
            <w:proofErr w:type="gramStart"/>
            <w:r w:rsidRPr="009A707B">
              <w:rPr>
                <w:sz w:val="24"/>
              </w:rPr>
              <w:t>с</w:t>
            </w:r>
            <w:proofErr w:type="spellEnd"/>
            <w:proofErr w:type="gramEnd"/>
            <w:r>
              <w:rPr>
                <w:sz w:val="24"/>
              </w:rPr>
              <w:t>.</w:t>
            </w:r>
            <w:r w:rsidRPr="009A707B">
              <w:rPr>
                <w:sz w:val="24"/>
              </w:rPr>
              <w:t>)</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Резчик холодного металла</w:t>
            </w:r>
          </w:p>
        </w:tc>
        <w:tc>
          <w:tcPr>
            <w:tcW w:w="2855" w:type="pct"/>
          </w:tcPr>
          <w:p w:rsidR="000F1CCB" w:rsidRPr="009A707B" w:rsidRDefault="000F1CCB" w:rsidP="009A3424">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абсорбции</w:t>
            </w:r>
          </w:p>
        </w:tc>
        <w:tc>
          <w:tcPr>
            <w:tcW w:w="2855" w:type="pct"/>
          </w:tcPr>
          <w:p w:rsidR="000F1CCB" w:rsidRPr="009A707B" w:rsidRDefault="000F1CCB" w:rsidP="009A3424">
            <w:pPr>
              <w:spacing w:line="240" w:lineRule="auto"/>
              <w:rPr>
                <w:sz w:val="24"/>
              </w:rPr>
            </w:pPr>
            <w:r w:rsidRPr="009A707B">
              <w:rPr>
                <w:sz w:val="24"/>
              </w:rPr>
              <w:t>Химические реагенты, аппараты абсорбции газа, абсорбирующая жидкость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Оператор станков с программным управлением</w:t>
            </w:r>
          </w:p>
        </w:tc>
        <w:tc>
          <w:tcPr>
            <w:tcW w:w="2855" w:type="pct"/>
          </w:tcPr>
          <w:p w:rsidR="000F1CCB" w:rsidRPr="009A707B" w:rsidRDefault="000F1CCB" w:rsidP="009A3424">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Кровельщик по рулонным кровлям и по кровлям из штучных материалов</w:t>
            </w:r>
          </w:p>
        </w:tc>
        <w:tc>
          <w:tcPr>
            <w:tcW w:w="2855" w:type="pct"/>
          </w:tcPr>
          <w:p w:rsidR="000F1CCB" w:rsidRPr="009A707B" w:rsidRDefault="000F1CCB" w:rsidP="009A3424">
            <w:pPr>
              <w:spacing w:line="240" w:lineRule="auto"/>
              <w:rPr>
                <w:sz w:val="24"/>
              </w:rPr>
            </w:pPr>
            <w:r w:rsidRPr="009A707B">
              <w:rPr>
                <w:sz w:val="24"/>
              </w:rPr>
              <w:t xml:space="preserve">Рубероид, рулонные кровельные  материалы, нож, ножницы для резки, сверло, молоток, напильники, пост </w:t>
            </w:r>
            <w:proofErr w:type="spellStart"/>
            <w:r w:rsidRPr="009A707B">
              <w:rPr>
                <w:sz w:val="24"/>
              </w:rPr>
              <w:t>газовоздушный</w:t>
            </w:r>
            <w:proofErr w:type="spellEnd"/>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proofErr w:type="gramStart"/>
            <w:r>
              <w:rPr>
                <w:b/>
                <w:sz w:val="24"/>
              </w:rPr>
              <w:t>Щ</w:t>
            </w:r>
            <w:proofErr w:type="gramEnd"/>
          </w:p>
        </w:tc>
        <w:tc>
          <w:tcPr>
            <w:tcW w:w="527" w:type="pct"/>
            <w:vMerge w:val="restart"/>
            <w:vAlign w:val="center"/>
          </w:tcPr>
          <w:p w:rsidR="000F1CCB" w:rsidRPr="009A707B" w:rsidRDefault="000F1CCB" w:rsidP="009A3424">
            <w:pPr>
              <w:spacing w:line="240" w:lineRule="auto"/>
              <w:jc w:val="center"/>
              <w:rPr>
                <w:sz w:val="24"/>
              </w:rPr>
            </w:pPr>
            <w:r w:rsidRPr="009A707B">
              <w:rPr>
                <w:sz w:val="24"/>
              </w:rPr>
              <w:t>44</w:t>
            </w:r>
          </w:p>
        </w:tc>
        <w:tc>
          <w:tcPr>
            <w:tcW w:w="1150" w:type="pct"/>
          </w:tcPr>
          <w:p w:rsidR="000F1CCB" w:rsidRPr="009A707B" w:rsidRDefault="000F1CCB" w:rsidP="009A3424">
            <w:pPr>
              <w:spacing w:line="240" w:lineRule="auto"/>
              <w:rPr>
                <w:sz w:val="24"/>
              </w:rPr>
            </w:pPr>
            <w:r w:rsidRPr="009A707B">
              <w:rPr>
                <w:bCs/>
                <w:sz w:val="24"/>
              </w:rPr>
              <w:t>Оператор-кузнец на автоматических и полуавтоматических линиях</w:t>
            </w:r>
          </w:p>
        </w:tc>
        <w:tc>
          <w:tcPr>
            <w:tcW w:w="2855" w:type="pct"/>
          </w:tcPr>
          <w:p w:rsidR="000F1CCB" w:rsidRPr="009A707B" w:rsidRDefault="000F1CCB" w:rsidP="009A3424">
            <w:pPr>
              <w:spacing w:line="240" w:lineRule="auto"/>
              <w:rPr>
                <w:sz w:val="24"/>
              </w:rPr>
            </w:pPr>
            <w:r w:rsidRPr="009A707B">
              <w:rPr>
                <w:sz w:val="24"/>
              </w:rPr>
              <w:t>Обрезные пресса, резьбонакатных, листоштамповочных, проволочно-гвоздильных, пружинно-навивочных, цепевязальных и других кузнечно-штамповочных автоматах с пульта управления</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Электромонтер по ремонту и обслуживанию электрооборудования</w:t>
            </w:r>
          </w:p>
        </w:tc>
        <w:tc>
          <w:tcPr>
            <w:tcW w:w="2855" w:type="pct"/>
          </w:tcPr>
          <w:p w:rsidR="000F1CCB" w:rsidRPr="009A707B" w:rsidRDefault="000F1CCB" w:rsidP="009A3424">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до 15 </w:t>
            </w:r>
            <w:proofErr w:type="spellStart"/>
            <w:r w:rsidRPr="009A707B">
              <w:rPr>
                <w:sz w:val="24"/>
              </w:rPr>
              <w:t>кВ</w:t>
            </w:r>
            <w:proofErr w:type="spellEnd"/>
            <w:r w:rsidRPr="009A707B">
              <w:rPr>
                <w:sz w:val="24"/>
              </w:rPr>
              <w:t>, кабельные сети, контрольно-измерительный инструмент и инструмент для ремонта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Резчик горячего металла</w:t>
            </w:r>
          </w:p>
        </w:tc>
        <w:tc>
          <w:tcPr>
            <w:tcW w:w="2855" w:type="pct"/>
          </w:tcPr>
          <w:p w:rsidR="000F1CCB" w:rsidRPr="009A707B" w:rsidRDefault="000F1CCB" w:rsidP="009A3424">
            <w:pPr>
              <w:spacing w:line="240" w:lineRule="auto"/>
              <w:rPr>
                <w:sz w:val="24"/>
              </w:rPr>
            </w:pPr>
            <w:r w:rsidRPr="009A707B">
              <w:rPr>
                <w:sz w:val="24"/>
              </w:rPr>
              <w:t>Ножницы по горячему металлу, пресс, пила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Электромонтажник по аккумуляторным батареям</w:t>
            </w:r>
          </w:p>
        </w:tc>
        <w:tc>
          <w:tcPr>
            <w:tcW w:w="2855" w:type="pct"/>
          </w:tcPr>
          <w:p w:rsidR="000F1CCB" w:rsidRPr="009A707B" w:rsidRDefault="000F1CCB" w:rsidP="009A3424">
            <w:pPr>
              <w:spacing w:line="240" w:lineRule="auto"/>
              <w:rPr>
                <w:sz w:val="24"/>
              </w:rPr>
            </w:pPr>
            <w:r w:rsidRPr="009A707B">
              <w:rPr>
                <w:sz w:val="24"/>
              </w:rPr>
              <w:t>Аккумуляторные батареи, сосуды для аккумуляторов, ящики, устройства для снятия клемм, гаечные ключи, отвертки</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Э</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45</w:t>
            </w:r>
          </w:p>
        </w:tc>
        <w:tc>
          <w:tcPr>
            <w:tcW w:w="1150" w:type="pct"/>
          </w:tcPr>
          <w:p w:rsidR="000F1CCB" w:rsidRPr="009A707B" w:rsidRDefault="000F1CCB" w:rsidP="009A3424">
            <w:pPr>
              <w:spacing w:line="240" w:lineRule="auto"/>
              <w:rPr>
                <w:sz w:val="24"/>
              </w:rPr>
            </w:pPr>
            <w:r w:rsidRPr="009A707B">
              <w:rPr>
                <w:sz w:val="24"/>
              </w:rPr>
              <w:t>Машинист технологических насосов</w:t>
            </w:r>
          </w:p>
        </w:tc>
        <w:tc>
          <w:tcPr>
            <w:tcW w:w="2855" w:type="pct"/>
          </w:tcPr>
          <w:p w:rsidR="000F1CCB" w:rsidRPr="009A707B" w:rsidRDefault="000F1CCB" w:rsidP="009A3424">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по ремонту и обслуживанию автомобилей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Плотник, 7 разряд</w:t>
            </w:r>
          </w:p>
        </w:tc>
        <w:tc>
          <w:tcPr>
            <w:tcW w:w="2855" w:type="pct"/>
          </w:tcPr>
          <w:p w:rsidR="000F1CCB" w:rsidRPr="009A707B" w:rsidRDefault="000F1CCB" w:rsidP="009A3424">
            <w:pPr>
              <w:spacing w:line="240" w:lineRule="auto"/>
              <w:rPr>
                <w:sz w:val="24"/>
              </w:rPr>
            </w:pPr>
            <w:proofErr w:type="gramStart"/>
            <w:r w:rsidRPr="009A707B">
              <w:rPr>
                <w:sz w:val="24"/>
              </w:rPr>
              <w:t xml:space="preserve">Верстак, топор, молоток, гвоздодер, долото, отвертка, клещи, гаечный ключ, измерительный инструмент, киянка, ножовка, рубанок, стамеска, </w:t>
            </w:r>
            <w:proofErr w:type="spellStart"/>
            <w:r w:rsidRPr="009A707B">
              <w:rPr>
                <w:sz w:val="24"/>
              </w:rPr>
              <w:t>добойник</w:t>
            </w:r>
            <w:proofErr w:type="spellEnd"/>
            <w:r w:rsidRPr="009A707B">
              <w:rPr>
                <w:sz w:val="24"/>
              </w:rPr>
              <w:t>, нож</w:t>
            </w:r>
            <w:proofErr w:type="gram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Аппаратчик производства желтого фосфора</w:t>
            </w:r>
          </w:p>
        </w:tc>
        <w:tc>
          <w:tcPr>
            <w:tcW w:w="2855" w:type="pct"/>
          </w:tcPr>
          <w:p w:rsidR="000F1CCB" w:rsidRPr="009A707B" w:rsidRDefault="000F1CCB" w:rsidP="009A3424">
            <w:pPr>
              <w:spacing w:line="240" w:lineRule="auto"/>
              <w:rPr>
                <w:sz w:val="24"/>
              </w:rPr>
            </w:pPr>
            <w:r w:rsidRPr="009A707B">
              <w:rPr>
                <w:sz w:val="24"/>
              </w:rPr>
              <w:t>Электрофильтры, химические реагенты, шлаки, контрольно-измерительные приборы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Пропитчик электротехнических изделий</w:t>
            </w:r>
          </w:p>
        </w:tc>
        <w:tc>
          <w:tcPr>
            <w:tcW w:w="2855" w:type="pct"/>
          </w:tcPr>
          <w:p w:rsidR="000F1CCB" w:rsidRPr="009A707B" w:rsidRDefault="000F1CCB" w:rsidP="009A3424">
            <w:pPr>
              <w:spacing w:line="240" w:lineRule="auto"/>
              <w:rPr>
                <w:sz w:val="24"/>
              </w:rPr>
            </w:pPr>
            <w:r w:rsidRPr="009A707B">
              <w:rPr>
                <w:sz w:val="24"/>
              </w:rPr>
              <w:t>Ванна, электролиты, пропиточное и сушильное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46</w:t>
            </w:r>
          </w:p>
        </w:tc>
        <w:tc>
          <w:tcPr>
            <w:tcW w:w="1150" w:type="pct"/>
          </w:tcPr>
          <w:p w:rsidR="000F1CCB" w:rsidRPr="009A707B" w:rsidRDefault="000F1CCB" w:rsidP="009A3424">
            <w:pPr>
              <w:spacing w:line="240" w:lineRule="auto"/>
              <w:rPr>
                <w:sz w:val="24"/>
              </w:rPr>
            </w:pPr>
            <w:r w:rsidRPr="009A707B">
              <w:rPr>
                <w:bCs/>
                <w:sz w:val="24"/>
              </w:rPr>
              <w:t>Электромонтажник по аккумуляторным батареям</w:t>
            </w:r>
          </w:p>
        </w:tc>
        <w:tc>
          <w:tcPr>
            <w:tcW w:w="2855" w:type="pct"/>
          </w:tcPr>
          <w:p w:rsidR="000F1CCB" w:rsidRPr="009A707B" w:rsidRDefault="000F1CCB" w:rsidP="009A3424">
            <w:pPr>
              <w:spacing w:line="240" w:lineRule="auto"/>
              <w:rPr>
                <w:sz w:val="24"/>
              </w:rPr>
            </w:pPr>
            <w:r w:rsidRPr="009A707B">
              <w:rPr>
                <w:sz w:val="24"/>
              </w:rPr>
              <w:t>Аккумуляторные батареи, сосуды для аккумуляторов, ящики, устройства для снятия клемм, гаечные ключи, отвертки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Резчик холодного металла</w:t>
            </w:r>
          </w:p>
        </w:tc>
        <w:tc>
          <w:tcPr>
            <w:tcW w:w="2855" w:type="pct"/>
          </w:tcPr>
          <w:p w:rsidR="000F1CCB" w:rsidRPr="009A707B" w:rsidRDefault="000F1CCB" w:rsidP="009A3424">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Аппаратчик абсорбции</w:t>
            </w:r>
          </w:p>
        </w:tc>
        <w:tc>
          <w:tcPr>
            <w:tcW w:w="2855" w:type="pct"/>
          </w:tcPr>
          <w:p w:rsidR="000F1CCB" w:rsidRPr="009A707B" w:rsidRDefault="000F1CCB" w:rsidP="009A3424">
            <w:pPr>
              <w:spacing w:line="240" w:lineRule="auto"/>
              <w:rPr>
                <w:sz w:val="24"/>
              </w:rPr>
            </w:pPr>
            <w:r w:rsidRPr="009A707B">
              <w:rPr>
                <w:sz w:val="24"/>
              </w:rPr>
              <w:t>Химические реагенты, аппараты абсорбции газа, абсорбирующая жидкость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Машинист на молотах, прессах и манипуляторах</w:t>
            </w:r>
          </w:p>
        </w:tc>
        <w:tc>
          <w:tcPr>
            <w:tcW w:w="2855" w:type="pct"/>
          </w:tcPr>
          <w:p w:rsidR="000F1CCB" w:rsidRPr="009A707B" w:rsidRDefault="000F1CCB" w:rsidP="009A3424">
            <w:pPr>
              <w:spacing w:line="240" w:lineRule="auto"/>
              <w:rPr>
                <w:sz w:val="24"/>
              </w:rPr>
            </w:pPr>
            <w:r w:rsidRPr="009A707B">
              <w:rPr>
                <w:sz w:val="24"/>
              </w:rPr>
              <w:t>Паровоздушные и пневматические молоты с 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Электромеханик по испытанию и ремонту электрооборудования</w:t>
            </w:r>
          </w:p>
        </w:tc>
        <w:tc>
          <w:tcPr>
            <w:tcW w:w="2855" w:type="pct"/>
          </w:tcPr>
          <w:p w:rsidR="000F1CCB" w:rsidRPr="009A707B" w:rsidRDefault="000F1CCB" w:rsidP="009A3424">
            <w:pPr>
              <w:spacing w:line="240" w:lineRule="auto"/>
              <w:rPr>
                <w:sz w:val="24"/>
              </w:rPr>
            </w:pPr>
            <w:proofErr w:type="spellStart"/>
            <w:r w:rsidRPr="009A707B">
              <w:rPr>
                <w:sz w:val="24"/>
              </w:rPr>
              <w:t>Электроагрегаты</w:t>
            </w:r>
            <w:proofErr w:type="spellEnd"/>
            <w:r w:rsidRPr="009A707B">
              <w:rPr>
                <w:sz w:val="24"/>
              </w:rPr>
              <w:t xml:space="preserve"> и их узлы, электроизмерительные приборы, паяльный инструмент</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proofErr w:type="gramStart"/>
            <w:r>
              <w:rPr>
                <w:b/>
                <w:sz w:val="24"/>
              </w:rPr>
              <w:t>Ю</w:t>
            </w:r>
            <w:proofErr w:type="gramEnd"/>
          </w:p>
        </w:tc>
        <w:tc>
          <w:tcPr>
            <w:tcW w:w="527" w:type="pct"/>
            <w:vMerge w:val="restart"/>
            <w:vAlign w:val="center"/>
          </w:tcPr>
          <w:p w:rsidR="000F1CCB" w:rsidRPr="009A707B" w:rsidRDefault="000F1CCB" w:rsidP="009A3424">
            <w:pPr>
              <w:spacing w:line="240" w:lineRule="auto"/>
              <w:jc w:val="center"/>
              <w:rPr>
                <w:sz w:val="24"/>
              </w:rPr>
            </w:pPr>
            <w:r w:rsidRPr="009A707B">
              <w:rPr>
                <w:sz w:val="24"/>
              </w:rPr>
              <w:t>47</w:t>
            </w:r>
          </w:p>
        </w:tc>
        <w:tc>
          <w:tcPr>
            <w:tcW w:w="1150" w:type="pct"/>
          </w:tcPr>
          <w:p w:rsidR="000F1CCB" w:rsidRPr="009A707B" w:rsidRDefault="000F1CCB" w:rsidP="009A3424">
            <w:pPr>
              <w:spacing w:line="240" w:lineRule="auto"/>
              <w:rPr>
                <w:sz w:val="24"/>
              </w:rPr>
            </w:pPr>
            <w:r w:rsidRPr="009A707B">
              <w:rPr>
                <w:sz w:val="24"/>
              </w:rPr>
              <w:t>Резчик холодного металла</w:t>
            </w:r>
          </w:p>
        </w:tc>
        <w:tc>
          <w:tcPr>
            <w:tcW w:w="2855" w:type="pct"/>
          </w:tcPr>
          <w:p w:rsidR="000F1CCB" w:rsidRPr="009A707B" w:rsidRDefault="000F1CCB" w:rsidP="009A3424">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Оператор по сбору газа</w:t>
            </w:r>
          </w:p>
        </w:tc>
        <w:tc>
          <w:tcPr>
            <w:tcW w:w="2855" w:type="pct"/>
          </w:tcPr>
          <w:p w:rsidR="000F1CCB" w:rsidRPr="009A707B" w:rsidRDefault="000F1CCB" w:rsidP="009A3424">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Изолировщик на термоизоляции</w:t>
            </w:r>
          </w:p>
        </w:tc>
        <w:tc>
          <w:tcPr>
            <w:tcW w:w="2855" w:type="pct"/>
          </w:tcPr>
          <w:p w:rsidR="000F1CCB" w:rsidRPr="009A707B" w:rsidRDefault="000F1CCB" w:rsidP="009A3424">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Дорожный рабочий</w:t>
            </w:r>
          </w:p>
        </w:tc>
        <w:tc>
          <w:tcPr>
            <w:tcW w:w="2855" w:type="pct"/>
          </w:tcPr>
          <w:p w:rsidR="000F1CCB" w:rsidRPr="009A707B" w:rsidRDefault="000F1CCB" w:rsidP="009A3424">
            <w:pPr>
              <w:spacing w:line="240" w:lineRule="auto"/>
              <w:rPr>
                <w:sz w:val="24"/>
              </w:rPr>
            </w:pPr>
            <w:r w:rsidRPr="009A707B">
              <w:rPr>
                <w:sz w:val="24"/>
              </w:rPr>
              <w:t>Щебень, гравий, маячные рейки, шаблоны, барьерное и тросовое ограждение, пистолет-распылитель</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 xml:space="preserve">Оператор-кузнец на автоматических и </w:t>
            </w:r>
            <w:r w:rsidRPr="009A707B">
              <w:rPr>
                <w:bCs/>
                <w:sz w:val="24"/>
              </w:rPr>
              <w:lastRenderedPageBreak/>
              <w:t>полуавтоматических линиях</w:t>
            </w:r>
          </w:p>
        </w:tc>
        <w:tc>
          <w:tcPr>
            <w:tcW w:w="2855" w:type="pct"/>
          </w:tcPr>
          <w:p w:rsidR="000F1CCB" w:rsidRPr="009A707B" w:rsidRDefault="000F1CCB" w:rsidP="009A3424">
            <w:pPr>
              <w:spacing w:line="240" w:lineRule="auto"/>
              <w:rPr>
                <w:sz w:val="24"/>
              </w:rPr>
            </w:pPr>
            <w:r w:rsidRPr="009A707B">
              <w:rPr>
                <w:sz w:val="24"/>
              </w:rPr>
              <w:lastRenderedPageBreak/>
              <w:t>Обрезные пресса, резьбонакатных, листоштамповочных, проволочно-гвоздильных, пружинно-навивочных, цепевязальных и других кузнечно-</w:t>
            </w:r>
            <w:r w:rsidRPr="009A707B">
              <w:rPr>
                <w:sz w:val="24"/>
              </w:rPr>
              <w:lastRenderedPageBreak/>
              <w:t>штамповочных автоматах с пульта управления</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48</w:t>
            </w:r>
          </w:p>
        </w:tc>
        <w:tc>
          <w:tcPr>
            <w:tcW w:w="1150" w:type="pct"/>
          </w:tcPr>
          <w:p w:rsidR="000F1CCB" w:rsidRPr="009A707B" w:rsidRDefault="000F1CCB" w:rsidP="009A3424">
            <w:pPr>
              <w:spacing w:line="240" w:lineRule="auto"/>
              <w:rPr>
                <w:sz w:val="24"/>
              </w:rPr>
            </w:pPr>
            <w:r w:rsidRPr="009A707B">
              <w:rPr>
                <w:sz w:val="24"/>
              </w:rPr>
              <w:t>Машинист бульдозера</w:t>
            </w:r>
          </w:p>
        </w:tc>
        <w:tc>
          <w:tcPr>
            <w:tcW w:w="2855" w:type="pct"/>
          </w:tcPr>
          <w:p w:rsidR="000F1CCB" w:rsidRPr="009A707B" w:rsidRDefault="000F1CCB" w:rsidP="009A3424">
            <w:pPr>
              <w:spacing w:line="240" w:lineRule="auto"/>
              <w:rPr>
                <w:sz w:val="24"/>
              </w:rPr>
            </w:pPr>
            <w:r w:rsidRPr="009A707B">
              <w:rPr>
                <w:sz w:val="24"/>
              </w:rPr>
              <w:t xml:space="preserve">Тягачи, навесное оборудование, бульдозеры с двигателем мощностью свыше 43 кВт (60 </w:t>
            </w:r>
            <w:proofErr w:type="spellStart"/>
            <w:r w:rsidRPr="009A707B">
              <w:rPr>
                <w:sz w:val="24"/>
              </w:rPr>
              <w:t>л.с</w:t>
            </w:r>
            <w:proofErr w:type="spellEnd"/>
            <w:r w:rsidRPr="009A707B">
              <w:rPr>
                <w:sz w:val="24"/>
              </w:rPr>
              <w:t xml:space="preserve">.) до 73 кВт (100 </w:t>
            </w:r>
            <w:proofErr w:type="spellStart"/>
            <w:r w:rsidRPr="009A707B">
              <w:rPr>
                <w:sz w:val="24"/>
              </w:rPr>
              <w:t>л.</w:t>
            </w:r>
            <w:proofErr w:type="gramStart"/>
            <w:r w:rsidRPr="009A707B">
              <w:rPr>
                <w:sz w:val="24"/>
              </w:rPr>
              <w:t>с</w:t>
            </w:r>
            <w:proofErr w:type="spellEnd"/>
            <w:proofErr w:type="gramEnd"/>
            <w:r>
              <w:rPr>
                <w:sz w:val="24"/>
              </w:rPr>
              <w:t>.</w:t>
            </w:r>
            <w:r w:rsidRPr="009A707B">
              <w:rPr>
                <w:sz w:val="24"/>
              </w:rPr>
              <w:t>)</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Токарь на токарно-давильных станках</w:t>
            </w:r>
          </w:p>
        </w:tc>
        <w:tc>
          <w:tcPr>
            <w:tcW w:w="2855" w:type="pct"/>
          </w:tcPr>
          <w:p w:rsidR="000F1CCB" w:rsidRPr="009A707B" w:rsidRDefault="000F1CCB" w:rsidP="009A3424">
            <w:pPr>
              <w:spacing w:line="240" w:lineRule="auto"/>
              <w:rPr>
                <w:sz w:val="24"/>
              </w:rPr>
            </w:pPr>
            <w:r w:rsidRPr="009A707B">
              <w:rPr>
                <w:sz w:val="24"/>
              </w:rPr>
              <w:t>Токарно-давильные станки, полуавтоматические и автоматические станки, станки с программным управлением деталей и изделий</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Слесарь строительный</w:t>
            </w:r>
          </w:p>
        </w:tc>
        <w:tc>
          <w:tcPr>
            <w:tcW w:w="2855" w:type="pct"/>
          </w:tcPr>
          <w:p w:rsidR="000F1CCB" w:rsidRPr="009A707B" w:rsidRDefault="000F1CCB" w:rsidP="009A3424">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Резчик холодного металла</w:t>
            </w:r>
          </w:p>
        </w:tc>
        <w:tc>
          <w:tcPr>
            <w:tcW w:w="2855" w:type="pct"/>
          </w:tcPr>
          <w:p w:rsidR="000F1CCB" w:rsidRPr="009A707B" w:rsidRDefault="000F1CCB" w:rsidP="009A3424">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Пескоструйщик</w:t>
            </w:r>
          </w:p>
        </w:tc>
        <w:tc>
          <w:tcPr>
            <w:tcW w:w="2855" w:type="pct"/>
          </w:tcPr>
          <w:p w:rsidR="000F1CCB" w:rsidRPr="009A707B" w:rsidRDefault="000F1CCB" w:rsidP="009A3424">
            <w:pPr>
              <w:spacing w:line="240" w:lineRule="auto"/>
              <w:rPr>
                <w:sz w:val="24"/>
              </w:rPr>
            </w:pPr>
            <w:r w:rsidRPr="009A707B">
              <w:rPr>
                <w:sz w:val="24"/>
              </w:rPr>
              <w:t>Пескоструйный аппарат, песок</w:t>
            </w:r>
          </w:p>
        </w:tc>
      </w:tr>
      <w:tr w:rsidR="000F1CCB" w:rsidRPr="009A707B" w:rsidTr="009A3424">
        <w:tc>
          <w:tcPr>
            <w:tcW w:w="468" w:type="pct"/>
            <w:vMerge w:val="restart"/>
            <w:vAlign w:val="center"/>
          </w:tcPr>
          <w:p w:rsidR="000F1CCB" w:rsidRPr="007B0E62" w:rsidRDefault="000F1CCB" w:rsidP="009A3424">
            <w:pPr>
              <w:spacing w:line="240" w:lineRule="auto"/>
              <w:jc w:val="center"/>
              <w:rPr>
                <w:b/>
                <w:sz w:val="24"/>
              </w:rPr>
            </w:pPr>
            <w:r>
              <w:rPr>
                <w:b/>
                <w:sz w:val="24"/>
              </w:rPr>
              <w:t>Я</w:t>
            </w:r>
          </w:p>
        </w:tc>
        <w:tc>
          <w:tcPr>
            <w:tcW w:w="527" w:type="pct"/>
            <w:vMerge w:val="restart"/>
            <w:vAlign w:val="center"/>
          </w:tcPr>
          <w:p w:rsidR="000F1CCB" w:rsidRPr="009A707B" w:rsidRDefault="000F1CCB" w:rsidP="009A3424">
            <w:pPr>
              <w:spacing w:line="240" w:lineRule="auto"/>
              <w:jc w:val="center"/>
              <w:rPr>
                <w:sz w:val="24"/>
              </w:rPr>
            </w:pPr>
            <w:r w:rsidRPr="009A707B">
              <w:rPr>
                <w:sz w:val="24"/>
              </w:rPr>
              <w:t>49</w:t>
            </w:r>
          </w:p>
        </w:tc>
        <w:tc>
          <w:tcPr>
            <w:tcW w:w="1150" w:type="pct"/>
          </w:tcPr>
          <w:p w:rsidR="000F1CCB" w:rsidRPr="009A707B" w:rsidRDefault="000F1CCB" w:rsidP="009A3424">
            <w:pPr>
              <w:spacing w:line="240" w:lineRule="auto"/>
              <w:rPr>
                <w:sz w:val="24"/>
              </w:rPr>
            </w:pPr>
            <w:r w:rsidRPr="009A707B">
              <w:rPr>
                <w:sz w:val="24"/>
              </w:rPr>
              <w:t>Стекольщик</w:t>
            </w:r>
          </w:p>
        </w:tc>
        <w:tc>
          <w:tcPr>
            <w:tcW w:w="2855" w:type="pct"/>
          </w:tcPr>
          <w:p w:rsidR="000F1CCB" w:rsidRPr="009A707B" w:rsidRDefault="000F1CCB" w:rsidP="009A3424">
            <w:pPr>
              <w:spacing w:line="240" w:lineRule="auto"/>
              <w:rPr>
                <w:sz w:val="24"/>
              </w:rPr>
            </w:pPr>
            <w:r w:rsidRPr="009A707B">
              <w:rPr>
                <w:sz w:val="24"/>
              </w:rPr>
              <w:t xml:space="preserve">Стекла, зеркала, стеклорезы, </w:t>
            </w:r>
            <w:proofErr w:type="spellStart"/>
            <w:r w:rsidRPr="009A707B">
              <w:rPr>
                <w:sz w:val="24"/>
              </w:rPr>
              <w:t>быстрорезы</w:t>
            </w:r>
            <w:proofErr w:type="spellEnd"/>
            <w:r w:rsidRPr="009A707B">
              <w:rPr>
                <w:sz w:val="24"/>
              </w:rPr>
              <w:t xml:space="preserve">, </w:t>
            </w:r>
            <w:proofErr w:type="spellStart"/>
            <w:r w:rsidRPr="009A707B">
              <w:rPr>
                <w:sz w:val="24"/>
              </w:rPr>
              <w:t>овалорезы</w:t>
            </w:r>
            <w:proofErr w:type="spellEnd"/>
            <w:r w:rsidRPr="009A707B">
              <w:rPr>
                <w:sz w:val="24"/>
              </w:rPr>
              <w:t>, зажимы, различные присоски, шаблоны для фигурной резки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Пропитчик электротехнических изделий</w:t>
            </w:r>
          </w:p>
        </w:tc>
        <w:tc>
          <w:tcPr>
            <w:tcW w:w="2855" w:type="pct"/>
          </w:tcPr>
          <w:p w:rsidR="000F1CCB" w:rsidRPr="009A707B" w:rsidRDefault="000F1CCB" w:rsidP="009A3424">
            <w:pPr>
              <w:spacing w:line="240" w:lineRule="auto"/>
              <w:rPr>
                <w:sz w:val="24"/>
              </w:rPr>
            </w:pPr>
            <w:r w:rsidRPr="009A707B">
              <w:rPr>
                <w:sz w:val="24"/>
              </w:rPr>
              <w:t>Ванна, электролиты, пропиточное и сушильное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Машинист на молотах, прессах и манипуляторах</w:t>
            </w:r>
          </w:p>
        </w:tc>
        <w:tc>
          <w:tcPr>
            <w:tcW w:w="2855" w:type="pct"/>
          </w:tcPr>
          <w:p w:rsidR="000F1CCB" w:rsidRPr="009A707B" w:rsidRDefault="000F1CCB" w:rsidP="009A3424">
            <w:pPr>
              <w:spacing w:line="240" w:lineRule="auto"/>
              <w:rPr>
                <w:sz w:val="24"/>
              </w:rPr>
            </w:pPr>
            <w:r w:rsidRPr="009A707B">
              <w:rPr>
                <w:sz w:val="24"/>
              </w:rPr>
              <w:t>Паровоздушные и пневматические молоты с 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Землекоп</w:t>
            </w:r>
          </w:p>
        </w:tc>
        <w:tc>
          <w:tcPr>
            <w:tcW w:w="2855" w:type="pct"/>
          </w:tcPr>
          <w:p w:rsidR="000F1CCB" w:rsidRPr="009A707B" w:rsidRDefault="000F1CCB" w:rsidP="009A3424">
            <w:pPr>
              <w:spacing w:line="240" w:lineRule="auto"/>
              <w:rPr>
                <w:sz w:val="24"/>
              </w:rPr>
            </w:pPr>
            <w:r w:rsidRPr="009A707B">
              <w:rPr>
                <w:sz w:val="24"/>
              </w:rPr>
              <w:t>Переносные ограждения, инвентарные мостики через траншеи, лопата, лом, тележки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Бурильщик эксплуатационного и разведочного бурения скважин на нефть и газ</w:t>
            </w:r>
          </w:p>
        </w:tc>
        <w:tc>
          <w:tcPr>
            <w:tcW w:w="2855" w:type="pct"/>
          </w:tcPr>
          <w:p w:rsidR="000F1CCB" w:rsidRPr="009A707B" w:rsidRDefault="000F1CCB" w:rsidP="009A3424">
            <w:pPr>
              <w:spacing w:line="240" w:lineRule="auto"/>
              <w:rPr>
                <w:sz w:val="24"/>
              </w:rPr>
            </w:pPr>
            <w:proofErr w:type="spellStart"/>
            <w:r w:rsidRPr="009A707B">
              <w:rPr>
                <w:sz w:val="24"/>
              </w:rPr>
              <w:t>Насосо</w:t>
            </w:r>
            <w:proofErr w:type="spellEnd"/>
            <w:r w:rsidRPr="009A707B">
              <w:rPr>
                <w:sz w:val="24"/>
              </w:rPr>
              <w:t>-компрессорные трубы, буровые установки, бурильные и обсадные трубы, химические реагенты, электробуры, турбобуры</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restart"/>
            <w:vAlign w:val="center"/>
          </w:tcPr>
          <w:p w:rsidR="000F1CCB" w:rsidRPr="009A707B" w:rsidRDefault="000F1CCB" w:rsidP="009A3424">
            <w:pPr>
              <w:spacing w:line="240" w:lineRule="auto"/>
              <w:jc w:val="center"/>
              <w:rPr>
                <w:sz w:val="24"/>
              </w:rPr>
            </w:pPr>
            <w:r w:rsidRPr="009A707B">
              <w:rPr>
                <w:sz w:val="24"/>
              </w:rPr>
              <w:t>50</w:t>
            </w:r>
          </w:p>
        </w:tc>
        <w:tc>
          <w:tcPr>
            <w:tcW w:w="1150" w:type="pct"/>
          </w:tcPr>
          <w:p w:rsidR="000F1CCB" w:rsidRPr="009A707B" w:rsidRDefault="000F1CCB" w:rsidP="009A3424">
            <w:pPr>
              <w:spacing w:line="240" w:lineRule="auto"/>
              <w:rPr>
                <w:sz w:val="24"/>
              </w:rPr>
            </w:pPr>
            <w:r w:rsidRPr="009A707B">
              <w:rPr>
                <w:bCs/>
                <w:sz w:val="24"/>
              </w:rPr>
              <w:t>Оператор-кузнец на автоматических и полуавтоматических линиях</w:t>
            </w:r>
          </w:p>
        </w:tc>
        <w:tc>
          <w:tcPr>
            <w:tcW w:w="2855" w:type="pct"/>
          </w:tcPr>
          <w:p w:rsidR="000F1CCB" w:rsidRPr="009A707B" w:rsidRDefault="000F1CCB" w:rsidP="009A3424">
            <w:pPr>
              <w:spacing w:line="240" w:lineRule="auto"/>
              <w:rPr>
                <w:sz w:val="24"/>
              </w:rPr>
            </w:pPr>
            <w:r w:rsidRPr="009A707B">
              <w:rPr>
                <w:sz w:val="24"/>
              </w:rPr>
              <w:t>Обрезные пресса, резьбонакатных, листоштамповочных, проволочно-гвоздильных, пружинно-навивочных, цепевязальных и других кузнечно-штамповочных автоматах с пульта управления</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Электромонтажник по аккумуляторным батареям</w:t>
            </w:r>
          </w:p>
        </w:tc>
        <w:tc>
          <w:tcPr>
            <w:tcW w:w="2855" w:type="pct"/>
          </w:tcPr>
          <w:p w:rsidR="000F1CCB" w:rsidRPr="009A707B" w:rsidRDefault="000F1CCB" w:rsidP="009A3424">
            <w:pPr>
              <w:spacing w:line="240" w:lineRule="auto"/>
              <w:rPr>
                <w:sz w:val="24"/>
              </w:rPr>
            </w:pPr>
            <w:r w:rsidRPr="009A707B">
              <w:rPr>
                <w:sz w:val="24"/>
              </w:rPr>
              <w:t>Аккумуляторные батареи, сосуды для аккумуляторов, ящики, устройства для снятия клемм, гаечные ключи, отвертки</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sz w:val="24"/>
              </w:rPr>
              <w:t>Машинист экскаватора</w:t>
            </w:r>
          </w:p>
        </w:tc>
        <w:tc>
          <w:tcPr>
            <w:tcW w:w="2855" w:type="pct"/>
          </w:tcPr>
          <w:p w:rsidR="000F1CCB" w:rsidRPr="009A707B" w:rsidRDefault="000F1CCB" w:rsidP="009A3424">
            <w:pPr>
              <w:spacing w:line="240" w:lineRule="auto"/>
              <w:rPr>
                <w:sz w:val="24"/>
              </w:rPr>
            </w:pPr>
            <w:r w:rsidRPr="009A707B">
              <w:rPr>
                <w:sz w:val="24"/>
              </w:rPr>
              <w:t>Одноковшовые экскаваторы с ковшом емкостью свыше 4 м</w:t>
            </w:r>
            <w:r w:rsidRPr="009A3424">
              <w:rPr>
                <w:sz w:val="24"/>
                <w:vertAlign w:val="superscript"/>
              </w:rPr>
              <w:t>3</w:t>
            </w:r>
            <w:r w:rsidRPr="009A707B">
              <w:rPr>
                <w:sz w:val="24"/>
              </w:rPr>
              <w:t xml:space="preserve"> до 9 м</w:t>
            </w:r>
            <w:r w:rsidRPr="009A3424">
              <w:rPr>
                <w:sz w:val="24"/>
                <w:vertAlign w:val="superscript"/>
              </w:rPr>
              <w:t>3</w:t>
            </w:r>
            <w:r w:rsidRPr="009A707B">
              <w:rPr>
                <w:sz w:val="24"/>
              </w:rPr>
              <w:t>, роторные экскаваторы производительностью свыше 4500 м</w:t>
            </w:r>
            <w:r w:rsidRPr="009A3424">
              <w:rPr>
                <w:sz w:val="24"/>
                <w:vertAlign w:val="superscript"/>
              </w:rPr>
              <w:t>3</w:t>
            </w:r>
            <w:r w:rsidRPr="009A707B">
              <w:rPr>
                <w:sz w:val="24"/>
              </w:rPr>
              <w:t xml:space="preserve">/ч, механическое, </w:t>
            </w:r>
            <w:r w:rsidRPr="009A707B">
              <w:rPr>
                <w:sz w:val="24"/>
              </w:rPr>
              <w:lastRenderedPageBreak/>
              <w:t>гидравлическое и электрическое оборудование</w:t>
            </w:r>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Кровельщик по рулонным кровлям и по кровлям из штучных материалов</w:t>
            </w:r>
          </w:p>
        </w:tc>
        <w:tc>
          <w:tcPr>
            <w:tcW w:w="2855" w:type="pct"/>
          </w:tcPr>
          <w:p w:rsidR="000F1CCB" w:rsidRPr="009A707B" w:rsidRDefault="000F1CCB" w:rsidP="009A3424">
            <w:pPr>
              <w:spacing w:line="240" w:lineRule="auto"/>
              <w:rPr>
                <w:sz w:val="24"/>
              </w:rPr>
            </w:pPr>
            <w:r w:rsidRPr="009A707B">
              <w:rPr>
                <w:sz w:val="24"/>
              </w:rPr>
              <w:t xml:space="preserve">Рубероид, рулонные кровельные  материалы, нож, ножницы для резки, сверло, молоток, напильники, пост </w:t>
            </w:r>
            <w:proofErr w:type="spellStart"/>
            <w:r w:rsidRPr="009A707B">
              <w:rPr>
                <w:sz w:val="24"/>
              </w:rPr>
              <w:t>газовоздушный</w:t>
            </w:r>
            <w:proofErr w:type="spellEnd"/>
          </w:p>
        </w:tc>
      </w:tr>
      <w:tr w:rsidR="000F1CCB" w:rsidRPr="009A707B" w:rsidTr="009A3424">
        <w:tc>
          <w:tcPr>
            <w:tcW w:w="468" w:type="pct"/>
            <w:vMerge/>
            <w:vAlign w:val="center"/>
          </w:tcPr>
          <w:p w:rsidR="000F1CCB" w:rsidRPr="007B0E62" w:rsidRDefault="000F1CCB" w:rsidP="009A3424">
            <w:pPr>
              <w:spacing w:line="240" w:lineRule="auto"/>
              <w:jc w:val="center"/>
              <w:rPr>
                <w:b/>
                <w:sz w:val="24"/>
              </w:rPr>
            </w:pPr>
          </w:p>
        </w:tc>
        <w:tc>
          <w:tcPr>
            <w:tcW w:w="527" w:type="pct"/>
            <w:vMerge/>
            <w:vAlign w:val="center"/>
          </w:tcPr>
          <w:p w:rsidR="000F1CCB" w:rsidRPr="009A707B" w:rsidRDefault="000F1CCB" w:rsidP="009A3424">
            <w:pPr>
              <w:spacing w:line="240" w:lineRule="auto"/>
              <w:jc w:val="center"/>
              <w:rPr>
                <w:sz w:val="24"/>
              </w:rPr>
            </w:pPr>
          </w:p>
        </w:tc>
        <w:tc>
          <w:tcPr>
            <w:tcW w:w="1150" w:type="pct"/>
          </w:tcPr>
          <w:p w:rsidR="000F1CCB" w:rsidRPr="009A707B" w:rsidRDefault="000F1CCB" w:rsidP="009A3424">
            <w:pPr>
              <w:spacing w:line="240" w:lineRule="auto"/>
              <w:rPr>
                <w:sz w:val="24"/>
              </w:rPr>
            </w:pPr>
            <w:r w:rsidRPr="009A707B">
              <w:rPr>
                <w:bCs/>
                <w:sz w:val="24"/>
              </w:rPr>
              <w:t>Штамповщик жидкого металла</w:t>
            </w:r>
          </w:p>
        </w:tc>
        <w:tc>
          <w:tcPr>
            <w:tcW w:w="2855" w:type="pct"/>
          </w:tcPr>
          <w:p w:rsidR="000F1CCB" w:rsidRPr="009A707B" w:rsidRDefault="000F1CCB" w:rsidP="009A3424">
            <w:pPr>
              <w:spacing w:line="240" w:lineRule="auto"/>
              <w:rPr>
                <w:sz w:val="24"/>
              </w:rPr>
            </w:pPr>
            <w:r w:rsidRPr="009A707B">
              <w:rPr>
                <w:sz w:val="24"/>
              </w:rPr>
              <w:t xml:space="preserve">Пресса, штампы, устройства подводок к оборудованию электроэнергии, топлива, воздуха и </w:t>
            </w:r>
            <w:proofErr w:type="spellStart"/>
            <w:r w:rsidRPr="009A707B">
              <w:rPr>
                <w:sz w:val="24"/>
              </w:rPr>
              <w:t>вакуумирования</w:t>
            </w:r>
            <w:proofErr w:type="spellEnd"/>
            <w:r w:rsidRPr="009A707B">
              <w:rPr>
                <w:sz w:val="24"/>
              </w:rPr>
              <w:t>, установочные и крепежные приспособления, печи различных конструкций</w:t>
            </w:r>
          </w:p>
        </w:tc>
      </w:tr>
    </w:tbl>
    <w:p w:rsidR="000F1CCB" w:rsidRDefault="000F1CCB" w:rsidP="000F1CCB">
      <w:pPr>
        <w:ind w:firstLine="708"/>
      </w:pPr>
    </w:p>
    <w:p w:rsidR="000F1CCB" w:rsidRDefault="000F1CCB" w:rsidP="000F1CCB"/>
    <w:p w:rsidR="000F1CCB" w:rsidRDefault="000F1CCB" w:rsidP="000F1CCB">
      <w:pPr>
        <w:sectPr w:rsidR="000F1CCB" w:rsidSect="007B0E62">
          <w:pgSz w:w="16840" w:h="11906" w:orient="landscape"/>
          <w:pgMar w:top="851" w:right="1134" w:bottom="1418" w:left="1134" w:header="720" w:footer="720" w:gutter="0"/>
          <w:cols w:space="720"/>
          <w:noEndnote/>
          <w:docGrid w:linePitch="381"/>
        </w:sectPr>
      </w:pPr>
    </w:p>
    <w:p w:rsidR="000F1CCB" w:rsidRDefault="000F1CCB" w:rsidP="000F1CCB"/>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Приложение 3</w:t>
      </w:r>
    </w:p>
    <w:p w:rsidR="000F1CCB" w:rsidRDefault="000F1CCB" w:rsidP="000F1CCB">
      <w:pPr>
        <w:ind w:firstLine="708"/>
        <w:jc w:val="center"/>
        <w:rPr>
          <w:rFonts w:cs="Calibri"/>
          <w:b/>
          <w:bCs/>
        </w:rPr>
      </w:pPr>
      <w:r>
        <w:rPr>
          <w:rFonts w:cs="Calibri"/>
          <w:b/>
          <w:bCs/>
        </w:rPr>
        <w:t>МЕТОДИЧЕСКИЕ РЕКОМЕНДАЦИИ</w:t>
      </w:r>
    </w:p>
    <w:p w:rsidR="000F1CCB" w:rsidRDefault="000F1CCB" w:rsidP="000F1CCB">
      <w:pPr>
        <w:jc w:val="center"/>
        <w:rPr>
          <w:rFonts w:cs="Calibri"/>
          <w:b/>
          <w:bCs/>
        </w:rPr>
      </w:pPr>
      <w:r>
        <w:rPr>
          <w:rFonts w:cs="Calibri"/>
          <w:b/>
          <w:bCs/>
        </w:rPr>
        <w:t xml:space="preserve">ПО РАЗРАБОТКЕ </w:t>
      </w:r>
      <w:proofErr w:type="gramStart"/>
      <w:r>
        <w:rPr>
          <w:rFonts w:cs="Calibri"/>
          <w:b/>
          <w:bCs/>
        </w:rPr>
        <w:t>ГОСУДАРСТВЕННЫХ</w:t>
      </w:r>
      <w:proofErr w:type="gramEnd"/>
      <w:r>
        <w:rPr>
          <w:rFonts w:cs="Calibri"/>
          <w:b/>
          <w:bCs/>
        </w:rPr>
        <w:t xml:space="preserve"> НОРМАТИВНЫХ</w:t>
      </w:r>
    </w:p>
    <w:p w:rsidR="000F1CCB" w:rsidRDefault="000F1CCB" w:rsidP="000F1CCB">
      <w:pPr>
        <w:jc w:val="center"/>
        <w:rPr>
          <w:rFonts w:cs="Calibri"/>
          <w:b/>
          <w:bCs/>
        </w:rPr>
      </w:pPr>
      <w:r>
        <w:rPr>
          <w:rFonts w:cs="Calibri"/>
          <w:b/>
          <w:bCs/>
        </w:rPr>
        <w:t>ТРЕБОВАНИЙ ОХРАНЫ ТРУДА</w:t>
      </w:r>
    </w:p>
    <w:p w:rsidR="000F1CCB" w:rsidRPr="00DC308C" w:rsidRDefault="000F1CCB" w:rsidP="000F1CCB">
      <w:pPr>
        <w:jc w:val="center"/>
        <w:rPr>
          <w:rFonts w:cs="Calibri"/>
          <w:bCs/>
        </w:rPr>
      </w:pPr>
      <w:r w:rsidRPr="00DC308C">
        <w:rPr>
          <w:rFonts w:cs="Calibri"/>
          <w:bCs/>
        </w:rPr>
        <w:t>(выборка)</w:t>
      </w:r>
    </w:p>
    <w:p w:rsidR="000F1CCB" w:rsidRDefault="000F1CCB" w:rsidP="000F1CCB">
      <w:pPr>
        <w:rPr>
          <w:rFonts w:cs="Calibri"/>
        </w:rPr>
      </w:pPr>
    </w:p>
    <w:p w:rsidR="000F1CCB" w:rsidRDefault="000F1CCB" w:rsidP="000F1CCB">
      <w:pPr>
        <w:jc w:val="center"/>
        <w:rPr>
          <w:rFonts w:cs="Calibri"/>
        </w:rPr>
      </w:pPr>
      <w:r>
        <w:rPr>
          <w:rFonts w:cs="Calibri"/>
        </w:rPr>
        <w:t>V. Разработка и утверждение инструкций</w:t>
      </w:r>
    </w:p>
    <w:p w:rsidR="000F1CCB" w:rsidRDefault="000F1CCB" w:rsidP="000F1CCB">
      <w:pPr>
        <w:jc w:val="center"/>
        <w:rPr>
          <w:rFonts w:cs="Calibri"/>
        </w:rPr>
      </w:pPr>
      <w:r>
        <w:rPr>
          <w:rFonts w:cs="Calibri"/>
        </w:rPr>
        <w:t>по охране труда для работников</w:t>
      </w:r>
    </w:p>
    <w:p w:rsidR="000F1CCB" w:rsidRDefault="000F1CCB" w:rsidP="000F1CCB">
      <w:pPr>
        <w:ind w:firstLine="708"/>
        <w:rPr>
          <w:rFonts w:cs="Calibri"/>
        </w:rPr>
      </w:pPr>
      <w:r>
        <w:rPr>
          <w:rFonts w:cs="Calibri"/>
        </w:rPr>
        <w:t>5.1. Инструкция по охране труда для работника разрабатывается исходя из его должности, профессии или вида выполняемой работы.</w:t>
      </w:r>
    </w:p>
    <w:p w:rsidR="000F1CCB" w:rsidRPr="003F1981" w:rsidRDefault="000F1CCB" w:rsidP="000F1CCB">
      <w:pPr>
        <w:ind w:firstLine="708"/>
        <w:rPr>
          <w:rFonts w:cs="Calibri"/>
        </w:rPr>
      </w:pPr>
      <w:r>
        <w:rPr>
          <w:rFonts w:cs="Calibri"/>
        </w:rPr>
        <w:t xml:space="preserve">5.2. Разработка инструкции по охране труда для работника осуществляется </w:t>
      </w:r>
      <w:r w:rsidRPr="003F1981">
        <w:rPr>
          <w:rFonts w:cs="Calibri"/>
        </w:rPr>
        <w:t xml:space="preserve">с учетом </w:t>
      </w:r>
      <w:hyperlink r:id="rId11" w:history="1">
        <w:r>
          <w:rPr>
            <w:rFonts w:cs="Calibri"/>
          </w:rPr>
          <w:t>статьи</w:t>
        </w:r>
        <w:r w:rsidRPr="003F1981">
          <w:rPr>
            <w:rFonts w:cs="Calibri"/>
          </w:rPr>
          <w:t xml:space="preserve"> 212</w:t>
        </w:r>
      </w:hyperlink>
      <w:r w:rsidRPr="003F1981">
        <w:rPr>
          <w:rFonts w:cs="Calibri"/>
        </w:rPr>
        <w:t xml:space="preserve"> Трудового кодекса Российской Федерации.</w:t>
      </w:r>
    </w:p>
    <w:p w:rsidR="000F1CCB" w:rsidRDefault="000F1CCB" w:rsidP="000F1CCB">
      <w:pPr>
        <w:rPr>
          <w:rFonts w:cs="Calibri"/>
          <w:sz w:val="2"/>
          <w:szCs w:val="2"/>
        </w:rPr>
      </w:pPr>
    </w:p>
    <w:p w:rsidR="000F1CCB" w:rsidRDefault="000F1CCB" w:rsidP="000F1CCB">
      <w:pPr>
        <w:rPr>
          <w:rFonts w:cs="Calibri"/>
          <w:sz w:val="2"/>
          <w:szCs w:val="2"/>
        </w:rPr>
      </w:pPr>
    </w:p>
    <w:p w:rsidR="000F1CCB" w:rsidRDefault="000F1CCB" w:rsidP="000F1CCB">
      <w:pPr>
        <w:ind w:firstLine="708"/>
        <w:rPr>
          <w:rFonts w:cs="Calibri"/>
        </w:rPr>
      </w:pPr>
      <w:r>
        <w:rPr>
          <w:rFonts w:cs="Calibri"/>
        </w:rPr>
        <w:t>5.3. Инструкция по охране труда для работника разрабатывается на основе межотраслевой или отраслевой типовой инструкции по охране труда (а при ее отсутствии - межотраслевых или отраслевых правил по охране труда), требований безопасности, изложенных в эксплуатационной и ремонтной документации организаций-изготовителей оборудования, а также в технологической документации организации с учетом конкретных условий производства. Эти требования излагаются применительно к должности, профессии работника или виду выполняемой работы.</w:t>
      </w:r>
    </w:p>
    <w:p w:rsidR="000F1CCB" w:rsidRDefault="000F1CCB" w:rsidP="000F1CCB">
      <w:pPr>
        <w:ind w:firstLine="708"/>
        <w:rPr>
          <w:rFonts w:cs="Calibri"/>
        </w:rPr>
      </w:pPr>
      <w:r w:rsidRPr="003F1981">
        <w:rPr>
          <w:rFonts w:cs="Calibri"/>
        </w:rPr>
        <w:t>5.4. Работодатель обеспечивает разработку и утверждение инструкций по охране</w:t>
      </w:r>
      <w:r>
        <w:rPr>
          <w:rFonts w:cs="Calibri"/>
        </w:rPr>
        <w:t xml:space="preserve"> труда для работников с учетом изложенного в письменном виде мнения выборного профсоюзного или иного уполномоченного работниками органа. Коллективным договором, соглашением может быть предусмотрено принятие инструкций по охране труда по согласованию с представительным органом работников.</w:t>
      </w:r>
    </w:p>
    <w:p w:rsidR="000F1CCB" w:rsidRDefault="000F1CCB" w:rsidP="000F1CCB">
      <w:pPr>
        <w:ind w:firstLine="708"/>
        <w:rPr>
          <w:rFonts w:cs="Calibri"/>
        </w:rPr>
      </w:pPr>
      <w:r>
        <w:rPr>
          <w:rFonts w:cs="Calibri"/>
        </w:rPr>
        <w:lastRenderedPageBreak/>
        <w:t>5.5. Для вводимых в действие новых и реконструированных производств допускается разработка временных инструкций по охране труда для работников.</w:t>
      </w:r>
    </w:p>
    <w:p w:rsidR="000F1CCB" w:rsidRDefault="000F1CCB" w:rsidP="000F1CCB">
      <w:pPr>
        <w:ind w:firstLine="709"/>
        <w:rPr>
          <w:rFonts w:cs="Calibri"/>
        </w:rPr>
      </w:pPr>
      <w:r>
        <w:rPr>
          <w:rFonts w:cs="Calibri"/>
        </w:rPr>
        <w:t>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Они разрабатываются на срок до приемки указанных производств в эксплуатацию.</w:t>
      </w:r>
    </w:p>
    <w:p w:rsidR="000F1CCB" w:rsidRDefault="000F1CCB" w:rsidP="000F1CCB">
      <w:pPr>
        <w:ind w:firstLine="708"/>
        <w:rPr>
          <w:rFonts w:cs="Calibri"/>
        </w:rPr>
      </w:pPr>
      <w:r>
        <w:rPr>
          <w:rFonts w:cs="Calibri"/>
        </w:rPr>
        <w:t>5.6. Проверку и пересмотр инструкций по охране труда для работников организует работодатель. Пересмотр инструкций должен производиться не реже одного раза в 5 лет.</w:t>
      </w:r>
    </w:p>
    <w:p w:rsidR="000F1CCB" w:rsidRDefault="000F1CCB" w:rsidP="000F1CCB">
      <w:pPr>
        <w:ind w:firstLine="708"/>
        <w:rPr>
          <w:rFonts w:cs="Calibri"/>
        </w:rPr>
      </w:pPr>
      <w:r>
        <w:rPr>
          <w:rFonts w:cs="Calibri"/>
        </w:rPr>
        <w:t>5.7. Инструкции по охране труда для работников могут досрочно пересматриваться:</w:t>
      </w:r>
    </w:p>
    <w:p w:rsidR="000F1CCB" w:rsidRDefault="000F1CCB" w:rsidP="000F1CCB">
      <w:pPr>
        <w:ind w:firstLine="708"/>
        <w:rPr>
          <w:rFonts w:cs="Calibri"/>
        </w:rPr>
      </w:pPr>
      <w:r>
        <w:rPr>
          <w:rFonts w:cs="Calibri"/>
        </w:rPr>
        <w:t>а) при пересмотре межотраслевых и отраслевых правил и типовых инструкций по охране труда;</w:t>
      </w:r>
    </w:p>
    <w:p w:rsidR="000F1CCB" w:rsidRDefault="000F1CCB" w:rsidP="000F1CCB">
      <w:pPr>
        <w:ind w:firstLine="708"/>
        <w:rPr>
          <w:rFonts w:cs="Calibri"/>
        </w:rPr>
      </w:pPr>
      <w:r>
        <w:rPr>
          <w:rFonts w:cs="Calibri"/>
        </w:rPr>
        <w:t xml:space="preserve">б) </w:t>
      </w:r>
      <w:proofErr w:type="gramStart"/>
      <w:r>
        <w:rPr>
          <w:rFonts w:cs="Calibri"/>
        </w:rPr>
        <w:t>изменении</w:t>
      </w:r>
      <w:proofErr w:type="gramEnd"/>
      <w:r>
        <w:rPr>
          <w:rFonts w:cs="Calibri"/>
        </w:rPr>
        <w:t xml:space="preserve"> условий труда работников;</w:t>
      </w:r>
    </w:p>
    <w:p w:rsidR="000F1CCB" w:rsidRDefault="000F1CCB" w:rsidP="000F1CCB">
      <w:pPr>
        <w:ind w:firstLine="708"/>
        <w:rPr>
          <w:rFonts w:cs="Calibri"/>
        </w:rPr>
      </w:pPr>
      <w:r>
        <w:rPr>
          <w:rFonts w:cs="Calibri"/>
        </w:rPr>
        <w:t xml:space="preserve">в) </w:t>
      </w:r>
      <w:proofErr w:type="gramStart"/>
      <w:r>
        <w:rPr>
          <w:rFonts w:cs="Calibri"/>
        </w:rPr>
        <w:t>внедрении</w:t>
      </w:r>
      <w:proofErr w:type="gramEnd"/>
      <w:r>
        <w:rPr>
          <w:rFonts w:cs="Calibri"/>
        </w:rPr>
        <w:t xml:space="preserve"> новой техники и технологии;</w:t>
      </w:r>
    </w:p>
    <w:p w:rsidR="000F1CCB" w:rsidRDefault="000F1CCB" w:rsidP="000F1CCB">
      <w:pPr>
        <w:ind w:firstLine="708"/>
        <w:rPr>
          <w:rFonts w:cs="Calibri"/>
        </w:rPr>
      </w:pPr>
      <w:r>
        <w:rPr>
          <w:rFonts w:cs="Calibri"/>
        </w:rPr>
        <w:t>г) по результатам анализа материалов расследования аварий, несчастных случаев на производстве и профессиональных заболеваний;</w:t>
      </w:r>
    </w:p>
    <w:p w:rsidR="000F1CCB" w:rsidRDefault="000F1CCB" w:rsidP="000F1CCB">
      <w:pPr>
        <w:ind w:firstLine="708"/>
        <w:rPr>
          <w:rFonts w:cs="Calibri"/>
        </w:rPr>
      </w:pPr>
      <w:r>
        <w:rPr>
          <w:rFonts w:cs="Calibri"/>
        </w:rPr>
        <w:t>д) по требованию представителей органов по труду субъектов Российской Федерации или органов федеральной инспекции труда.</w:t>
      </w:r>
    </w:p>
    <w:p w:rsidR="000F1CCB" w:rsidRDefault="000F1CCB" w:rsidP="000F1CCB">
      <w:pPr>
        <w:ind w:firstLine="708"/>
        <w:rPr>
          <w:rFonts w:cs="Calibri"/>
        </w:rPr>
      </w:pPr>
      <w:r>
        <w:rPr>
          <w:rFonts w:cs="Calibri"/>
        </w:rPr>
        <w:t>5.8. Если в течение срока действия инструкции по охране труда для работника условия его труда не изменились, то ее действие продлевается на следующий срок.</w:t>
      </w:r>
    </w:p>
    <w:p w:rsidR="000F1CCB" w:rsidRDefault="000F1CCB" w:rsidP="000F1CCB">
      <w:pPr>
        <w:ind w:firstLine="708"/>
        <w:rPr>
          <w:rFonts w:cs="Calibri"/>
        </w:rPr>
      </w:pPr>
      <w:r>
        <w:rPr>
          <w:rFonts w:cs="Calibri"/>
        </w:rPr>
        <w:t>5.9. Действующие в подразделении инструкции по охране труда для работников структурного подразделения организации, а также перечень этих инструкций хранится у руководителя этого подразделения.</w:t>
      </w:r>
    </w:p>
    <w:p w:rsidR="000F1CCB" w:rsidRDefault="000F1CCB" w:rsidP="000F1CCB">
      <w:pPr>
        <w:ind w:firstLine="708"/>
        <w:rPr>
          <w:rFonts w:cs="Calibri"/>
        </w:rPr>
      </w:pPr>
      <w:r>
        <w:rPr>
          <w:rFonts w:cs="Calibri"/>
        </w:rPr>
        <w:t>5.10. Местонахождение инструкций по охране труда для работников рекомендуется определять руководителю структурного подразделения организации с учетом обеспечения доступности и удобства ознакомления с ними.</w:t>
      </w:r>
    </w:p>
    <w:p w:rsidR="000F1CCB" w:rsidRDefault="000F1CCB" w:rsidP="000F1CCB">
      <w:pPr>
        <w:ind w:firstLine="709"/>
        <w:rPr>
          <w:b/>
        </w:rPr>
      </w:pPr>
      <w:r>
        <w:rPr>
          <w:rFonts w:cs="Calibri"/>
        </w:rPr>
        <w:lastRenderedPageBreak/>
        <w:t>Инструкции по охране труда для работников могут быть выданы им на руки для изучения при первичном инструктаже либо вывешены на рабочих местах или участках, либо хранятся в ином месте, доступном для работников.</w:t>
      </w:r>
      <w:r>
        <w:rPr>
          <w:b/>
        </w:rPr>
        <w:br w:type="page"/>
      </w: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lastRenderedPageBreak/>
        <w:t>Приложение 4</w:t>
      </w:r>
    </w:p>
    <w:p w:rsidR="000F1CCB" w:rsidRDefault="000F1CCB" w:rsidP="000F1CCB">
      <w:pPr>
        <w:jc w:val="center"/>
        <w:rPr>
          <w:b/>
          <w:szCs w:val="28"/>
        </w:rPr>
      </w:pPr>
      <w:r w:rsidRPr="000E6724">
        <w:rPr>
          <w:b/>
          <w:szCs w:val="28"/>
        </w:rPr>
        <w:t>ГОСТ 12.0.004-2015. Межгосударственный стандарт. Система стандартов безопасности труда. Организация обучения безопасности труда.</w:t>
      </w:r>
    </w:p>
    <w:p w:rsidR="000F1CCB" w:rsidRPr="000E6724" w:rsidRDefault="000F1CCB" w:rsidP="000F1CCB">
      <w:pPr>
        <w:jc w:val="center"/>
        <w:rPr>
          <w:b/>
          <w:szCs w:val="28"/>
        </w:rPr>
      </w:pPr>
      <w:r w:rsidRPr="000E6724">
        <w:rPr>
          <w:b/>
          <w:szCs w:val="28"/>
        </w:rPr>
        <w:t>Общие положения</w:t>
      </w:r>
    </w:p>
    <w:p w:rsidR="000F1CCB" w:rsidRDefault="000F1CCB" w:rsidP="000F1CCB">
      <w:pPr>
        <w:jc w:val="center"/>
        <w:rPr>
          <w:szCs w:val="28"/>
        </w:rPr>
      </w:pPr>
      <w:r>
        <w:rPr>
          <w:szCs w:val="28"/>
        </w:rPr>
        <w:t>(выборка)</w:t>
      </w:r>
    </w:p>
    <w:p w:rsidR="000F1CCB" w:rsidRPr="00456CBE" w:rsidRDefault="000F1CCB" w:rsidP="000F1CCB">
      <w:pPr>
        <w:jc w:val="center"/>
        <w:rPr>
          <w:szCs w:val="28"/>
        </w:rPr>
      </w:pPr>
    </w:p>
    <w:p w:rsidR="000F1CCB" w:rsidRPr="000E6724" w:rsidRDefault="000F1CCB" w:rsidP="000F1CCB">
      <w:pPr>
        <w:ind w:firstLine="709"/>
        <w:rPr>
          <w:szCs w:val="28"/>
        </w:rPr>
      </w:pPr>
      <w:bookmarkStart w:id="42" w:name="Par126"/>
      <w:bookmarkEnd w:id="42"/>
      <w:r w:rsidRPr="000E6724">
        <w:rPr>
          <w:szCs w:val="28"/>
        </w:rPr>
        <w:t>8</w:t>
      </w:r>
      <w:r>
        <w:rPr>
          <w:szCs w:val="28"/>
        </w:rPr>
        <w:t>.</w:t>
      </w:r>
      <w:r w:rsidRPr="000E6724">
        <w:rPr>
          <w:szCs w:val="28"/>
        </w:rPr>
        <w:t xml:space="preserve"> Обучение безопасности труда в форме проведения инструктажа</w:t>
      </w:r>
      <w:r>
        <w:rPr>
          <w:szCs w:val="28"/>
        </w:rPr>
        <w:t>.</w:t>
      </w:r>
    </w:p>
    <w:p w:rsidR="000F1CCB" w:rsidRPr="000E6724" w:rsidRDefault="000F1CCB" w:rsidP="000F1CCB">
      <w:pPr>
        <w:ind w:firstLine="709"/>
        <w:rPr>
          <w:szCs w:val="28"/>
        </w:rPr>
      </w:pPr>
      <w:proofErr w:type="gramStart"/>
      <w:r w:rsidRPr="000E6724">
        <w:rPr>
          <w:szCs w:val="28"/>
        </w:rPr>
        <w:t>8.1 Проведение инструктажей (инструктирование) заключается в изложении (выдаче) в устной или письменной форме инструктирующим лицом (инструктором) инструктируемому лицу конкретных руководящих и обязательных для исполнения требований (указаний) по условиям, порядку и последовательности безопасного совершения тех или иных конкретных действий (трудовых функций, производственных операций и т.п.) во время исполнения инструктируемым лицом порученных ему трудовых и (или) поведенческих функций.</w:t>
      </w:r>
      <w:proofErr w:type="gramEnd"/>
    </w:p>
    <w:p w:rsidR="000F1CCB" w:rsidRPr="000E6724" w:rsidRDefault="000F1CCB" w:rsidP="000F1CCB">
      <w:pPr>
        <w:ind w:firstLine="709"/>
        <w:rPr>
          <w:szCs w:val="28"/>
        </w:rPr>
      </w:pPr>
      <w:r w:rsidRPr="000E6724">
        <w:rPr>
          <w:szCs w:val="28"/>
        </w:rPr>
        <w:t>8.2</w:t>
      </w:r>
      <w:r>
        <w:rPr>
          <w:szCs w:val="28"/>
        </w:rPr>
        <w:t>.</w:t>
      </w:r>
      <w:r w:rsidRPr="000E6724">
        <w:rPr>
          <w:szCs w:val="28"/>
        </w:rPr>
        <w:t xml:space="preserve"> </w:t>
      </w:r>
      <w:proofErr w:type="gramStart"/>
      <w:r w:rsidRPr="000E6724">
        <w:rPr>
          <w:szCs w:val="28"/>
        </w:rPr>
        <w:t>Проведение инструктажей по безопасности труда включает в себя: ознакомление инструктируемого лица с имеющимися на его рабочем месте (местах) условиями труда (опасными и/или вредными производственными факторами производственной среды и факторами трудового процесса), с требованиями безопасности и охраны труда, содержащимися в локальных нормативных актах организатора обучения, инструкциях по охране труда на рабочем месте и по безопасному выполнению работ, в другой необходимой</w:t>
      </w:r>
      <w:proofErr w:type="gramEnd"/>
      <w:r w:rsidRPr="000E6724">
        <w:rPr>
          <w:szCs w:val="28"/>
        </w:rPr>
        <w:t xml:space="preserve"> при выполнении трудовой функции инструктируемым лицом технической и эксплуатационной документации, а также с безопасными методами и приемами выполнения работ и оказания первой помощи пострадавшему.</w:t>
      </w:r>
    </w:p>
    <w:p w:rsidR="000F1CCB" w:rsidRPr="000E6724" w:rsidRDefault="000F1CCB" w:rsidP="000F1CCB">
      <w:pPr>
        <w:ind w:firstLine="709"/>
        <w:rPr>
          <w:szCs w:val="28"/>
        </w:rPr>
      </w:pPr>
      <w:r w:rsidRPr="000E6724">
        <w:rPr>
          <w:szCs w:val="28"/>
        </w:rPr>
        <w:t>8.3</w:t>
      </w:r>
      <w:r>
        <w:rPr>
          <w:szCs w:val="28"/>
        </w:rPr>
        <w:t>.</w:t>
      </w:r>
      <w:r w:rsidRPr="000E6724">
        <w:rPr>
          <w:szCs w:val="28"/>
        </w:rPr>
        <w:t xml:space="preserve"> Инструктаж по охране труда проводится в утвержденном руководителем организатора обучения порядке, разработанном с учетом характера производственной деятельности, условий труда на рабочем месте и трудовой функции инструктируемого лица, а также вида инструктажа.</w:t>
      </w:r>
    </w:p>
    <w:p w:rsidR="000F1CCB" w:rsidRPr="000E6724" w:rsidRDefault="000F1CCB" w:rsidP="000F1CCB">
      <w:pPr>
        <w:ind w:firstLine="709"/>
        <w:rPr>
          <w:szCs w:val="28"/>
        </w:rPr>
      </w:pPr>
      <w:r w:rsidRPr="000E6724">
        <w:rPr>
          <w:szCs w:val="28"/>
        </w:rPr>
        <w:lastRenderedPageBreak/>
        <w:t xml:space="preserve">Для проведения инструктажа по охране труда могут быть использованы специальная программа проведения инструктажа, разработанная и утвержденная на предприятии, иные методы и средства обучения, в том числе инструкции по охране труда, по безопасности выполнения видов работ, нормативные документы, учебные пособия, наглядные пособия, тренажеры, компьютеры, </w:t>
      </w:r>
      <w:proofErr w:type="spellStart"/>
      <w:r w:rsidRPr="000E6724">
        <w:rPr>
          <w:szCs w:val="28"/>
        </w:rPr>
        <w:t>видеоинструктажи</w:t>
      </w:r>
      <w:proofErr w:type="spellEnd"/>
      <w:r w:rsidRPr="000E6724">
        <w:rPr>
          <w:szCs w:val="28"/>
        </w:rPr>
        <w:t xml:space="preserve"> и т.</w:t>
      </w:r>
      <w:r>
        <w:rPr>
          <w:szCs w:val="28"/>
        </w:rPr>
        <w:t xml:space="preserve"> </w:t>
      </w:r>
      <w:r w:rsidRPr="000E6724">
        <w:rPr>
          <w:szCs w:val="28"/>
        </w:rPr>
        <w:t>п.</w:t>
      </w:r>
    </w:p>
    <w:p w:rsidR="000F1CCB" w:rsidRPr="000E6724" w:rsidRDefault="000F1CCB" w:rsidP="000F1CCB">
      <w:pPr>
        <w:ind w:firstLine="709"/>
        <w:rPr>
          <w:szCs w:val="28"/>
        </w:rPr>
      </w:pPr>
      <w:r w:rsidRPr="000E6724">
        <w:rPr>
          <w:szCs w:val="28"/>
        </w:rPr>
        <w:t>8.4</w:t>
      </w:r>
      <w:r>
        <w:rPr>
          <w:szCs w:val="28"/>
        </w:rPr>
        <w:t>.</w:t>
      </w:r>
      <w:r w:rsidRPr="000E6724">
        <w:rPr>
          <w:szCs w:val="28"/>
        </w:rPr>
        <w:t xml:space="preserve"> Проведение инструктажа по безопасности и (или) охране труда завершается устной проверкой инструктирующим лицом степени усвоения содержания инструктажа инструктируемым лицом. При необходимости рекомендуется использовать те или иные системы тестов. Результаты тестирования оформляются в письменной (компьютерной) форме и хранятся до проведения очередного инструктажа и тестирования.</w:t>
      </w:r>
    </w:p>
    <w:p w:rsidR="000F1CCB" w:rsidRPr="000E6724" w:rsidRDefault="000F1CCB" w:rsidP="000F1CCB">
      <w:pPr>
        <w:ind w:firstLine="709"/>
        <w:rPr>
          <w:szCs w:val="28"/>
        </w:rPr>
      </w:pPr>
      <w:r w:rsidRPr="000E6724">
        <w:rPr>
          <w:szCs w:val="28"/>
        </w:rPr>
        <w:t>Проведение всех видов инструктажей по охране труда и усвоение их содержания регистрируются и фиксируются в соответствующих журналах проведения инструктажей (приложение</w:t>
      </w:r>
      <w:proofErr w:type="gramStart"/>
      <w:r w:rsidRPr="000E6724">
        <w:rPr>
          <w:szCs w:val="28"/>
        </w:rPr>
        <w:t xml:space="preserve"> А</w:t>
      </w:r>
      <w:proofErr w:type="gramEnd"/>
      <w:r w:rsidRPr="000E6724">
        <w:rPr>
          <w:szCs w:val="28"/>
        </w:rPr>
        <w:t>, формы А.4, А.5, А.6) либо в установленных случаях - в нарядах на производство работ, нарядах-допусках. Все записи в журналах удостоверяются подписями инструктируемого и инструктирующего (инструктора по охране труда) с обязательным указанием даты и времени проведения инструктажа.</w:t>
      </w:r>
    </w:p>
    <w:p w:rsidR="000F1CCB" w:rsidRPr="000E6724" w:rsidRDefault="000F1CCB" w:rsidP="000F1CCB">
      <w:pPr>
        <w:ind w:firstLine="709"/>
        <w:rPr>
          <w:szCs w:val="28"/>
        </w:rPr>
      </w:pPr>
      <w:r w:rsidRPr="000E6724">
        <w:rPr>
          <w:szCs w:val="28"/>
        </w:rPr>
        <w:t>8.5</w:t>
      </w:r>
      <w:r>
        <w:rPr>
          <w:szCs w:val="28"/>
        </w:rPr>
        <w:t>.</w:t>
      </w:r>
      <w:r w:rsidRPr="000E6724">
        <w:rPr>
          <w:szCs w:val="28"/>
        </w:rPr>
        <w:t xml:space="preserve"> Различают, организуют и своевременно (по мере необходимости в зависимости от конкретных обстоятельств) проводят:</w:t>
      </w:r>
    </w:p>
    <w:p w:rsidR="000F1CCB" w:rsidRPr="009A3424" w:rsidRDefault="000F1CCB" w:rsidP="000F1CCB">
      <w:pPr>
        <w:pStyle w:val="af"/>
        <w:numPr>
          <w:ilvl w:val="0"/>
          <w:numId w:val="29"/>
        </w:numPr>
        <w:rPr>
          <w:szCs w:val="28"/>
        </w:rPr>
      </w:pPr>
      <w:r w:rsidRPr="009A3424">
        <w:rPr>
          <w:szCs w:val="28"/>
        </w:rPr>
        <w:t>вводный инструктаж;</w:t>
      </w:r>
    </w:p>
    <w:p w:rsidR="000F1CCB" w:rsidRPr="009A3424" w:rsidRDefault="000F1CCB" w:rsidP="000F1CCB">
      <w:pPr>
        <w:pStyle w:val="af"/>
        <w:numPr>
          <w:ilvl w:val="0"/>
          <w:numId w:val="29"/>
        </w:numPr>
        <w:rPr>
          <w:szCs w:val="28"/>
        </w:rPr>
      </w:pPr>
      <w:r w:rsidRPr="009A3424">
        <w:rPr>
          <w:szCs w:val="28"/>
        </w:rPr>
        <w:t>первичный и повторный инструктажи на рабочем месте;</w:t>
      </w:r>
    </w:p>
    <w:p w:rsidR="000F1CCB" w:rsidRPr="009A3424" w:rsidRDefault="000F1CCB" w:rsidP="000F1CCB">
      <w:pPr>
        <w:pStyle w:val="af"/>
        <w:numPr>
          <w:ilvl w:val="0"/>
          <w:numId w:val="29"/>
        </w:numPr>
        <w:rPr>
          <w:szCs w:val="28"/>
        </w:rPr>
      </w:pPr>
      <w:r w:rsidRPr="009A3424">
        <w:rPr>
          <w:szCs w:val="28"/>
        </w:rPr>
        <w:t>внеплановый инструктаж;</w:t>
      </w:r>
    </w:p>
    <w:p w:rsidR="000F1CCB" w:rsidRPr="009A3424" w:rsidRDefault="000F1CCB" w:rsidP="000F1CCB">
      <w:pPr>
        <w:pStyle w:val="af"/>
        <w:numPr>
          <w:ilvl w:val="0"/>
          <w:numId w:val="29"/>
        </w:numPr>
        <w:rPr>
          <w:szCs w:val="28"/>
        </w:rPr>
      </w:pPr>
      <w:r w:rsidRPr="009A3424">
        <w:rPr>
          <w:szCs w:val="28"/>
        </w:rPr>
        <w:t>целевой инструктаж.</w:t>
      </w:r>
    </w:p>
    <w:p w:rsidR="000F1CCB" w:rsidRPr="000E6724" w:rsidRDefault="000F1CCB" w:rsidP="000F1CCB">
      <w:pPr>
        <w:ind w:firstLine="709"/>
        <w:rPr>
          <w:szCs w:val="28"/>
        </w:rPr>
      </w:pPr>
      <w:r w:rsidRPr="000E6724">
        <w:rPr>
          <w:szCs w:val="28"/>
        </w:rPr>
        <w:t>Программы инструктажа разрабатываются и утверждаются организатором обучения в установленном порядке, исходя из требуемых мер организации работ, безопасности и гигиены при выполнении конкретных трудовых функций работающего с учетом национальных нормативных требований охраны труда.</w:t>
      </w:r>
    </w:p>
    <w:p w:rsidR="000F1CCB" w:rsidRPr="000E6724" w:rsidRDefault="000F1CCB" w:rsidP="000F1CCB">
      <w:pPr>
        <w:ind w:firstLine="709"/>
        <w:rPr>
          <w:szCs w:val="28"/>
        </w:rPr>
      </w:pPr>
      <w:r w:rsidRPr="000E6724">
        <w:rPr>
          <w:szCs w:val="28"/>
        </w:rPr>
        <w:lastRenderedPageBreak/>
        <w:t>8.6</w:t>
      </w:r>
      <w:r>
        <w:rPr>
          <w:szCs w:val="28"/>
        </w:rPr>
        <w:t>.</w:t>
      </w:r>
      <w:r w:rsidRPr="000E6724">
        <w:rPr>
          <w:szCs w:val="28"/>
        </w:rPr>
        <w:t xml:space="preserve"> </w:t>
      </w:r>
      <w:proofErr w:type="gramStart"/>
      <w:r w:rsidRPr="000E6724">
        <w:rPr>
          <w:szCs w:val="28"/>
        </w:rPr>
        <w:t>Вводный инструктаж проводят для всех принимаемых на работу лиц, а также для лиц, командированных на работу на предприятие - организатор обучения либо выполняющих подрядные (субподрядные) работы на подконтрольных предприятию - организатору обучения территории и объектах, а также для обучающихся образовательных организаций и учреждений соответствующих уровней, проходящих производственную практику, либо для иных лиц, участвующих в производственной деятельности предприятия - организатора обучения.</w:t>
      </w:r>
      <w:proofErr w:type="gramEnd"/>
    </w:p>
    <w:p w:rsidR="000F1CCB" w:rsidRPr="000E6724" w:rsidRDefault="000F1CCB" w:rsidP="000F1CCB">
      <w:pPr>
        <w:ind w:firstLine="709"/>
        <w:rPr>
          <w:szCs w:val="28"/>
        </w:rPr>
      </w:pPr>
      <w:r w:rsidRPr="000E6724">
        <w:rPr>
          <w:szCs w:val="28"/>
        </w:rPr>
        <w:t>При необходимости по решению руководителя предприятия вводный инструктаж проводят и для лиц, посещающих производственные подразделения предприятия и (или) находящихся на подконтрольных предприятию территории и объектах в иных целях.</w:t>
      </w:r>
    </w:p>
    <w:p w:rsidR="000F1CCB" w:rsidRPr="000E6724" w:rsidRDefault="000F1CCB" w:rsidP="000F1CCB">
      <w:pPr>
        <w:ind w:firstLine="709"/>
        <w:rPr>
          <w:szCs w:val="28"/>
        </w:rPr>
      </w:pPr>
      <w:r w:rsidRPr="000E6724">
        <w:rPr>
          <w:szCs w:val="28"/>
        </w:rPr>
        <w:t xml:space="preserve">Вводный инструктаж проводится специалистом по охране труда или иным специалистом, на которого приказом организатора обучения возложены обязанности по проведению вводного инструктажа, прошедшим в установленном порядке </w:t>
      </w:r>
      <w:proofErr w:type="gramStart"/>
      <w:r w:rsidRPr="000E6724">
        <w:rPr>
          <w:szCs w:val="28"/>
        </w:rPr>
        <w:t>обучение по охране</w:t>
      </w:r>
      <w:proofErr w:type="gramEnd"/>
      <w:r w:rsidRPr="000E6724">
        <w:rPr>
          <w:szCs w:val="28"/>
        </w:rPr>
        <w:t xml:space="preserve"> труда и проверку знаний требований охраны труда как инструктор по охране труда.</w:t>
      </w:r>
    </w:p>
    <w:p w:rsidR="000F1CCB" w:rsidRPr="000E6724" w:rsidRDefault="000F1CCB" w:rsidP="000F1CCB">
      <w:pPr>
        <w:ind w:firstLine="709"/>
        <w:rPr>
          <w:szCs w:val="28"/>
        </w:rPr>
      </w:pPr>
      <w:r w:rsidRPr="000E6724">
        <w:rPr>
          <w:szCs w:val="28"/>
        </w:rPr>
        <w:t>Вводный инструктаж по охране труда проводится по программе (приложение</w:t>
      </w:r>
      <w:proofErr w:type="gramStart"/>
      <w:r w:rsidRPr="000E6724">
        <w:rPr>
          <w:szCs w:val="28"/>
        </w:rPr>
        <w:t xml:space="preserve"> Б</w:t>
      </w:r>
      <w:proofErr w:type="gramEnd"/>
      <w:r w:rsidRPr="000E6724">
        <w:rPr>
          <w:szCs w:val="28"/>
        </w:rPr>
        <w:t xml:space="preserve">, программа Б.1), разработанной с учетом специфики производственной деятельности предприятия </w:t>
      </w:r>
      <w:r>
        <w:rPr>
          <w:szCs w:val="28"/>
        </w:rPr>
        <w:t>–</w:t>
      </w:r>
      <w:r w:rsidRPr="000E6724">
        <w:rPr>
          <w:szCs w:val="28"/>
        </w:rPr>
        <w:t xml:space="preserve"> организатора обучения и утвержденной в установленном порядке руководителем предприятия </w:t>
      </w:r>
      <w:r>
        <w:rPr>
          <w:szCs w:val="28"/>
        </w:rPr>
        <w:t>–</w:t>
      </w:r>
      <w:r w:rsidRPr="000E6724">
        <w:rPr>
          <w:szCs w:val="28"/>
        </w:rPr>
        <w:t xml:space="preserve"> организатора обучения.</w:t>
      </w:r>
    </w:p>
    <w:p w:rsidR="000F1CCB" w:rsidRPr="000E6724" w:rsidRDefault="000F1CCB" w:rsidP="000F1CCB">
      <w:pPr>
        <w:ind w:firstLine="709"/>
        <w:rPr>
          <w:szCs w:val="28"/>
        </w:rPr>
      </w:pPr>
      <w:r w:rsidRPr="000E6724">
        <w:rPr>
          <w:szCs w:val="28"/>
        </w:rPr>
        <w:t xml:space="preserve">Содержание программ вводного </w:t>
      </w:r>
      <w:proofErr w:type="gramStart"/>
      <w:r w:rsidRPr="000E6724">
        <w:rPr>
          <w:szCs w:val="28"/>
        </w:rPr>
        <w:t>инструктажа</w:t>
      </w:r>
      <w:proofErr w:type="gramEnd"/>
      <w:r w:rsidRPr="000E6724">
        <w:rPr>
          <w:szCs w:val="28"/>
        </w:rPr>
        <w:t xml:space="preserve"> для различных категорий работающих может быть различным.</w:t>
      </w:r>
    </w:p>
    <w:p w:rsidR="000F1CCB" w:rsidRPr="000E6724" w:rsidRDefault="000F1CCB" w:rsidP="000F1CCB">
      <w:pPr>
        <w:ind w:firstLine="709"/>
        <w:rPr>
          <w:szCs w:val="28"/>
        </w:rPr>
      </w:pPr>
      <w:r w:rsidRPr="000E6724">
        <w:rPr>
          <w:szCs w:val="28"/>
        </w:rPr>
        <w:t>8.7</w:t>
      </w:r>
      <w:r>
        <w:rPr>
          <w:szCs w:val="28"/>
        </w:rPr>
        <w:t>.</w:t>
      </w:r>
      <w:r w:rsidRPr="000E6724">
        <w:rPr>
          <w:szCs w:val="28"/>
        </w:rPr>
        <w:t xml:space="preserve"> Первичный инструктаж на рабочем месте проводят до начала самостоятельной работы инструктируемых лиц:</w:t>
      </w:r>
    </w:p>
    <w:p w:rsidR="000F1CCB" w:rsidRPr="009A3424" w:rsidRDefault="000F1CCB" w:rsidP="000F1CCB">
      <w:pPr>
        <w:pStyle w:val="af"/>
        <w:numPr>
          <w:ilvl w:val="0"/>
          <w:numId w:val="30"/>
        </w:numPr>
        <w:rPr>
          <w:szCs w:val="28"/>
        </w:rPr>
      </w:pPr>
      <w:proofErr w:type="gramStart"/>
      <w:r w:rsidRPr="009A3424">
        <w:rPr>
          <w:szCs w:val="28"/>
        </w:rPr>
        <w:t xml:space="preserve">со всеми вновь принятыми на работу лицами, в том числе для выполнения краткосрочных, сезонных и иных временных работ, в свободное от основной работы время (совместители), а также на дому (надомники) с использованием материалов, инструментов и </w:t>
      </w:r>
      <w:r w:rsidRPr="009A3424">
        <w:rPr>
          <w:szCs w:val="28"/>
        </w:rPr>
        <w:lastRenderedPageBreak/>
        <w:t>механизмов, выделяемых работодателем или приобретаемых ими за свой счет;</w:t>
      </w:r>
      <w:proofErr w:type="gramEnd"/>
    </w:p>
    <w:p w:rsidR="000F1CCB" w:rsidRPr="009A3424" w:rsidRDefault="000F1CCB" w:rsidP="000F1CCB">
      <w:pPr>
        <w:pStyle w:val="af"/>
        <w:numPr>
          <w:ilvl w:val="0"/>
          <w:numId w:val="30"/>
        </w:numPr>
        <w:rPr>
          <w:szCs w:val="28"/>
        </w:rPr>
      </w:pPr>
      <w:proofErr w:type="gramStart"/>
      <w:r w:rsidRPr="009A3424">
        <w:rPr>
          <w:szCs w:val="28"/>
        </w:rPr>
        <w:t>с работающими, переведенными в установленном порядке из другого подразделения, либо с работающими, которым поручается выполнение новой для них работы;</w:t>
      </w:r>
      <w:proofErr w:type="gramEnd"/>
    </w:p>
    <w:p w:rsidR="000F1CCB" w:rsidRPr="009A3424" w:rsidRDefault="000F1CCB" w:rsidP="000F1CCB">
      <w:pPr>
        <w:pStyle w:val="af"/>
        <w:numPr>
          <w:ilvl w:val="0"/>
          <w:numId w:val="30"/>
        </w:numPr>
        <w:rPr>
          <w:szCs w:val="28"/>
        </w:rPr>
      </w:pPr>
      <w:r w:rsidRPr="009A3424">
        <w:rPr>
          <w:szCs w:val="28"/>
        </w:rPr>
        <w:t>с командированным на работу у организатора обучения персоналом других организаций;</w:t>
      </w:r>
    </w:p>
    <w:p w:rsidR="000F1CCB" w:rsidRPr="009A3424" w:rsidRDefault="000F1CCB" w:rsidP="000F1CCB">
      <w:pPr>
        <w:pStyle w:val="af"/>
        <w:numPr>
          <w:ilvl w:val="0"/>
          <w:numId w:val="30"/>
        </w:numPr>
        <w:rPr>
          <w:szCs w:val="28"/>
        </w:rPr>
      </w:pPr>
      <w:r w:rsidRPr="009A3424">
        <w:rPr>
          <w:szCs w:val="28"/>
        </w:rPr>
        <w:t>с персоналом подрядчиков (субподрядчиков), выполняющим работы на подконтрольных организатору обучения территории и объектах;</w:t>
      </w:r>
    </w:p>
    <w:p w:rsidR="000F1CCB" w:rsidRPr="009A3424" w:rsidRDefault="000F1CCB" w:rsidP="000F1CCB">
      <w:pPr>
        <w:pStyle w:val="af"/>
        <w:numPr>
          <w:ilvl w:val="0"/>
          <w:numId w:val="30"/>
        </w:numPr>
        <w:rPr>
          <w:szCs w:val="28"/>
        </w:rPr>
      </w:pPr>
      <w:r w:rsidRPr="009A3424">
        <w:rPr>
          <w:szCs w:val="28"/>
        </w:rPr>
        <w:t xml:space="preserve">с обучающимися образовательных учреждений соответствующих уровней, проходящими производственную практику (практические занятия), и с другими лицами, участвующими в производственной деятельности предприятия </w:t>
      </w:r>
      <w:r>
        <w:rPr>
          <w:szCs w:val="28"/>
        </w:rPr>
        <w:t>–</w:t>
      </w:r>
      <w:r w:rsidRPr="009A3424">
        <w:rPr>
          <w:szCs w:val="28"/>
        </w:rPr>
        <w:t xml:space="preserve"> организатора обучения.</w:t>
      </w:r>
    </w:p>
    <w:p w:rsidR="000F1CCB" w:rsidRPr="000E6724" w:rsidRDefault="000F1CCB" w:rsidP="000F1CCB">
      <w:pPr>
        <w:ind w:firstLine="709"/>
        <w:rPr>
          <w:szCs w:val="28"/>
        </w:rPr>
      </w:pPr>
      <w:r w:rsidRPr="000E6724">
        <w:rPr>
          <w:szCs w:val="28"/>
        </w:rPr>
        <w:t>Первичный инструктаж на рабочем месте проводит руководитель подразделения или непосредственный руководитель (производитель) работ (мастер, прораб, преподаватель и т.</w:t>
      </w:r>
      <w:r>
        <w:rPr>
          <w:szCs w:val="28"/>
        </w:rPr>
        <w:t xml:space="preserve"> </w:t>
      </w:r>
      <w:r w:rsidRPr="000E6724">
        <w:rPr>
          <w:szCs w:val="28"/>
        </w:rPr>
        <w:t xml:space="preserve">д.), прошедший в установленном порядке </w:t>
      </w:r>
      <w:proofErr w:type="gramStart"/>
      <w:r w:rsidRPr="000E6724">
        <w:rPr>
          <w:szCs w:val="28"/>
        </w:rPr>
        <w:t>обучение по охране</w:t>
      </w:r>
      <w:proofErr w:type="gramEnd"/>
      <w:r w:rsidRPr="000E6724">
        <w:rPr>
          <w:szCs w:val="28"/>
        </w:rPr>
        <w:t xml:space="preserve"> труда и проверку знаний требований охраны труда как инструктор по охране труда.</w:t>
      </w:r>
    </w:p>
    <w:p w:rsidR="000F1CCB" w:rsidRPr="000E6724" w:rsidRDefault="000F1CCB" w:rsidP="000F1CCB">
      <w:pPr>
        <w:ind w:firstLine="709"/>
        <w:rPr>
          <w:szCs w:val="28"/>
        </w:rPr>
      </w:pPr>
      <w:r w:rsidRPr="000E6724">
        <w:rPr>
          <w:szCs w:val="28"/>
        </w:rPr>
        <w:t>Первичный инструктаж на рабочем месте проводят либо по программам (приложение</w:t>
      </w:r>
      <w:proofErr w:type="gramStart"/>
      <w:r w:rsidRPr="000E6724">
        <w:rPr>
          <w:szCs w:val="28"/>
        </w:rPr>
        <w:t xml:space="preserve"> Б</w:t>
      </w:r>
      <w:proofErr w:type="gramEnd"/>
      <w:r w:rsidRPr="000E6724">
        <w:rPr>
          <w:szCs w:val="28"/>
        </w:rPr>
        <w:t>, программа Б.2), разработанным и утвержденным организатором обучения в установленном порядке в соответствии с требованиями законодательных и иных нормативных правовых актов по охране труда, локальных нормативных актов, инструкций по охране труда на рабочем месте и по безопасному выполнению работ, иной необходимой для обеспечения безопасности технической и эксплуатационной документации, либо непосредственно по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 и документам.</w:t>
      </w:r>
    </w:p>
    <w:p w:rsidR="000F1CCB" w:rsidRPr="000E6724" w:rsidRDefault="000F1CCB" w:rsidP="000F1CCB">
      <w:pPr>
        <w:ind w:firstLine="709"/>
        <w:rPr>
          <w:szCs w:val="28"/>
        </w:rPr>
      </w:pPr>
      <w:proofErr w:type="gramStart"/>
      <w:r w:rsidRPr="000E6724">
        <w:rPr>
          <w:szCs w:val="28"/>
        </w:rPr>
        <w:lastRenderedPageBreak/>
        <w:t xml:space="preserve">Первичный инструктаж на рабочем месте с персоналом подрядных (субподрядных) организаций, выполняющих работы на подконтрольных предприятию </w:t>
      </w:r>
      <w:r>
        <w:rPr>
          <w:szCs w:val="28"/>
        </w:rPr>
        <w:t>–</w:t>
      </w:r>
      <w:r w:rsidRPr="000E6724">
        <w:rPr>
          <w:szCs w:val="28"/>
        </w:rPr>
        <w:t xml:space="preserve"> организатору обучения территории и объектах, проводит непосредственный руководитель (производитель) работ </w:t>
      </w:r>
      <w:r>
        <w:rPr>
          <w:szCs w:val="28"/>
        </w:rPr>
        <w:t>–</w:t>
      </w:r>
      <w:r w:rsidRPr="000E6724">
        <w:rPr>
          <w:szCs w:val="28"/>
        </w:rPr>
        <w:t xml:space="preserve"> представитель подрядной (субподрядной) организации совместно с руководителем подразделения или с ответственным за проведение подрядных работ на рабочих местах (в рабочей зоне, территории) данного подразделения.</w:t>
      </w:r>
      <w:proofErr w:type="gramEnd"/>
      <w:r w:rsidRPr="000E6724">
        <w:rPr>
          <w:szCs w:val="28"/>
        </w:rPr>
        <w:t xml:space="preserve"> Порядок безопасного выполнения этих работ, включающий порядок инструктирования работающих, может быть оформлен отдельным документом, являющимся неотъемлемой частью договора на выполнение подрядных (субподрядных) работ (оказания услуг).</w:t>
      </w:r>
    </w:p>
    <w:p w:rsidR="000F1CCB" w:rsidRPr="000E6724" w:rsidRDefault="000F1CCB" w:rsidP="000F1CCB">
      <w:pPr>
        <w:ind w:firstLine="709"/>
        <w:rPr>
          <w:szCs w:val="28"/>
        </w:rPr>
      </w:pPr>
      <w:r w:rsidRPr="000E6724">
        <w:rPr>
          <w:szCs w:val="28"/>
        </w:rPr>
        <w:t>Лица, трудовые обязанности которых не связаны с применением, эксплуатацией, обслуживанием, испытанием, наладкой и ремонтом оборудования, использованием электрифицированного или иного механизированного ручного инструмента, хранением и применением сырья и материалов, могут освобождаться решением организатора обучения от прохождения первичного инструктажа на рабочем месте. Перечень профессий и должностей работников, освобождаемых от прохождения первичного инструктажа на рабочем месте, утверждается руководителем организатора обучения.</w:t>
      </w:r>
    </w:p>
    <w:p w:rsidR="000F1CCB" w:rsidRPr="000E6724" w:rsidRDefault="000F1CCB" w:rsidP="000F1CCB">
      <w:pPr>
        <w:ind w:firstLine="709"/>
        <w:rPr>
          <w:szCs w:val="28"/>
        </w:rPr>
      </w:pPr>
      <w:r w:rsidRPr="000E6724">
        <w:rPr>
          <w:szCs w:val="28"/>
        </w:rPr>
        <w:t>8.8</w:t>
      </w:r>
      <w:r>
        <w:rPr>
          <w:szCs w:val="28"/>
        </w:rPr>
        <w:t>.</w:t>
      </w:r>
      <w:r w:rsidRPr="000E6724">
        <w:rPr>
          <w:szCs w:val="28"/>
        </w:rPr>
        <w:t xml:space="preserve"> </w:t>
      </w:r>
      <w:proofErr w:type="gramStart"/>
      <w:r w:rsidRPr="000E6724">
        <w:rPr>
          <w:szCs w:val="28"/>
        </w:rPr>
        <w:t>Повторный инструктаж на рабочем месте проводят со всеми лицами, указанными в 8.7, прошедшими первичный инструктаж на рабочем месте, не реже одного раза в шесть месяцев по программам, разработанным для проведения первичного инструктажа на рабочем месте либо непосредственно по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w:t>
      </w:r>
      <w:proofErr w:type="gramEnd"/>
      <w:r w:rsidRPr="000E6724">
        <w:rPr>
          <w:szCs w:val="28"/>
        </w:rPr>
        <w:t xml:space="preserve"> и документам.</w:t>
      </w:r>
    </w:p>
    <w:p w:rsidR="000F1CCB" w:rsidRPr="000E6724" w:rsidRDefault="000F1CCB" w:rsidP="000F1CCB">
      <w:pPr>
        <w:ind w:firstLine="709"/>
        <w:rPr>
          <w:szCs w:val="28"/>
        </w:rPr>
      </w:pPr>
      <w:r w:rsidRPr="000E6724">
        <w:rPr>
          <w:szCs w:val="28"/>
        </w:rPr>
        <w:t>Повторный инструктаж на рабочем месте проводят аналогично первичному инструктажу на рабочем месте для закрепления полученных знаний и навыков.</w:t>
      </w:r>
    </w:p>
    <w:p w:rsidR="000F1CCB" w:rsidRPr="000E6724" w:rsidRDefault="000F1CCB" w:rsidP="000F1CCB">
      <w:pPr>
        <w:ind w:firstLine="709"/>
        <w:rPr>
          <w:szCs w:val="28"/>
        </w:rPr>
      </w:pPr>
      <w:r w:rsidRPr="000E6724">
        <w:rPr>
          <w:szCs w:val="28"/>
        </w:rPr>
        <w:lastRenderedPageBreak/>
        <w:t xml:space="preserve">Повторный инструктаж на рабочем месте может быть при необходимости по распоряжению организатора обучения ограничен только проведением </w:t>
      </w:r>
      <w:proofErr w:type="gramStart"/>
      <w:r w:rsidRPr="000E6724">
        <w:rPr>
          <w:szCs w:val="28"/>
        </w:rPr>
        <w:t>проверки знаний требований охраны труда</w:t>
      </w:r>
      <w:proofErr w:type="gramEnd"/>
      <w:r w:rsidRPr="000E6724">
        <w:rPr>
          <w:szCs w:val="28"/>
        </w:rPr>
        <w:t xml:space="preserve"> в объеме сведений, содержащихся в программе первичного инструктажа на рабочем месте.</w:t>
      </w:r>
    </w:p>
    <w:p w:rsidR="000F1CCB" w:rsidRPr="000E6724" w:rsidRDefault="000F1CCB" w:rsidP="000F1CCB">
      <w:pPr>
        <w:ind w:firstLine="709"/>
        <w:rPr>
          <w:szCs w:val="28"/>
        </w:rPr>
      </w:pPr>
      <w:r w:rsidRPr="000E6724">
        <w:rPr>
          <w:szCs w:val="28"/>
        </w:rPr>
        <w:t>8.9</w:t>
      </w:r>
      <w:r>
        <w:rPr>
          <w:szCs w:val="28"/>
        </w:rPr>
        <w:t>.</w:t>
      </w:r>
      <w:r w:rsidRPr="000E6724">
        <w:rPr>
          <w:szCs w:val="28"/>
        </w:rPr>
        <w:t xml:space="preserve"> Внеплановый инструктаж, в том числе на рабочем месте, проводят:</w:t>
      </w:r>
    </w:p>
    <w:p w:rsidR="000F1CCB" w:rsidRPr="009A3424" w:rsidRDefault="000F1CCB" w:rsidP="000F1CCB">
      <w:pPr>
        <w:pStyle w:val="af"/>
        <w:numPr>
          <w:ilvl w:val="0"/>
          <w:numId w:val="31"/>
        </w:numPr>
        <w:rPr>
          <w:szCs w:val="28"/>
        </w:rPr>
      </w:pPr>
      <w:r w:rsidRPr="009A3424">
        <w:rPr>
          <w:szCs w:val="28"/>
        </w:rPr>
        <w:t>при изменении технологических процессов, замене или модернизации оборудования, приспособлений, инструмента и других факторов, влияющих на условия и безопасность труда;</w:t>
      </w:r>
    </w:p>
    <w:p w:rsidR="000F1CCB" w:rsidRPr="009A3424" w:rsidRDefault="000F1CCB" w:rsidP="000F1CCB">
      <w:pPr>
        <w:pStyle w:val="af"/>
        <w:numPr>
          <w:ilvl w:val="0"/>
          <w:numId w:val="31"/>
        </w:numPr>
        <w:rPr>
          <w:szCs w:val="28"/>
        </w:rPr>
      </w:pPr>
      <w:r w:rsidRPr="009A3424">
        <w:rPr>
          <w:szCs w:val="28"/>
        </w:rPr>
        <w:t xml:space="preserve">при перерывах в работе данного работающего (для работ с вредными и/или опасными условиями труда </w:t>
      </w:r>
      <w:r>
        <w:rPr>
          <w:szCs w:val="28"/>
        </w:rPr>
        <w:t>–</w:t>
      </w:r>
      <w:r w:rsidRPr="009A3424">
        <w:rPr>
          <w:szCs w:val="28"/>
        </w:rPr>
        <w:t xml:space="preserve"> более 30 календарных дней, а для остальных работ </w:t>
      </w:r>
      <w:r>
        <w:rPr>
          <w:szCs w:val="28"/>
        </w:rPr>
        <w:t>–</w:t>
      </w:r>
      <w:r w:rsidRPr="009A3424">
        <w:rPr>
          <w:szCs w:val="28"/>
        </w:rPr>
        <w:t xml:space="preserve"> более двух месяцев);</w:t>
      </w:r>
    </w:p>
    <w:p w:rsidR="000F1CCB" w:rsidRPr="009A3424" w:rsidRDefault="000F1CCB" w:rsidP="000F1CCB">
      <w:pPr>
        <w:pStyle w:val="af"/>
        <w:numPr>
          <w:ilvl w:val="0"/>
          <w:numId w:val="31"/>
        </w:numPr>
        <w:rPr>
          <w:szCs w:val="28"/>
        </w:rPr>
      </w:pPr>
      <w:r w:rsidRPr="009A3424">
        <w:rPr>
          <w:szCs w:val="28"/>
        </w:rPr>
        <w:t>при введении в действие новых или изменении инструкций по охране труда на рабочем месте, инструкций по безопасному выполнению работ, иной технологической документации, а также при изменении законодательных и иных нормативных правовых актов, содержащих требования охраны труда, касающиеся порядка выполнения работ, порученных данному работающему (</w:t>
      </w:r>
      <w:proofErr w:type="gramStart"/>
      <w:r w:rsidRPr="009A3424">
        <w:rPr>
          <w:szCs w:val="28"/>
        </w:rPr>
        <w:t>работающим</w:t>
      </w:r>
      <w:proofErr w:type="gramEnd"/>
      <w:r w:rsidRPr="009A3424">
        <w:rPr>
          <w:szCs w:val="28"/>
        </w:rPr>
        <w:t>);</w:t>
      </w:r>
    </w:p>
    <w:p w:rsidR="000F1CCB" w:rsidRPr="009A3424" w:rsidRDefault="000F1CCB" w:rsidP="000F1CCB">
      <w:pPr>
        <w:pStyle w:val="af"/>
        <w:numPr>
          <w:ilvl w:val="0"/>
          <w:numId w:val="31"/>
        </w:numPr>
        <w:rPr>
          <w:szCs w:val="28"/>
        </w:rPr>
      </w:pPr>
      <w:r w:rsidRPr="009A3424">
        <w:rPr>
          <w:szCs w:val="28"/>
        </w:rPr>
        <w:t>при нарушении работающими требований охраны труда, если эти нарушения создали реальную угрозу наступления тяжких последствий (несчастный случай на производстве, авария и т.</w:t>
      </w:r>
      <w:r>
        <w:rPr>
          <w:szCs w:val="28"/>
        </w:rPr>
        <w:t xml:space="preserve"> </w:t>
      </w:r>
      <w:r w:rsidRPr="009A3424">
        <w:rPr>
          <w:szCs w:val="28"/>
        </w:rPr>
        <w:t>п.);</w:t>
      </w:r>
    </w:p>
    <w:p w:rsidR="000F1CCB" w:rsidRPr="009A3424" w:rsidRDefault="000F1CCB" w:rsidP="000F1CCB">
      <w:pPr>
        <w:pStyle w:val="af"/>
        <w:numPr>
          <w:ilvl w:val="0"/>
          <w:numId w:val="31"/>
        </w:numPr>
        <w:rPr>
          <w:szCs w:val="28"/>
        </w:rPr>
      </w:pPr>
      <w:r w:rsidRPr="009A3424">
        <w:rPr>
          <w:szCs w:val="28"/>
        </w:rPr>
        <w:t>по требованию должностных лиц органов государственного надзора и контроля, общественного контроля;</w:t>
      </w:r>
    </w:p>
    <w:p w:rsidR="000F1CCB" w:rsidRPr="009A3424" w:rsidRDefault="000F1CCB" w:rsidP="000F1CCB">
      <w:pPr>
        <w:pStyle w:val="af"/>
        <w:numPr>
          <w:ilvl w:val="0"/>
          <w:numId w:val="31"/>
        </w:numPr>
        <w:rPr>
          <w:szCs w:val="28"/>
        </w:rPr>
      </w:pPr>
      <w:r w:rsidRPr="009A3424">
        <w:rPr>
          <w:szCs w:val="28"/>
        </w:rPr>
        <w:t>по решению руководителя организатора обучения (или уполномоченного им на то должностного лица).</w:t>
      </w:r>
    </w:p>
    <w:p w:rsidR="000F1CCB" w:rsidRPr="000E6724" w:rsidRDefault="000F1CCB" w:rsidP="000F1CCB">
      <w:pPr>
        <w:ind w:firstLine="709"/>
        <w:rPr>
          <w:szCs w:val="28"/>
        </w:rPr>
      </w:pPr>
      <w:r w:rsidRPr="000E6724">
        <w:rPr>
          <w:szCs w:val="28"/>
        </w:rPr>
        <w:t xml:space="preserve">Внеплановый инструктаж проводят аналогично первичному инструктажу </w:t>
      </w:r>
      <w:proofErr w:type="gramStart"/>
      <w:r w:rsidRPr="000E6724">
        <w:rPr>
          <w:szCs w:val="28"/>
        </w:rPr>
        <w:t>на рабочем месте для информирования работающих на данном рабочем месте об изменениях в организации</w:t>
      </w:r>
      <w:proofErr w:type="gramEnd"/>
      <w:r w:rsidRPr="000E6724">
        <w:rPr>
          <w:szCs w:val="28"/>
        </w:rPr>
        <w:t xml:space="preserve"> работ и соответствующих изменениям требований охраны труда для их безопасного выполнения.</w:t>
      </w:r>
    </w:p>
    <w:p w:rsidR="000F1CCB" w:rsidRPr="000E6724" w:rsidRDefault="000F1CCB" w:rsidP="000F1CCB">
      <w:pPr>
        <w:ind w:firstLine="709"/>
        <w:rPr>
          <w:szCs w:val="28"/>
        </w:rPr>
      </w:pPr>
      <w:r w:rsidRPr="000E6724">
        <w:rPr>
          <w:szCs w:val="28"/>
        </w:rPr>
        <w:lastRenderedPageBreak/>
        <w:t>Внеплановый инструктаж может быть при необходимости распоряжением организатора обучения заменен на целевое специальное обучение и проверку знаний требований охраны труда.</w:t>
      </w:r>
    </w:p>
    <w:p w:rsidR="000F1CCB" w:rsidRPr="000E6724" w:rsidRDefault="000F1CCB" w:rsidP="000F1CCB">
      <w:pPr>
        <w:ind w:firstLine="709"/>
        <w:rPr>
          <w:szCs w:val="28"/>
        </w:rPr>
      </w:pPr>
      <w:r w:rsidRPr="000E6724">
        <w:rPr>
          <w:szCs w:val="28"/>
        </w:rPr>
        <w:t>Внеплановый инструктаж проводят по программам, разработанным и утвержденным организатором обучения в установленном порядке, либо непосредственно по новым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 и документам в соответствии с целями внепланового инструктажа.</w:t>
      </w:r>
    </w:p>
    <w:p w:rsidR="000F1CCB" w:rsidRPr="000E6724" w:rsidRDefault="000F1CCB" w:rsidP="000F1CCB">
      <w:pPr>
        <w:ind w:firstLine="709"/>
        <w:rPr>
          <w:szCs w:val="28"/>
        </w:rPr>
      </w:pPr>
      <w:r w:rsidRPr="000E6724">
        <w:rPr>
          <w:szCs w:val="28"/>
        </w:rPr>
        <w:t xml:space="preserve">Внеплановый инструктаж проводит руководитель подразделения или непосредственный руководитель (производитель) работ (мастер, прораб и т.п.), прошедший в установленном порядке </w:t>
      </w:r>
      <w:proofErr w:type="gramStart"/>
      <w:r w:rsidRPr="000E6724">
        <w:rPr>
          <w:szCs w:val="28"/>
        </w:rPr>
        <w:t>обучение по охране</w:t>
      </w:r>
      <w:proofErr w:type="gramEnd"/>
      <w:r w:rsidRPr="000E6724">
        <w:rPr>
          <w:szCs w:val="28"/>
        </w:rPr>
        <w:t xml:space="preserve"> труда и проверку знаний требований охраны труда как инструктор по охране труда.</w:t>
      </w:r>
    </w:p>
    <w:p w:rsidR="000F1CCB" w:rsidRPr="000E6724" w:rsidRDefault="000F1CCB" w:rsidP="000F1CCB">
      <w:pPr>
        <w:ind w:firstLine="709"/>
        <w:rPr>
          <w:szCs w:val="28"/>
        </w:rPr>
      </w:pPr>
      <w:r w:rsidRPr="000E6724">
        <w:rPr>
          <w:szCs w:val="28"/>
        </w:rPr>
        <w:t>8.10</w:t>
      </w:r>
      <w:r>
        <w:rPr>
          <w:szCs w:val="28"/>
        </w:rPr>
        <w:t>.</w:t>
      </w:r>
      <w:r w:rsidRPr="000E6724">
        <w:rPr>
          <w:szCs w:val="28"/>
        </w:rPr>
        <w:t xml:space="preserve"> Целевой инструктаж проводят перед выполнением:</w:t>
      </w:r>
    </w:p>
    <w:p w:rsidR="000F1CCB" w:rsidRPr="009A3424" w:rsidRDefault="000F1CCB" w:rsidP="000F1CCB">
      <w:pPr>
        <w:pStyle w:val="af"/>
        <w:numPr>
          <w:ilvl w:val="0"/>
          <w:numId w:val="32"/>
        </w:numPr>
        <w:rPr>
          <w:szCs w:val="28"/>
        </w:rPr>
      </w:pPr>
      <w:r w:rsidRPr="009A3424">
        <w:rPr>
          <w:szCs w:val="28"/>
        </w:rPr>
        <w:t>работ с повышенной опасностью, на которые в соответствии с нормативными документами требуется оформление наряда-допуска, разрешения или других специальных документов;</w:t>
      </w:r>
    </w:p>
    <w:p w:rsidR="000F1CCB" w:rsidRPr="009A3424" w:rsidRDefault="000F1CCB" w:rsidP="000F1CCB">
      <w:pPr>
        <w:pStyle w:val="af"/>
        <w:numPr>
          <w:ilvl w:val="0"/>
          <w:numId w:val="32"/>
        </w:numPr>
        <w:rPr>
          <w:szCs w:val="28"/>
        </w:rPr>
      </w:pPr>
      <w:r w:rsidRPr="009A3424">
        <w:rPr>
          <w:szCs w:val="28"/>
        </w:rPr>
        <w:t>разовых работ, в том числе не связанных с прямыми обязанностями по специальности, профессии;</w:t>
      </w:r>
    </w:p>
    <w:p w:rsidR="000F1CCB" w:rsidRPr="009A3424" w:rsidRDefault="000F1CCB" w:rsidP="000F1CCB">
      <w:pPr>
        <w:pStyle w:val="af"/>
        <w:numPr>
          <w:ilvl w:val="0"/>
          <w:numId w:val="32"/>
        </w:numPr>
        <w:rPr>
          <w:szCs w:val="28"/>
        </w:rPr>
      </w:pPr>
      <w:r w:rsidRPr="009A3424">
        <w:rPr>
          <w:szCs w:val="28"/>
        </w:rPr>
        <w:t>иных работ с повышенным риском опасного воздействия на организм работающего (по решению организатора обучения);</w:t>
      </w:r>
    </w:p>
    <w:p w:rsidR="000F1CCB" w:rsidRPr="009A3424" w:rsidRDefault="000F1CCB" w:rsidP="000F1CCB">
      <w:pPr>
        <w:pStyle w:val="af"/>
        <w:numPr>
          <w:ilvl w:val="0"/>
          <w:numId w:val="32"/>
        </w:numPr>
        <w:rPr>
          <w:szCs w:val="28"/>
        </w:rPr>
      </w:pPr>
      <w:r w:rsidRPr="009A3424">
        <w:rPr>
          <w:szCs w:val="28"/>
        </w:rPr>
        <w:t>работ при ликвидации последствий аварий, стихийных бедствий и т.</w:t>
      </w:r>
      <w:r>
        <w:rPr>
          <w:szCs w:val="28"/>
        </w:rPr>
        <w:t xml:space="preserve"> </w:t>
      </w:r>
      <w:r w:rsidRPr="009A3424">
        <w:rPr>
          <w:szCs w:val="28"/>
        </w:rPr>
        <w:t>п.</w:t>
      </w:r>
    </w:p>
    <w:p w:rsidR="000F1CCB" w:rsidRPr="000E6724" w:rsidRDefault="000F1CCB" w:rsidP="000F1CCB">
      <w:pPr>
        <w:ind w:firstLine="709"/>
        <w:rPr>
          <w:szCs w:val="28"/>
        </w:rPr>
      </w:pPr>
      <w:r w:rsidRPr="000E6724">
        <w:rPr>
          <w:szCs w:val="28"/>
        </w:rPr>
        <w:t>Целевой инструктаж также проводят при проведении массовых мероприятий на подконтрольной организатору обучения территории и (или) с выездом (выходом) за ее пределы.</w:t>
      </w:r>
    </w:p>
    <w:p w:rsidR="000F1CCB" w:rsidRPr="000E6724" w:rsidRDefault="000F1CCB" w:rsidP="000F1CCB">
      <w:pPr>
        <w:ind w:firstLine="709"/>
        <w:rPr>
          <w:szCs w:val="28"/>
        </w:rPr>
      </w:pPr>
      <w:r w:rsidRPr="000E6724">
        <w:rPr>
          <w:szCs w:val="28"/>
        </w:rPr>
        <w:t>Перечень работ и массовых мероприятий, перед выполнением которых проводится целевой инструктаж, устанавливается организатором обучения самостоятельно с учетом специфики его производственной деятельности и соответствующих национальных нормативных требований.</w:t>
      </w:r>
    </w:p>
    <w:p w:rsidR="000F1CCB" w:rsidRPr="000E6724" w:rsidRDefault="000F1CCB" w:rsidP="000F1CCB">
      <w:pPr>
        <w:ind w:firstLine="709"/>
        <w:rPr>
          <w:szCs w:val="28"/>
        </w:rPr>
      </w:pPr>
      <w:r w:rsidRPr="000E6724">
        <w:rPr>
          <w:szCs w:val="28"/>
        </w:rPr>
        <w:lastRenderedPageBreak/>
        <w:t>Целевой инструктаж проводит непосредственный руководитель (производитель) работ (мастер, прораб, преподаватель и т.</w:t>
      </w:r>
      <w:r>
        <w:rPr>
          <w:szCs w:val="28"/>
        </w:rPr>
        <w:t xml:space="preserve"> </w:t>
      </w:r>
      <w:r w:rsidRPr="000E6724">
        <w:rPr>
          <w:szCs w:val="28"/>
        </w:rPr>
        <w:t xml:space="preserve">п.) или мероприятий, ранее прошедший в установленном порядке </w:t>
      </w:r>
      <w:proofErr w:type="gramStart"/>
      <w:r w:rsidRPr="000E6724">
        <w:rPr>
          <w:szCs w:val="28"/>
        </w:rPr>
        <w:t>обучение по безопасности</w:t>
      </w:r>
      <w:proofErr w:type="gramEnd"/>
      <w:r w:rsidRPr="000E6724">
        <w:rPr>
          <w:szCs w:val="28"/>
        </w:rPr>
        <w:t xml:space="preserve"> и охране труда и проверку знаний требований безопасности и охраны труда как инструктор по охране труда.</w:t>
      </w:r>
    </w:p>
    <w:p w:rsidR="000F1CCB" w:rsidRPr="000E6724" w:rsidRDefault="000F1CCB" w:rsidP="000F1CCB">
      <w:pPr>
        <w:ind w:firstLine="709"/>
        <w:rPr>
          <w:szCs w:val="28"/>
        </w:rPr>
      </w:pPr>
      <w:proofErr w:type="gramStart"/>
      <w:r w:rsidRPr="000E6724">
        <w:rPr>
          <w:szCs w:val="28"/>
        </w:rPr>
        <w:t>Целевой инструктаж проводят по программам целевого инструктажа, разработанным и утвержденным в установленном порядке в соответствии с характером выполняемых работ или массовых мероприятий, перед выполнением которых проводится целевой инструктаж, либо непосредственно по инструкциям по охране труда и (или) безопасному выполнению работ, или по иным необходимым для целевого инструктажа локальным нормативным актам и документам.</w:t>
      </w:r>
      <w:proofErr w:type="gramEnd"/>
    </w:p>
    <w:p w:rsidR="000F1CCB" w:rsidRPr="000E6724" w:rsidRDefault="000F1CCB" w:rsidP="000F1CCB">
      <w:pPr>
        <w:ind w:firstLine="709"/>
        <w:rPr>
          <w:szCs w:val="28"/>
        </w:rPr>
      </w:pPr>
      <w:r w:rsidRPr="000E6724">
        <w:rPr>
          <w:szCs w:val="28"/>
        </w:rPr>
        <w:t>Проведение целевого инструктажа фиксируется либо в наряде на выполнение работ, в том числе в наряде-допуске, либо в специальном журнале целевых инструктажей.</w:t>
      </w:r>
    </w:p>
    <w:p w:rsidR="000F1CCB" w:rsidRPr="000E6724" w:rsidRDefault="000F1CCB" w:rsidP="000F1CCB">
      <w:pPr>
        <w:ind w:firstLine="709"/>
        <w:rPr>
          <w:szCs w:val="28"/>
        </w:rPr>
      </w:pPr>
      <w:r w:rsidRPr="000E6724">
        <w:rPr>
          <w:szCs w:val="28"/>
        </w:rPr>
        <w:t>8.1</w:t>
      </w:r>
      <w:r>
        <w:rPr>
          <w:szCs w:val="28"/>
        </w:rPr>
        <w:t>1.</w:t>
      </w:r>
      <w:r w:rsidRPr="000E6724">
        <w:rPr>
          <w:szCs w:val="28"/>
        </w:rPr>
        <w:t xml:space="preserve"> Конкретный порядок, условия, сроки и периодичность проведения всех видов инструктажей по охране труда работающих лиц определяются организатором обучения самостоятельно с учетом специфики их трудовой деятельности, а также с учетом соответствующих для его производственной деятельности нормативных требований охраны труда и безопасности производства.</w:t>
      </w:r>
    </w:p>
    <w:p w:rsidR="000F1CCB" w:rsidRPr="000E6724" w:rsidRDefault="000F1CCB" w:rsidP="000F1CCB">
      <w:pPr>
        <w:ind w:firstLine="709"/>
        <w:rPr>
          <w:szCs w:val="28"/>
        </w:rPr>
      </w:pPr>
      <w:r w:rsidRPr="000E6724">
        <w:rPr>
          <w:szCs w:val="28"/>
        </w:rPr>
        <w:t> </w:t>
      </w:r>
    </w:p>
    <w:p w:rsidR="000F1CCB" w:rsidRPr="000E6724" w:rsidRDefault="000F1CCB" w:rsidP="000F1CCB">
      <w:pPr>
        <w:ind w:firstLine="709"/>
        <w:rPr>
          <w:szCs w:val="28"/>
        </w:rPr>
      </w:pPr>
      <w:r w:rsidRPr="000E6724">
        <w:rPr>
          <w:szCs w:val="28"/>
        </w:rPr>
        <w:t>9</w:t>
      </w:r>
      <w:r>
        <w:rPr>
          <w:szCs w:val="28"/>
        </w:rPr>
        <w:t>.</w:t>
      </w:r>
      <w:r w:rsidRPr="000E6724">
        <w:rPr>
          <w:szCs w:val="28"/>
        </w:rPr>
        <w:t xml:space="preserve"> Обучение безопасности труда в форме индивидуальной стажировки на рабочем месте</w:t>
      </w:r>
      <w:r>
        <w:rPr>
          <w:szCs w:val="28"/>
        </w:rPr>
        <w:t>.</w:t>
      </w:r>
    </w:p>
    <w:p w:rsidR="000F1CCB" w:rsidRPr="000E6724" w:rsidRDefault="000F1CCB" w:rsidP="000F1CCB">
      <w:pPr>
        <w:ind w:firstLine="709"/>
        <w:rPr>
          <w:szCs w:val="28"/>
        </w:rPr>
      </w:pPr>
      <w:r w:rsidRPr="000E6724">
        <w:rPr>
          <w:szCs w:val="28"/>
        </w:rPr>
        <w:t> </w:t>
      </w:r>
    </w:p>
    <w:p w:rsidR="000F1CCB" w:rsidRPr="000E6724" w:rsidRDefault="000F1CCB" w:rsidP="000F1CCB">
      <w:pPr>
        <w:ind w:firstLine="709"/>
        <w:rPr>
          <w:szCs w:val="28"/>
        </w:rPr>
      </w:pPr>
      <w:r w:rsidRPr="000E6724">
        <w:rPr>
          <w:szCs w:val="28"/>
        </w:rPr>
        <w:t>9.1</w:t>
      </w:r>
      <w:r>
        <w:rPr>
          <w:szCs w:val="28"/>
        </w:rPr>
        <w:t>.</w:t>
      </w:r>
      <w:r w:rsidRPr="000E6724">
        <w:rPr>
          <w:szCs w:val="28"/>
        </w:rPr>
        <w:t xml:space="preserve"> </w:t>
      </w:r>
      <w:proofErr w:type="gramStart"/>
      <w:r w:rsidRPr="000E6724">
        <w:rPr>
          <w:szCs w:val="28"/>
        </w:rPr>
        <w:t xml:space="preserve">Обучение по охране труда в форме индивидуальной стажировки на рабочем месте руководителей, специалистов, работников рабочих профессий и младшего обслуживающего персонала проводится при их поступлении на работу, при переводе на другое место работы внутри организации с изменением должности и (или) выполняемой трудовой функции, для подготовки к </w:t>
      </w:r>
      <w:r w:rsidRPr="000E6724">
        <w:rPr>
          <w:szCs w:val="28"/>
        </w:rPr>
        <w:lastRenderedPageBreak/>
        <w:t>возможному замещению на время отсутствия (болезнь, отпуск, командировка) постоянного работника и направлено на приобретение навыков</w:t>
      </w:r>
      <w:proofErr w:type="gramEnd"/>
      <w:r w:rsidRPr="000E6724">
        <w:rPr>
          <w:szCs w:val="28"/>
        </w:rPr>
        <w:t xml:space="preserve"> и умений (компетенций) для самостоятельного безопасного выполнения трудовых функций (обязанностей) по занимаемой должности (профессии, трудовой функции), а также для практического освоения передового опыта и эффективной организации работ по охране труда.</w:t>
      </w:r>
    </w:p>
    <w:p w:rsidR="000F1CCB" w:rsidRPr="000E6724" w:rsidRDefault="000F1CCB" w:rsidP="000F1CCB">
      <w:pPr>
        <w:ind w:firstLine="709"/>
        <w:rPr>
          <w:szCs w:val="28"/>
        </w:rPr>
      </w:pPr>
      <w:r w:rsidRPr="000E6724">
        <w:rPr>
          <w:szCs w:val="28"/>
        </w:rPr>
        <w:t>9.2</w:t>
      </w:r>
      <w:r>
        <w:rPr>
          <w:szCs w:val="28"/>
        </w:rPr>
        <w:t>.</w:t>
      </w:r>
      <w:r w:rsidRPr="000E6724">
        <w:rPr>
          <w:szCs w:val="28"/>
        </w:rPr>
        <w:t xml:space="preserve"> </w:t>
      </w:r>
      <w:proofErr w:type="gramStart"/>
      <w:r w:rsidRPr="000E6724">
        <w:rPr>
          <w:szCs w:val="28"/>
        </w:rPr>
        <w:t>Обучение по охране труда в форме индивидуальной стажировки на рабочем месте для работников рабочих профессий с целью практического освоения безопасных методов и приемов выполнения работ проводится под руководством руководителя работ, или инструктора производственного обучения, либо опытного рабочего, прошедших соответствующее обучение как инструктор по охране труда, имеющих большой практический опыт и обладающих необходимыми качествами для организации и проведения стажировки.</w:t>
      </w:r>
      <w:proofErr w:type="gramEnd"/>
    </w:p>
    <w:p w:rsidR="000F1CCB" w:rsidRPr="000E6724" w:rsidRDefault="000F1CCB" w:rsidP="000F1CCB">
      <w:pPr>
        <w:ind w:firstLine="709"/>
        <w:rPr>
          <w:szCs w:val="28"/>
        </w:rPr>
      </w:pPr>
      <w:r w:rsidRPr="000E6724">
        <w:rPr>
          <w:szCs w:val="28"/>
        </w:rPr>
        <w:t>9.3</w:t>
      </w:r>
      <w:r>
        <w:rPr>
          <w:szCs w:val="28"/>
        </w:rPr>
        <w:t>.</w:t>
      </w:r>
      <w:r w:rsidRPr="000E6724">
        <w:rPr>
          <w:szCs w:val="28"/>
        </w:rPr>
        <w:t xml:space="preserve"> </w:t>
      </w:r>
      <w:proofErr w:type="gramStart"/>
      <w:r w:rsidRPr="000E6724">
        <w:rPr>
          <w:szCs w:val="28"/>
        </w:rPr>
        <w:t>Обучение по охране</w:t>
      </w:r>
      <w:proofErr w:type="gramEnd"/>
      <w:r w:rsidRPr="000E6724">
        <w:rPr>
          <w:szCs w:val="28"/>
        </w:rPr>
        <w:t xml:space="preserve"> труда в форме индивидуальной стажировки на рабочем месте для руководителей и специалистов проводится с целью практического освоения передового опыта и эффективной организации работ по охране труда под руководством вышестоящего руководителя либо иного руководителя стажировки, назначаемого решением организатора обучения.</w:t>
      </w:r>
    </w:p>
    <w:p w:rsidR="000F1CCB" w:rsidRPr="000E6724" w:rsidRDefault="000F1CCB" w:rsidP="000F1CCB">
      <w:pPr>
        <w:ind w:firstLine="709"/>
        <w:rPr>
          <w:szCs w:val="28"/>
        </w:rPr>
      </w:pPr>
      <w:r w:rsidRPr="000E6724">
        <w:rPr>
          <w:szCs w:val="28"/>
        </w:rPr>
        <w:t>9.4</w:t>
      </w:r>
      <w:r>
        <w:rPr>
          <w:szCs w:val="28"/>
        </w:rPr>
        <w:t>.</w:t>
      </w:r>
      <w:r w:rsidRPr="000E6724">
        <w:rPr>
          <w:szCs w:val="28"/>
        </w:rPr>
        <w:t xml:space="preserve"> Необходимость стажировки, ее содержание и продолжительность определяет руководитель подразделения, в котором работает стажирующийся работник, в зависимости от его уровня образования, квалификации, опыта работы и т.</w:t>
      </w:r>
      <w:r>
        <w:rPr>
          <w:szCs w:val="28"/>
        </w:rPr>
        <w:t xml:space="preserve"> </w:t>
      </w:r>
      <w:r w:rsidRPr="000E6724">
        <w:rPr>
          <w:szCs w:val="28"/>
        </w:rPr>
        <w:t>п.</w:t>
      </w:r>
    </w:p>
    <w:p w:rsidR="000F1CCB" w:rsidRPr="000E6724" w:rsidRDefault="000F1CCB" w:rsidP="000F1CCB">
      <w:pPr>
        <w:ind w:firstLine="709"/>
        <w:rPr>
          <w:szCs w:val="28"/>
        </w:rPr>
      </w:pPr>
      <w:r w:rsidRPr="000E6724">
        <w:rPr>
          <w:szCs w:val="28"/>
        </w:rPr>
        <w:t>Для работников рабочих профессий и младшего обслуживающего персонала, имеющих соответствующую требованиям безопасного выполнения порученной им трудовой функции профессиональную квалификацию, сроки стажировки определяются программами стажировки длительностью от трех до 19 рабочих смен.</w:t>
      </w:r>
    </w:p>
    <w:p w:rsidR="000F1CCB" w:rsidRPr="000E6724" w:rsidRDefault="000F1CCB" w:rsidP="000F1CCB">
      <w:pPr>
        <w:ind w:firstLine="709"/>
        <w:rPr>
          <w:szCs w:val="28"/>
        </w:rPr>
      </w:pPr>
      <w:r w:rsidRPr="000E6724">
        <w:rPr>
          <w:szCs w:val="28"/>
        </w:rPr>
        <w:t xml:space="preserve">Для работников рабочих профессий, не имеющих опыта работы и соответствующей квалификации, для которых проводится профессиональное </w:t>
      </w:r>
      <w:r w:rsidRPr="000E6724">
        <w:rPr>
          <w:szCs w:val="28"/>
        </w:rPr>
        <w:lastRenderedPageBreak/>
        <w:t>обучение, сроки стажировки, включая освоение вопросов охраны труда и безопасности выполнения работ, определяются программами стажировки длительностью от одного до шести месяцев.</w:t>
      </w:r>
    </w:p>
    <w:p w:rsidR="000F1CCB" w:rsidRPr="000E6724" w:rsidRDefault="000F1CCB" w:rsidP="000F1CCB">
      <w:pPr>
        <w:ind w:firstLine="709"/>
        <w:rPr>
          <w:szCs w:val="28"/>
        </w:rPr>
      </w:pPr>
      <w:r w:rsidRPr="000E6724">
        <w:rPr>
          <w:szCs w:val="28"/>
        </w:rPr>
        <w:t xml:space="preserve">Для руководителей и специалистов сроки стажировки определяются решением работодателя </w:t>
      </w:r>
      <w:proofErr w:type="gramStart"/>
      <w:r w:rsidRPr="000E6724">
        <w:rPr>
          <w:szCs w:val="28"/>
        </w:rPr>
        <w:t>от двух недель до одного месяца в соответствии с имеющимися у них образованием</w:t>
      </w:r>
      <w:proofErr w:type="gramEnd"/>
      <w:r w:rsidRPr="000E6724">
        <w:rPr>
          <w:szCs w:val="28"/>
        </w:rPr>
        <w:t>, подготовкой и опытом работы.</w:t>
      </w:r>
    </w:p>
    <w:p w:rsidR="000F1CCB" w:rsidRPr="000E6724" w:rsidRDefault="000F1CCB" w:rsidP="000F1CCB">
      <w:pPr>
        <w:ind w:firstLine="709"/>
        <w:rPr>
          <w:szCs w:val="28"/>
        </w:rPr>
      </w:pPr>
      <w:r w:rsidRPr="000E6724">
        <w:rPr>
          <w:szCs w:val="28"/>
        </w:rPr>
        <w:t>9.5</w:t>
      </w:r>
      <w:r>
        <w:rPr>
          <w:szCs w:val="28"/>
        </w:rPr>
        <w:t>.</w:t>
      </w:r>
      <w:r w:rsidRPr="000E6724">
        <w:rPr>
          <w:szCs w:val="28"/>
        </w:rPr>
        <w:t xml:space="preserve"> В процессе индивидуальной стажировки руководителей и специалистов руководитель стажировки организует:</w:t>
      </w:r>
    </w:p>
    <w:p w:rsidR="000F1CCB" w:rsidRPr="009A3424" w:rsidRDefault="000F1CCB" w:rsidP="000F1CCB">
      <w:pPr>
        <w:pStyle w:val="af"/>
        <w:numPr>
          <w:ilvl w:val="0"/>
          <w:numId w:val="33"/>
        </w:numPr>
        <w:rPr>
          <w:szCs w:val="28"/>
        </w:rPr>
      </w:pPr>
      <w:r w:rsidRPr="009A3424">
        <w:rPr>
          <w:szCs w:val="28"/>
        </w:rPr>
        <w:t>составление программы стажировки, в которой должны быть отражены ее конкретные задачи и сроки выполнения с учетом образования, подготовки и опыта работы стажирующегося;</w:t>
      </w:r>
    </w:p>
    <w:p w:rsidR="000F1CCB" w:rsidRPr="009A3424" w:rsidRDefault="000F1CCB" w:rsidP="000F1CCB">
      <w:pPr>
        <w:pStyle w:val="af"/>
        <w:numPr>
          <w:ilvl w:val="0"/>
          <w:numId w:val="33"/>
        </w:numPr>
        <w:rPr>
          <w:szCs w:val="28"/>
        </w:rPr>
      </w:pPr>
      <w:r w:rsidRPr="009A3424">
        <w:rPr>
          <w:szCs w:val="28"/>
        </w:rPr>
        <w:t>знакомство стажирующегося со всеми работниками подразделения и условиями их труда, правилами внутреннего трудового распорядка, основными функциями подразделения и требованиями охраны труда при их выполнении;</w:t>
      </w:r>
    </w:p>
    <w:p w:rsidR="000F1CCB" w:rsidRPr="009A3424" w:rsidRDefault="000F1CCB" w:rsidP="000F1CCB">
      <w:pPr>
        <w:pStyle w:val="af"/>
        <w:numPr>
          <w:ilvl w:val="0"/>
          <w:numId w:val="33"/>
        </w:numPr>
        <w:rPr>
          <w:szCs w:val="28"/>
        </w:rPr>
      </w:pPr>
      <w:r w:rsidRPr="009A3424">
        <w:rPr>
          <w:szCs w:val="28"/>
        </w:rPr>
        <w:t>ознакомление стажирующегося с пакетом документов, необходимых для работы: должностная инструкция, положение о подразделении, внутренние нормативы и регламенты, локальные нормативные акты по охране труда и безопасности производства;</w:t>
      </w:r>
    </w:p>
    <w:p w:rsidR="000F1CCB" w:rsidRPr="009A3424" w:rsidRDefault="000F1CCB" w:rsidP="000F1CCB">
      <w:pPr>
        <w:pStyle w:val="af"/>
        <w:numPr>
          <w:ilvl w:val="0"/>
          <w:numId w:val="33"/>
        </w:numPr>
        <w:rPr>
          <w:szCs w:val="28"/>
        </w:rPr>
      </w:pPr>
      <w:r w:rsidRPr="009A3424">
        <w:rPr>
          <w:szCs w:val="28"/>
        </w:rPr>
        <w:t xml:space="preserve">наблюдение и контроль за выполнением определенных фиксированных </w:t>
      </w:r>
      <w:proofErr w:type="gramStart"/>
      <w:r w:rsidRPr="009A3424">
        <w:rPr>
          <w:szCs w:val="28"/>
        </w:rPr>
        <w:t>заданий</w:t>
      </w:r>
      <w:proofErr w:type="gramEnd"/>
      <w:r w:rsidRPr="009A3424">
        <w:rPr>
          <w:szCs w:val="28"/>
        </w:rPr>
        <w:t xml:space="preserve"> стажирующимся и корректировка его действий;</w:t>
      </w:r>
    </w:p>
    <w:p w:rsidR="000F1CCB" w:rsidRPr="009A3424" w:rsidRDefault="000F1CCB" w:rsidP="000F1CCB">
      <w:pPr>
        <w:pStyle w:val="af"/>
        <w:numPr>
          <w:ilvl w:val="0"/>
          <w:numId w:val="33"/>
        </w:numPr>
        <w:rPr>
          <w:szCs w:val="28"/>
        </w:rPr>
      </w:pPr>
      <w:r w:rsidRPr="009A3424">
        <w:rPr>
          <w:szCs w:val="28"/>
        </w:rPr>
        <w:t xml:space="preserve">оформление отзыва о прохождении стажировки </w:t>
      </w:r>
      <w:proofErr w:type="gramStart"/>
      <w:r w:rsidRPr="009A3424">
        <w:rPr>
          <w:szCs w:val="28"/>
        </w:rPr>
        <w:t>стажирующимся</w:t>
      </w:r>
      <w:proofErr w:type="gramEnd"/>
      <w:r w:rsidRPr="009A3424">
        <w:rPr>
          <w:szCs w:val="28"/>
        </w:rPr>
        <w:t>.</w:t>
      </w:r>
    </w:p>
    <w:p w:rsidR="000F1CCB" w:rsidRPr="000E6724" w:rsidRDefault="000F1CCB" w:rsidP="000F1CCB">
      <w:pPr>
        <w:ind w:firstLine="709"/>
        <w:rPr>
          <w:szCs w:val="28"/>
        </w:rPr>
      </w:pPr>
      <w:r w:rsidRPr="000E6724">
        <w:rPr>
          <w:szCs w:val="28"/>
        </w:rPr>
        <w:t>9.6</w:t>
      </w:r>
      <w:r>
        <w:rPr>
          <w:szCs w:val="28"/>
        </w:rPr>
        <w:t>.</w:t>
      </w:r>
      <w:r w:rsidRPr="000E6724">
        <w:rPr>
          <w:szCs w:val="28"/>
        </w:rPr>
        <w:t xml:space="preserve"> Подведение итогов стажировки для работников рабочих профессий проводится в квалификационных, а руководителей и специалистов </w:t>
      </w:r>
      <w:r>
        <w:rPr>
          <w:szCs w:val="28"/>
        </w:rPr>
        <w:t>–</w:t>
      </w:r>
      <w:r w:rsidRPr="000E6724">
        <w:rPr>
          <w:szCs w:val="28"/>
        </w:rPr>
        <w:t xml:space="preserve"> в аттестационных комиссиях организации или ее подразделения.</w:t>
      </w:r>
    </w:p>
    <w:p w:rsidR="000F1CCB" w:rsidRPr="000E6724" w:rsidRDefault="000F1CCB" w:rsidP="000F1CCB">
      <w:pPr>
        <w:ind w:firstLine="709"/>
        <w:rPr>
          <w:szCs w:val="28"/>
        </w:rPr>
      </w:pPr>
      <w:r w:rsidRPr="000E6724">
        <w:rPr>
          <w:szCs w:val="28"/>
        </w:rPr>
        <w:t>Комиссия оценивает уровень теоретической и практической подготовки стажирующегося, уровень его знаний требований охраны труда по профилю деятельности подразделения на соответствие профессии (должности) и оформляет соответствующий протокол.</w:t>
      </w:r>
    </w:p>
    <w:p w:rsidR="000F1CCB" w:rsidRPr="000E6724" w:rsidRDefault="000F1CCB" w:rsidP="000F1CCB">
      <w:pPr>
        <w:ind w:firstLine="709"/>
        <w:rPr>
          <w:szCs w:val="28"/>
        </w:rPr>
      </w:pPr>
      <w:r w:rsidRPr="000E6724">
        <w:rPr>
          <w:szCs w:val="28"/>
        </w:rPr>
        <w:lastRenderedPageBreak/>
        <w:t>При удовлетворительных итогах стажировки руководитель подразделения (организации) издает распоряжение о допуске стажирующегося к самостоятельной работе.</w:t>
      </w:r>
    </w:p>
    <w:p w:rsidR="000F1CCB" w:rsidRPr="000E6724" w:rsidRDefault="000F1CCB" w:rsidP="000F1CCB">
      <w:pPr>
        <w:ind w:firstLine="709"/>
        <w:rPr>
          <w:szCs w:val="28"/>
        </w:rPr>
      </w:pPr>
      <w:r w:rsidRPr="000E6724">
        <w:rPr>
          <w:szCs w:val="28"/>
        </w:rPr>
        <w:t>При неудовлетворительных итогах стажировки (экзамена на допуск к самостоятельной работе) стажирующиеся обязаны пройти повторную проверку знаний требований охраны труда в течение одного месяца.</w:t>
      </w:r>
    </w:p>
    <w:p w:rsidR="000F1CCB" w:rsidRDefault="000F1CCB" w:rsidP="000F1CCB">
      <w:pPr>
        <w:ind w:firstLine="709"/>
      </w:pPr>
      <w:r w:rsidRPr="000E6724">
        <w:rPr>
          <w:szCs w:val="28"/>
        </w:rPr>
        <w:t>В случае если стажирующиеся повторно получили неудовлетворительную оценку, организатор обучения рассматривает вопрос об их соответствии занимаемой профессии (должности).</w:t>
      </w:r>
    </w:p>
    <w:p w:rsidR="000F1CCB" w:rsidRDefault="000F1CCB" w:rsidP="000F1CCB">
      <w:pPr>
        <w:spacing w:line="240" w:lineRule="auto"/>
        <w:jc w:val="left"/>
        <w:rPr>
          <w:b/>
        </w:rPr>
      </w:pPr>
      <w:r>
        <w:rPr>
          <w:b/>
        </w:rPr>
        <w:br w:type="page"/>
      </w: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lastRenderedPageBreak/>
        <w:t>Приложение 5</w:t>
      </w:r>
    </w:p>
    <w:p w:rsidR="000F1CCB" w:rsidRPr="003F2BF2" w:rsidRDefault="000F1CCB" w:rsidP="000F1CCB">
      <w:pPr>
        <w:jc w:val="center"/>
        <w:rPr>
          <w:b/>
          <w:bCs/>
        </w:rPr>
      </w:pPr>
      <w:r w:rsidRPr="003F2BF2">
        <w:rPr>
          <w:b/>
          <w:bCs/>
        </w:rPr>
        <w:t>ПОРЯДОК</w:t>
      </w:r>
    </w:p>
    <w:p w:rsidR="000F1CCB" w:rsidRDefault="000F1CCB" w:rsidP="000F1CCB">
      <w:pPr>
        <w:jc w:val="center"/>
        <w:rPr>
          <w:b/>
          <w:bCs/>
        </w:rPr>
      </w:pPr>
      <w:r w:rsidRPr="003F2BF2">
        <w:rPr>
          <w:b/>
          <w:bCs/>
        </w:rPr>
        <w:t xml:space="preserve">ОБУЧЕНИЯ ПО ОХРАНЕ ТРУДА И ПРОВЕРКИ </w:t>
      </w:r>
      <w:proofErr w:type="gramStart"/>
      <w:r w:rsidRPr="003F2BF2">
        <w:rPr>
          <w:b/>
          <w:bCs/>
        </w:rPr>
        <w:t>ЗНАНИЙ ТРЕБОВАНИЙ</w:t>
      </w:r>
      <w:r>
        <w:rPr>
          <w:b/>
          <w:bCs/>
        </w:rPr>
        <w:t xml:space="preserve"> </w:t>
      </w:r>
      <w:r w:rsidRPr="003F2BF2">
        <w:rPr>
          <w:b/>
          <w:bCs/>
        </w:rPr>
        <w:t>ОХРАНЫ ТРУДА РАБОТНИКОВ ОРГАНИЗАЦИЙ</w:t>
      </w:r>
      <w:proofErr w:type="gramEnd"/>
    </w:p>
    <w:p w:rsidR="000F1CCB" w:rsidRPr="006626D4" w:rsidRDefault="000F1CCB" w:rsidP="000F1CCB">
      <w:pPr>
        <w:jc w:val="center"/>
        <w:rPr>
          <w:b/>
          <w:bCs/>
        </w:rPr>
      </w:pPr>
      <w:r w:rsidRPr="006626D4">
        <w:rPr>
          <w:b/>
          <w:bCs/>
        </w:rPr>
        <w:t>(выборка)</w:t>
      </w:r>
    </w:p>
    <w:p w:rsidR="000F1CCB" w:rsidRPr="003F2BF2" w:rsidRDefault="000F1CCB" w:rsidP="000F1CCB">
      <w:pPr>
        <w:jc w:val="center"/>
        <w:rPr>
          <w:b/>
          <w:bCs/>
        </w:rPr>
      </w:pPr>
    </w:p>
    <w:p w:rsidR="000F1CCB" w:rsidRPr="003F2BF2" w:rsidRDefault="000F1CCB" w:rsidP="000F1CCB">
      <w:pPr>
        <w:jc w:val="center"/>
      </w:pPr>
      <w:bookmarkStart w:id="43" w:name="Par41"/>
      <w:bookmarkStart w:id="44" w:name="_Toc400105510"/>
      <w:bookmarkEnd w:id="43"/>
      <w:r w:rsidRPr="003F2BF2">
        <w:t>I. Общие положения</w:t>
      </w:r>
      <w:bookmarkEnd w:id="44"/>
    </w:p>
    <w:p w:rsidR="000F1CCB" w:rsidRPr="003F2BF2" w:rsidRDefault="000F1CCB" w:rsidP="000F1CCB">
      <w:pPr>
        <w:ind w:firstLine="708"/>
      </w:pPr>
      <w:r w:rsidRPr="003F2BF2">
        <w:t xml:space="preserve">1.1. Порядок обучения по охране труда и проверки </w:t>
      </w:r>
      <w:proofErr w:type="gramStart"/>
      <w:r w:rsidRPr="003F2BF2">
        <w:t>знаний требований охраны труда работников</w:t>
      </w:r>
      <w:proofErr w:type="gramEnd"/>
      <w:r w:rsidRPr="003F2BF2">
        <w:t xml:space="preserve"> организаций (далее </w:t>
      </w:r>
      <w:r>
        <w:t>–</w:t>
      </w:r>
      <w:r w:rsidRPr="003F2BF2">
        <w:t xml:space="preserve"> Порядок) разработан для обеспечения профилактических мер по сокращению производственного травматизма и профессиональных заболеваний и устанавливает общие положения обязательного обучения по охране труда и проверки знаний требований охраны труда всех работников, в том числе руководителей.</w:t>
      </w:r>
    </w:p>
    <w:p w:rsidR="000F1CCB" w:rsidRPr="003F2BF2" w:rsidRDefault="000F1CCB" w:rsidP="000F1CCB">
      <w:pPr>
        <w:ind w:firstLine="708"/>
      </w:pPr>
      <w:r w:rsidRPr="003F2BF2">
        <w:t xml:space="preserve">1.2. Порядок обязателен для исполнения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работодателями организаций независимо от их организационно-правовых форм и форм собственности, работодателями </w:t>
      </w:r>
      <w:r>
        <w:t>–</w:t>
      </w:r>
      <w:r w:rsidRPr="003F2BF2">
        <w:t xml:space="preserve"> физическими лицами, а также работниками, заключившими трудовой договор с работодателем.</w:t>
      </w:r>
    </w:p>
    <w:p w:rsidR="000F1CCB" w:rsidRPr="003F2BF2" w:rsidRDefault="000F1CCB" w:rsidP="000F1CCB">
      <w:pPr>
        <w:ind w:firstLine="708"/>
      </w:pPr>
      <w:r w:rsidRPr="003F2BF2">
        <w:t xml:space="preserve">1.3. На основе Порядка федеральные органы исполнительной власти, органы исполнительной власти субъектов Российской Федерации, органы местного самоуправления могут устанавливать дополнительные требования к организации и проведению обучения по охране труда и проверки </w:t>
      </w:r>
      <w:proofErr w:type="gramStart"/>
      <w:r w:rsidRPr="003F2BF2">
        <w:t>знаний требований охраны труда работников подведомственных</w:t>
      </w:r>
      <w:proofErr w:type="gramEnd"/>
      <w:r w:rsidRPr="003F2BF2">
        <w:t xml:space="preserve"> им организаций, не противоречащие требованиям Порядка.</w:t>
      </w:r>
    </w:p>
    <w:p w:rsidR="000F1CCB" w:rsidRPr="003F2BF2" w:rsidRDefault="000F1CCB" w:rsidP="000F1CCB">
      <w:pPr>
        <w:ind w:firstLine="708"/>
      </w:pPr>
      <w:r w:rsidRPr="003F2BF2">
        <w:t>1.4. Порядок не заменяет специальных требований к проведению обучения, инструктажа и проверки знаний работников, установленных органами государственного надзора и контроля.</w:t>
      </w:r>
    </w:p>
    <w:p w:rsidR="000F1CCB" w:rsidRPr="003F2BF2" w:rsidRDefault="000F1CCB" w:rsidP="000F1CCB">
      <w:pPr>
        <w:ind w:firstLine="708"/>
      </w:pPr>
      <w:proofErr w:type="gramStart"/>
      <w:r w:rsidRPr="003F2BF2">
        <w:t xml:space="preserve">Одновременно с обучением по охране труда и проверкой знаний требований охраны труда, осуществляемыми в соответствии с Порядком, могут </w:t>
      </w:r>
      <w:r w:rsidRPr="003F2BF2">
        <w:lastRenderedPageBreak/>
        <w:t>проводиться обучение и аттестация работников организаций по другим направлениям безопасности труда, организуемые органами государственного надзора и контроля и федеральными органами исполнительной власти в порядке, утверждаемом ими по согласованию с Министерством труда и социального развития Российской Федерации.</w:t>
      </w:r>
      <w:proofErr w:type="gramEnd"/>
    </w:p>
    <w:p w:rsidR="000F1CCB" w:rsidRPr="003F2BF2" w:rsidRDefault="000F1CCB" w:rsidP="000F1CCB">
      <w:pPr>
        <w:ind w:firstLine="708"/>
      </w:pPr>
      <w:r w:rsidRPr="003F2BF2">
        <w:t xml:space="preserve">1.5. </w:t>
      </w:r>
      <w:proofErr w:type="gramStart"/>
      <w:r w:rsidRPr="003F2BF2">
        <w:t>Обучению по охране</w:t>
      </w:r>
      <w:proofErr w:type="gramEnd"/>
      <w:r w:rsidRPr="003F2BF2">
        <w:t xml:space="preserve"> труда и проверке знаний требований охраны труда в соответствии с Порядком подлежат все работники организации, в том числе ее руководитель.</w:t>
      </w:r>
    </w:p>
    <w:p w:rsidR="000F1CCB" w:rsidRPr="003F2BF2" w:rsidRDefault="000F1CCB" w:rsidP="000F1CCB">
      <w:pPr>
        <w:ind w:firstLine="708"/>
      </w:pPr>
      <w:r w:rsidRPr="003F2BF2">
        <w:t xml:space="preserve">1.6. </w:t>
      </w:r>
      <w:proofErr w:type="gramStart"/>
      <w:r w:rsidRPr="003F2BF2">
        <w:t>Работники, имеющие квалификацию инженера (специалиста) по безопасности технологических процессов и производств или по охране труда, а также работники федеральных органов исполнительной власти, органов исполнительной власти субъектов Российской Федерации в области охраны труда, государственного надзора и контроля, педагогические работники образовательных учреждений, осуществляющие преподавание дисциплины "охрана труда", имеющие непрерывный стаж работы в области охраны труда не менее пяти лет, в течение года</w:t>
      </w:r>
      <w:proofErr w:type="gramEnd"/>
      <w:r w:rsidRPr="003F2BF2">
        <w:t xml:space="preserve"> после поступления на работу могут не проходить </w:t>
      </w:r>
      <w:proofErr w:type="gramStart"/>
      <w:r w:rsidRPr="003F2BF2">
        <w:t>обучение по охране</w:t>
      </w:r>
      <w:proofErr w:type="gramEnd"/>
      <w:r w:rsidRPr="003F2BF2">
        <w:t xml:space="preserve"> труда и проверку знаний требований охраны труда.</w:t>
      </w:r>
    </w:p>
    <w:p w:rsidR="000F1CCB" w:rsidRPr="000255F8" w:rsidRDefault="000F1CCB" w:rsidP="000F1CCB">
      <w:pPr>
        <w:ind w:firstLine="708"/>
      </w:pPr>
      <w:r w:rsidRPr="003F2BF2">
        <w:t xml:space="preserve">1.7. Ответственность за организацию и своевременность обучения по охране труда и проверку </w:t>
      </w:r>
      <w:proofErr w:type="gramStart"/>
      <w:r w:rsidRPr="003F2BF2">
        <w:t>знаний требований охраны труда работников организаций</w:t>
      </w:r>
      <w:proofErr w:type="gramEnd"/>
      <w:r w:rsidRPr="003F2BF2">
        <w:t xml:space="preserve"> несет </w:t>
      </w:r>
      <w:r w:rsidRPr="000255F8">
        <w:t xml:space="preserve">работодатель в порядке, установленном </w:t>
      </w:r>
      <w:hyperlink r:id="rId12" w:history="1">
        <w:r w:rsidRPr="000255F8">
          <w:t>законодательством</w:t>
        </w:r>
      </w:hyperlink>
      <w:r w:rsidRPr="000255F8">
        <w:t xml:space="preserve"> Российской Федерации.</w:t>
      </w:r>
    </w:p>
    <w:p w:rsidR="000F1CCB" w:rsidRDefault="000F1CCB" w:rsidP="000F1CCB">
      <w:pPr>
        <w:ind w:firstLine="708"/>
        <w:jc w:val="center"/>
      </w:pPr>
      <w:bookmarkStart w:id="45" w:name="_Toc400105511"/>
    </w:p>
    <w:p w:rsidR="000F1CCB" w:rsidRPr="003F2BF2" w:rsidRDefault="000F1CCB" w:rsidP="000F1CCB">
      <w:pPr>
        <w:ind w:firstLine="708"/>
        <w:jc w:val="center"/>
      </w:pPr>
      <w:r w:rsidRPr="003F2BF2">
        <w:t xml:space="preserve">II. Порядок </w:t>
      </w:r>
      <w:proofErr w:type="gramStart"/>
      <w:r w:rsidRPr="003F2BF2">
        <w:t>обучения по охране</w:t>
      </w:r>
      <w:proofErr w:type="gramEnd"/>
      <w:r w:rsidRPr="003F2BF2">
        <w:t xml:space="preserve"> труда</w:t>
      </w:r>
      <w:bookmarkEnd w:id="45"/>
    </w:p>
    <w:p w:rsidR="000F1CCB" w:rsidRPr="003F2BF2" w:rsidRDefault="000F1CCB" w:rsidP="000F1CCB">
      <w:pPr>
        <w:ind w:firstLine="708"/>
        <w:jc w:val="center"/>
      </w:pPr>
      <w:bookmarkStart w:id="46" w:name="Par81"/>
      <w:bookmarkStart w:id="47" w:name="_Toc400105513"/>
      <w:bookmarkEnd w:id="46"/>
      <w:r w:rsidRPr="003F2BF2">
        <w:t>2.2. Обучение работников рабочих профессий</w:t>
      </w:r>
      <w:bookmarkEnd w:id="47"/>
    </w:p>
    <w:p w:rsidR="000F1CCB" w:rsidRPr="003F2BF2" w:rsidRDefault="000F1CCB" w:rsidP="000F1CCB">
      <w:pPr>
        <w:ind w:firstLine="708"/>
      </w:pPr>
      <w:r w:rsidRPr="003F2BF2">
        <w:t>2.2.1. Работодатель (или уполномоченное им лицо) обязан организовать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p w:rsidR="000F1CCB" w:rsidRPr="003F2BF2" w:rsidRDefault="000F1CCB" w:rsidP="000F1CCB">
      <w:pPr>
        <w:ind w:firstLine="708"/>
      </w:pPr>
      <w:proofErr w:type="gramStart"/>
      <w:r w:rsidRPr="003F2BF2">
        <w:lastRenderedPageBreak/>
        <w:t>Обучение по охране</w:t>
      </w:r>
      <w:proofErr w:type="gramEnd"/>
      <w:r w:rsidRPr="003F2BF2">
        <w:t xml:space="preserve"> труда проводится при подготовке работников рабочих профессий, переподготовке и обучении их другим рабочим профессиям.</w:t>
      </w:r>
    </w:p>
    <w:p w:rsidR="000F1CCB" w:rsidRPr="003F2BF2" w:rsidRDefault="000F1CCB" w:rsidP="000F1CCB">
      <w:pPr>
        <w:ind w:firstLine="708"/>
      </w:pPr>
      <w:r w:rsidRPr="003F2BF2">
        <w:t xml:space="preserve">2.2.2. Работодатель (или уполномоченное им лицо) обеспечивает обучение лиц, принимаемых на работу с вредными и (или) опасными условиями труда, безопасным методам и приемам выполнения работ со стажировкой на рабочем месте и сдачей экзаменов, а в процессе трудовой деятельности </w:t>
      </w:r>
      <w:r>
        <w:t>–</w:t>
      </w:r>
      <w:r w:rsidRPr="003F2BF2">
        <w:t xml:space="preserve"> проведение периодического </w:t>
      </w:r>
      <w:proofErr w:type="gramStart"/>
      <w:r w:rsidRPr="003F2BF2">
        <w:t>обучения по охране</w:t>
      </w:r>
      <w:proofErr w:type="gramEnd"/>
      <w:r w:rsidRPr="003F2BF2">
        <w:t xml:space="preserve"> труда и проверки знаний требований охраны труда. Работники рабочих профессий, впервые поступившие на указанные работы либо имеющие перерыв в работе по профессии (виду работ) более года, проходят обучение и проверку знаний требований охраны труда в течение первого месяца после назначения на эти работы.</w:t>
      </w:r>
    </w:p>
    <w:p w:rsidR="000F1CCB" w:rsidRPr="003F2BF2" w:rsidRDefault="000F1CCB" w:rsidP="000F1CCB">
      <w:pPr>
        <w:ind w:firstLine="708"/>
      </w:pPr>
      <w:r w:rsidRPr="003F2BF2">
        <w:t xml:space="preserve">2.2.3. Порядок, форма, периодичность и продолжительность обучения по охране труда и проверки </w:t>
      </w:r>
      <w:proofErr w:type="gramStart"/>
      <w:r w:rsidRPr="003F2BF2">
        <w:t>знаний требований охраны труда работников рабочих профессий</w:t>
      </w:r>
      <w:proofErr w:type="gramEnd"/>
      <w:r w:rsidRPr="003F2BF2">
        <w:t xml:space="preserve"> устанавливаются работодателем (или уполномоченным им лицом) в соответствии с нормативными правовыми актами, регулирующими безопасность конкретных видов работ.</w:t>
      </w:r>
    </w:p>
    <w:p w:rsidR="000F1CCB" w:rsidRPr="003F2BF2" w:rsidRDefault="000F1CCB" w:rsidP="000F1CCB">
      <w:pPr>
        <w:ind w:firstLine="708"/>
      </w:pPr>
      <w:r w:rsidRPr="003F2BF2">
        <w:t xml:space="preserve">2.2.4. Работодатель (или уполномоченное им лицо) организует проведение периодического, не реже одного раза в год, обучения работников рабочих профессий оказанию первой помощи пострадавшим. Вновь принимаемые на работу проходят </w:t>
      </w:r>
      <w:proofErr w:type="gramStart"/>
      <w:r w:rsidRPr="003F2BF2">
        <w:t>обучение по оказанию</w:t>
      </w:r>
      <w:proofErr w:type="gramEnd"/>
      <w:r w:rsidRPr="003F2BF2">
        <w:t xml:space="preserve"> первой помощи пострадавшим в сроки, установленные работодателем (или уполномоченным им лицом), но не позднее одного месяца после приема на работу.</w:t>
      </w:r>
    </w:p>
    <w:p w:rsidR="000F1CCB" w:rsidRDefault="000F1CCB" w:rsidP="000F1CCB">
      <w:pPr>
        <w:ind w:firstLine="708"/>
        <w:jc w:val="center"/>
      </w:pPr>
      <w:bookmarkStart w:id="48" w:name="Par89"/>
      <w:bookmarkStart w:id="49" w:name="_Toc400105514"/>
      <w:bookmarkEnd w:id="48"/>
    </w:p>
    <w:p w:rsidR="000F1CCB" w:rsidRPr="003F2BF2" w:rsidRDefault="000F1CCB" w:rsidP="000F1CCB">
      <w:pPr>
        <w:ind w:firstLine="708"/>
        <w:jc w:val="center"/>
      </w:pPr>
      <w:r w:rsidRPr="003F2BF2">
        <w:t>2.3. Обучение руководителей и специалистов</w:t>
      </w:r>
      <w:bookmarkEnd w:id="49"/>
    </w:p>
    <w:p w:rsidR="000F1CCB" w:rsidRPr="003F2BF2" w:rsidRDefault="000F1CCB" w:rsidP="000F1CCB">
      <w:pPr>
        <w:ind w:firstLine="708"/>
      </w:pPr>
      <w:r w:rsidRPr="003F2BF2">
        <w:t xml:space="preserve">2.3.1. Руководители и специалисты организаций проходят специальное обучение </w:t>
      </w:r>
      <w:proofErr w:type="gramStart"/>
      <w:r w:rsidRPr="003F2BF2">
        <w:t>по охране труда в объеме должностных обязанностей при поступлении на работу в течение</w:t>
      </w:r>
      <w:proofErr w:type="gramEnd"/>
      <w:r w:rsidRPr="003F2BF2">
        <w:t xml:space="preserve"> первого месяца, далее </w:t>
      </w:r>
      <w:r>
        <w:t>–</w:t>
      </w:r>
      <w:r w:rsidRPr="003F2BF2">
        <w:t xml:space="preserve"> по мере необходимости, но не реже одного раза в три года.</w:t>
      </w:r>
    </w:p>
    <w:p w:rsidR="000F1CCB" w:rsidRPr="003F2BF2" w:rsidRDefault="000F1CCB" w:rsidP="000F1CCB">
      <w:pPr>
        <w:ind w:firstLine="708"/>
      </w:pPr>
      <w:proofErr w:type="gramStart"/>
      <w:r w:rsidRPr="003F2BF2">
        <w:lastRenderedPageBreak/>
        <w:t>Вновь назначенные на должность руководители и специалисты организации допускаются к самостоятельной деятельности после их 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roofErr w:type="gramEnd"/>
    </w:p>
    <w:p w:rsidR="000F1CCB" w:rsidRPr="003F2BF2" w:rsidRDefault="000F1CCB" w:rsidP="000F1CCB">
      <w:pPr>
        <w:ind w:firstLine="708"/>
      </w:pPr>
      <w:r w:rsidRPr="003F2BF2">
        <w:t xml:space="preserve">2.3.2. </w:t>
      </w:r>
      <w:proofErr w:type="gramStart"/>
      <w:r w:rsidRPr="003F2BF2">
        <w:t xml:space="preserve">Обучение по охране труда руководителей и специалистов проводится по соответствующим программам по охране труда непосредственно самой организацией или образовательными учреждениями профессионального образования, учебными центрами и другими учреждениями и организациями, осуществляющими образовательную деятельность (далее </w:t>
      </w:r>
      <w:r>
        <w:t>–</w:t>
      </w:r>
      <w:r w:rsidRPr="003F2BF2">
        <w:t xml:space="preserve"> обучающие организации), при наличии у них лицензии на право ведения образовательной деятельности, преподавательского состава, специализирующегося в области охраны труда, и соответствующей материально-технической базы.</w:t>
      </w:r>
      <w:proofErr w:type="gramEnd"/>
    </w:p>
    <w:p w:rsidR="000F1CCB" w:rsidRPr="003F2BF2" w:rsidRDefault="000F1CCB" w:rsidP="000F1CCB">
      <w:pPr>
        <w:ind w:firstLine="708"/>
      </w:pPr>
      <w:proofErr w:type="gramStart"/>
      <w:r w:rsidRPr="003F2BF2">
        <w:t>Обучение по охране</w:t>
      </w:r>
      <w:proofErr w:type="gramEnd"/>
      <w:r w:rsidRPr="003F2BF2">
        <w:t xml:space="preserve"> труда проходят:</w:t>
      </w:r>
    </w:p>
    <w:p w:rsidR="000F1CCB" w:rsidRPr="003F2BF2" w:rsidRDefault="000F1CCB" w:rsidP="000F1CCB">
      <w:pPr>
        <w:pStyle w:val="af"/>
        <w:numPr>
          <w:ilvl w:val="0"/>
          <w:numId w:val="34"/>
        </w:numPr>
        <w:ind w:left="567"/>
      </w:pPr>
      <w:r w:rsidRPr="003F2BF2">
        <w:t xml:space="preserve">руководители организаций, заместители руководителей организаций, курирующие вопросы охраны труда, заместители главных инженеров по охране труда, работодатели - физические лица, иные лица, занимающиеся предпринимательской деятельностью;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 </w:t>
      </w:r>
      <w:proofErr w:type="gramStart"/>
      <w:r w:rsidRPr="003F2BF2">
        <w:t xml:space="preserve">педагогические работники образовательных учреждений начального профессионального, среднего профессионального, высшего профессионального, послевузовского профессионального образования и дополнительного профессионального образования </w:t>
      </w:r>
      <w:r>
        <w:t>–</w:t>
      </w:r>
      <w:r w:rsidRPr="003F2BF2">
        <w:t xml:space="preserve"> преподаватели дисциплин </w:t>
      </w:r>
      <w:r>
        <w:t>«</w:t>
      </w:r>
      <w:r w:rsidRPr="003F2BF2">
        <w:t>охрана труда</w:t>
      </w:r>
      <w:r>
        <w:t>»</w:t>
      </w:r>
      <w:r w:rsidRPr="003F2BF2">
        <w:t xml:space="preserve">, </w:t>
      </w:r>
      <w:r>
        <w:t>«</w:t>
      </w:r>
      <w:r w:rsidRPr="003F2BF2">
        <w:t>безопасность жизнедеятельности</w:t>
      </w:r>
      <w:r>
        <w:t>»</w:t>
      </w:r>
      <w:r w:rsidRPr="003F2BF2">
        <w:t xml:space="preserve">, </w:t>
      </w:r>
      <w:r>
        <w:t>«</w:t>
      </w:r>
      <w:r w:rsidRPr="003F2BF2">
        <w:t>безопасность технологических процессов и производств</w:t>
      </w:r>
      <w:r>
        <w:t>»</w:t>
      </w:r>
      <w:r w:rsidRPr="003F2BF2">
        <w:t xml:space="preserve">, а также организаторы и руководители производственной практики обучающихся </w:t>
      </w:r>
      <w:r>
        <w:t>–</w:t>
      </w:r>
      <w:r w:rsidRPr="003F2BF2">
        <w:t xml:space="preserve"> </w:t>
      </w:r>
      <w:r w:rsidRPr="003F2BF2">
        <w:lastRenderedPageBreak/>
        <w:t>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roofErr w:type="gramEnd"/>
    </w:p>
    <w:p w:rsidR="000F1CCB" w:rsidRPr="003F2BF2" w:rsidRDefault="000F1CCB" w:rsidP="000F1CCB">
      <w:pPr>
        <w:pStyle w:val="af"/>
        <w:numPr>
          <w:ilvl w:val="0"/>
          <w:numId w:val="34"/>
        </w:numPr>
        <w:ind w:left="567"/>
      </w:pPr>
      <w:proofErr w:type="gramStart"/>
      <w:r w:rsidRPr="003F2BF2">
        <w:t xml:space="preserve">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w:t>
      </w:r>
      <w:r>
        <w:t>–</w:t>
      </w:r>
      <w:r w:rsidRPr="003F2BF2">
        <w:t xml:space="preserve">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roofErr w:type="gramEnd"/>
    </w:p>
    <w:p w:rsidR="000F1CCB" w:rsidRPr="003F2BF2" w:rsidRDefault="000F1CCB" w:rsidP="000F1CCB">
      <w:pPr>
        <w:pStyle w:val="af"/>
        <w:numPr>
          <w:ilvl w:val="0"/>
          <w:numId w:val="34"/>
        </w:numPr>
        <w:ind w:left="567"/>
      </w:pPr>
      <w:r w:rsidRPr="003F2BF2">
        <w:t xml:space="preserve">специалисты федеральных органов исполнительной власти, органов исполнительной власти субъектов Российской Федерации в области охраны труда </w:t>
      </w:r>
      <w:r>
        <w:t>–</w:t>
      </w:r>
      <w:r w:rsidRPr="003F2BF2">
        <w:t xml:space="preserve"> в обучающих организациях Министерства труда и социального развития Российской Федерации;</w:t>
      </w:r>
    </w:p>
    <w:p w:rsidR="000F1CCB" w:rsidRPr="003F2BF2" w:rsidRDefault="000F1CCB" w:rsidP="000F1CCB">
      <w:pPr>
        <w:pStyle w:val="af"/>
        <w:numPr>
          <w:ilvl w:val="0"/>
          <w:numId w:val="34"/>
        </w:numPr>
        <w:ind w:left="567"/>
      </w:pPr>
      <w:r w:rsidRPr="003F2BF2">
        <w:t xml:space="preserve">специалисты органов исполнительной власти субъектов Российской Федерации, члены комиссий по проверке знаний требований охраны труда обучающих организаций </w:t>
      </w:r>
      <w:r>
        <w:t>–</w:t>
      </w:r>
      <w:r w:rsidRPr="003F2BF2">
        <w:t xml:space="preserve"> в обучающих организациях федеральных органов исполнительной власти;</w:t>
      </w:r>
    </w:p>
    <w:p w:rsidR="000F1CCB" w:rsidRPr="003F2BF2" w:rsidRDefault="000F1CCB" w:rsidP="000F1CCB">
      <w:pPr>
        <w:pStyle w:val="af"/>
        <w:numPr>
          <w:ilvl w:val="0"/>
          <w:numId w:val="34"/>
        </w:numPr>
        <w:ind w:left="567"/>
      </w:pPr>
      <w:r w:rsidRPr="003F2BF2">
        <w:t xml:space="preserve">специалисты органов местного самоуправления в области охраны труда </w:t>
      </w:r>
      <w:r>
        <w:t>–</w:t>
      </w:r>
      <w:r w:rsidRPr="003F2BF2">
        <w:t xml:space="preserve">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0F1CCB" w:rsidRPr="003F2BF2" w:rsidRDefault="000F1CCB" w:rsidP="000F1CCB">
      <w:pPr>
        <w:pStyle w:val="af"/>
        <w:numPr>
          <w:ilvl w:val="0"/>
          <w:numId w:val="34"/>
        </w:numPr>
        <w:ind w:left="567"/>
      </w:pPr>
      <w:r w:rsidRPr="003F2BF2">
        <w:t xml:space="preserve">члены комиссий по проверке знаний требований охраны труда организаций </w:t>
      </w:r>
      <w:r>
        <w:t>–</w:t>
      </w:r>
      <w:r w:rsidRPr="003F2BF2">
        <w:t xml:space="preserve">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0F1CCB" w:rsidRPr="003F2BF2" w:rsidRDefault="000F1CCB" w:rsidP="000F1CCB">
      <w:pPr>
        <w:pStyle w:val="af"/>
        <w:numPr>
          <w:ilvl w:val="0"/>
          <w:numId w:val="34"/>
        </w:numPr>
        <w:ind w:left="567"/>
      </w:pPr>
      <w:r w:rsidRPr="003F2BF2">
        <w:t xml:space="preserve">члены комиссий по проверке знаний требований охраны труда обучающих организаций, осуществляющих обучение специалистов и руководителей федеральных органов исполнительной власти и органов исполнительной власти субъектов Российской Федерации в области охраны труда, </w:t>
      </w:r>
      <w:r>
        <w:t>–</w:t>
      </w:r>
      <w:r w:rsidRPr="003F2BF2">
        <w:t xml:space="preserve"> в </w:t>
      </w:r>
      <w:r w:rsidRPr="003F2BF2">
        <w:lastRenderedPageBreak/>
        <w:t>обучающих организациях Министерства труда и социального развития Российской Федерации.</w:t>
      </w:r>
    </w:p>
    <w:p w:rsidR="000F1CCB" w:rsidRPr="003F2BF2" w:rsidRDefault="000F1CCB" w:rsidP="000F1CCB">
      <w:pPr>
        <w:ind w:firstLine="708"/>
      </w:pPr>
      <w:r w:rsidRPr="003F2BF2">
        <w:t xml:space="preserve">Руководители и специалисты организации могут проходить </w:t>
      </w:r>
      <w:proofErr w:type="gramStart"/>
      <w:r w:rsidRPr="003F2BF2">
        <w:t>обучение по охране</w:t>
      </w:r>
      <w:proofErr w:type="gramEnd"/>
      <w:r w:rsidRPr="003F2BF2">
        <w:t xml:space="preserve"> труда и проверку знаний требований охраны труда в самой организации, имеющей комиссию по проверке знаний требований охраны труда.</w:t>
      </w:r>
    </w:p>
    <w:p w:rsidR="000F1CCB" w:rsidRPr="003F2BF2" w:rsidRDefault="000F1CCB" w:rsidP="000F1CCB">
      <w:pPr>
        <w:ind w:firstLine="708"/>
      </w:pPr>
      <w:r w:rsidRPr="003F2BF2">
        <w:t xml:space="preserve">2.3.3. Требования к условиям осуществления </w:t>
      </w:r>
      <w:proofErr w:type="gramStart"/>
      <w:r w:rsidRPr="003F2BF2">
        <w:t>обучения по охране</w:t>
      </w:r>
      <w:proofErr w:type="gramEnd"/>
      <w:r w:rsidRPr="003F2BF2">
        <w:t xml:space="preserve"> труда по соответствующим программам обучающими организациями разрабатываются и утверждаются Министерством труда и социального развития Российской Федерации по согласованию с Министерством образования Российской Федерации.</w:t>
      </w:r>
    </w:p>
    <w:p w:rsidR="000F1CCB" w:rsidRPr="003F2BF2" w:rsidRDefault="000F1CCB" w:rsidP="000F1CCB">
      <w:pPr>
        <w:ind w:firstLine="708"/>
      </w:pPr>
      <w:r w:rsidRPr="003F2BF2">
        <w:t xml:space="preserve">2.3.4. Министерство труда и социального развития Российской Федерации разрабатывает и утверждает примерные учебные планы и программы </w:t>
      </w:r>
      <w:proofErr w:type="gramStart"/>
      <w:r w:rsidRPr="003F2BF2">
        <w:t>обучения по охране</w:t>
      </w:r>
      <w:proofErr w:type="gramEnd"/>
      <w:r w:rsidRPr="003F2BF2">
        <w:t xml:space="preserve"> труда, включающие изучение межотраслевых правил и типовых инструкций по охране труда, других нормативных правовых актов, содержащих требования охраны труда.</w:t>
      </w:r>
    </w:p>
    <w:p w:rsidR="000F1CCB" w:rsidRPr="003F2BF2" w:rsidRDefault="000F1CCB" w:rsidP="000F1CCB">
      <w:pPr>
        <w:ind w:firstLine="708"/>
      </w:pPr>
      <w:r w:rsidRPr="003F2BF2">
        <w:t xml:space="preserve">Обучающие организации на основе примерных учебных планов и программ </w:t>
      </w:r>
      <w:proofErr w:type="gramStart"/>
      <w:r w:rsidRPr="003F2BF2">
        <w:t>обучения по охране</w:t>
      </w:r>
      <w:proofErr w:type="gramEnd"/>
      <w:r w:rsidRPr="003F2BF2">
        <w:t xml:space="preserve"> труда разрабатывают и утверждают рабочие учебные планы и программы обучения по охране труда по согласованию с соответствующими федеральными органами исполнительной власти, органами исполнительной власти субъектов Российской Федерации в области охраны труда.</w:t>
      </w:r>
    </w:p>
    <w:p w:rsidR="000F1CCB" w:rsidRPr="003F2BF2" w:rsidRDefault="000F1CCB" w:rsidP="000F1CCB">
      <w:pPr>
        <w:ind w:firstLine="708"/>
      </w:pPr>
      <w:proofErr w:type="gramStart"/>
      <w:r w:rsidRPr="003F2BF2">
        <w:t>Обучение по охране</w:t>
      </w:r>
      <w:proofErr w:type="gramEnd"/>
      <w:r w:rsidRPr="003F2BF2">
        <w:t xml:space="preserve"> труда руководителей и специалистов в организации проводится по программам обучения по охране труда, разрабатываемым на основе примерных учебных планов и программ обучения по охране труда, утверждаемым работодателем.</w:t>
      </w:r>
    </w:p>
    <w:p w:rsidR="000F1CCB" w:rsidRPr="003F2BF2" w:rsidRDefault="000F1CCB" w:rsidP="000F1CCB">
      <w:pPr>
        <w:ind w:firstLine="708"/>
      </w:pPr>
      <w:r w:rsidRPr="003F2BF2">
        <w:t xml:space="preserve">2.3.5. В процессе </w:t>
      </w:r>
      <w:proofErr w:type="gramStart"/>
      <w:r w:rsidRPr="003F2BF2">
        <w:t>обучения по охране</w:t>
      </w:r>
      <w:proofErr w:type="gramEnd"/>
      <w:r w:rsidRPr="003F2BF2">
        <w:t xml:space="preserve"> труда руководителей и специалистов проводятся лекции, семинары, собеседования, индивидуальные или групповые консультации, деловые игры и т.</w:t>
      </w:r>
      <w:r>
        <w:t xml:space="preserve"> </w:t>
      </w:r>
      <w:r w:rsidRPr="003F2BF2">
        <w:t>д., могут использоваться элементы самостоятельного изучения программы по охране труда, модульные и компьютерные программы, а также дистанционное обучение.</w:t>
      </w:r>
    </w:p>
    <w:p w:rsidR="000F1CCB" w:rsidRPr="003F2BF2" w:rsidRDefault="000F1CCB" w:rsidP="000F1CCB">
      <w:pPr>
        <w:ind w:firstLine="708"/>
      </w:pPr>
      <w:r w:rsidRPr="003F2BF2">
        <w:lastRenderedPageBreak/>
        <w:t xml:space="preserve">2.3.6. </w:t>
      </w:r>
      <w:proofErr w:type="gramStart"/>
      <w:r w:rsidRPr="003F2BF2">
        <w:t xml:space="preserve">Обучение по охране труда руководителей и специалистов проводится преподавателями образовательных учреждений, осуществляющими преподавание дисциплин </w:t>
      </w:r>
      <w:r>
        <w:t>«</w:t>
      </w:r>
      <w:r w:rsidRPr="003F2BF2">
        <w:t>охрана труда</w:t>
      </w:r>
      <w:r>
        <w:t>»</w:t>
      </w:r>
      <w:r w:rsidRPr="003F2BF2">
        <w:t xml:space="preserve">, </w:t>
      </w:r>
      <w:r>
        <w:t>«</w:t>
      </w:r>
      <w:r w:rsidRPr="003F2BF2">
        <w:t>безопасность жизнедеятельности</w:t>
      </w:r>
      <w:r>
        <w:t>»</w:t>
      </w:r>
      <w:r w:rsidRPr="003F2BF2">
        <w:t xml:space="preserve">, </w:t>
      </w:r>
      <w:r>
        <w:t>«</w:t>
      </w:r>
      <w:r w:rsidRPr="003F2BF2">
        <w:t>безопасность технологических процессов и производств</w:t>
      </w:r>
      <w:r>
        <w:t>»</w:t>
      </w:r>
      <w:r w:rsidRPr="003F2BF2">
        <w:t>, руководителями и специалистами федеральных органов исполнительной власти, органов исполнительной власти субъектов Российской Федерации в области охраны труда, органов государственного надзора и контроля, а также работниками служб охраны труда организаций, имеющими соответствующую квалификацию и опыт работы в области</w:t>
      </w:r>
      <w:proofErr w:type="gramEnd"/>
      <w:r w:rsidRPr="003F2BF2">
        <w:t xml:space="preserve"> охраны труда.</w:t>
      </w:r>
    </w:p>
    <w:p w:rsidR="000F1CCB" w:rsidRPr="003F2BF2" w:rsidRDefault="000F1CCB" w:rsidP="000F1CCB">
      <w:pPr>
        <w:ind w:firstLine="708"/>
      </w:pPr>
      <w:r w:rsidRPr="003F2BF2">
        <w:t>Обучающие организации должны иметь штатных преподавателей.</w:t>
      </w:r>
    </w:p>
    <w:p w:rsidR="000F1CCB" w:rsidRPr="003F2BF2" w:rsidRDefault="000F1CCB" w:rsidP="000F1CCB">
      <w:pPr>
        <w:ind w:firstLine="708"/>
      </w:pPr>
      <w:proofErr w:type="gramStart"/>
      <w:r w:rsidRPr="003F2BF2">
        <w:t>Обучение по охране</w:t>
      </w:r>
      <w:proofErr w:type="gramEnd"/>
      <w:r w:rsidRPr="003F2BF2">
        <w:t xml:space="preserve"> труда руководителей и специалистов организаций осуществляется при повышении их квалификации по специальности.</w:t>
      </w:r>
    </w:p>
    <w:p w:rsidR="000F1CCB" w:rsidRDefault="000F1CCB" w:rsidP="000F1CCB">
      <w:pPr>
        <w:ind w:firstLine="708"/>
        <w:jc w:val="center"/>
      </w:pPr>
      <w:bookmarkStart w:id="50" w:name="_Toc400105515"/>
    </w:p>
    <w:p w:rsidR="000F1CCB" w:rsidRPr="003F2BF2" w:rsidRDefault="000F1CCB" w:rsidP="000F1CCB">
      <w:pPr>
        <w:ind w:firstLine="708"/>
        <w:jc w:val="center"/>
      </w:pPr>
      <w:r w:rsidRPr="003F2BF2">
        <w:t>III. Проверка знаний требований охраны труда</w:t>
      </w:r>
      <w:bookmarkEnd w:id="50"/>
    </w:p>
    <w:p w:rsidR="000F1CCB" w:rsidRPr="003F2BF2" w:rsidRDefault="000F1CCB" w:rsidP="000F1CCB">
      <w:pPr>
        <w:ind w:firstLine="708"/>
      </w:pPr>
      <w:r w:rsidRPr="003F2BF2">
        <w:t xml:space="preserve">3.1. Проверку теоретических знаний требований охраны труда и практических навыков безопасной работы работников рабочих профессий проводят непосредственные руководители работ в объеме знаний требований правил и инструкций по охране труда, а при необходимости </w:t>
      </w:r>
      <w:r>
        <w:t>–</w:t>
      </w:r>
      <w:r w:rsidRPr="003F2BF2">
        <w:t xml:space="preserve"> в объеме знаний дополнительных специальных требований безопасности и охраны труда.</w:t>
      </w:r>
    </w:p>
    <w:p w:rsidR="000F1CCB" w:rsidRPr="003F2BF2" w:rsidRDefault="000F1CCB" w:rsidP="000F1CCB">
      <w:pPr>
        <w:ind w:firstLine="708"/>
      </w:pPr>
      <w:r w:rsidRPr="003F2BF2">
        <w:t>3.2. Руководители и специалисты организаций проходят очередную проверку знаний требований охраны труда не реже одного раза в три года.</w:t>
      </w:r>
    </w:p>
    <w:p w:rsidR="000F1CCB" w:rsidRPr="003F2BF2" w:rsidRDefault="000F1CCB" w:rsidP="000F1CCB">
      <w:pPr>
        <w:ind w:firstLine="708"/>
      </w:pPr>
      <w:r w:rsidRPr="003F2BF2">
        <w:t xml:space="preserve">3.3. Внеочередная проверка </w:t>
      </w:r>
      <w:proofErr w:type="gramStart"/>
      <w:r w:rsidRPr="003F2BF2">
        <w:t>знаний требований охраны труда работников организаций</w:t>
      </w:r>
      <w:proofErr w:type="gramEnd"/>
      <w:r w:rsidRPr="003F2BF2">
        <w:t xml:space="preserve"> независимо от срока проведения предыдущей проверки проводится:</w:t>
      </w:r>
    </w:p>
    <w:p w:rsidR="000F1CCB" w:rsidRPr="003F2BF2" w:rsidRDefault="000F1CCB" w:rsidP="000F1CCB">
      <w:pPr>
        <w:pStyle w:val="af"/>
        <w:numPr>
          <w:ilvl w:val="0"/>
          <w:numId w:val="35"/>
        </w:numPr>
        <w:ind w:left="426"/>
      </w:pPr>
      <w:r w:rsidRPr="003F2BF2">
        <w:t>при введении новых или внесении изменений и дополнений в действующие законодательные и иные нормативные правовые акты, содержащие требования охраны труда. При этом осуществляется проверка знаний только этих законодательных и нормативных правовых актов;</w:t>
      </w:r>
    </w:p>
    <w:p w:rsidR="000F1CCB" w:rsidRPr="003F2BF2" w:rsidRDefault="000F1CCB" w:rsidP="000F1CCB">
      <w:pPr>
        <w:pStyle w:val="af"/>
        <w:numPr>
          <w:ilvl w:val="0"/>
          <w:numId w:val="35"/>
        </w:numPr>
        <w:ind w:left="426"/>
      </w:pPr>
      <w:r w:rsidRPr="003F2BF2">
        <w:t xml:space="preserve">при вводе в эксплуатацию нового оборудования и изменениях технологических процессов, требующих дополнительных знаний по охране </w:t>
      </w:r>
      <w:r w:rsidRPr="003F2BF2">
        <w:lastRenderedPageBreak/>
        <w:t>труда работников. В этом случае осуществляется проверка знаний требований охраны труда, связанных с соответствующими изменениями;</w:t>
      </w:r>
    </w:p>
    <w:p w:rsidR="000F1CCB" w:rsidRPr="003F2BF2" w:rsidRDefault="000F1CCB" w:rsidP="000F1CCB">
      <w:pPr>
        <w:pStyle w:val="af"/>
        <w:numPr>
          <w:ilvl w:val="0"/>
          <w:numId w:val="35"/>
        </w:numPr>
        <w:ind w:left="426"/>
      </w:pPr>
      <w:r w:rsidRPr="003F2BF2">
        <w:t>при назначении или переводе работников на другую работу, если новые обязанности требуют дополнительных знаний по охране труда (до начала исполнения ими своих должностных обязанностей);</w:t>
      </w:r>
    </w:p>
    <w:p w:rsidR="000F1CCB" w:rsidRPr="003F2BF2" w:rsidRDefault="000F1CCB" w:rsidP="000F1CCB">
      <w:pPr>
        <w:pStyle w:val="af"/>
        <w:numPr>
          <w:ilvl w:val="0"/>
          <w:numId w:val="35"/>
        </w:numPr>
        <w:ind w:left="426"/>
      </w:pPr>
      <w:proofErr w:type="gramStart"/>
      <w:r w:rsidRPr="003F2BF2">
        <w:t>по требованию должностных лиц федеральной инспекции труда, других органов государственного надзора и контроля, а также федеральных органов исполнительной власти и органов исполнительной власти субъектов Российской Федерации в области охраны труда, органов местного самоуправления, а также работодателя (или уполномоченного им лица) при установлении нарушений требований охраны труда и недостаточных знаний требований безопасности и охраны труда;</w:t>
      </w:r>
      <w:proofErr w:type="gramEnd"/>
    </w:p>
    <w:p w:rsidR="000F1CCB" w:rsidRPr="003F2BF2" w:rsidRDefault="000F1CCB" w:rsidP="000F1CCB">
      <w:pPr>
        <w:pStyle w:val="af"/>
        <w:numPr>
          <w:ilvl w:val="0"/>
          <w:numId w:val="35"/>
        </w:numPr>
        <w:ind w:left="426"/>
      </w:pPr>
      <w:r w:rsidRPr="003F2BF2">
        <w:t>после происшедших аварий и несчастных случаев, а также при выявлении неоднократных нарушений работниками организации требований нормативных правовых актов по охране труда;</w:t>
      </w:r>
    </w:p>
    <w:p w:rsidR="000F1CCB" w:rsidRPr="003F2BF2" w:rsidRDefault="000F1CCB" w:rsidP="000F1CCB">
      <w:pPr>
        <w:pStyle w:val="af"/>
        <w:numPr>
          <w:ilvl w:val="0"/>
          <w:numId w:val="35"/>
        </w:numPr>
        <w:ind w:left="426"/>
      </w:pPr>
      <w:r w:rsidRPr="003F2BF2">
        <w:t>при перерыве в работе в данной должности более одного года.</w:t>
      </w:r>
    </w:p>
    <w:p w:rsidR="000F1CCB" w:rsidRPr="003F2BF2" w:rsidRDefault="000F1CCB" w:rsidP="000F1CCB">
      <w:pPr>
        <w:ind w:firstLine="708"/>
      </w:pPr>
      <w:r w:rsidRPr="003F2BF2">
        <w:t xml:space="preserve">Объем и порядок </w:t>
      </w:r>
      <w:proofErr w:type="gramStart"/>
      <w:r w:rsidRPr="003F2BF2">
        <w:t>процедуры внеочередной проверки знаний требований охраны труда</w:t>
      </w:r>
      <w:proofErr w:type="gramEnd"/>
      <w:r w:rsidRPr="003F2BF2">
        <w:t xml:space="preserve"> определяются стороной, инициирующей ее проведение.</w:t>
      </w:r>
    </w:p>
    <w:p w:rsidR="000F1CCB" w:rsidRPr="003F2BF2" w:rsidRDefault="000F1CCB" w:rsidP="000F1CCB">
      <w:pPr>
        <w:ind w:firstLine="708"/>
      </w:pPr>
      <w:r w:rsidRPr="003F2BF2">
        <w:t xml:space="preserve">3.4. Для проведения </w:t>
      </w:r>
      <w:proofErr w:type="gramStart"/>
      <w:r w:rsidRPr="003F2BF2">
        <w:t>проверки знаний требований охраны труда работников</w:t>
      </w:r>
      <w:proofErr w:type="gramEnd"/>
      <w:r w:rsidRPr="003F2BF2">
        <w:t xml:space="preserve"> в организациях приказом (распоряжением) работодателя (руководителя) создается комиссия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 в установленном порядке.</w:t>
      </w:r>
    </w:p>
    <w:p w:rsidR="000F1CCB" w:rsidRPr="003F2BF2" w:rsidRDefault="000F1CCB" w:rsidP="000F1CCB">
      <w:pPr>
        <w:ind w:firstLine="708"/>
      </w:pPr>
      <w:r w:rsidRPr="003F2BF2">
        <w:t xml:space="preserve">В состав комиссий по проверке </w:t>
      </w:r>
      <w:proofErr w:type="gramStart"/>
      <w:r w:rsidRPr="003F2BF2">
        <w:t>знаний требований охраны труда организаций</w:t>
      </w:r>
      <w:proofErr w:type="gramEnd"/>
      <w:r w:rsidRPr="003F2BF2">
        <w:t xml:space="preserve"> включаются руководители организаций и их структурных подразделений, специалисты служб охраны труда, главные специалисты (технолог, механик, энергетик и т.</w:t>
      </w:r>
      <w:r>
        <w:t xml:space="preserve"> </w:t>
      </w:r>
      <w:r w:rsidRPr="003F2BF2">
        <w:t>д.). В работе комиссии могут принимать участие представители выборного профсоюзного органа, представляющего интересы работников данной организации, в том числе уполномоченные (доверенные) лица по охране труда профессиональных союзов.</w:t>
      </w:r>
    </w:p>
    <w:p w:rsidR="000F1CCB" w:rsidRPr="003F2BF2" w:rsidRDefault="000F1CCB" w:rsidP="000F1CCB">
      <w:pPr>
        <w:ind w:firstLine="708"/>
      </w:pPr>
      <w:proofErr w:type="gramStart"/>
      <w:r w:rsidRPr="003F2BF2">
        <w:lastRenderedPageBreak/>
        <w:t>В состав комиссий по проверке знаний требований охраны труда обучающих организаций входят руководители и штатные преподаватели этих организаций и по согласованию руководители и специалисты федеральных органов исполнительной власти, органов исполнительной власти субъектов Российской Федерации в области охраны труда, органов государственного надзора и контроля за соблюдением трудового законодательства, органов местного самоуправления, профсоюзных органов или иных уполномоченных работниками представительных органов.</w:t>
      </w:r>
      <w:proofErr w:type="gramEnd"/>
      <w:r>
        <w:t xml:space="preserve"> </w:t>
      </w:r>
      <w:r w:rsidRPr="003F2BF2">
        <w:t>Комиссия по проверке знаний требований охраны труда состоит из председателя, заместителя (заместителей) председателя, секретаря и членов комиссии.</w:t>
      </w:r>
    </w:p>
    <w:p w:rsidR="000F1CCB" w:rsidRPr="003F2BF2" w:rsidRDefault="000F1CCB" w:rsidP="000F1CCB">
      <w:pPr>
        <w:ind w:firstLine="708"/>
      </w:pPr>
      <w:r w:rsidRPr="003F2BF2">
        <w:t>3.5. Проверка знаний требований охраны труда работников, в том числе руководителей, организаций проводится в соответствии с нормативными правовыми актами по охране труда, обеспечение и соблюдение требований которых входит в их обязанности с учетом их должностных обязанностей, характера производственной деятельности.</w:t>
      </w:r>
    </w:p>
    <w:p w:rsidR="000F1CCB" w:rsidRPr="006D7CC5" w:rsidRDefault="000F1CCB" w:rsidP="000F1CCB">
      <w:pPr>
        <w:ind w:firstLine="708"/>
      </w:pPr>
      <w:r w:rsidRPr="006D7CC5">
        <w:t xml:space="preserve">3.6. Результаты </w:t>
      </w:r>
      <w:proofErr w:type="gramStart"/>
      <w:r w:rsidRPr="006D7CC5">
        <w:t>проверки знаний требований охраны труда работников организации</w:t>
      </w:r>
      <w:proofErr w:type="gramEnd"/>
      <w:r w:rsidRPr="006D7CC5">
        <w:t xml:space="preserve"> оформляются протоколом по форме согласно </w:t>
      </w:r>
      <w:hyperlink w:anchor="Par154" w:history="1">
        <w:r w:rsidRPr="006D7CC5">
          <w:t>приложению № 1</w:t>
        </w:r>
      </w:hyperlink>
      <w:r w:rsidRPr="006D7CC5">
        <w:t xml:space="preserve"> к Порядку.</w:t>
      </w:r>
    </w:p>
    <w:p w:rsidR="000F1CCB" w:rsidRPr="006D7CC5" w:rsidRDefault="000F1CCB" w:rsidP="000F1CCB">
      <w:pPr>
        <w:ind w:firstLine="708"/>
      </w:pPr>
      <w:r w:rsidRPr="006D7CC5">
        <w:t xml:space="preserve">3.7. Работнику, успешно прошедшему проверку знаний требований охраны труда, выдается удостоверение за подписью председателя комиссии по проверке знаний требований охраны труда, заверенное печатью организации, проводившей </w:t>
      </w:r>
      <w:proofErr w:type="gramStart"/>
      <w:r w:rsidRPr="006D7CC5">
        <w:t>обучение по охране</w:t>
      </w:r>
      <w:proofErr w:type="gramEnd"/>
      <w:r w:rsidRPr="006D7CC5">
        <w:t xml:space="preserve"> труда и проверку знаний требований охраны труда, по форме согласно </w:t>
      </w:r>
      <w:hyperlink w:anchor="Par238" w:history="1">
        <w:r w:rsidRPr="006D7CC5">
          <w:t>приложению № 2</w:t>
        </w:r>
      </w:hyperlink>
      <w:r w:rsidRPr="006D7CC5">
        <w:t xml:space="preserve"> к Порядку.</w:t>
      </w:r>
    </w:p>
    <w:p w:rsidR="000F1CCB" w:rsidRPr="003F2BF2" w:rsidRDefault="000F1CCB" w:rsidP="000F1CCB">
      <w:pPr>
        <w:ind w:firstLine="708"/>
      </w:pPr>
      <w:r w:rsidRPr="003F2BF2">
        <w:t>3.8. Работник, не прошедший проверку знаний требований охраны труда при обучении, обязан после этого пройти повторную проверку знаний в срок не позднее одного месяца.</w:t>
      </w:r>
    </w:p>
    <w:p w:rsidR="000F1CCB" w:rsidRPr="003F2BF2" w:rsidRDefault="000F1CCB" w:rsidP="000F1CCB">
      <w:pPr>
        <w:ind w:firstLine="708"/>
      </w:pPr>
      <w:r w:rsidRPr="003F2BF2">
        <w:t xml:space="preserve">3.9. Обучающие организации могут осуществлять проверку знаний требований охраны труда только тех работников, которые проходили в них </w:t>
      </w:r>
      <w:proofErr w:type="gramStart"/>
      <w:r w:rsidRPr="003F2BF2">
        <w:t>обучение по охране</w:t>
      </w:r>
      <w:proofErr w:type="gramEnd"/>
      <w:r w:rsidRPr="003F2BF2">
        <w:t xml:space="preserve"> труда.</w:t>
      </w:r>
    </w:p>
    <w:p w:rsidR="000F1CCB" w:rsidRPr="003F2BF2" w:rsidRDefault="000F1CCB" w:rsidP="000F1CCB">
      <w:pPr>
        <w:ind w:firstLine="708"/>
        <w:jc w:val="center"/>
      </w:pPr>
      <w:bookmarkStart w:id="51" w:name="Par134"/>
      <w:bookmarkStart w:id="52" w:name="_Toc400105516"/>
      <w:bookmarkEnd w:id="51"/>
      <w:r w:rsidRPr="003F2BF2">
        <w:t>IV. Заключительные положения</w:t>
      </w:r>
      <w:bookmarkEnd w:id="52"/>
    </w:p>
    <w:p w:rsidR="000F1CCB" w:rsidRPr="003F2BF2" w:rsidRDefault="000F1CCB" w:rsidP="000F1CCB">
      <w:pPr>
        <w:ind w:firstLine="708"/>
      </w:pPr>
      <w:r w:rsidRPr="003F2BF2">
        <w:lastRenderedPageBreak/>
        <w:t xml:space="preserve">4.1. На территории субъекта Российской Федерации организацию </w:t>
      </w:r>
      <w:proofErr w:type="gramStart"/>
      <w:r w:rsidRPr="003F2BF2">
        <w:t>обучения по охране</w:t>
      </w:r>
      <w:proofErr w:type="gramEnd"/>
      <w:r w:rsidRPr="003F2BF2">
        <w:t xml:space="preserve"> труда и проверки знаний требований охраны труда координируют федеральные органы исполнительной власти и орган исполнительной власти по труду субъекта Российской Федерации, который формирует банк данных всех обучающих организаций, находящихся на территории субъекта Российской Федерации.</w:t>
      </w:r>
    </w:p>
    <w:p w:rsidR="000F1CCB" w:rsidRPr="003F2BF2" w:rsidRDefault="000F1CCB" w:rsidP="000F1CCB">
      <w:pPr>
        <w:ind w:firstLine="708"/>
      </w:pPr>
      <w:r w:rsidRPr="003F2BF2">
        <w:t xml:space="preserve">4.2. Ответственность за качество </w:t>
      </w:r>
      <w:proofErr w:type="gramStart"/>
      <w:r w:rsidRPr="003F2BF2">
        <w:t>обучения по охране</w:t>
      </w:r>
      <w:proofErr w:type="gramEnd"/>
      <w:r w:rsidRPr="003F2BF2">
        <w:t xml:space="preserve"> труда и выполнение утвержденных программ по охране труда несут обучающая организация и работодатель организации в порядке, установленном законодательством Российской Федерации.</w:t>
      </w:r>
    </w:p>
    <w:p w:rsidR="000F1CCB" w:rsidRPr="003F2BF2" w:rsidRDefault="000F1CCB" w:rsidP="000F1CCB">
      <w:pPr>
        <w:ind w:firstLine="708"/>
      </w:pPr>
      <w:r w:rsidRPr="003F2BF2">
        <w:t xml:space="preserve">4.3. Контроль за своевременным проведением </w:t>
      </w:r>
      <w:proofErr w:type="gramStart"/>
      <w:r w:rsidRPr="003F2BF2">
        <w:t>проверки знаний требований охраны труда</w:t>
      </w:r>
      <w:proofErr w:type="gramEnd"/>
      <w:r w:rsidRPr="003F2BF2">
        <w:t xml:space="preserve"> работников, в том числе руководителей, организаций осуществляется органами федеральной инспекции труда.</w:t>
      </w:r>
    </w:p>
    <w:p w:rsidR="000F1CCB" w:rsidRDefault="000F1CCB" w:rsidP="000F1CCB">
      <w:pPr>
        <w:jc w:val="right"/>
      </w:pPr>
    </w:p>
    <w:p w:rsidR="000F1CCB" w:rsidRDefault="000F1CCB" w:rsidP="000F1CCB">
      <w:r>
        <w:br w:type="page"/>
      </w: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lastRenderedPageBreak/>
        <w:t>Приложение 6</w:t>
      </w:r>
    </w:p>
    <w:p w:rsidR="000F1CCB" w:rsidRDefault="000F1CCB" w:rsidP="000F1CCB">
      <w:pPr>
        <w:jc w:val="center"/>
        <w:rPr>
          <w:rFonts w:cs="Calibri"/>
          <w:b/>
          <w:bCs/>
        </w:rPr>
      </w:pPr>
      <w:r>
        <w:rPr>
          <w:rFonts w:cs="Calibri"/>
          <w:b/>
          <w:bCs/>
        </w:rPr>
        <w:t>МЕЖОТРАСЛЕВЫЕ ПРАВИЛА</w:t>
      </w:r>
    </w:p>
    <w:p w:rsidR="000F1CCB" w:rsidRDefault="000F1CCB" w:rsidP="000F1CCB">
      <w:pPr>
        <w:jc w:val="center"/>
        <w:rPr>
          <w:rFonts w:cs="Calibri"/>
          <w:b/>
          <w:bCs/>
        </w:rPr>
      </w:pPr>
      <w:r>
        <w:rPr>
          <w:rFonts w:cs="Calibri"/>
          <w:b/>
          <w:bCs/>
        </w:rPr>
        <w:t>ОБЕСПЕЧЕНИЯ РАБОТНИКОВ СПЕЦИАЛЬНОЙ ОДЕЖДОЙ, СПЕЦИАЛЬНОЙ ОБУВЬЮ И ДРУГИМИ СРЕДСТВАМИ ИНДИВИДУАЛЬНОЙ ЗАЩИТЫ</w:t>
      </w:r>
    </w:p>
    <w:p w:rsidR="000F1CCB" w:rsidRDefault="000F1CCB" w:rsidP="000F1CCB">
      <w:pPr>
        <w:rPr>
          <w:rFonts w:cs="Calibri"/>
        </w:rPr>
      </w:pPr>
    </w:p>
    <w:p w:rsidR="000F1CCB" w:rsidRDefault="000F1CCB" w:rsidP="000F1CCB">
      <w:pPr>
        <w:jc w:val="center"/>
        <w:rPr>
          <w:rFonts w:cs="Calibri"/>
        </w:rPr>
      </w:pPr>
      <w:bookmarkStart w:id="53" w:name="_Toc400105544"/>
      <w:r>
        <w:rPr>
          <w:rFonts w:cs="Calibri"/>
        </w:rPr>
        <w:t>I. Общие положения</w:t>
      </w:r>
      <w:bookmarkEnd w:id="53"/>
    </w:p>
    <w:p w:rsidR="000F1CCB" w:rsidRDefault="000F1CCB" w:rsidP="000F1CCB">
      <w:pPr>
        <w:ind w:firstLine="708"/>
        <w:rPr>
          <w:rFonts w:cs="Calibri"/>
        </w:rPr>
      </w:pPr>
      <w:r>
        <w:rPr>
          <w:rFonts w:cs="Calibri"/>
        </w:rPr>
        <w:t xml:space="preserve">1. Межотраслевые правила обеспечения работников специальной одеждой, специальной обувью и другими средствами индивидуальной защиты (далее – Правила) устанавливают обязательные требования к приобретению, выдаче, применению, хранению и уходу за специальной одеждой, специальной обувью и другими средствами индивидуальной защиты (далее – </w:t>
      </w:r>
      <w:proofErr w:type="gramStart"/>
      <w:r>
        <w:rPr>
          <w:rFonts w:cs="Calibri"/>
        </w:rPr>
        <w:t>СИЗ</w:t>
      </w:r>
      <w:proofErr w:type="gramEnd"/>
      <w:r>
        <w:rPr>
          <w:rFonts w:cs="Calibri"/>
        </w:rPr>
        <w:t>).</w:t>
      </w:r>
    </w:p>
    <w:p w:rsidR="000F1CCB" w:rsidRDefault="000F1CCB" w:rsidP="000F1CCB">
      <w:pPr>
        <w:ind w:firstLine="708"/>
        <w:rPr>
          <w:rFonts w:cs="Calibri"/>
        </w:rPr>
      </w:pPr>
      <w:r>
        <w:rPr>
          <w:rFonts w:cs="Calibri"/>
        </w:rPr>
        <w:t>2. Требования настоящих Правил распространяются на работодателей – юридических и физических лиц независимо от их организационно-правовых форм и форм собственности.</w:t>
      </w:r>
    </w:p>
    <w:p w:rsidR="000F1CCB" w:rsidRDefault="000F1CCB" w:rsidP="000F1CCB">
      <w:pPr>
        <w:ind w:firstLine="708"/>
        <w:rPr>
          <w:rFonts w:cs="Calibri"/>
        </w:rPr>
      </w:pPr>
      <w:r>
        <w:rPr>
          <w:rFonts w:cs="Calibri"/>
        </w:rPr>
        <w:t xml:space="preserve">3. В целях настоящего Приказа под </w:t>
      </w:r>
      <w:proofErr w:type="gramStart"/>
      <w:r>
        <w:rPr>
          <w:rFonts w:cs="Calibri"/>
        </w:rPr>
        <w:t>СИЗ</w:t>
      </w:r>
      <w:proofErr w:type="gramEnd"/>
      <w:r>
        <w:rPr>
          <w:rFonts w:cs="Calibri"/>
        </w:rPr>
        <w:t xml:space="preserve"> понимаются средства индивидуального пользования,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0F1CCB" w:rsidRDefault="000F1CCB" w:rsidP="000F1CCB">
      <w:pPr>
        <w:ind w:firstLine="708"/>
        <w:rPr>
          <w:rFonts w:cs="Calibri"/>
        </w:rPr>
      </w:pPr>
      <w:r>
        <w:rPr>
          <w:rFonts w:cs="Calibri"/>
        </w:rPr>
        <w:t xml:space="preserve">4. </w:t>
      </w:r>
      <w:proofErr w:type="gramStart"/>
      <w:r>
        <w:rPr>
          <w:rFonts w:cs="Calibri"/>
        </w:rPr>
        <w:t>Работодатель обязан обеспечить приобретение и выдачу прошедших в установленном порядке сертификацию или декларирование соответствия СИЗ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0F1CCB" w:rsidRDefault="000F1CCB" w:rsidP="000F1CCB">
      <w:pPr>
        <w:ind w:firstLine="708"/>
        <w:rPr>
          <w:rFonts w:cs="Calibri"/>
        </w:rPr>
      </w:pPr>
      <w:r>
        <w:rPr>
          <w:rFonts w:cs="Calibri"/>
        </w:rPr>
        <w:t xml:space="preserve">Приобретение </w:t>
      </w:r>
      <w:proofErr w:type="gramStart"/>
      <w:r>
        <w:rPr>
          <w:rFonts w:cs="Calibri"/>
        </w:rPr>
        <w:t>СИЗ</w:t>
      </w:r>
      <w:proofErr w:type="gramEnd"/>
      <w:r>
        <w:rPr>
          <w:rFonts w:cs="Calibri"/>
        </w:rPr>
        <w:t xml:space="preserve"> осуществляется за счет средств работодателя.</w:t>
      </w:r>
    </w:p>
    <w:p w:rsidR="000F1CCB" w:rsidRDefault="000F1CCB" w:rsidP="000F1CCB">
      <w:pPr>
        <w:ind w:firstLine="708"/>
        <w:rPr>
          <w:rFonts w:cs="Calibri"/>
        </w:rPr>
      </w:pPr>
      <w:r>
        <w:rPr>
          <w:rFonts w:cs="Calibri"/>
        </w:rPr>
        <w:t xml:space="preserve">Допускается приобретение работодателем </w:t>
      </w:r>
      <w:proofErr w:type="gramStart"/>
      <w:r>
        <w:rPr>
          <w:rFonts w:cs="Calibri"/>
        </w:rPr>
        <w:t>СИЗ</w:t>
      </w:r>
      <w:proofErr w:type="gramEnd"/>
      <w:r>
        <w:rPr>
          <w:rFonts w:cs="Calibri"/>
        </w:rPr>
        <w:t xml:space="preserve"> во временное пользование по договору аренды.</w:t>
      </w:r>
    </w:p>
    <w:p w:rsidR="000F1CCB" w:rsidRDefault="000F1CCB" w:rsidP="000F1CCB">
      <w:pPr>
        <w:ind w:firstLine="708"/>
        <w:rPr>
          <w:rFonts w:cs="Calibri"/>
        </w:rPr>
      </w:pPr>
      <w:r>
        <w:rPr>
          <w:rFonts w:cs="Calibri"/>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соответствующие </w:t>
      </w:r>
      <w:proofErr w:type="gramStart"/>
      <w:r>
        <w:rPr>
          <w:rFonts w:cs="Calibri"/>
        </w:rPr>
        <w:t>СИЗ</w:t>
      </w:r>
      <w:proofErr w:type="gramEnd"/>
      <w:r>
        <w:rPr>
          <w:rFonts w:cs="Calibri"/>
        </w:rPr>
        <w:t xml:space="preserve"> выдаются бесплатно.</w:t>
      </w:r>
    </w:p>
    <w:p w:rsidR="000F1CCB" w:rsidRPr="00971622" w:rsidRDefault="000F1CCB" w:rsidP="000F1CCB">
      <w:pPr>
        <w:ind w:firstLine="708"/>
        <w:rPr>
          <w:rFonts w:cs="Calibri"/>
        </w:rPr>
      </w:pPr>
      <w:r>
        <w:rPr>
          <w:rFonts w:cs="Calibri"/>
        </w:rPr>
        <w:lastRenderedPageBreak/>
        <w:t xml:space="preserve">5. </w:t>
      </w:r>
      <w:proofErr w:type="gramStart"/>
      <w:r>
        <w:rPr>
          <w:rFonts w:cs="Calibri"/>
        </w:rPr>
        <w:t xml:space="preserve">Предоставление работникам СИЗ, в том числе приобретенных </w:t>
      </w:r>
      <w:r w:rsidRPr="00971622">
        <w:rPr>
          <w:rFonts w:cs="Calibri"/>
        </w:rPr>
        <w:t xml:space="preserve">работодателем во временное пользование по договору аренды, осуществляется в соответствии с </w:t>
      </w:r>
      <w:hyperlink r:id="rId13" w:history="1">
        <w:r w:rsidRPr="00971622">
          <w:rPr>
            <w:rFonts w:cs="Calibri"/>
          </w:rPr>
          <w:t>типовыми нормами</w:t>
        </w:r>
      </w:hyperlink>
      <w:r w:rsidRPr="00971622">
        <w:rPr>
          <w:rFonts w:cs="Calibri"/>
        </w:rPr>
        <w:t xml:space="preserve"> бесплатной выдачи специальной одежды, специальной обуви и других средств индивидуальной защиты (далее - типовые нормы),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roofErr w:type="gramEnd"/>
    </w:p>
    <w:p w:rsidR="000F1CCB" w:rsidRDefault="000F1CCB" w:rsidP="000F1CCB">
      <w:pPr>
        <w:ind w:firstLine="708"/>
        <w:rPr>
          <w:rFonts w:cs="Calibri"/>
        </w:rPr>
      </w:pPr>
      <w:r>
        <w:rPr>
          <w:rFonts w:cs="Calibri"/>
        </w:rPr>
        <w:t xml:space="preserve">6. </w:t>
      </w:r>
      <w:proofErr w:type="gramStart"/>
      <w:r>
        <w:rPr>
          <w:rFonts w:cs="Calibri"/>
        </w:rPr>
        <w:t>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roofErr w:type="gramEnd"/>
    </w:p>
    <w:p w:rsidR="000F1CCB" w:rsidRDefault="000F1CCB" w:rsidP="000F1CCB">
      <w:pPr>
        <w:ind w:firstLine="708"/>
        <w:rPr>
          <w:rFonts w:cs="Calibri"/>
        </w:rPr>
      </w:pPr>
      <w:r>
        <w:rPr>
          <w:rFonts w:cs="Calibri"/>
        </w:rPr>
        <w:t xml:space="preserve">Указанные нормы утверждаются локальными нормативными актами работодателя на основании </w:t>
      </w:r>
      <w:proofErr w:type="gramStart"/>
      <w:r>
        <w:rPr>
          <w:rFonts w:cs="Calibri"/>
        </w:rPr>
        <w:t>результатов проведения специальной оценки условий труда</w:t>
      </w:r>
      <w:proofErr w:type="gramEnd"/>
      <w:r>
        <w:rPr>
          <w:rFonts w:cs="Calibri"/>
        </w:rPr>
        <w:t xml:space="preserve"> и с учетом мнения соответствующего профсоюзного или иного уполномоченного работниками органа и могут быть включены в коллективный и (или) трудовой договор с указанием типовых норм, по сравнению с которыми улучшается обеспечение работников средствами индивидуальной защиты.</w:t>
      </w:r>
    </w:p>
    <w:p w:rsidR="000F1CCB" w:rsidRDefault="000F1CCB" w:rsidP="000F1CCB">
      <w:pPr>
        <w:ind w:firstLine="708"/>
        <w:rPr>
          <w:rFonts w:cs="Calibri"/>
        </w:rPr>
      </w:pPr>
      <w:r>
        <w:rPr>
          <w:rFonts w:cs="Calibri"/>
        </w:rPr>
        <w:t>7. Работодатель имеет право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rsidR="000F1CCB" w:rsidRDefault="000F1CCB" w:rsidP="000F1CCB">
      <w:pPr>
        <w:ind w:firstLine="708"/>
        <w:rPr>
          <w:rFonts w:cs="Calibri"/>
        </w:rPr>
      </w:pPr>
      <w:r>
        <w:rPr>
          <w:rFonts w:cs="Calibri"/>
        </w:rPr>
        <w:t xml:space="preserve">8. </w:t>
      </w:r>
      <w:proofErr w:type="gramStart"/>
      <w:r>
        <w:rPr>
          <w:rFonts w:cs="Calibri"/>
        </w:rPr>
        <w:t xml:space="preserve">Выдача работникам СИЗ, в том числе иностранного производства, а также специальной одежды, находящейся у работодателя во временном пользовании по договору аренды, допускается только в случае наличия </w:t>
      </w:r>
      <w:r>
        <w:rPr>
          <w:rFonts w:cs="Calibri"/>
        </w:rPr>
        <w:lastRenderedPageBreak/>
        <w:t>сертификата или декларации соответствия, подтверждающих соответствие выдаваемых СИЗ требованиям безопасности, установленным законодательством, а также наличия санитарно-эпидемиологического заключения или свидетельства о государственной регистрации дерматологических СИЗ, оформленных в установленном порядке.</w:t>
      </w:r>
      <w:proofErr w:type="gramEnd"/>
    </w:p>
    <w:p w:rsidR="000F1CCB" w:rsidRDefault="000F1CCB" w:rsidP="000F1CCB">
      <w:pPr>
        <w:ind w:firstLine="708"/>
        <w:rPr>
          <w:rFonts w:cs="Calibri"/>
        </w:rPr>
      </w:pPr>
      <w:r>
        <w:rPr>
          <w:rFonts w:cs="Calibri"/>
        </w:rPr>
        <w:t xml:space="preserve">Приобретение (в том </w:t>
      </w:r>
      <w:proofErr w:type="gramStart"/>
      <w:r>
        <w:rPr>
          <w:rFonts w:cs="Calibri"/>
        </w:rPr>
        <w:t>числе</w:t>
      </w:r>
      <w:proofErr w:type="gramEnd"/>
      <w:r>
        <w:rPr>
          <w:rFonts w:cs="Calibri"/>
        </w:rPr>
        <w:t xml:space="preserve"> по договору аренды) и выдача работникам СИЗ, не имеющих декларации о соответствии и (или) сертификата соответствия либо имеющих декларацию о соответствии и (или) сертификат соответствия, срок действия которых истек, не допускаются.</w:t>
      </w:r>
    </w:p>
    <w:p w:rsidR="000F1CCB" w:rsidRPr="00971622" w:rsidRDefault="000F1CCB" w:rsidP="000F1CCB">
      <w:pPr>
        <w:ind w:firstLine="708"/>
        <w:rPr>
          <w:rFonts w:cs="Calibri"/>
        </w:rPr>
      </w:pPr>
      <w:r>
        <w:rPr>
          <w:rFonts w:cs="Calibri"/>
        </w:rPr>
        <w:t xml:space="preserve">9. Работодатель обязан обеспечить информирование работников </w:t>
      </w:r>
      <w:proofErr w:type="gramStart"/>
      <w:r>
        <w:rPr>
          <w:rFonts w:cs="Calibri"/>
        </w:rPr>
        <w:t>о</w:t>
      </w:r>
      <w:proofErr w:type="gramEnd"/>
      <w:r>
        <w:rPr>
          <w:rFonts w:cs="Calibri"/>
        </w:rPr>
        <w:t xml:space="preserve"> полагающихся им СИЗ. При заключении трудового договора работодатель </w:t>
      </w:r>
      <w:r w:rsidRPr="00971622">
        <w:rPr>
          <w:rFonts w:cs="Calibri"/>
        </w:rPr>
        <w:t xml:space="preserve">должен ознакомить работников с настоящими Правилами, а также с соответствующими его профессии и должности </w:t>
      </w:r>
      <w:hyperlink r:id="rId14" w:history="1">
        <w:r w:rsidRPr="00971622">
          <w:rPr>
            <w:rFonts w:cs="Calibri"/>
          </w:rPr>
          <w:t>типовыми нормами</w:t>
        </w:r>
      </w:hyperlink>
      <w:r w:rsidRPr="00971622">
        <w:rPr>
          <w:rFonts w:cs="Calibri"/>
        </w:rPr>
        <w:t xml:space="preserve"> выдачи СИЗ.</w:t>
      </w:r>
    </w:p>
    <w:p w:rsidR="000F1CCB" w:rsidRPr="00971622" w:rsidRDefault="000F1CCB" w:rsidP="000F1CCB">
      <w:pPr>
        <w:ind w:firstLine="708"/>
        <w:rPr>
          <w:rFonts w:cs="Calibri"/>
        </w:rPr>
      </w:pPr>
      <w:r w:rsidRPr="00971622">
        <w:rPr>
          <w:rFonts w:cs="Calibri"/>
        </w:rPr>
        <w:t xml:space="preserve">10. Работник обязан правильно применять СИЗ, </w:t>
      </w:r>
      <w:proofErr w:type="gramStart"/>
      <w:r w:rsidRPr="00971622">
        <w:rPr>
          <w:rFonts w:cs="Calibri"/>
        </w:rPr>
        <w:t>выданные</w:t>
      </w:r>
      <w:proofErr w:type="gramEnd"/>
      <w:r w:rsidRPr="00971622">
        <w:rPr>
          <w:rFonts w:cs="Calibri"/>
        </w:rPr>
        <w:t xml:space="preserve"> ему в установленном </w:t>
      </w:r>
      <w:hyperlink w:anchor="Par68" w:history="1">
        <w:r w:rsidRPr="00971622">
          <w:rPr>
            <w:rFonts w:cs="Calibri"/>
          </w:rPr>
          <w:t>порядке</w:t>
        </w:r>
      </w:hyperlink>
      <w:r w:rsidRPr="00971622">
        <w:rPr>
          <w:rFonts w:cs="Calibri"/>
        </w:rPr>
        <w:t>.</w:t>
      </w:r>
    </w:p>
    <w:p w:rsidR="000F1CCB" w:rsidRDefault="000F1CCB" w:rsidP="000F1CCB">
      <w:pPr>
        <w:ind w:firstLine="708"/>
        <w:rPr>
          <w:rFonts w:cs="Calibri"/>
        </w:rPr>
      </w:pPr>
      <w:r w:rsidRPr="00971622">
        <w:rPr>
          <w:rFonts w:cs="Calibri"/>
        </w:rPr>
        <w:t>11. В случае необеспечения работника, занятого на работах с вредными и</w:t>
      </w:r>
      <w:r>
        <w:rPr>
          <w:rFonts w:cs="Calibri"/>
        </w:rPr>
        <w:t xml:space="preserve"> (или) опасными условиями труда, а также с особыми температурными условиями или связанных с загрязнением, СИЗ в соответствии с законодательством Российской Федерации он вправе отказаться от выполнения трудовых обязанностей, а работодатель не имеет права требовать от работника их </w:t>
      </w:r>
      <w:proofErr w:type="gramStart"/>
      <w:r>
        <w:rPr>
          <w:rFonts w:cs="Calibri"/>
        </w:rPr>
        <w:t>исполнения</w:t>
      </w:r>
      <w:proofErr w:type="gramEnd"/>
      <w:r>
        <w:rPr>
          <w:rFonts w:cs="Calibri"/>
        </w:rPr>
        <w:t xml:space="preserve"> и обязан оплатить возникший по этой причине простой.</w:t>
      </w:r>
    </w:p>
    <w:p w:rsidR="000F1CCB" w:rsidRDefault="000F1CCB" w:rsidP="000F1CCB">
      <w:pPr>
        <w:ind w:firstLine="708"/>
        <w:jc w:val="center"/>
        <w:rPr>
          <w:rFonts w:cs="Calibri"/>
        </w:rPr>
      </w:pPr>
      <w:bookmarkStart w:id="54" w:name="Par68"/>
      <w:bookmarkStart w:id="55" w:name="_Toc400105545"/>
      <w:bookmarkEnd w:id="54"/>
    </w:p>
    <w:p w:rsidR="000F1CCB" w:rsidRDefault="000F1CCB" w:rsidP="000F1CCB">
      <w:pPr>
        <w:ind w:firstLine="708"/>
        <w:jc w:val="center"/>
        <w:rPr>
          <w:rFonts w:cs="Calibri"/>
        </w:rPr>
      </w:pPr>
      <w:r>
        <w:rPr>
          <w:rFonts w:cs="Calibri"/>
        </w:rPr>
        <w:t>II. Порядок выдачи и применения СИЗ</w:t>
      </w:r>
      <w:bookmarkEnd w:id="55"/>
    </w:p>
    <w:p w:rsidR="000F1CCB" w:rsidRDefault="000F1CCB" w:rsidP="000F1CCB">
      <w:pPr>
        <w:ind w:firstLine="708"/>
        <w:rPr>
          <w:rFonts w:cs="Calibri"/>
        </w:rPr>
      </w:pPr>
      <w:r>
        <w:rPr>
          <w:rFonts w:cs="Calibri"/>
        </w:rPr>
        <w:t xml:space="preserve">12. </w:t>
      </w:r>
      <w:proofErr w:type="gramStart"/>
      <w:r>
        <w:rPr>
          <w:rFonts w:cs="Calibri"/>
        </w:rPr>
        <w:t>СИЗ</w:t>
      </w:r>
      <w:proofErr w:type="gramEnd"/>
      <w:r>
        <w:rPr>
          <w:rFonts w:cs="Calibri"/>
        </w:rPr>
        <w:t>, выдаваемые работникам, должны соответствовать их полу, росту, размерам, а также характеру и условиям выполняемой ими работы.</w:t>
      </w:r>
    </w:p>
    <w:p w:rsidR="000F1CCB" w:rsidRDefault="000F1CCB" w:rsidP="000F1CCB">
      <w:pPr>
        <w:ind w:firstLine="708"/>
        <w:rPr>
          <w:rFonts w:cs="Calibri"/>
        </w:rPr>
      </w:pPr>
      <w:r>
        <w:rPr>
          <w:rFonts w:cs="Calibri"/>
        </w:rPr>
        <w:t xml:space="preserve">13. Работодатель обязан организовать надлежащий учет и </w:t>
      </w:r>
      <w:proofErr w:type="gramStart"/>
      <w:r>
        <w:rPr>
          <w:rFonts w:cs="Calibri"/>
        </w:rPr>
        <w:t>контроль за</w:t>
      </w:r>
      <w:proofErr w:type="gramEnd"/>
      <w:r>
        <w:rPr>
          <w:rFonts w:cs="Calibri"/>
        </w:rPr>
        <w:t xml:space="preserve"> выдачей работникам СИЗ в установленные сроки.</w:t>
      </w:r>
    </w:p>
    <w:p w:rsidR="000F1CCB" w:rsidRDefault="000F1CCB" w:rsidP="000F1CCB">
      <w:pPr>
        <w:ind w:firstLine="708"/>
        <w:rPr>
          <w:rFonts w:cs="Calibri"/>
        </w:rPr>
      </w:pPr>
      <w:r>
        <w:rPr>
          <w:rFonts w:cs="Calibri"/>
        </w:rPr>
        <w:t xml:space="preserve">Сроки пользования </w:t>
      </w:r>
      <w:proofErr w:type="gramStart"/>
      <w:r>
        <w:rPr>
          <w:rFonts w:cs="Calibri"/>
        </w:rPr>
        <w:t>СИЗ</w:t>
      </w:r>
      <w:proofErr w:type="gramEnd"/>
      <w:r>
        <w:rPr>
          <w:rFonts w:cs="Calibri"/>
        </w:rPr>
        <w:t xml:space="preserve"> исчисляются со дня фактической выдачи их работникам.</w:t>
      </w:r>
    </w:p>
    <w:p w:rsidR="000F1CCB" w:rsidRPr="00971622" w:rsidRDefault="000F1CCB" w:rsidP="000F1CCB">
      <w:pPr>
        <w:ind w:firstLine="708"/>
        <w:rPr>
          <w:rFonts w:cs="Calibri"/>
        </w:rPr>
      </w:pPr>
      <w:r>
        <w:rPr>
          <w:rFonts w:cs="Calibri"/>
        </w:rPr>
        <w:lastRenderedPageBreak/>
        <w:t xml:space="preserve">Выдача работникам и сдача ими </w:t>
      </w:r>
      <w:proofErr w:type="gramStart"/>
      <w:r>
        <w:rPr>
          <w:rFonts w:cs="Calibri"/>
        </w:rPr>
        <w:t>СИЗ</w:t>
      </w:r>
      <w:proofErr w:type="gramEnd"/>
      <w:r>
        <w:rPr>
          <w:rFonts w:cs="Calibri"/>
        </w:rPr>
        <w:t xml:space="preserve"> фиксируются записью в личной </w:t>
      </w:r>
      <w:r w:rsidRPr="00971622">
        <w:rPr>
          <w:rFonts w:cs="Calibri"/>
        </w:rPr>
        <w:t xml:space="preserve">карточке учета выдачи СИЗ, форма которой приведена в </w:t>
      </w:r>
      <w:hyperlink w:anchor="Par144" w:history="1">
        <w:r w:rsidRPr="00971622">
          <w:rPr>
            <w:rFonts w:cs="Calibri"/>
          </w:rPr>
          <w:t>приложении</w:t>
        </w:r>
      </w:hyperlink>
      <w:r w:rsidRPr="00971622">
        <w:rPr>
          <w:rFonts w:cs="Calibri"/>
        </w:rPr>
        <w:t xml:space="preserve"> к настоящим Правилам.</w:t>
      </w:r>
    </w:p>
    <w:p w:rsidR="000F1CCB" w:rsidRDefault="000F1CCB" w:rsidP="000F1CCB">
      <w:pPr>
        <w:ind w:firstLine="708"/>
        <w:rPr>
          <w:rFonts w:cs="Calibri"/>
        </w:rPr>
      </w:pPr>
      <w:r w:rsidRPr="00971622">
        <w:rPr>
          <w:rFonts w:cs="Calibri"/>
        </w:rPr>
        <w:t>Работодатель вправе вести учет выдачи работникам СИЗ с применением</w:t>
      </w:r>
      <w:r>
        <w:rPr>
          <w:rFonts w:cs="Calibri"/>
        </w:rPr>
        <w:t xml:space="preserve"> программных средств (информационно-аналитических баз данных). Электронная форма учетной карточки должна соответствовать установленной форме личной карточки учета выдачи </w:t>
      </w:r>
      <w:proofErr w:type="gramStart"/>
      <w:r>
        <w:rPr>
          <w:rFonts w:cs="Calibri"/>
        </w:rPr>
        <w:t>СИЗ</w:t>
      </w:r>
      <w:proofErr w:type="gramEnd"/>
      <w:r>
        <w:rPr>
          <w:rFonts w:cs="Calibri"/>
        </w:rPr>
        <w:t xml:space="preserve">. При этом в электронной форме личной карточки учета выдачи </w:t>
      </w:r>
      <w:proofErr w:type="gramStart"/>
      <w:r>
        <w:rPr>
          <w:rFonts w:cs="Calibri"/>
        </w:rPr>
        <w:t>СИЗ вместо личной подписи работника указываются</w:t>
      </w:r>
      <w:proofErr w:type="gramEnd"/>
      <w:r>
        <w:rPr>
          <w:rFonts w:cs="Calibri"/>
        </w:rPr>
        <w:t xml:space="preserve"> номер и дата документа бухгалтерского учета о получении СИЗ, на котором имеется личная подпись работника.</w:t>
      </w:r>
    </w:p>
    <w:p w:rsidR="000F1CCB" w:rsidRDefault="000F1CCB" w:rsidP="000F1CCB">
      <w:pPr>
        <w:ind w:firstLine="708"/>
        <w:rPr>
          <w:rFonts w:cs="Calibri"/>
        </w:rPr>
      </w:pPr>
      <w:r>
        <w:rPr>
          <w:rFonts w:cs="Calibri"/>
        </w:rPr>
        <w:t xml:space="preserve">14. Работникам сквозных профессий и должностей всех отраслей </w:t>
      </w:r>
      <w:r w:rsidRPr="00971622">
        <w:rPr>
          <w:rFonts w:cs="Calibri"/>
        </w:rPr>
        <w:t xml:space="preserve">экономики </w:t>
      </w:r>
      <w:proofErr w:type="gramStart"/>
      <w:r w:rsidRPr="00971622">
        <w:rPr>
          <w:rFonts w:cs="Calibri"/>
        </w:rPr>
        <w:t>СИЗ</w:t>
      </w:r>
      <w:proofErr w:type="gramEnd"/>
      <w:r w:rsidRPr="00971622">
        <w:rPr>
          <w:rFonts w:cs="Calibri"/>
        </w:rPr>
        <w:t xml:space="preserve"> выдаются в соответствии с </w:t>
      </w:r>
      <w:hyperlink r:id="rId15" w:history="1">
        <w:r w:rsidRPr="00971622">
          <w:rPr>
            <w:rFonts w:cs="Calibri"/>
          </w:rPr>
          <w:t>типовыми нормами</w:t>
        </w:r>
      </w:hyperlink>
      <w:r w:rsidRPr="00971622">
        <w:rPr>
          <w:rFonts w:cs="Calibri"/>
        </w:rPr>
        <w:t xml:space="preserve"> независимо</w:t>
      </w:r>
      <w:r>
        <w:rPr>
          <w:rFonts w:cs="Calibri"/>
        </w:rPr>
        <w:t xml:space="preserve"> от организационно-правовых форм и форм собственности работодателя, а также наличия этих профессий и должностей в иных типовых нормах.</w:t>
      </w:r>
    </w:p>
    <w:p w:rsidR="000F1CCB" w:rsidRDefault="000F1CCB" w:rsidP="000F1CCB">
      <w:pPr>
        <w:ind w:firstLine="708"/>
        <w:rPr>
          <w:rFonts w:cs="Calibri"/>
        </w:rPr>
      </w:pPr>
      <w:r>
        <w:rPr>
          <w:rFonts w:cs="Calibri"/>
        </w:rPr>
        <w:t xml:space="preserve">15. Бригадирам, мастерам, выполняющим обязанности бригадиров, помощникам и подручным рабочим, профессии которых указаны в соответствующих типовых нормах, выдаются те же </w:t>
      </w:r>
      <w:proofErr w:type="gramStart"/>
      <w:r>
        <w:rPr>
          <w:rFonts w:cs="Calibri"/>
        </w:rPr>
        <w:t>СИЗ</w:t>
      </w:r>
      <w:proofErr w:type="gramEnd"/>
      <w:r>
        <w:rPr>
          <w:rFonts w:cs="Calibri"/>
        </w:rPr>
        <w:t>, что и работникам соответствующих профессий.</w:t>
      </w:r>
    </w:p>
    <w:p w:rsidR="000F1CCB" w:rsidRDefault="000F1CCB" w:rsidP="000F1CCB">
      <w:pPr>
        <w:ind w:firstLine="708"/>
        <w:rPr>
          <w:rFonts w:cs="Calibri"/>
        </w:rPr>
      </w:pPr>
      <w:r>
        <w:rPr>
          <w:rFonts w:cs="Calibri"/>
        </w:rPr>
        <w:t xml:space="preserve">16. </w:t>
      </w:r>
      <w:proofErr w:type="gramStart"/>
      <w:r>
        <w:rPr>
          <w:rFonts w:cs="Calibri"/>
        </w:rPr>
        <w:t>Предусмотренные в типовых нормах СИЗ рабочих, специалистов и других служащих выдаются указанным работникам и в том случае, если они по занимаемой профессии и должности являются старшими и выполняют непосредственно те работы, которые дают право на получение этих средств индивидуальной защиты.</w:t>
      </w:r>
      <w:proofErr w:type="gramEnd"/>
    </w:p>
    <w:p w:rsidR="000F1CCB" w:rsidRDefault="000F1CCB" w:rsidP="000F1CCB">
      <w:pPr>
        <w:ind w:firstLine="708"/>
        <w:rPr>
          <w:rFonts w:cs="Calibri"/>
        </w:rPr>
      </w:pPr>
      <w:r>
        <w:rPr>
          <w:rFonts w:cs="Calibri"/>
        </w:rPr>
        <w:t xml:space="preserve">17. </w:t>
      </w:r>
      <w:proofErr w:type="gramStart"/>
      <w:r>
        <w:rPr>
          <w:rFonts w:cs="Calibri"/>
        </w:rPr>
        <w:t>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roofErr w:type="gramEnd"/>
    </w:p>
    <w:p w:rsidR="000F1CCB" w:rsidRDefault="000F1CCB" w:rsidP="000F1CCB">
      <w:pPr>
        <w:ind w:firstLine="708"/>
        <w:rPr>
          <w:rFonts w:cs="Calibri"/>
        </w:rPr>
      </w:pPr>
      <w:r>
        <w:rPr>
          <w:rFonts w:cs="Calibri"/>
        </w:rPr>
        <w:lastRenderedPageBreak/>
        <w:t xml:space="preserve">18. </w:t>
      </w:r>
      <w:proofErr w:type="gramStart"/>
      <w:r>
        <w:rPr>
          <w:rFonts w:cs="Calibri"/>
        </w:rPr>
        <w:t>Работникам, временно переведенным на другую работу, работникам и другим лицам, проходящим профессиональное обучение (переобучение) в соответствии с ученическим договором, учащимся и студентам образовательных учреждений начального,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работодателя либо осуществляющим в соответствии с действующим законодательством мероприятия по контролю (надзору</w:t>
      </w:r>
      <w:proofErr w:type="gramEnd"/>
      <w:r>
        <w:rPr>
          <w:rFonts w:cs="Calibri"/>
        </w:rPr>
        <w:t xml:space="preserve">) в установленной сфере деятельности, </w:t>
      </w:r>
      <w:proofErr w:type="gramStart"/>
      <w:r>
        <w:rPr>
          <w:rFonts w:cs="Calibri"/>
        </w:rPr>
        <w:t>СИЗ</w:t>
      </w:r>
      <w:proofErr w:type="gramEnd"/>
      <w:r>
        <w:rPr>
          <w:rFonts w:cs="Calibri"/>
        </w:rPr>
        <w:t xml:space="preserve"> выдаются в соответствии с типовыми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w:t>
      </w:r>
    </w:p>
    <w:p w:rsidR="000F1CCB" w:rsidRDefault="000F1CCB" w:rsidP="000F1CCB">
      <w:pPr>
        <w:ind w:firstLine="708"/>
        <w:rPr>
          <w:rFonts w:cs="Calibri"/>
        </w:rPr>
      </w:pPr>
      <w:r>
        <w:rPr>
          <w:rFonts w:cs="Calibri"/>
        </w:rPr>
        <w:t xml:space="preserve">19. </w:t>
      </w:r>
      <w:proofErr w:type="gramStart"/>
      <w:r>
        <w:rPr>
          <w:rFonts w:cs="Calibri"/>
        </w:rPr>
        <w:t xml:space="preserve">В тех случаях, когда такие СИЗ, как жилет сигнальный, страховочная привязь, удерживающая привязь (предохранительный пояс), диэлектрические галоши и перчатки, диэлектрический коврик, защитные очки и щитки, фильтрующие СИЗ органов дыхания с </w:t>
      </w:r>
      <w:proofErr w:type="spellStart"/>
      <w:r>
        <w:rPr>
          <w:rFonts w:cs="Calibri"/>
        </w:rPr>
        <w:t>противоаэрозольными</w:t>
      </w:r>
      <w:proofErr w:type="spellEnd"/>
      <w:r>
        <w:rPr>
          <w:rFonts w:cs="Calibri"/>
        </w:rPr>
        <w:t xml:space="preserve"> и противогазовыми фильтрами, изолирующие СИЗ органов дыхания, защитный шлем, подшлемник, накомарник, каска, наплечники, налокотники, </w:t>
      </w:r>
      <w:proofErr w:type="spellStart"/>
      <w:r>
        <w:rPr>
          <w:rFonts w:cs="Calibri"/>
        </w:rPr>
        <w:t>самоспасатели</w:t>
      </w:r>
      <w:proofErr w:type="spellEnd"/>
      <w:r>
        <w:rPr>
          <w:rFonts w:cs="Calibri"/>
        </w:rPr>
        <w:t xml:space="preserve">, наушники, </w:t>
      </w:r>
      <w:proofErr w:type="spellStart"/>
      <w:r>
        <w:rPr>
          <w:rFonts w:cs="Calibri"/>
        </w:rPr>
        <w:t>противошумные</w:t>
      </w:r>
      <w:proofErr w:type="spellEnd"/>
      <w:r>
        <w:rPr>
          <w:rFonts w:cs="Calibri"/>
        </w:rPr>
        <w:t xml:space="preserve"> вкладыши, светофильтры, </w:t>
      </w:r>
      <w:proofErr w:type="spellStart"/>
      <w:r>
        <w:rPr>
          <w:rFonts w:cs="Calibri"/>
        </w:rPr>
        <w:t>виброзащитные</w:t>
      </w:r>
      <w:proofErr w:type="spellEnd"/>
      <w:r>
        <w:rPr>
          <w:rFonts w:cs="Calibri"/>
        </w:rPr>
        <w:t xml:space="preserve"> рукавицы или перчатки и т.п. не указаны в</w:t>
      </w:r>
      <w:proofErr w:type="gramEnd"/>
      <w:r>
        <w:rPr>
          <w:rFonts w:cs="Calibri"/>
        </w:rPr>
        <w:t xml:space="preserve"> соответствующих типовых </w:t>
      </w:r>
      <w:proofErr w:type="gramStart"/>
      <w:r>
        <w:rPr>
          <w:rFonts w:cs="Calibri"/>
        </w:rPr>
        <w:t>нормах</w:t>
      </w:r>
      <w:proofErr w:type="gramEnd"/>
      <w:r>
        <w:rPr>
          <w:rFonts w:cs="Calibri"/>
        </w:rPr>
        <w:t>, они могут быть выданы работникам со сроком носки "до износа" на основании результатов аттестации рабочих мест по условиям труда, а также с учетом условий и особенностей выполняемых работ.</w:t>
      </w:r>
    </w:p>
    <w:p w:rsidR="000F1CCB" w:rsidRDefault="000F1CCB" w:rsidP="000F1CCB">
      <w:pPr>
        <w:ind w:firstLine="708"/>
        <w:rPr>
          <w:rFonts w:cs="Calibri"/>
        </w:rPr>
      </w:pPr>
      <w:r w:rsidRPr="008A27C3">
        <w:rPr>
          <w:rFonts w:cs="Calibri"/>
        </w:rPr>
        <w:t xml:space="preserve">Указанные выше СИЗ также выдаются на основании результатов </w:t>
      </w:r>
      <w:proofErr w:type="spellStart"/>
      <w:r w:rsidRPr="008A27C3">
        <w:rPr>
          <w:rFonts w:cs="Calibri"/>
        </w:rPr>
        <w:t>спец</w:t>
      </w:r>
      <w:proofErr w:type="gramStart"/>
      <w:r w:rsidRPr="008A27C3">
        <w:rPr>
          <w:rFonts w:cs="Calibri"/>
        </w:rPr>
        <w:t>.о</w:t>
      </w:r>
      <w:proofErr w:type="gramEnd"/>
      <w:r w:rsidRPr="008A27C3">
        <w:rPr>
          <w:rFonts w:cs="Calibri"/>
        </w:rPr>
        <w:t>ценки</w:t>
      </w:r>
      <w:proofErr w:type="spellEnd"/>
      <w:r w:rsidRPr="008A27C3">
        <w:rPr>
          <w:rFonts w:cs="Calibri"/>
        </w:rPr>
        <w:t xml:space="preserve"> рабочих мест по условиям труда для периодического</w:t>
      </w:r>
      <w:r>
        <w:rPr>
          <w:rFonts w:cs="Calibri"/>
        </w:rPr>
        <w:t xml:space="preserve"> использования при выполнении отдельных видов работ (далее – дежурные СИЗ). При этом </w:t>
      </w:r>
      <w:proofErr w:type="spellStart"/>
      <w:r>
        <w:rPr>
          <w:rFonts w:cs="Calibri"/>
        </w:rPr>
        <w:t>противошумные</w:t>
      </w:r>
      <w:proofErr w:type="spellEnd"/>
      <w:r>
        <w:rPr>
          <w:rFonts w:cs="Calibri"/>
        </w:rPr>
        <w:t xml:space="preserve"> вкладыши, подшлемники, а также </w:t>
      </w:r>
      <w:proofErr w:type="gramStart"/>
      <w:r>
        <w:rPr>
          <w:rFonts w:cs="Calibri"/>
        </w:rPr>
        <w:t>СИЗ</w:t>
      </w:r>
      <w:proofErr w:type="gramEnd"/>
      <w:r>
        <w:rPr>
          <w:rFonts w:cs="Calibri"/>
        </w:rPr>
        <w:t xml:space="preserve"> органов дыхания, не допускающие многократного применения и выдаваемые в </w:t>
      </w:r>
      <w:r>
        <w:rPr>
          <w:rFonts w:cs="Calibri"/>
        </w:rPr>
        <w:lastRenderedPageBreak/>
        <w:t>качестве «дежурных», выдаются в виде одноразового комплекта перед рабочей сменой в количестве, соответствующем числу занятых на данном рабочем месте.</w:t>
      </w:r>
    </w:p>
    <w:p w:rsidR="000F1CCB" w:rsidRDefault="000F1CCB" w:rsidP="000F1CCB">
      <w:pPr>
        <w:ind w:firstLine="708"/>
        <w:rPr>
          <w:rFonts w:cs="Calibri"/>
        </w:rPr>
      </w:pPr>
      <w:r>
        <w:rPr>
          <w:rFonts w:cs="Calibri"/>
        </w:rPr>
        <w:t xml:space="preserve">20. Дежурные </w:t>
      </w:r>
      <w:proofErr w:type="gramStart"/>
      <w:r>
        <w:rPr>
          <w:rFonts w:cs="Calibri"/>
        </w:rPr>
        <w:t>СИЗ</w:t>
      </w:r>
      <w:proofErr w:type="gramEnd"/>
      <w:r>
        <w:rPr>
          <w:rFonts w:cs="Calibri"/>
        </w:rPr>
        <w:t xml:space="preserve"> общего пользования выдаются работникам только на время выполнения тех работ, для которых они предназначены.</w:t>
      </w:r>
    </w:p>
    <w:p w:rsidR="000F1CCB" w:rsidRDefault="000F1CCB" w:rsidP="000F1CCB">
      <w:pPr>
        <w:ind w:firstLine="708"/>
        <w:rPr>
          <w:rFonts w:cs="Calibri"/>
        </w:rPr>
      </w:pPr>
      <w:proofErr w:type="gramStart"/>
      <w:r>
        <w:rPr>
          <w:rFonts w:cs="Calibri"/>
        </w:rPr>
        <w:t>Указанные СИЗ с учетом требований личной гигиены и индивидуальных особенностей работников закрепляются за определенными рабочими местами и передаются от одной смены другой.</w:t>
      </w:r>
      <w:proofErr w:type="gramEnd"/>
    </w:p>
    <w:p w:rsidR="000F1CCB" w:rsidRDefault="000F1CCB" w:rsidP="000F1CCB">
      <w:pPr>
        <w:ind w:firstLine="708"/>
        <w:rPr>
          <w:rFonts w:cs="Calibri"/>
        </w:rPr>
      </w:pPr>
      <w:r>
        <w:rPr>
          <w:rFonts w:cs="Calibri"/>
        </w:rPr>
        <w:t xml:space="preserve">В таких случаях </w:t>
      </w:r>
      <w:proofErr w:type="gramStart"/>
      <w:r>
        <w:rPr>
          <w:rFonts w:cs="Calibri"/>
        </w:rPr>
        <w:t>СИЗ</w:t>
      </w:r>
      <w:proofErr w:type="gramEnd"/>
      <w:r>
        <w:rPr>
          <w:rFonts w:cs="Calibri"/>
        </w:rPr>
        <w:t xml:space="preserve"> выдаются под ответственность руководителей структурных подразделений, уполномоченных работодателем на проведение данных работ.</w:t>
      </w:r>
    </w:p>
    <w:p w:rsidR="000F1CCB" w:rsidRDefault="000F1CCB" w:rsidP="000F1CCB">
      <w:pPr>
        <w:ind w:firstLine="708"/>
        <w:rPr>
          <w:rFonts w:cs="Calibri"/>
        </w:rPr>
      </w:pPr>
      <w:r>
        <w:rPr>
          <w:rFonts w:cs="Calibri"/>
        </w:rPr>
        <w:t xml:space="preserve">21. </w:t>
      </w:r>
      <w:proofErr w:type="gramStart"/>
      <w:r>
        <w:rPr>
          <w:rFonts w:cs="Calibri"/>
        </w:rPr>
        <w:t>СИЗ</w:t>
      </w:r>
      <w:proofErr w:type="gramEnd"/>
      <w:r>
        <w:rPr>
          <w:rFonts w:cs="Calibri"/>
        </w:rPr>
        <w:t>, предназначенные для использования в особых температурных условиях, обусловленных ежегодными сезонными изменениями температуры, выдаются работникам с наступлением соответствующего периода года, а с его окончанием сдаются работодателю для организованного хранения до следующего сезона.</w:t>
      </w:r>
    </w:p>
    <w:p w:rsidR="000F1CCB" w:rsidRDefault="000F1CCB" w:rsidP="000F1CCB">
      <w:pPr>
        <w:ind w:firstLine="708"/>
        <w:rPr>
          <w:rFonts w:cs="Calibri"/>
        </w:rPr>
      </w:pPr>
      <w:r>
        <w:rPr>
          <w:rFonts w:cs="Calibri"/>
        </w:rPr>
        <w:t xml:space="preserve">Время пользования указанными видами </w:t>
      </w:r>
      <w:proofErr w:type="gramStart"/>
      <w:r>
        <w:rPr>
          <w:rFonts w:cs="Calibri"/>
        </w:rPr>
        <w:t>СИЗ</w:t>
      </w:r>
      <w:proofErr w:type="gramEnd"/>
      <w:r>
        <w:rPr>
          <w:rFonts w:cs="Calibri"/>
        </w:rPr>
        <w:t xml:space="preserve"> устанавливается работодателем с учетом мнения выборного органа первичной профсоюзной организации или иного представительного органа работников и местных климатических условий.</w:t>
      </w:r>
    </w:p>
    <w:p w:rsidR="000F1CCB" w:rsidRDefault="000F1CCB" w:rsidP="000F1CCB">
      <w:pPr>
        <w:ind w:firstLine="708"/>
        <w:rPr>
          <w:rFonts w:cs="Calibri"/>
        </w:rPr>
      </w:pPr>
      <w:r>
        <w:rPr>
          <w:rFonts w:cs="Calibri"/>
        </w:rPr>
        <w:t xml:space="preserve">В сроки носки </w:t>
      </w:r>
      <w:proofErr w:type="gramStart"/>
      <w:r>
        <w:rPr>
          <w:rFonts w:cs="Calibri"/>
        </w:rPr>
        <w:t>СИЗ</w:t>
      </w:r>
      <w:proofErr w:type="gramEnd"/>
      <w:r>
        <w:rPr>
          <w:rFonts w:cs="Calibri"/>
        </w:rPr>
        <w:t>, применяемых в особых температурных условиях, включается время их организованного хранения.</w:t>
      </w:r>
    </w:p>
    <w:p w:rsidR="000F1CCB" w:rsidRDefault="000F1CCB" w:rsidP="000F1CCB">
      <w:pPr>
        <w:ind w:firstLine="708"/>
        <w:rPr>
          <w:rFonts w:cs="Calibri"/>
        </w:rPr>
      </w:pPr>
      <w:r>
        <w:rPr>
          <w:rFonts w:cs="Calibri"/>
        </w:rPr>
        <w:t xml:space="preserve">22. СИЗ, возвращенные работниками по истечении сроков носки, 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w:t>
      </w:r>
      <w:proofErr w:type="spellStart"/>
      <w:r>
        <w:rPr>
          <w:rFonts w:cs="Calibri"/>
        </w:rPr>
        <w:t>обеспыливание</w:t>
      </w:r>
      <w:proofErr w:type="spellEnd"/>
      <w:r>
        <w:rPr>
          <w:rFonts w:cs="Calibri"/>
        </w:rPr>
        <w:t xml:space="preserve">, обезвреживание и ремонт). Пригодность указанных СИЗ к дальнейшему использованию, необходимость проведения и состав мероприятий по уходу за ними, а также процент износа </w:t>
      </w:r>
      <w:proofErr w:type="gramStart"/>
      <w:r>
        <w:rPr>
          <w:rFonts w:cs="Calibri"/>
        </w:rPr>
        <w:t>СИЗ</w:t>
      </w:r>
      <w:proofErr w:type="gramEnd"/>
      <w:r>
        <w:rPr>
          <w:rFonts w:cs="Calibri"/>
        </w:rPr>
        <w:t xml:space="preserve"> устанавливаются уполномоченным работодателем должностным лицом </w:t>
      </w:r>
      <w:r>
        <w:rPr>
          <w:rFonts w:cs="Calibri"/>
        </w:rPr>
        <w:lastRenderedPageBreak/>
        <w:t>или комиссией по охране труда организации (при наличии) и фиксируются в личной карточке учета выдачи СИЗ.</w:t>
      </w:r>
    </w:p>
    <w:p w:rsidR="000F1CCB" w:rsidRDefault="000F1CCB" w:rsidP="000F1CCB">
      <w:pPr>
        <w:ind w:firstLine="708"/>
        <w:rPr>
          <w:rFonts w:cs="Calibri"/>
        </w:rPr>
      </w:pPr>
      <w:r>
        <w:rPr>
          <w:rFonts w:cs="Calibri"/>
        </w:rPr>
        <w:t xml:space="preserve">23. </w:t>
      </w:r>
      <w:proofErr w:type="gramStart"/>
      <w:r>
        <w:rPr>
          <w:rFonts w:cs="Calibri"/>
        </w:rPr>
        <w:t>СИЗ</w:t>
      </w:r>
      <w:proofErr w:type="gramEnd"/>
      <w:r>
        <w:rPr>
          <w:rFonts w:cs="Calibri"/>
        </w:rPr>
        <w:t xml:space="preserve">, взятые в аренду, выдаются в соответствии с типовыми нормами. При выдаче работнику специальной одежды, взятой работодателем в аренду, за работником </w:t>
      </w:r>
      <w:proofErr w:type="gramStart"/>
      <w:r>
        <w:rPr>
          <w:rFonts w:cs="Calibri"/>
        </w:rPr>
        <w:t>закрепляется индивидуальный комплект СИЗ</w:t>
      </w:r>
      <w:proofErr w:type="gramEnd"/>
      <w:r>
        <w:rPr>
          <w:rFonts w:cs="Calibri"/>
        </w:rPr>
        <w:t xml:space="preserve">, для чего на него наносится соответствующая маркировка. Сведения о выдаче данного комплекта заносятся в личную карточку учета и выдачи </w:t>
      </w:r>
      <w:proofErr w:type="gramStart"/>
      <w:r>
        <w:rPr>
          <w:rFonts w:cs="Calibri"/>
        </w:rPr>
        <w:t>СИЗ</w:t>
      </w:r>
      <w:proofErr w:type="gramEnd"/>
      <w:r>
        <w:rPr>
          <w:rFonts w:cs="Calibri"/>
        </w:rPr>
        <w:t xml:space="preserve"> работника.</w:t>
      </w:r>
    </w:p>
    <w:p w:rsidR="000F1CCB" w:rsidRDefault="000F1CCB" w:rsidP="000F1CCB">
      <w:pPr>
        <w:ind w:firstLine="708"/>
        <w:rPr>
          <w:rFonts w:cs="Calibri"/>
        </w:rPr>
      </w:pPr>
      <w:r>
        <w:rPr>
          <w:rFonts w:cs="Calibri"/>
        </w:rPr>
        <w:t xml:space="preserve">24. При выдаче СИЗ, применение которых требует от работников практических навыков (респираторы, противогазы, </w:t>
      </w:r>
      <w:proofErr w:type="spellStart"/>
      <w:r>
        <w:rPr>
          <w:rFonts w:cs="Calibri"/>
        </w:rPr>
        <w:t>самоспасатели</w:t>
      </w:r>
      <w:proofErr w:type="spellEnd"/>
      <w:r>
        <w:rPr>
          <w:rFonts w:cs="Calibri"/>
        </w:rPr>
        <w:t xml:space="preserve">, предохранительные пояса, накомарники, каски и др.), работодатель </w:t>
      </w:r>
      <w:proofErr w:type="gramStart"/>
      <w:r>
        <w:rPr>
          <w:rFonts w:cs="Calibri"/>
        </w:rPr>
        <w:t>обеспечивает проведение инструктажа работников о правилах применения указанных СИЗ</w:t>
      </w:r>
      <w:proofErr w:type="gramEnd"/>
      <w:r>
        <w:rPr>
          <w:rFonts w:cs="Calibri"/>
        </w:rPr>
        <w:t>, простейших способах проверки их работоспособности и исправности, а также организует тренировки по их применению.</w:t>
      </w:r>
    </w:p>
    <w:p w:rsidR="000F1CCB" w:rsidRDefault="000F1CCB" w:rsidP="000F1CCB">
      <w:pPr>
        <w:ind w:firstLine="708"/>
        <w:rPr>
          <w:rFonts w:cs="Calibri"/>
        </w:rPr>
      </w:pPr>
      <w:r>
        <w:rPr>
          <w:rFonts w:cs="Calibri"/>
        </w:rPr>
        <w:t xml:space="preserve">25. В случае пропажи или порчи </w:t>
      </w:r>
      <w:proofErr w:type="gramStart"/>
      <w:r>
        <w:rPr>
          <w:rFonts w:cs="Calibri"/>
        </w:rPr>
        <w:t>СИЗ в установленных местах их хранения по независящим от работников причинам работодатель выдает</w:t>
      </w:r>
      <w:proofErr w:type="gramEnd"/>
      <w:r>
        <w:rPr>
          <w:rFonts w:cs="Calibri"/>
        </w:rPr>
        <w:t xml:space="preserve"> им другие исправные СИЗ. Работодатель обеспечивает замену или ремонт СИЗ, пришедших в негодность до окончания срока носки по причинам, не зависящим от работника.</w:t>
      </w:r>
    </w:p>
    <w:p w:rsidR="000F1CCB" w:rsidRDefault="000F1CCB" w:rsidP="000F1CCB">
      <w:pPr>
        <w:ind w:firstLine="708"/>
        <w:rPr>
          <w:rFonts w:cs="Calibri"/>
        </w:rPr>
      </w:pPr>
      <w:r>
        <w:rPr>
          <w:rFonts w:cs="Calibri"/>
        </w:rPr>
        <w:t xml:space="preserve">26. Работодатель </w:t>
      </w:r>
      <w:proofErr w:type="gramStart"/>
      <w:r>
        <w:rPr>
          <w:rFonts w:cs="Calibri"/>
        </w:rPr>
        <w:t>обеспечивает обязательность применения работниками СИЗ</w:t>
      </w:r>
      <w:proofErr w:type="gramEnd"/>
      <w:r>
        <w:rPr>
          <w:rFonts w:cs="Calibri"/>
        </w:rPr>
        <w:t>.</w:t>
      </w:r>
    </w:p>
    <w:p w:rsidR="000F1CCB" w:rsidRDefault="000F1CCB" w:rsidP="000F1CCB">
      <w:pPr>
        <w:ind w:firstLine="708"/>
        <w:rPr>
          <w:rFonts w:cs="Calibri"/>
        </w:rPr>
      </w:pPr>
      <w:r>
        <w:rPr>
          <w:rFonts w:cs="Calibri"/>
        </w:rPr>
        <w:t xml:space="preserve">Работники не допускаются к выполнению работ без выданных им в установленном порядке </w:t>
      </w:r>
      <w:proofErr w:type="gramStart"/>
      <w:r>
        <w:rPr>
          <w:rFonts w:cs="Calibri"/>
        </w:rPr>
        <w:t>СИЗ</w:t>
      </w:r>
      <w:proofErr w:type="gramEnd"/>
      <w:r>
        <w:rPr>
          <w:rFonts w:cs="Calibri"/>
        </w:rPr>
        <w:t>, а также с неисправными, не отремонтированными и загрязненными СИЗ.</w:t>
      </w:r>
    </w:p>
    <w:p w:rsidR="000F1CCB" w:rsidRDefault="000F1CCB" w:rsidP="000F1CCB">
      <w:pPr>
        <w:ind w:firstLine="708"/>
        <w:rPr>
          <w:rFonts w:cs="Calibri"/>
        </w:rPr>
      </w:pPr>
      <w:r>
        <w:rPr>
          <w:rFonts w:cs="Calibri"/>
        </w:rPr>
        <w:t xml:space="preserve">27. Работникам запрещается выносить по окончании рабочего дня </w:t>
      </w:r>
      <w:proofErr w:type="gramStart"/>
      <w:r>
        <w:rPr>
          <w:rFonts w:cs="Calibri"/>
        </w:rPr>
        <w:t>СИЗ</w:t>
      </w:r>
      <w:proofErr w:type="gramEnd"/>
      <w:r>
        <w:rPr>
          <w:rFonts w:cs="Calibri"/>
        </w:rPr>
        <w:t xml:space="preserve"> за пределы территории работодателя или территории выполнения работ работодателем - индивидуальным предпринимателем. В отдельных случаях, когда по условиям работы указанный порядок невозможно соблюсти (например, на лесозаготовках, на геологических работах и т. п.), </w:t>
      </w:r>
      <w:proofErr w:type="gramStart"/>
      <w:r>
        <w:rPr>
          <w:rFonts w:cs="Calibri"/>
        </w:rPr>
        <w:t>СИЗ</w:t>
      </w:r>
      <w:proofErr w:type="gramEnd"/>
      <w:r>
        <w:rPr>
          <w:rFonts w:cs="Calibri"/>
        </w:rPr>
        <w:t xml:space="preserve"> остаются в нерабочее время у работников.</w:t>
      </w:r>
    </w:p>
    <w:p w:rsidR="000F1CCB" w:rsidRDefault="000F1CCB" w:rsidP="000F1CCB">
      <w:pPr>
        <w:ind w:firstLine="708"/>
        <w:rPr>
          <w:rFonts w:cs="Calibri"/>
        </w:rPr>
      </w:pPr>
      <w:r>
        <w:rPr>
          <w:rFonts w:cs="Calibri"/>
        </w:rPr>
        <w:lastRenderedPageBreak/>
        <w:t>28. Работники должны ставить в известность работодателя (или его представителя) о выходе из строя (неисправности) СИЗ.</w:t>
      </w:r>
    </w:p>
    <w:p w:rsidR="000F1CCB" w:rsidRDefault="000F1CCB" w:rsidP="000F1CCB">
      <w:pPr>
        <w:ind w:firstLine="708"/>
        <w:rPr>
          <w:rFonts w:cs="Calibri"/>
        </w:rPr>
      </w:pPr>
      <w:r>
        <w:rPr>
          <w:rFonts w:cs="Calibri"/>
        </w:rPr>
        <w:t xml:space="preserve">29. 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с понизившимися защитными свойствами. После проверки исправности на </w:t>
      </w:r>
      <w:proofErr w:type="gramStart"/>
      <w:r>
        <w:rPr>
          <w:rFonts w:cs="Calibri"/>
        </w:rPr>
        <w:t>СИЗ</w:t>
      </w:r>
      <w:proofErr w:type="gramEnd"/>
      <w:r>
        <w:rPr>
          <w:rFonts w:cs="Calibri"/>
        </w:rPr>
        <w:t xml:space="preserve"> ставится отметка (клеймо, штамп) о сроках очередного испытания.</w:t>
      </w:r>
    </w:p>
    <w:p w:rsidR="000F1CCB" w:rsidRDefault="000F1CCB" w:rsidP="000F1CCB">
      <w:pPr>
        <w:ind w:firstLine="708"/>
        <w:rPr>
          <w:rFonts w:cs="Calibri"/>
        </w:rPr>
      </w:pPr>
    </w:p>
    <w:p w:rsidR="000F1CCB" w:rsidRDefault="000F1CCB" w:rsidP="000F1CCB">
      <w:pPr>
        <w:ind w:firstLine="708"/>
        <w:jc w:val="center"/>
        <w:rPr>
          <w:rFonts w:cs="Calibri"/>
        </w:rPr>
      </w:pPr>
      <w:bookmarkStart w:id="56" w:name="Par114"/>
      <w:bookmarkStart w:id="57" w:name="_Toc400105546"/>
      <w:bookmarkEnd w:id="56"/>
      <w:r>
        <w:rPr>
          <w:rFonts w:cs="Calibri"/>
        </w:rPr>
        <w:t>III. Порядок организации хранения СИЗ и ухода за ними</w:t>
      </w:r>
      <w:bookmarkEnd w:id="57"/>
    </w:p>
    <w:p w:rsidR="000F1CCB" w:rsidRDefault="000F1CCB" w:rsidP="000F1CCB">
      <w:pPr>
        <w:ind w:firstLine="708"/>
        <w:rPr>
          <w:rFonts w:cs="Calibri"/>
        </w:rPr>
      </w:pPr>
      <w:r>
        <w:rPr>
          <w:rFonts w:cs="Calibri"/>
        </w:rPr>
        <w:t xml:space="preserve">30. </w:t>
      </w:r>
      <w:proofErr w:type="gramStart"/>
      <w:r>
        <w:rPr>
          <w:rFonts w:cs="Calibri"/>
        </w:rPr>
        <w:t xml:space="preserve">Работодатель за счет собственных средств обязан обеспечивать уход за СИЗ и их хранение, своевременно осуществлять химчистку, стирку, дегазацию, дезактивацию, дезинфекцию, обезвреживание, </w:t>
      </w:r>
      <w:proofErr w:type="spellStart"/>
      <w:r>
        <w:rPr>
          <w:rFonts w:cs="Calibri"/>
        </w:rPr>
        <w:t>обеспыливание</w:t>
      </w:r>
      <w:proofErr w:type="spellEnd"/>
      <w:r>
        <w:rPr>
          <w:rFonts w:cs="Calibri"/>
        </w:rPr>
        <w:t>, сушку СИЗ, а также ремонт и замену СИЗ.</w:t>
      </w:r>
      <w:proofErr w:type="gramEnd"/>
    </w:p>
    <w:p w:rsidR="000F1CCB" w:rsidRDefault="000F1CCB" w:rsidP="000F1CCB">
      <w:pPr>
        <w:ind w:firstLine="708"/>
        <w:rPr>
          <w:rFonts w:cs="Calibri"/>
        </w:rPr>
      </w:pPr>
      <w:proofErr w:type="gramStart"/>
      <w:r>
        <w:rPr>
          <w:rFonts w:cs="Calibri"/>
        </w:rPr>
        <w:t>В этих целях работодатель вправе выдавать работникам 2 комплекта соответствующих СИЗ с удвоенным сроком носки.</w:t>
      </w:r>
      <w:proofErr w:type="gramEnd"/>
    </w:p>
    <w:p w:rsidR="000F1CCB" w:rsidRDefault="000F1CCB" w:rsidP="000F1CCB">
      <w:pPr>
        <w:ind w:firstLine="708"/>
        <w:rPr>
          <w:rFonts w:cs="Calibri"/>
        </w:rPr>
      </w:pPr>
      <w:r>
        <w:rPr>
          <w:rFonts w:cs="Calibri"/>
        </w:rPr>
        <w:t xml:space="preserve">31. Для хранения выданных работникам </w:t>
      </w:r>
      <w:proofErr w:type="gramStart"/>
      <w:r>
        <w:rPr>
          <w:rFonts w:cs="Calibri"/>
        </w:rPr>
        <w:t>СИЗ работодатель предоставляет</w:t>
      </w:r>
      <w:proofErr w:type="gramEnd"/>
      <w:r>
        <w:rPr>
          <w:rFonts w:cs="Calibri"/>
        </w:rPr>
        <w:t xml:space="preserve"> в соответствии с требованиями строительных норм и правил специально оборудованные помещения (гардеробные).</w:t>
      </w:r>
    </w:p>
    <w:p w:rsidR="000F1CCB" w:rsidRDefault="000F1CCB" w:rsidP="000F1CCB">
      <w:pPr>
        <w:ind w:firstLine="708"/>
        <w:rPr>
          <w:rFonts w:cs="Calibri"/>
        </w:rPr>
      </w:pPr>
      <w:r>
        <w:rPr>
          <w:rFonts w:cs="Calibri"/>
        </w:rPr>
        <w:t xml:space="preserve">32. В случае отсутствия у работодателя технических возможностей для химчистки, стирки, ремонта, дегазации, дезактивации, обезвреживания и </w:t>
      </w:r>
      <w:proofErr w:type="spellStart"/>
      <w:r>
        <w:rPr>
          <w:rFonts w:cs="Calibri"/>
        </w:rPr>
        <w:t>обеспыливания</w:t>
      </w:r>
      <w:proofErr w:type="spellEnd"/>
      <w:r>
        <w:rPr>
          <w:rFonts w:cs="Calibri"/>
        </w:rPr>
        <w:t xml:space="preserve"> </w:t>
      </w:r>
      <w:proofErr w:type="gramStart"/>
      <w:r>
        <w:rPr>
          <w:rFonts w:cs="Calibri"/>
        </w:rPr>
        <w:t>СИЗ</w:t>
      </w:r>
      <w:proofErr w:type="gramEnd"/>
      <w:r>
        <w:rPr>
          <w:rFonts w:cs="Calibri"/>
        </w:rPr>
        <w:t xml:space="preserve"> данные работы выполняются организацией, привлекаемой работодателем по гражданско-правовому договору.</w:t>
      </w:r>
    </w:p>
    <w:p w:rsidR="000F1CCB" w:rsidRDefault="000F1CCB" w:rsidP="000F1CCB">
      <w:pPr>
        <w:ind w:firstLine="708"/>
        <w:rPr>
          <w:rFonts w:cs="Calibri"/>
        </w:rPr>
      </w:pPr>
      <w:r>
        <w:rPr>
          <w:rFonts w:cs="Calibri"/>
        </w:rPr>
        <w:t xml:space="preserve">33. В зависимости от условий труда работодателем (в его структурных подразделениях) устраиваются сушилки, камеры и установки для сушки, </w:t>
      </w:r>
      <w:proofErr w:type="spellStart"/>
      <w:r>
        <w:rPr>
          <w:rFonts w:cs="Calibri"/>
        </w:rPr>
        <w:t>обеспыливания</w:t>
      </w:r>
      <w:proofErr w:type="spellEnd"/>
      <w:r>
        <w:rPr>
          <w:rFonts w:cs="Calibri"/>
        </w:rPr>
        <w:t xml:space="preserve">, дегазации, дезактивации и обезвреживания </w:t>
      </w:r>
      <w:proofErr w:type="gramStart"/>
      <w:r>
        <w:rPr>
          <w:rFonts w:cs="Calibri"/>
        </w:rPr>
        <w:t>СИЗ</w:t>
      </w:r>
      <w:proofErr w:type="gramEnd"/>
      <w:r>
        <w:rPr>
          <w:rFonts w:cs="Calibri"/>
        </w:rPr>
        <w:t>.</w:t>
      </w:r>
    </w:p>
    <w:p w:rsidR="000F1CCB" w:rsidRDefault="000F1CCB" w:rsidP="000F1CCB">
      <w:pPr>
        <w:ind w:firstLine="708"/>
        <w:rPr>
          <w:rFonts w:cs="Calibri"/>
        </w:rPr>
      </w:pPr>
    </w:p>
    <w:p w:rsidR="000F1CCB" w:rsidRDefault="000F1CCB" w:rsidP="000F1CCB">
      <w:pPr>
        <w:ind w:firstLine="708"/>
        <w:jc w:val="center"/>
        <w:rPr>
          <w:rFonts w:cs="Calibri"/>
        </w:rPr>
      </w:pPr>
      <w:bookmarkStart w:id="58" w:name="Par124"/>
      <w:bookmarkStart w:id="59" w:name="_Toc400105547"/>
      <w:bookmarkEnd w:id="58"/>
      <w:r>
        <w:rPr>
          <w:rFonts w:cs="Calibri"/>
        </w:rPr>
        <w:t>IV. Заключительные положения</w:t>
      </w:r>
      <w:bookmarkEnd w:id="59"/>
    </w:p>
    <w:p w:rsidR="000F1CCB" w:rsidRPr="00971622" w:rsidRDefault="000F1CCB" w:rsidP="000F1CCB">
      <w:pPr>
        <w:ind w:firstLine="708"/>
        <w:rPr>
          <w:rFonts w:cs="Calibri"/>
        </w:rPr>
      </w:pPr>
      <w:r>
        <w:rPr>
          <w:rFonts w:cs="Calibri"/>
        </w:rPr>
        <w:t xml:space="preserve">34. Ответственность за своевременную и в полном объеме выдачу работникам прошедших в установленном порядке сертификацию или </w:t>
      </w:r>
      <w:r w:rsidRPr="00971622">
        <w:rPr>
          <w:rFonts w:cs="Calibri"/>
        </w:rPr>
        <w:t xml:space="preserve">декларирование соответствия СИЗ в соответствии с </w:t>
      </w:r>
      <w:hyperlink r:id="rId16" w:history="1">
        <w:r w:rsidRPr="00971622">
          <w:rPr>
            <w:rFonts w:cs="Calibri"/>
          </w:rPr>
          <w:t>типовыми нормами</w:t>
        </w:r>
      </w:hyperlink>
      <w:r w:rsidRPr="00971622">
        <w:rPr>
          <w:rFonts w:cs="Calibri"/>
        </w:rPr>
        <w:t xml:space="preserve">, за </w:t>
      </w:r>
      <w:r w:rsidRPr="00971622">
        <w:rPr>
          <w:rFonts w:cs="Calibri"/>
        </w:rPr>
        <w:lastRenderedPageBreak/>
        <w:t xml:space="preserve">организацию контроля за правильностью их применения работниками, а также за хранение и уход за </w:t>
      </w:r>
      <w:proofErr w:type="gramStart"/>
      <w:r w:rsidRPr="00971622">
        <w:rPr>
          <w:rFonts w:cs="Calibri"/>
        </w:rPr>
        <w:t>СИЗ</w:t>
      </w:r>
      <w:proofErr w:type="gramEnd"/>
      <w:r w:rsidRPr="00971622">
        <w:rPr>
          <w:rFonts w:cs="Calibri"/>
        </w:rPr>
        <w:t xml:space="preserve"> возлагается на работодателя (его представителя).</w:t>
      </w:r>
    </w:p>
    <w:p w:rsidR="000F1CCB" w:rsidRPr="00971622" w:rsidRDefault="000F1CCB" w:rsidP="000F1CCB">
      <w:pPr>
        <w:ind w:firstLine="708"/>
        <w:rPr>
          <w:rFonts w:cs="Calibri"/>
        </w:rPr>
      </w:pPr>
      <w:r w:rsidRPr="00971622">
        <w:rPr>
          <w:rFonts w:cs="Calibri"/>
        </w:rPr>
        <w:t xml:space="preserve">35. Государственный надзор и </w:t>
      </w:r>
      <w:proofErr w:type="gramStart"/>
      <w:r w:rsidRPr="00971622">
        <w:rPr>
          <w:rFonts w:cs="Calibri"/>
        </w:rPr>
        <w:t>контроль за</w:t>
      </w:r>
      <w:proofErr w:type="gramEnd"/>
      <w:r w:rsidRPr="00971622">
        <w:rPr>
          <w:rFonts w:cs="Calibri"/>
        </w:rPr>
        <w:t xml:space="preserve"> соблюдением работодателем настоящих Правил осуществляется федеральным </w:t>
      </w:r>
      <w:hyperlink r:id="rId17" w:history="1">
        <w:r w:rsidRPr="00971622">
          <w:rPr>
            <w:rFonts w:cs="Calibri"/>
          </w:rPr>
          <w:t>органом</w:t>
        </w:r>
      </w:hyperlink>
      <w:r w:rsidRPr="00971622">
        <w:rPr>
          <w:rFonts w:cs="Calibri"/>
        </w:rPr>
        <w:t xml:space="preserve"> исполнительной власти, осуществляющим функции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
    <w:p w:rsidR="000F1CCB" w:rsidRDefault="000F1CCB" w:rsidP="000F1CCB">
      <w:pPr>
        <w:ind w:firstLine="708"/>
        <w:rPr>
          <w:rFonts w:cs="Calibri"/>
        </w:rPr>
      </w:pPr>
      <w:r w:rsidRPr="00971622">
        <w:rPr>
          <w:rFonts w:cs="Calibri"/>
        </w:rPr>
        <w:t xml:space="preserve">36. </w:t>
      </w:r>
      <w:proofErr w:type="gramStart"/>
      <w:r w:rsidRPr="00971622">
        <w:rPr>
          <w:rFonts w:cs="Calibri"/>
        </w:rPr>
        <w:t xml:space="preserve">Контроль за соблюдением работодателями (юридическими и физическими лицами) настоящих Правил в подведомственных организациях осуществляется в соответствии со </w:t>
      </w:r>
      <w:hyperlink r:id="rId18" w:history="1">
        <w:r w:rsidRPr="00971622">
          <w:rPr>
            <w:rFonts w:cs="Calibri"/>
          </w:rPr>
          <w:t>статьями 353</w:t>
        </w:r>
      </w:hyperlink>
      <w:r w:rsidRPr="00971622">
        <w:rPr>
          <w:rFonts w:cs="Calibri"/>
        </w:rPr>
        <w:t xml:space="preserve"> и </w:t>
      </w:r>
      <w:hyperlink r:id="rId19" w:history="1">
        <w:r w:rsidRPr="00971622">
          <w:rPr>
            <w:rFonts w:cs="Calibri"/>
          </w:rPr>
          <w:t>370</w:t>
        </w:r>
      </w:hyperlink>
      <w:r w:rsidRPr="00971622">
        <w:rPr>
          <w:rFonts w:cs="Calibri"/>
        </w:rPr>
        <w:t xml:space="preserve"> Трудового кодекса Российской Федерации федеральными органами исполнительной власти, органами исполнительной власти субъектов Российской Федерации и</w:t>
      </w:r>
      <w:r>
        <w:rPr>
          <w:rFonts w:cs="Calibri"/>
        </w:rPr>
        <w:t xml:space="preserve"> органами местного самоуправления, а также профессиональными союзами, их объединениями и состоящими в их ведении техническими инспекторами труда и уполномоченными (доверенными) лицами по охране труда.</w:t>
      </w:r>
      <w:proofErr w:type="gramEnd"/>
    </w:p>
    <w:p w:rsidR="000F1CCB" w:rsidRDefault="000F1CCB" w:rsidP="000F1CCB">
      <w:pPr>
        <w:ind w:firstLine="708"/>
        <w:rPr>
          <w:rFonts w:cs="Calibri"/>
        </w:rPr>
      </w:pPr>
    </w:p>
    <w:p w:rsidR="000F1CCB" w:rsidRDefault="000F1CCB" w:rsidP="000F1CCB">
      <w:pPr>
        <w:jc w:val="left"/>
      </w:pPr>
      <w:r>
        <w:br w:type="page"/>
      </w: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lastRenderedPageBreak/>
        <w:t>Приложение 7</w:t>
      </w:r>
    </w:p>
    <w:p w:rsidR="000F1CCB" w:rsidRDefault="000F1CCB" w:rsidP="000F1CCB">
      <w:pPr>
        <w:jc w:val="center"/>
        <w:rPr>
          <w:rFonts w:eastAsia="Calibri"/>
          <w:b/>
        </w:rPr>
      </w:pPr>
      <w:r w:rsidRPr="00AB3A0C">
        <w:rPr>
          <w:rFonts w:eastAsia="Calibri"/>
          <w:b/>
        </w:rPr>
        <w:t>Трудовой кодекс Российской Федерации</w:t>
      </w:r>
      <w:r>
        <w:rPr>
          <w:rFonts w:eastAsia="Calibri"/>
          <w:b/>
        </w:rPr>
        <w:br/>
      </w:r>
      <w:r w:rsidRPr="00AB3A0C">
        <w:rPr>
          <w:rFonts w:eastAsia="Calibri"/>
          <w:b/>
        </w:rPr>
        <w:t>от 30.12.2001 № 197-ФЗ (ред. от 01.12.2014),</w:t>
      </w:r>
    </w:p>
    <w:p w:rsidR="000F1CCB" w:rsidRPr="00AB3A0C" w:rsidRDefault="000F1CCB" w:rsidP="000F1CCB">
      <w:pPr>
        <w:jc w:val="center"/>
        <w:rPr>
          <w:rFonts w:eastAsia="Calibri"/>
          <w:b/>
        </w:rPr>
      </w:pPr>
      <w:r w:rsidRPr="00AB3A0C">
        <w:rPr>
          <w:rFonts w:eastAsia="Calibri"/>
          <w:b/>
        </w:rPr>
        <w:t>статьи 227-229</w:t>
      </w:r>
    </w:p>
    <w:p w:rsidR="000F1CCB" w:rsidRDefault="000F1CCB" w:rsidP="000F1CCB">
      <w:pPr>
        <w:ind w:firstLine="709"/>
        <w:jc w:val="center"/>
        <w:rPr>
          <w:rFonts w:eastAsia="Calibri"/>
        </w:rPr>
      </w:pPr>
      <w:r>
        <w:rPr>
          <w:rFonts w:eastAsia="Calibri"/>
        </w:rPr>
        <w:t>Статья 227. Несчастные случаи, подлежащие расследованию и учету</w:t>
      </w:r>
    </w:p>
    <w:p w:rsidR="000F1CCB" w:rsidRDefault="000F1CCB" w:rsidP="000F1CCB">
      <w:pPr>
        <w:ind w:firstLine="709"/>
        <w:rPr>
          <w:rFonts w:eastAsia="Calibri"/>
        </w:rPr>
      </w:pPr>
      <w:proofErr w:type="gramStart"/>
      <w:r>
        <w:rPr>
          <w:rFonts w:eastAsia="Calibri"/>
        </w:rPr>
        <w:t xml:space="preserve">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w:t>
      </w:r>
      <w:r w:rsidRPr="00461069">
        <w:rPr>
          <w:rFonts w:eastAsia="Calibri"/>
        </w:rPr>
        <w:t xml:space="preserve">с </w:t>
      </w:r>
      <w:hyperlink r:id="rId20" w:history="1">
        <w:r w:rsidRPr="00461069">
          <w:rPr>
            <w:rFonts w:eastAsia="Calibri"/>
          </w:rPr>
          <w:t>лицами</w:t>
        </w:r>
      </w:hyperlink>
      <w:r w:rsidRPr="00461069">
        <w:rPr>
          <w:rFonts w:eastAsia="Calibri"/>
        </w:rPr>
        <w:t>, подлежащими обязательному социальному страхованию от</w:t>
      </w:r>
      <w:r>
        <w:rPr>
          <w:rFonts w:eastAsia="Calibri"/>
        </w:rPr>
        <w:t xml:space="preserve">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w:t>
      </w:r>
      <w:proofErr w:type="gramEnd"/>
      <w:r>
        <w:rPr>
          <w:rFonts w:eastAsia="Calibri"/>
        </w:rPr>
        <w:t xml:space="preserve">, </w:t>
      </w:r>
      <w:proofErr w:type="gramStart"/>
      <w:r>
        <w:rPr>
          <w:rFonts w:eastAsia="Calibri"/>
        </w:rPr>
        <w:t>обусловленных трудовыми отношениями с работодателем либо совершаемых в его интересах.</w:t>
      </w:r>
      <w:proofErr w:type="gramEnd"/>
    </w:p>
    <w:p w:rsidR="000F1CCB" w:rsidRDefault="000F1CCB" w:rsidP="000F1CCB">
      <w:pPr>
        <w:ind w:firstLine="708"/>
        <w:rPr>
          <w:rFonts w:eastAsia="Calibri"/>
        </w:rPr>
      </w:pPr>
      <w:r>
        <w:rPr>
          <w:rFonts w:eastAsia="Calibri"/>
        </w:rPr>
        <w:t>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w:t>
      </w:r>
    </w:p>
    <w:p w:rsidR="000F1CCB" w:rsidRPr="00845387" w:rsidRDefault="000F1CCB" w:rsidP="000F1CCB">
      <w:pPr>
        <w:pStyle w:val="af"/>
        <w:numPr>
          <w:ilvl w:val="0"/>
          <w:numId w:val="36"/>
        </w:numPr>
        <w:ind w:left="426"/>
        <w:rPr>
          <w:rFonts w:eastAsia="Calibri"/>
        </w:rPr>
      </w:pPr>
      <w:r w:rsidRPr="00845387">
        <w:rPr>
          <w:rFonts w:eastAsia="Calibri"/>
        </w:rPr>
        <w:t>работники и другие лица, получающие образование в соответствии с ученическим договором;</w:t>
      </w:r>
    </w:p>
    <w:p w:rsidR="000F1CCB" w:rsidRPr="00845387" w:rsidRDefault="000F1CCB" w:rsidP="000F1CCB">
      <w:pPr>
        <w:pStyle w:val="af"/>
        <w:numPr>
          <w:ilvl w:val="0"/>
          <w:numId w:val="36"/>
        </w:numPr>
        <w:ind w:left="426"/>
        <w:rPr>
          <w:rFonts w:eastAsia="Calibri"/>
        </w:rPr>
      </w:pPr>
      <w:proofErr w:type="gramStart"/>
      <w:r w:rsidRPr="00845387">
        <w:rPr>
          <w:rFonts w:eastAsia="Calibri"/>
        </w:rPr>
        <w:t>обучающиеся</w:t>
      </w:r>
      <w:proofErr w:type="gramEnd"/>
      <w:r w:rsidRPr="00845387">
        <w:rPr>
          <w:rFonts w:eastAsia="Calibri"/>
        </w:rPr>
        <w:t>, проходящие производственную практику;</w:t>
      </w:r>
    </w:p>
    <w:p w:rsidR="000F1CCB" w:rsidRPr="00845387" w:rsidRDefault="000F1CCB" w:rsidP="000F1CCB">
      <w:pPr>
        <w:pStyle w:val="af"/>
        <w:numPr>
          <w:ilvl w:val="0"/>
          <w:numId w:val="36"/>
        </w:numPr>
        <w:ind w:left="426"/>
        <w:rPr>
          <w:rFonts w:eastAsia="Calibri"/>
        </w:rPr>
      </w:pPr>
      <w:r w:rsidRPr="00845387">
        <w:rPr>
          <w:rFonts w:eastAsia="Calibri"/>
        </w:rPr>
        <w:t>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p w:rsidR="000F1CCB" w:rsidRPr="00845387" w:rsidRDefault="000F1CCB" w:rsidP="000F1CCB">
      <w:pPr>
        <w:pStyle w:val="af"/>
        <w:numPr>
          <w:ilvl w:val="0"/>
          <w:numId w:val="36"/>
        </w:numPr>
        <w:ind w:left="426"/>
        <w:rPr>
          <w:rFonts w:eastAsia="Calibri"/>
        </w:rPr>
      </w:pPr>
      <w:r w:rsidRPr="00845387">
        <w:rPr>
          <w:rFonts w:eastAsia="Calibri"/>
        </w:rPr>
        <w:t>лица, осужденные к лишению свободы и привлекаемые к труду;</w:t>
      </w:r>
    </w:p>
    <w:p w:rsidR="000F1CCB" w:rsidRPr="00845387" w:rsidRDefault="000F1CCB" w:rsidP="000F1CCB">
      <w:pPr>
        <w:pStyle w:val="af"/>
        <w:numPr>
          <w:ilvl w:val="0"/>
          <w:numId w:val="36"/>
        </w:numPr>
        <w:ind w:left="426"/>
        <w:rPr>
          <w:rFonts w:eastAsia="Calibri"/>
        </w:rPr>
      </w:pPr>
      <w:r w:rsidRPr="00845387">
        <w:rPr>
          <w:rFonts w:eastAsia="Calibri"/>
        </w:rPr>
        <w:t>лица, привлекаемые в установленном порядке к выполнению общественно-полезных работ;</w:t>
      </w:r>
    </w:p>
    <w:p w:rsidR="000F1CCB" w:rsidRPr="00845387" w:rsidRDefault="000F1CCB" w:rsidP="000F1CCB">
      <w:pPr>
        <w:pStyle w:val="af"/>
        <w:numPr>
          <w:ilvl w:val="0"/>
          <w:numId w:val="36"/>
        </w:numPr>
        <w:ind w:left="426"/>
        <w:rPr>
          <w:rFonts w:eastAsia="Calibri"/>
        </w:rPr>
      </w:pPr>
      <w:r w:rsidRPr="00845387">
        <w:rPr>
          <w:rFonts w:eastAsia="Calibri"/>
        </w:rPr>
        <w:t>члены производственных кооперативов и члены крестьянских (фермерских) хозяйств, принимающие личное трудовое участие в их деятельности.</w:t>
      </w:r>
    </w:p>
    <w:p w:rsidR="000F1CCB" w:rsidRDefault="000F1CCB" w:rsidP="000F1CCB">
      <w:pPr>
        <w:ind w:firstLine="708"/>
        <w:rPr>
          <w:rFonts w:eastAsia="Calibri"/>
        </w:rPr>
      </w:pPr>
      <w:bookmarkStart w:id="60" w:name="Par17"/>
      <w:bookmarkEnd w:id="60"/>
      <w:r>
        <w:rPr>
          <w:rFonts w:eastAsia="Calibri"/>
        </w:rPr>
        <w:lastRenderedPageBreak/>
        <w:t>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rsidR="000F1CCB" w:rsidRPr="00845387" w:rsidRDefault="000F1CCB" w:rsidP="000F1CCB">
      <w:pPr>
        <w:pStyle w:val="af"/>
        <w:numPr>
          <w:ilvl w:val="0"/>
          <w:numId w:val="37"/>
        </w:numPr>
        <w:ind w:left="426"/>
        <w:rPr>
          <w:rFonts w:eastAsia="Calibri"/>
        </w:rPr>
      </w:pPr>
      <w:r w:rsidRPr="00845387">
        <w:rPr>
          <w:rFonts w:eastAsia="Calibri"/>
        </w:rPr>
        <w:t xml:space="preserve">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w:t>
      </w:r>
      <w:proofErr w:type="gramStart"/>
      <w:r w:rsidRPr="00845387">
        <w:rPr>
          <w:rFonts w:eastAsia="Calibri"/>
        </w:rPr>
        <w:t>пределами</w:t>
      </w:r>
      <w:proofErr w:type="gramEnd"/>
      <w:r w:rsidRPr="00845387">
        <w:rPr>
          <w:rFonts w:eastAsia="Calibri"/>
        </w:rPr>
        <w:t xml:space="preserve"> установленной для работника продолжительности рабочего времени, в выходные и нерабочие праздничные дни;</w:t>
      </w:r>
    </w:p>
    <w:p w:rsidR="000F1CCB" w:rsidRPr="00845387" w:rsidRDefault="000F1CCB" w:rsidP="000F1CCB">
      <w:pPr>
        <w:pStyle w:val="af"/>
        <w:numPr>
          <w:ilvl w:val="0"/>
          <w:numId w:val="37"/>
        </w:numPr>
        <w:ind w:left="426"/>
        <w:rPr>
          <w:rFonts w:eastAsia="Calibri"/>
        </w:rPr>
      </w:pPr>
      <w:r w:rsidRPr="00845387">
        <w:rPr>
          <w:rFonts w:eastAsia="Calibri"/>
        </w:rPr>
        <w:t>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rsidR="000F1CCB" w:rsidRPr="00845387" w:rsidRDefault="000F1CCB" w:rsidP="000F1CCB">
      <w:pPr>
        <w:pStyle w:val="af"/>
        <w:numPr>
          <w:ilvl w:val="0"/>
          <w:numId w:val="37"/>
        </w:numPr>
        <w:ind w:left="426"/>
        <w:rPr>
          <w:rFonts w:eastAsia="Calibri"/>
        </w:rPr>
      </w:pPr>
      <w:r w:rsidRPr="00845387">
        <w:rPr>
          <w:rFonts w:eastAsia="Calibri"/>
        </w:rPr>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rsidR="000F1CCB" w:rsidRPr="00845387" w:rsidRDefault="000F1CCB" w:rsidP="000F1CCB">
      <w:pPr>
        <w:pStyle w:val="af"/>
        <w:numPr>
          <w:ilvl w:val="0"/>
          <w:numId w:val="37"/>
        </w:numPr>
        <w:ind w:left="426"/>
        <w:rPr>
          <w:rFonts w:eastAsia="Calibri"/>
        </w:rPr>
      </w:pPr>
      <w:r w:rsidRPr="00845387">
        <w:rPr>
          <w:rFonts w:eastAsia="Calibri"/>
        </w:rPr>
        <w:lastRenderedPageBreak/>
        <w:t>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rsidR="000F1CCB" w:rsidRPr="00845387" w:rsidRDefault="000F1CCB" w:rsidP="000F1CCB">
      <w:pPr>
        <w:pStyle w:val="af"/>
        <w:numPr>
          <w:ilvl w:val="0"/>
          <w:numId w:val="37"/>
        </w:numPr>
        <w:ind w:left="426"/>
        <w:rPr>
          <w:rFonts w:eastAsia="Calibri"/>
        </w:rPr>
      </w:pPr>
      <w:r w:rsidRPr="00845387">
        <w:rPr>
          <w:rFonts w:eastAsia="Calibri"/>
        </w:rPr>
        <w:t>при работе вахтовым методом во время междусменного отдыха, а также при нахождении на судне (воздушном, морском, речном) в свободное от вахты и судовых работ время;</w:t>
      </w:r>
    </w:p>
    <w:p w:rsidR="000F1CCB" w:rsidRPr="00845387" w:rsidRDefault="000F1CCB" w:rsidP="000F1CCB">
      <w:pPr>
        <w:pStyle w:val="af"/>
        <w:numPr>
          <w:ilvl w:val="0"/>
          <w:numId w:val="37"/>
        </w:numPr>
        <w:ind w:left="426"/>
        <w:rPr>
          <w:rFonts w:eastAsia="Calibri"/>
        </w:rPr>
      </w:pPr>
      <w:r w:rsidRPr="00845387">
        <w:rPr>
          <w:rFonts w:eastAsia="Calibri"/>
        </w:rPr>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rsidR="000F1CCB" w:rsidRDefault="000F1CCB" w:rsidP="000F1CCB">
      <w:pPr>
        <w:ind w:firstLine="708"/>
        <w:rPr>
          <w:rFonts w:eastAsia="Calibri"/>
        </w:rPr>
      </w:pPr>
      <w:r>
        <w:rPr>
          <w:rFonts w:eastAsia="Calibri"/>
        </w:rPr>
        <w:t xml:space="preserve">Расследованию в установленном порядке как несчастные случаи </w:t>
      </w:r>
      <w:r w:rsidRPr="00461069">
        <w:rPr>
          <w:rFonts w:eastAsia="Calibri"/>
        </w:rPr>
        <w:t xml:space="preserve">подлежат также события, указанные в </w:t>
      </w:r>
      <w:hyperlink w:anchor="Par17" w:history="1">
        <w:r w:rsidRPr="00461069">
          <w:rPr>
            <w:rFonts w:eastAsia="Calibri"/>
          </w:rPr>
          <w:t>части третьей</w:t>
        </w:r>
      </w:hyperlink>
      <w:r w:rsidRPr="00461069">
        <w:rPr>
          <w:rFonts w:eastAsia="Calibri"/>
        </w:rPr>
        <w:t xml:space="preserve"> настоящей статьи, если</w:t>
      </w:r>
      <w:r>
        <w:rPr>
          <w:rFonts w:eastAsia="Calibri"/>
        </w:rPr>
        <w:t xml:space="preserve">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rsidR="000F1CCB" w:rsidRDefault="000F1CCB" w:rsidP="000F1CCB">
      <w:pPr>
        <w:ind w:firstLine="708"/>
        <w:rPr>
          <w:rFonts w:eastAsia="Calibri"/>
        </w:rPr>
      </w:pPr>
    </w:p>
    <w:p w:rsidR="000F1CCB" w:rsidRDefault="000F1CCB" w:rsidP="000F1CCB">
      <w:pPr>
        <w:ind w:firstLine="708"/>
        <w:jc w:val="center"/>
        <w:rPr>
          <w:rFonts w:eastAsia="Calibri"/>
        </w:rPr>
      </w:pPr>
      <w:r>
        <w:rPr>
          <w:rFonts w:eastAsia="Calibri"/>
        </w:rPr>
        <w:t>Статья 228. Обязанности работодателя при несчастном случае</w:t>
      </w:r>
    </w:p>
    <w:p w:rsidR="000F1CCB" w:rsidRDefault="000F1CCB" w:rsidP="000F1CCB">
      <w:pPr>
        <w:ind w:firstLine="708"/>
        <w:rPr>
          <w:rFonts w:eastAsia="Calibri"/>
        </w:rPr>
      </w:pPr>
      <w:r w:rsidRPr="00461069">
        <w:rPr>
          <w:rFonts w:eastAsia="Calibri"/>
        </w:rPr>
        <w:t xml:space="preserve">При несчастных случаях, указанных в </w:t>
      </w:r>
      <w:hyperlink w:anchor="Par0" w:history="1">
        <w:r w:rsidRPr="00461069">
          <w:rPr>
            <w:rFonts w:eastAsia="Calibri"/>
          </w:rPr>
          <w:t>статье 227</w:t>
        </w:r>
      </w:hyperlink>
      <w:r w:rsidRPr="00461069">
        <w:rPr>
          <w:rFonts w:eastAsia="Calibri"/>
        </w:rPr>
        <w:t xml:space="preserve"> настоящего Кодекса,</w:t>
      </w:r>
      <w:r>
        <w:rPr>
          <w:rFonts w:eastAsia="Calibri"/>
        </w:rPr>
        <w:t xml:space="preserve"> работодатель (его представитель) обязан:</w:t>
      </w:r>
    </w:p>
    <w:p w:rsidR="000F1CCB" w:rsidRPr="00845387" w:rsidRDefault="000F1CCB" w:rsidP="000F1CCB">
      <w:pPr>
        <w:pStyle w:val="af"/>
        <w:numPr>
          <w:ilvl w:val="0"/>
          <w:numId w:val="38"/>
        </w:numPr>
        <w:ind w:left="426"/>
        <w:rPr>
          <w:rFonts w:eastAsia="Calibri"/>
        </w:rPr>
      </w:pPr>
      <w:r w:rsidRPr="00845387">
        <w:rPr>
          <w:rFonts w:eastAsia="Calibri"/>
        </w:rPr>
        <w:t>немедленно организовать первую помощь пострадавшему и при необходимости доставку его в медицинскую организацию;</w:t>
      </w:r>
    </w:p>
    <w:p w:rsidR="000F1CCB" w:rsidRPr="00845387" w:rsidRDefault="000F1CCB" w:rsidP="000F1CCB">
      <w:pPr>
        <w:pStyle w:val="af"/>
        <w:numPr>
          <w:ilvl w:val="0"/>
          <w:numId w:val="38"/>
        </w:numPr>
        <w:ind w:left="426"/>
        <w:rPr>
          <w:rFonts w:eastAsia="Calibri"/>
        </w:rPr>
      </w:pPr>
      <w:r w:rsidRPr="00845387">
        <w:rPr>
          <w:rFonts w:eastAsia="Calibri"/>
        </w:rPr>
        <w:t>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0F1CCB" w:rsidRPr="00845387" w:rsidRDefault="000F1CCB" w:rsidP="000F1CCB">
      <w:pPr>
        <w:pStyle w:val="af"/>
        <w:numPr>
          <w:ilvl w:val="0"/>
          <w:numId w:val="38"/>
        </w:numPr>
        <w:ind w:left="426"/>
        <w:rPr>
          <w:rFonts w:eastAsia="Calibri"/>
        </w:rPr>
      </w:pPr>
      <w:r w:rsidRPr="00845387">
        <w:rPr>
          <w:rFonts w:eastAsia="Calibri"/>
        </w:rPr>
        <w:t xml:space="preserve">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w:t>
      </w:r>
      <w:r w:rsidRPr="00845387">
        <w:rPr>
          <w:rFonts w:eastAsia="Calibri"/>
        </w:rPr>
        <w:lastRenderedPageBreak/>
        <w:t>зафиксировать сложившуюся обстановку (составить схемы, провести фотографирование или видеосъемку, другие мероприятия);</w:t>
      </w:r>
    </w:p>
    <w:p w:rsidR="000F1CCB" w:rsidRPr="00845387" w:rsidRDefault="000F1CCB" w:rsidP="000F1CCB">
      <w:pPr>
        <w:pStyle w:val="af"/>
        <w:numPr>
          <w:ilvl w:val="0"/>
          <w:numId w:val="38"/>
        </w:numPr>
        <w:ind w:left="426"/>
        <w:rPr>
          <w:rFonts w:eastAsia="Calibri"/>
        </w:rPr>
      </w:pPr>
      <w:r w:rsidRPr="00845387">
        <w:rPr>
          <w:rFonts w:eastAsia="Calibri"/>
        </w:rPr>
        <w:t xml:space="preserve">немедленно проинформировать о несчастном случае органы и организации, указанные в настоящем </w:t>
      </w:r>
      <w:hyperlink w:anchor="Par41" w:history="1">
        <w:r w:rsidRPr="00845387">
          <w:rPr>
            <w:rFonts w:eastAsia="Calibri"/>
          </w:rPr>
          <w:t>Кодексе</w:t>
        </w:r>
      </w:hyperlink>
      <w:r w:rsidRPr="00845387">
        <w:rPr>
          <w:rFonts w:eastAsia="Calibri"/>
        </w:rPr>
        <w:t>,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rsidR="000F1CCB" w:rsidRPr="00845387" w:rsidRDefault="000F1CCB" w:rsidP="000F1CCB">
      <w:pPr>
        <w:pStyle w:val="af"/>
        <w:numPr>
          <w:ilvl w:val="0"/>
          <w:numId w:val="38"/>
        </w:numPr>
        <w:ind w:left="426"/>
        <w:rPr>
          <w:rFonts w:eastAsia="Calibri"/>
        </w:rPr>
      </w:pPr>
      <w:r w:rsidRPr="00845387">
        <w:rPr>
          <w:rFonts w:eastAsia="Calibri"/>
        </w:rPr>
        <w:t>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rsidR="000F1CCB" w:rsidRDefault="000F1CCB" w:rsidP="000F1CCB">
      <w:pPr>
        <w:ind w:firstLine="708"/>
        <w:rPr>
          <w:rFonts w:eastAsia="Calibri"/>
        </w:rPr>
      </w:pPr>
    </w:p>
    <w:p w:rsidR="000F1CCB" w:rsidRDefault="000F1CCB" w:rsidP="000F1CCB">
      <w:pPr>
        <w:ind w:firstLine="708"/>
        <w:jc w:val="center"/>
        <w:rPr>
          <w:rFonts w:eastAsia="Calibri"/>
        </w:rPr>
      </w:pPr>
      <w:r>
        <w:rPr>
          <w:rFonts w:eastAsia="Calibri"/>
        </w:rPr>
        <w:t>Статья 228.1. Порядок извещения о несчастных случаях</w:t>
      </w:r>
    </w:p>
    <w:p w:rsidR="000F1CCB" w:rsidRPr="00461069" w:rsidRDefault="000F1CCB" w:rsidP="000F1CCB">
      <w:pPr>
        <w:ind w:firstLine="708"/>
        <w:rPr>
          <w:rFonts w:eastAsia="Calibri"/>
        </w:rPr>
      </w:pPr>
      <w:r>
        <w:rPr>
          <w:rFonts w:eastAsia="Calibri"/>
        </w:rPr>
        <w:t xml:space="preserve">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w:t>
      </w:r>
      <w:r w:rsidRPr="00461069">
        <w:rPr>
          <w:rFonts w:eastAsia="Calibri"/>
        </w:rPr>
        <w:t xml:space="preserve">извещение по установленной </w:t>
      </w:r>
      <w:hyperlink r:id="rId21" w:history="1">
        <w:r w:rsidRPr="00461069">
          <w:rPr>
            <w:rFonts w:eastAsia="Calibri"/>
          </w:rPr>
          <w:t>форме</w:t>
        </w:r>
      </w:hyperlink>
      <w:r w:rsidRPr="00461069">
        <w:rPr>
          <w:rFonts w:eastAsia="Calibri"/>
        </w:rPr>
        <w:t>:</w:t>
      </w:r>
    </w:p>
    <w:p w:rsidR="000F1CCB" w:rsidRPr="00845387" w:rsidRDefault="000F1CCB" w:rsidP="000F1CCB">
      <w:pPr>
        <w:pStyle w:val="af"/>
        <w:numPr>
          <w:ilvl w:val="0"/>
          <w:numId w:val="39"/>
        </w:numPr>
        <w:ind w:left="426"/>
        <w:rPr>
          <w:rFonts w:eastAsia="Calibri"/>
        </w:rPr>
      </w:pPr>
      <w:r w:rsidRPr="00845387">
        <w:rPr>
          <w:rFonts w:eastAsia="Calibri"/>
        </w:rPr>
        <w:t>в 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F1CCB" w:rsidRPr="00845387" w:rsidRDefault="000F1CCB" w:rsidP="000F1CCB">
      <w:pPr>
        <w:pStyle w:val="af"/>
        <w:numPr>
          <w:ilvl w:val="0"/>
          <w:numId w:val="39"/>
        </w:numPr>
        <w:ind w:left="426"/>
        <w:rPr>
          <w:rFonts w:eastAsia="Calibri"/>
        </w:rPr>
      </w:pPr>
      <w:r w:rsidRPr="00845387">
        <w:rPr>
          <w:rFonts w:eastAsia="Calibri"/>
        </w:rPr>
        <w:t>в прокуратуру по месту происшествия несчастного случая;</w:t>
      </w:r>
    </w:p>
    <w:p w:rsidR="000F1CCB" w:rsidRPr="00845387" w:rsidRDefault="000F1CCB" w:rsidP="000F1CCB">
      <w:pPr>
        <w:pStyle w:val="af"/>
        <w:numPr>
          <w:ilvl w:val="0"/>
          <w:numId w:val="39"/>
        </w:numPr>
        <w:ind w:left="426"/>
        <w:rPr>
          <w:rFonts w:eastAsia="Calibri"/>
        </w:rPr>
      </w:pPr>
      <w:r w:rsidRPr="00845387">
        <w:rPr>
          <w:rFonts w:eastAsia="Calibri"/>
        </w:rPr>
        <w:t>в орган исполнительной власти субъекта Российской Федерации и (или) орган местного самоуправления по месту государственной регистрации юридического лица или физического лица в качестве индивидуального предпринимателя;</w:t>
      </w:r>
    </w:p>
    <w:p w:rsidR="000F1CCB" w:rsidRPr="00845387" w:rsidRDefault="000F1CCB" w:rsidP="000F1CCB">
      <w:pPr>
        <w:pStyle w:val="af"/>
        <w:numPr>
          <w:ilvl w:val="0"/>
          <w:numId w:val="39"/>
        </w:numPr>
        <w:ind w:left="426"/>
        <w:rPr>
          <w:rFonts w:eastAsia="Calibri"/>
        </w:rPr>
      </w:pPr>
      <w:r w:rsidRPr="00845387">
        <w:rPr>
          <w:rFonts w:eastAsia="Calibri"/>
        </w:rPr>
        <w:t>работодателю, направившему работника, с которым произошел несчастный случай;</w:t>
      </w:r>
    </w:p>
    <w:p w:rsidR="000F1CCB" w:rsidRPr="00845387" w:rsidRDefault="000F1CCB" w:rsidP="000F1CCB">
      <w:pPr>
        <w:pStyle w:val="af"/>
        <w:numPr>
          <w:ilvl w:val="0"/>
          <w:numId w:val="39"/>
        </w:numPr>
        <w:ind w:left="426"/>
        <w:rPr>
          <w:rFonts w:eastAsia="Calibri"/>
        </w:rPr>
      </w:pPr>
      <w:r w:rsidRPr="00845387">
        <w:rPr>
          <w:rFonts w:eastAsia="Calibri"/>
        </w:rPr>
        <w:t xml:space="preserve">в территориальный орган соответствующего федерального органа исполнительной власти, осуществляющего государственный контроль </w:t>
      </w:r>
      <w:r w:rsidRPr="00845387">
        <w:rPr>
          <w:rFonts w:eastAsia="Calibri"/>
        </w:rPr>
        <w:lastRenderedPageBreak/>
        <w:t xml:space="preserve">(надзор) в установленной сфере деятельности, если несчастный случай произошел в организации или на объекте, </w:t>
      </w:r>
      <w:proofErr w:type="gramStart"/>
      <w:r w:rsidRPr="00845387">
        <w:rPr>
          <w:rFonts w:eastAsia="Calibri"/>
        </w:rPr>
        <w:t>подконтрольных</w:t>
      </w:r>
      <w:proofErr w:type="gramEnd"/>
      <w:r w:rsidRPr="00845387">
        <w:rPr>
          <w:rFonts w:eastAsia="Calibri"/>
        </w:rPr>
        <w:t xml:space="preserve"> этому органу;</w:t>
      </w:r>
    </w:p>
    <w:p w:rsidR="000F1CCB" w:rsidRPr="00845387" w:rsidRDefault="000F1CCB" w:rsidP="000F1CCB">
      <w:pPr>
        <w:pStyle w:val="af"/>
        <w:numPr>
          <w:ilvl w:val="0"/>
          <w:numId w:val="39"/>
        </w:numPr>
        <w:ind w:left="426"/>
        <w:rPr>
          <w:rFonts w:eastAsia="Calibri"/>
        </w:rPr>
      </w:pPr>
      <w:r w:rsidRPr="00845387">
        <w:rPr>
          <w:rFonts w:eastAsia="Calibri"/>
        </w:rPr>
        <w:t>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p>
    <w:p w:rsidR="000F1CCB" w:rsidRDefault="000F1CCB" w:rsidP="000F1CCB">
      <w:pPr>
        <w:ind w:firstLine="708"/>
        <w:rPr>
          <w:rFonts w:eastAsia="Calibri"/>
        </w:rPr>
      </w:pPr>
      <w:r>
        <w:rPr>
          <w:rFonts w:eastAsia="Calibri"/>
        </w:rPr>
        <w:t>При групповом несчастном случае, тяжелом несчастном случае или несчастном случае со 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w:t>
      </w:r>
    </w:p>
    <w:p w:rsidR="000F1CCB" w:rsidRDefault="000F1CCB" w:rsidP="000F1CCB">
      <w:pPr>
        <w:ind w:firstLine="708"/>
        <w:rPr>
          <w:rFonts w:eastAsia="Calibri"/>
        </w:rPr>
      </w:pPr>
      <w:r>
        <w:rPr>
          <w:rFonts w:eastAsia="Calibri"/>
        </w:rPr>
        <w:t>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обязан сообщить работодателю (судовладельцу), а если судно находится в заграничном плавании – также в соответствующее консульство Российской Федерации.</w:t>
      </w:r>
    </w:p>
    <w:p w:rsidR="000F1CCB" w:rsidRDefault="000F1CCB" w:rsidP="000F1CCB">
      <w:pPr>
        <w:ind w:firstLine="708"/>
        <w:rPr>
          <w:rFonts w:eastAsia="Calibri"/>
        </w:rPr>
      </w:pPr>
      <w:r>
        <w:rPr>
          <w:rFonts w:eastAsia="Calibri"/>
        </w:rPr>
        <w:t xml:space="preserve">Работодатель (судовладелец) при получении сообщения о происшедшем на судне групповом несчастном случае, тяжелом несчастном случае или несчастном случае со смертельным исходом в течение суток обязан направить извещение по установленной форме </w:t>
      </w:r>
      <w:proofErr w:type="gramStart"/>
      <w:r>
        <w:rPr>
          <w:rFonts w:eastAsia="Calibri"/>
        </w:rPr>
        <w:t>в</w:t>
      </w:r>
      <w:proofErr w:type="gramEnd"/>
      <w:r>
        <w:rPr>
          <w:rFonts w:eastAsia="Calibri"/>
        </w:rPr>
        <w:t>:</w:t>
      </w:r>
    </w:p>
    <w:p w:rsidR="000F1CCB" w:rsidRPr="00845387" w:rsidRDefault="000F1CCB" w:rsidP="000F1CCB">
      <w:pPr>
        <w:pStyle w:val="af"/>
        <w:numPr>
          <w:ilvl w:val="0"/>
          <w:numId w:val="40"/>
        </w:numPr>
        <w:ind w:left="284" w:hanging="284"/>
        <w:rPr>
          <w:rFonts w:eastAsia="Calibri"/>
        </w:rPr>
      </w:pPr>
      <w:r w:rsidRPr="00845387">
        <w:rPr>
          <w:rFonts w:eastAsia="Calibri"/>
        </w:rPr>
        <w:t>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F1CCB" w:rsidRPr="00845387" w:rsidRDefault="000F1CCB" w:rsidP="000F1CCB">
      <w:pPr>
        <w:pStyle w:val="af"/>
        <w:numPr>
          <w:ilvl w:val="0"/>
          <w:numId w:val="40"/>
        </w:numPr>
        <w:ind w:left="284" w:hanging="284"/>
        <w:rPr>
          <w:rFonts w:eastAsia="Calibri"/>
        </w:rPr>
      </w:pPr>
      <w:r w:rsidRPr="00845387">
        <w:rPr>
          <w:rFonts w:eastAsia="Calibri"/>
        </w:rPr>
        <w:t>соответствующую прокуратуру по месту регистрации судна;</w:t>
      </w:r>
    </w:p>
    <w:p w:rsidR="000F1CCB" w:rsidRPr="00845387" w:rsidRDefault="000F1CCB" w:rsidP="000F1CCB">
      <w:pPr>
        <w:pStyle w:val="af"/>
        <w:numPr>
          <w:ilvl w:val="0"/>
          <w:numId w:val="40"/>
        </w:numPr>
        <w:ind w:left="284" w:hanging="284"/>
        <w:rPr>
          <w:rFonts w:eastAsia="Calibri"/>
        </w:rPr>
      </w:pPr>
      <w:r w:rsidRPr="00845387">
        <w:rPr>
          <w:rFonts w:eastAsia="Calibri"/>
        </w:rPr>
        <w:t>соответствующие федеральные органы исполнительной власти, уполномоченные на 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w:t>
      </w:r>
    </w:p>
    <w:p w:rsidR="000F1CCB" w:rsidRPr="00845387" w:rsidRDefault="000F1CCB" w:rsidP="000F1CCB">
      <w:pPr>
        <w:pStyle w:val="af"/>
        <w:numPr>
          <w:ilvl w:val="0"/>
          <w:numId w:val="40"/>
        </w:numPr>
        <w:ind w:left="284" w:hanging="284"/>
        <w:rPr>
          <w:rFonts w:eastAsia="Calibri"/>
        </w:rPr>
      </w:pPr>
      <w:r w:rsidRPr="00845387">
        <w:rPr>
          <w:rFonts w:eastAsia="Calibri"/>
        </w:rPr>
        <w:lastRenderedPageBreak/>
        <w:t>соответствующее территориальное объединение организаций профсоюзов;</w:t>
      </w:r>
    </w:p>
    <w:p w:rsidR="000F1CCB" w:rsidRPr="00845387" w:rsidRDefault="000F1CCB" w:rsidP="000F1CCB">
      <w:pPr>
        <w:pStyle w:val="af"/>
        <w:numPr>
          <w:ilvl w:val="0"/>
          <w:numId w:val="40"/>
        </w:numPr>
        <w:ind w:left="284" w:hanging="284"/>
        <w:rPr>
          <w:rFonts w:eastAsia="Calibri"/>
        </w:rPr>
      </w:pPr>
      <w:r w:rsidRPr="00845387">
        <w:rPr>
          <w:rFonts w:eastAsia="Calibri"/>
        </w:rPr>
        <w:t>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p>
    <w:p w:rsidR="000F1CCB" w:rsidRDefault="000F1CCB" w:rsidP="000F1CCB">
      <w:pPr>
        <w:ind w:firstLine="708"/>
        <w:rPr>
          <w:rFonts w:eastAsia="Calibri"/>
        </w:rPr>
      </w:pPr>
      <w:proofErr w:type="gramStart"/>
      <w:r>
        <w:rPr>
          <w:rFonts w:eastAsia="Calibri"/>
        </w:rPr>
        <w:t xml:space="preserve">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суток после получения сведений об этом направляет извещение по </w:t>
      </w:r>
      <w:r w:rsidRPr="00461069">
        <w:rPr>
          <w:rFonts w:eastAsia="Calibri"/>
        </w:rPr>
        <w:t xml:space="preserve">установленной </w:t>
      </w:r>
      <w:hyperlink r:id="rId22" w:history="1">
        <w:r w:rsidRPr="00461069">
          <w:rPr>
            <w:rFonts w:eastAsia="Calibri"/>
          </w:rPr>
          <w:t>форме</w:t>
        </w:r>
      </w:hyperlink>
      <w:r w:rsidRPr="00461069">
        <w:rPr>
          <w:rFonts w:eastAsia="Calibri"/>
        </w:rPr>
        <w:t xml:space="preserve"> в соответствующие территориальный орган</w:t>
      </w:r>
      <w:r>
        <w:rPr>
          <w:rFonts w:eastAsia="Calibri"/>
        </w:rPr>
        <w:t xml:space="preserve">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w:t>
      </w:r>
      <w:proofErr w:type="gramEnd"/>
      <w:r>
        <w:rPr>
          <w:rFonts w:eastAsia="Calibri"/>
        </w:rPr>
        <w:t xml:space="preserve"> нормы трудового права,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о страховых случаях - в исполнительный орган страховщика (по месту регистрации работодателя в качестве страхователя).</w:t>
      </w:r>
    </w:p>
    <w:p w:rsidR="000F1CCB" w:rsidRDefault="000F1CCB" w:rsidP="000F1CCB">
      <w:pPr>
        <w:ind w:firstLine="708"/>
        <w:rPr>
          <w:rFonts w:eastAsia="Calibri"/>
        </w:rPr>
      </w:pPr>
      <w:r>
        <w:rPr>
          <w:rFonts w:eastAsia="Calibri"/>
        </w:rPr>
        <w:t xml:space="preserve">О случаях острого отравления работодатель (его представитель) </w:t>
      </w:r>
      <w:r w:rsidRPr="006626D4">
        <w:rPr>
          <w:rFonts w:eastAsia="Calibri"/>
        </w:rPr>
        <w:t xml:space="preserve">сообщает в соответствующий орган федерального </w:t>
      </w:r>
      <w:hyperlink r:id="rId23" w:history="1">
        <w:r w:rsidRPr="006626D4">
          <w:rPr>
            <w:rFonts w:eastAsia="Calibri"/>
          </w:rPr>
          <w:t>органа</w:t>
        </w:r>
      </w:hyperlink>
      <w:r w:rsidRPr="006626D4">
        <w:rPr>
          <w:rFonts w:eastAsia="Calibri"/>
        </w:rPr>
        <w:t xml:space="preserve"> исполнительной</w:t>
      </w:r>
      <w:r>
        <w:rPr>
          <w:rFonts w:eastAsia="Calibri"/>
        </w:rPr>
        <w:t xml:space="preserve"> власти, осуществляющего функции по федеральному государственному санитарно-эпидемиологическому надзору.</w:t>
      </w:r>
    </w:p>
    <w:p w:rsidR="000F1CCB" w:rsidRDefault="000F1CCB" w:rsidP="000F1CCB">
      <w:pPr>
        <w:ind w:firstLine="708"/>
        <w:rPr>
          <w:rFonts w:eastAsia="Calibri"/>
        </w:rPr>
      </w:pPr>
    </w:p>
    <w:p w:rsidR="000F1CCB" w:rsidRDefault="000F1CCB" w:rsidP="000F1CCB">
      <w:pPr>
        <w:ind w:firstLine="708"/>
        <w:jc w:val="center"/>
        <w:rPr>
          <w:rFonts w:eastAsia="Calibri"/>
        </w:rPr>
      </w:pPr>
      <w:r>
        <w:rPr>
          <w:rFonts w:eastAsia="Calibri"/>
        </w:rPr>
        <w:t>Статья 229. Порядок формирования комиссий по расследованию несчастных случаев</w:t>
      </w:r>
    </w:p>
    <w:p w:rsidR="000F1CCB" w:rsidRDefault="000F1CCB" w:rsidP="000F1CCB">
      <w:pPr>
        <w:ind w:firstLine="708"/>
        <w:rPr>
          <w:rFonts w:eastAsia="Calibri"/>
        </w:rPr>
      </w:pPr>
      <w:r>
        <w:rPr>
          <w:rFonts w:eastAsia="Calibri"/>
        </w:rPr>
        <w:t xml:space="preserve">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w:t>
      </w:r>
      <w:r>
        <w:rPr>
          <w:rFonts w:eastAsia="Calibri"/>
        </w:rPr>
        <w:lastRenderedPageBreak/>
        <w:t>(распоряжением) работодателя, представители работодателя, представители выборного органа первичной профсоюзной организации или иного представительного органа работников, уполномоченный по охране труда.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w:t>
      </w:r>
    </w:p>
    <w:p w:rsidR="000F1CCB" w:rsidRDefault="000F1CCB" w:rsidP="000F1CCB">
      <w:pPr>
        <w:ind w:firstLine="708"/>
        <w:rPr>
          <w:rFonts w:eastAsia="Calibri"/>
        </w:rPr>
      </w:pPr>
      <w:proofErr w:type="gramStart"/>
      <w:r>
        <w:rPr>
          <w:rFonts w:eastAsia="Calibri"/>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w:t>
      </w:r>
      <w:proofErr w:type="gramEnd"/>
      <w:r>
        <w:rPr>
          <w:rFonts w:eastAsia="Calibri"/>
        </w:rPr>
        <w:t xml:space="preserve"> случаев с </w:t>
      </w:r>
      <w:proofErr w:type="gramStart"/>
      <w:r>
        <w:rPr>
          <w:rFonts w:eastAsia="Calibri"/>
        </w:rPr>
        <w:t>застрахованными</w:t>
      </w:r>
      <w:proofErr w:type="gramEnd"/>
      <w:r>
        <w:rPr>
          <w:rFonts w:eastAsia="Calibri"/>
        </w:rPr>
        <w:t xml:space="preserve">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F1CCB" w:rsidRDefault="000F1CCB" w:rsidP="000F1CCB">
      <w:pPr>
        <w:ind w:firstLine="708"/>
        <w:rPr>
          <w:rFonts w:eastAsia="Calibri"/>
        </w:rPr>
      </w:pPr>
      <w:r>
        <w:rPr>
          <w:rFonts w:eastAsia="Calibri"/>
        </w:rPr>
        <w:t>Если иное не предусмотрено настоящим Кодексом, то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rsidR="000F1CCB" w:rsidRDefault="000F1CCB" w:rsidP="000F1CCB">
      <w:pPr>
        <w:ind w:firstLine="708"/>
        <w:rPr>
          <w:rFonts w:eastAsia="Calibri"/>
        </w:rPr>
      </w:pPr>
      <w:r>
        <w:rPr>
          <w:rFonts w:eastAsia="Calibri"/>
        </w:rPr>
        <w:t xml:space="preserve">В расследовании несчастного случая у работодателя – физического лица принимают участие указанный работодатель или его полномочный представитель, доверенное лицо пострадавшего, специалист по охране труда, </w:t>
      </w:r>
      <w:r>
        <w:rPr>
          <w:rFonts w:eastAsia="Calibri"/>
        </w:rPr>
        <w:lastRenderedPageBreak/>
        <w:t>который может привлекаться к расследованию несчастного случая и на договорной основе.</w:t>
      </w:r>
    </w:p>
    <w:p w:rsidR="000F1CCB" w:rsidRPr="00461069" w:rsidRDefault="000F1CCB" w:rsidP="000F1CCB">
      <w:pPr>
        <w:ind w:firstLine="708"/>
        <w:rPr>
          <w:rFonts w:eastAsia="Calibri"/>
        </w:rPr>
      </w:pPr>
      <w:r>
        <w:rPr>
          <w:rFonts w:eastAsia="Calibri"/>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w:t>
      </w:r>
      <w:r w:rsidRPr="00461069">
        <w:rPr>
          <w:rFonts w:eastAsia="Calibri"/>
        </w:rPr>
        <w:t xml:space="preserve">основанием для изменения </w:t>
      </w:r>
      <w:hyperlink w:anchor="Par99" w:history="1">
        <w:r w:rsidRPr="00461069">
          <w:rPr>
            <w:rFonts w:eastAsia="Calibri"/>
          </w:rPr>
          <w:t>сроков</w:t>
        </w:r>
      </w:hyperlink>
      <w:r w:rsidRPr="00461069">
        <w:rPr>
          <w:rFonts w:eastAsia="Calibri"/>
        </w:rPr>
        <w:t xml:space="preserve"> расследования.</w:t>
      </w:r>
    </w:p>
    <w:p w:rsidR="000F1CCB" w:rsidRDefault="000F1CCB" w:rsidP="000F1CCB">
      <w:pPr>
        <w:ind w:firstLine="708"/>
        <w:rPr>
          <w:rFonts w:eastAsia="Calibri"/>
        </w:rPr>
      </w:pPr>
      <w:r>
        <w:rPr>
          <w:rFonts w:eastAsia="Calibri"/>
        </w:rPr>
        <w:t>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w:t>
      </w:r>
    </w:p>
    <w:p w:rsidR="000F1CCB" w:rsidRDefault="000F1CCB" w:rsidP="000F1CCB">
      <w:pPr>
        <w:ind w:firstLine="708"/>
        <w:rPr>
          <w:rFonts w:eastAsia="Calibri"/>
        </w:rPr>
      </w:pPr>
      <w:r>
        <w:rPr>
          <w:rFonts w:eastAsia="Calibri"/>
        </w:rPr>
        <w:t>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p>
    <w:p w:rsidR="000F1CCB" w:rsidRDefault="000F1CCB" w:rsidP="000F1CCB">
      <w:pPr>
        <w:ind w:firstLine="708"/>
        <w:rPr>
          <w:rFonts w:eastAsia="Calibri"/>
        </w:rPr>
      </w:pPr>
      <w:r>
        <w:rPr>
          <w:rFonts w:eastAsia="Calibri"/>
        </w:rPr>
        <w:t>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rsidR="000F1CCB" w:rsidRDefault="000F1CCB" w:rsidP="000F1CCB">
      <w:pPr>
        <w:ind w:firstLine="708"/>
        <w:rPr>
          <w:rFonts w:eastAsia="Calibri"/>
        </w:rPr>
      </w:pPr>
      <w:proofErr w:type="gramStart"/>
      <w:r>
        <w:rPr>
          <w:rFonts w:eastAsia="Calibri"/>
        </w:rPr>
        <w:t xml:space="preserve">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и возглавляемой работодателем (его представителем), с обязательным использованием материалов расследования </w:t>
      </w:r>
      <w:r>
        <w:rPr>
          <w:rFonts w:eastAsia="Calibri"/>
        </w:rPr>
        <w:lastRenderedPageBreak/>
        <w:t>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roofErr w:type="gramEnd"/>
    </w:p>
    <w:p w:rsidR="000F1CCB" w:rsidRDefault="000F1CCB" w:rsidP="000F1CCB">
      <w:pPr>
        <w:ind w:firstLine="708"/>
        <w:rPr>
          <w:rFonts w:eastAsia="Calibri"/>
        </w:rPr>
      </w:pPr>
      <w:r>
        <w:rPr>
          <w:rFonts w:eastAsia="Calibri"/>
        </w:rPr>
        <w:t>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rsidR="000F1CCB" w:rsidRDefault="000F1CCB" w:rsidP="000F1CCB">
      <w:pPr>
        <w:ind w:firstLine="708"/>
        <w:rPr>
          <w:rFonts w:eastAsia="Calibri"/>
        </w:rPr>
      </w:pPr>
      <w:r>
        <w:rPr>
          <w:rFonts w:eastAsia="Calibri"/>
        </w:rPr>
        <w:t xml:space="preserve">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w:t>
      </w:r>
      <w:proofErr w:type="gramStart"/>
      <w:r>
        <w:rPr>
          <w:rFonts w:eastAsia="Calibri"/>
        </w:rPr>
        <w:t>случае</w:t>
      </w:r>
      <w:proofErr w:type="gramEnd"/>
      <w:r>
        <w:rPr>
          <w:rFonts w:eastAsia="Calibri"/>
        </w:rPr>
        <w:t xml:space="preserve"> когда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rsidR="000F1CCB" w:rsidRDefault="000F1CCB" w:rsidP="000F1CCB">
      <w:pPr>
        <w:ind w:firstLine="708"/>
        <w:rPr>
          <w:rFonts w:eastAsia="Calibri"/>
        </w:rPr>
      </w:pPr>
      <w:r>
        <w:rPr>
          <w:rFonts w:eastAsia="Calibri"/>
        </w:rPr>
        <w:t>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то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p w:rsidR="000F1CCB" w:rsidRDefault="000F1CCB" w:rsidP="000F1CCB">
      <w:pPr>
        <w:ind w:firstLine="708"/>
        <w:rPr>
          <w:rFonts w:eastAsia="Calibri"/>
        </w:rPr>
      </w:pPr>
      <w:r>
        <w:rPr>
          <w:rFonts w:eastAsia="Calibri"/>
        </w:rPr>
        <w:t xml:space="preserve">При несчастном случае, происшедшем в организации или на объекте, </w:t>
      </w:r>
      <w:proofErr w:type="gramStart"/>
      <w:r>
        <w:rPr>
          <w:rFonts w:eastAsia="Calibri"/>
        </w:rPr>
        <w:t>подконтрольных</w:t>
      </w:r>
      <w:proofErr w:type="gramEnd"/>
      <w:r>
        <w:rPr>
          <w:rFonts w:eastAsia="Calibri"/>
        </w:rPr>
        <w:t xml:space="preserve"> территориальному органу федерального органа исполнительной власти, осуществляющего функции по контролю и надзору в сфере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p>
    <w:p w:rsidR="000F1CCB" w:rsidRDefault="000F1CCB" w:rsidP="000F1CCB">
      <w:pPr>
        <w:ind w:firstLine="708"/>
        <w:rPr>
          <w:rFonts w:eastAsia="Calibri"/>
        </w:rPr>
      </w:pPr>
      <w:r>
        <w:rPr>
          <w:rFonts w:eastAsia="Calibri"/>
        </w:rPr>
        <w:lastRenderedPageBreak/>
        <w:t xml:space="preserve">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w:t>
      </w:r>
      <w:proofErr w:type="gramStart"/>
      <w:r>
        <w:rPr>
          <w:rFonts w:eastAsia="Calibri"/>
        </w:rPr>
        <w:t>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по охране труда,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roofErr w:type="gramEnd"/>
    </w:p>
    <w:p w:rsidR="000F1CCB" w:rsidRDefault="000F1CCB" w:rsidP="000F1CCB">
      <w:pPr>
        <w:ind w:firstLine="708"/>
        <w:rPr>
          <w:rFonts w:eastAsia="Calibri"/>
        </w:rPr>
      </w:pPr>
    </w:p>
    <w:p w:rsidR="000F1CCB" w:rsidRDefault="000F1CCB" w:rsidP="000F1CCB">
      <w:pPr>
        <w:ind w:firstLine="708"/>
        <w:jc w:val="center"/>
        <w:rPr>
          <w:rFonts w:eastAsia="Calibri"/>
        </w:rPr>
      </w:pPr>
      <w:bookmarkStart w:id="61" w:name="Par99"/>
      <w:bookmarkEnd w:id="61"/>
      <w:r>
        <w:rPr>
          <w:rFonts w:eastAsia="Calibri"/>
        </w:rPr>
        <w:t>Статья 229.1. Сроки расследования несчастных случаев</w:t>
      </w:r>
    </w:p>
    <w:p w:rsidR="000F1CCB" w:rsidRDefault="000F1CCB" w:rsidP="000F1CCB">
      <w:pPr>
        <w:ind w:firstLine="708"/>
        <w:rPr>
          <w:rFonts w:eastAsia="Calibri"/>
        </w:rPr>
      </w:pPr>
      <w:r>
        <w:rPr>
          <w:rFonts w:eastAsia="Calibri"/>
        </w:rPr>
        <w:t>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дней.</w:t>
      </w:r>
    </w:p>
    <w:p w:rsidR="000F1CCB" w:rsidRDefault="000F1CCB" w:rsidP="000F1CCB">
      <w:pPr>
        <w:ind w:firstLine="708"/>
        <w:rPr>
          <w:rFonts w:eastAsia="Calibri"/>
        </w:rPr>
      </w:pPr>
      <w:proofErr w:type="gramStart"/>
      <w:r>
        <w:rPr>
          <w:rFonts w:eastAsia="Calibri"/>
        </w:rPr>
        <w:t>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roofErr w:type="gramEnd"/>
    </w:p>
    <w:p w:rsidR="000F1CCB" w:rsidRDefault="000F1CCB" w:rsidP="000F1CCB">
      <w:pPr>
        <w:ind w:firstLine="708"/>
        <w:rPr>
          <w:rFonts w:eastAsia="Calibri"/>
        </w:rPr>
      </w:pPr>
      <w:r>
        <w:rPr>
          <w:rFonts w:eastAsia="Calibri"/>
        </w:rPr>
        <w:lastRenderedPageBreak/>
        <w:t>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то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rsidR="000F1CCB" w:rsidRDefault="000F1CCB" w:rsidP="000F1CCB">
      <w:pPr>
        <w:ind w:firstLine="708"/>
        <w:rPr>
          <w:rFonts w:eastAsia="Calibri"/>
        </w:rPr>
      </w:pPr>
    </w:p>
    <w:p w:rsidR="000F1CCB" w:rsidRDefault="000F1CCB" w:rsidP="000F1CCB">
      <w:pPr>
        <w:ind w:firstLine="708"/>
        <w:rPr>
          <w:rFonts w:eastAsia="Calibri"/>
          <w:sz w:val="2"/>
          <w:szCs w:val="2"/>
        </w:rPr>
      </w:pPr>
    </w:p>
    <w:p w:rsidR="000F1CCB" w:rsidRDefault="000F1CCB" w:rsidP="000F1CCB">
      <w:pPr>
        <w:ind w:firstLine="708"/>
        <w:rPr>
          <w:rFonts w:eastAsia="Calibri"/>
          <w:sz w:val="2"/>
          <w:szCs w:val="2"/>
        </w:rPr>
      </w:pPr>
    </w:p>
    <w:p w:rsidR="000F1CCB" w:rsidRDefault="000F1CCB" w:rsidP="000F1CCB">
      <w:pPr>
        <w:ind w:firstLine="708"/>
        <w:rPr>
          <w:rFonts w:eastAsia="Calibri"/>
          <w:sz w:val="2"/>
          <w:szCs w:val="2"/>
        </w:rPr>
      </w:pPr>
    </w:p>
    <w:p w:rsidR="000F1CCB" w:rsidRDefault="000F1CCB" w:rsidP="000F1CCB">
      <w:pPr>
        <w:ind w:firstLine="708"/>
        <w:jc w:val="center"/>
        <w:rPr>
          <w:rFonts w:eastAsia="Calibri"/>
        </w:rPr>
      </w:pPr>
      <w:r>
        <w:rPr>
          <w:rFonts w:eastAsia="Calibri"/>
        </w:rPr>
        <w:t>Статья 229.2. Порядок проведения расследования несчастных случаев</w:t>
      </w:r>
    </w:p>
    <w:p w:rsidR="000F1CCB" w:rsidRDefault="000F1CCB" w:rsidP="000F1CCB">
      <w:pPr>
        <w:ind w:firstLine="708"/>
        <w:rPr>
          <w:rFonts w:eastAsia="Calibri"/>
        </w:rPr>
      </w:pPr>
      <w:r>
        <w:rPr>
          <w:rFonts w:eastAsia="Calibri"/>
        </w:rPr>
        <w:t xml:space="preserve">При расследовании каждого несчастного случая комиссия (в </w:t>
      </w:r>
      <w:r w:rsidRPr="00461069">
        <w:rPr>
          <w:rFonts w:eastAsia="Calibri"/>
        </w:rPr>
        <w:t xml:space="preserve">предусмотренных настоящим </w:t>
      </w:r>
      <w:hyperlink w:anchor="Par152" w:history="1">
        <w:r w:rsidRPr="00461069">
          <w:rPr>
            <w:rFonts w:eastAsia="Calibri"/>
          </w:rPr>
          <w:t>Кодексом</w:t>
        </w:r>
      </w:hyperlink>
      <w:r w:rsidRPr="00461069">
        <w:rPr>
          <w:rFonts w:eastAsia="Calibri"/>
        </w:rPr>
        <w:t xml:space="preserve"> случаях государственный инспектор</w:t>
      </w:r>
      <w:r>
        <w:rPr>
          <w:rFonts w:eastAsia="Calibri"/>
        </w:rPr>
        <w:t xml:space="preserve">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объяснения от пострадавшего.</w:t>
      </w:r>
    </w:p>
    <w:p w:rsidR="000F1CCB" w:rsidRDefault="000F1CCB" w:rsidP="000F1CCB">
      <w:pPr>
        <w:ind w:firstLine="708"/>
        <w:rPr>
          <w:rFonts w:eastAsia="Calibri"/>
        </w:rPr>
      </w:pPr>
      <w:r>
        <w:rPr>
          <w:rFonts w:eastAsia="Calibri"/>
        </w:rPr>
        <w:t>По требованию комиссии в необходимых для проведения расследования случаях работодатель за счет собственных средств обеспечивает:</w:t>
      </w:r>
    </w:p>
    <w:p w:rsidR="000F1CCB" w:rsidRPr="001D46B3" w:rsidRDefault="000F1CCB" w:rsidP="000F1CCB">
      <w:pPr>
        <w:pStyle w:val="af"/>
        <w:numPr>
          <w:ilvl w:val="0"/>
          <w:numId w:val="41"/>
        </w:numPr>
        <w:ind w:left="426"/>
        <w:rPr>
          <w:rFonts w:eastAsia="Calibri"/>
        </w:rPr>
      </w:pPr>
      <w:r w:rsidRPr="001D46B3">
        <w:rPr>
          <w:rFonts w:eastAsia="Calibri"/>
        </w:rPr>
        <w:t>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rsidR="000F1CCB" w:rsidRPr="001D46B3" w:rsidRDefault="000F1CCB" w:rsidP="000F1CCB">
      <w:pPr>
        <w:pStyle w:val="af"/>
        <w:numPr>
          <w:ilvl w:val="0"/>
          <w:numId w:val="41"/>
        </w:numPr>
        <w:ind w:left="426"/>
        <w:rPr>
          <w:rFonts w:eastAsia="Calibri"/>
        </w:rPr>
      </w:pPr>
      <w:r w:rsidRPr="001D46B3">
        <w:rPr>
          <w:rFonts w:eastAsia="Calibri"/>
        </w:rPr>
        <w:t>фотографирование и (или) видеосъемку места происшествия и поврежденных объектов, составление планов, эскизов, схем;</w:t>
      </w:r>
    </w:p>
    <w:p w:rsidR="000F1CCB" w:rsidRPr="001D46B3" w:rsidRDefault="000F1CCB" w:rsidP="000F1CCB">
      <w:pPr>
        <w:pStyle w:val="af"/>
        <w:numPr>
          <w:ilvl w:val="0"/>
          <w:numId w:val="41"/>
        </w:numPr>
        <w:ind w:left="426"/>
        <w:rPr>
          <w:rFonts w:eastAsia="Calibri"/>
        </w:rPr>
      </w:pPr>
      <w:r w:rsidRPr="001D46B3">
        <w:rPr>
          <w:rFonts w:eastAsia="Calibri"/>
        </w:rPr>
        <w:t>предоставление транспорта, служебного помещения, сре</w:t>
      </w:r>
      <w:proofErr w:type="gramStart"/>
      <w:r w:rsidRPr="001D46B3">
        <w:rPr>
          <w:rFonts w:eastAsia="Calibri"/>
        </w:rPr>
        <w:t>дств св</w:t>
      </w:r>
      <w:proofErr w:type="gramEnd"/>
      <w:r w:rsidRPr="001D46B3">
        <w:rPr>
          <w:rFonts w:eastAsia="Calibri"/>
        </w:rPr>
        <w:t>язи, специальной одежды, специальной обуви и других средств индивидуальной защиты.</w:t>
      </w:r>
    </w:p>
    <w:p w:rsidR="000F1CCB" w:rsidRDefault="000F1CCB" w:rsidP="000F1CCB">
      <w:pPr>
        <w:ind w:firstLine="708"/>
        <w:rPr>
          <w:rFonts w:eastAsia="Calibri"/>
        </w:rPr>
      </w:pPr>
      <w:r>
        <w:rPr>
          <w:rFonts w:eastAsia="Calibri"/>
        </w:rPr>
        <w:t>Материалы расследования несчастного случая включают:</w:t>
      </w:r>
    </w:p>
    <w:p w:rsidR="000F1CCB" w:rsidRPr="001D46B3" w:rsidRDefault="000F1CCB" w:rsidP="000F1CCB">
      <w:pPr>
        <w:pStyle w:val="af"/>
        <w:numPr>
          <w:ilvl w:val="0"/>
          <w:numId w:val="42"/>
        </w:numPr>
        <w:ind w:left="426"/>
        <w:rPr>
          <w:rFonts w:eastAsia="Calibri"/>
        </w:rPr>
      </w:pPr>
      <w:r w:rsidRPr="001D46B3">
        <w:rPr>
          <w:rFonts w:eastAsia="Calibri"/>
        </w:rPr>
        <w:lastRenderedPageBreak/>
        <w:t>приказ (распоряжение) о создании комиссии по расследованию несчастного случая;</w:t>
      </w:r>
    </w:p>
    <w:p w:rsidR="000F1CCB" w:rsidRPr="001D46B3" w:rsidRDefault="000F1CCB" w:rsidP="000F1CCB">
      <w:pPr>
        <w:pStyle w:val="af"/>
        <w:numPr>
          <w:ilvl w:val="0"/>
          <w:numId w:val="42"/>
        </w:numPr>
        <w:ind w:left="426"/>
        <w:rPr>
          <w:rFonts w:eastAsia="Calibri"/>
        </w:rPr>
      </w:pPr>
      <w:r w:rsidRPr="001D46B3">
        <w:rPr>
          <w:rFonts w:eastAsia="Calibri"/>
        </w:rPr>
        <w:t xml:space="preserve">планы, эскизы, схемы, </w:t>
      </w:r>
      <w:hyperlink r:id="rId24" w:history="1">
        <w:r w:rsidRPr="001D46B3">
          <w:rPr>
            <w:rFonts w:eastAsia="Calibri"/>
          </w:rPr>
          <w:t>протокол осмотра места</w:t>
        </w:r>
      </w:hyperlink>
      <w:r w:rsidRPr="001D46B3">
        <w:rPr>
          <w:rFonts w:eastAsia="Calibri"/>
        </w:rPr>
        <w:t xml:space="preserve"> происшествия, а при необходимости </w:t>
      </w:r>
      <w:r>
        <w:rPr>
          <w:rFonts w:eastAsia="Calibri"/>
        </w:rPr>
        <w:t>–</w:t>
      </w:r>
      <w:r w:rsidRPr="001D46B3">
        <w:rPr>
          <w:rFonts w:eastAsia="Calibri"/>
        </w:rPr>
        <w:t xml:space="preserve"> фото- и видеоматериалы;</w:t>
      </w:r>
    </w:p>
    <w:p w:rsidR="000F1CCB" w:rsidRPr="001D46B3" w:rsidRDefault="000F1CCB" w:rsidP="000F1CCB">
      <w:pPr>
        <w:pStyle w:val="af"/>
        <w:numPr>
          <w:ilvl w:val="0"/>
          <w:numId w:val="42"/>
        </w:numPr>
        <w:ind w:left="426"/>
        <w:rPr>
          <w:rFonts w:eastAsia="Calibri"/>
        </w:rPr>
      </w:pPr>
      <w:r w:rsidRPr="001D46B3">
        <w:rPr>
          <w:rFonts w:eastAsia="Calibri"/>
        </w:rPr>
        <w:t>документы, характеризующие состояние рабочего места, наличие опасных и вредных производственных факторов;</w:t>
      </w:r>
    </w:p>
    <w:p w:rsidR="000F1CCB" w:rsidRPr="001D46B3" w:rsidRDefault="000F1CCB" w:rsidP="000F1CCB">
      <w:pPr>
        <w:pStyle w:val="af"/>
        <w:numPr>
          <w:ilvl w:val="0"/>
          <w:numId w:val="42"/>
        </w:numPr>
        <w:ind w:left="426"/>
        <w:rPr>
          <w:rFonts w:eastAsia="Calibri"/>
        </w:rPr>
      </w:pPr>
      <w:r w:rsidRPr="001D46B3">
        <w:rPr>
          <w:rFonts w:eastAsia="Calibri"/>
        </w:rPr>
        <w:t>выписки из журналов регистрации инструктажей по охране труда и протоколов проверки знания пострадавшими требований охраны труда;</w:t>
      </w:r>
    </w:p>
    <w:p w:rsidR="000F1CCB" w:rsidRPr="001D46B3" w:rsidRDefault="000F1CCB" w:rsidP="000F1CCB">
      <w:pPr>
        <w:pStyle w:val="af"/>
        <w:numPr>
          <w:ilvl w:val="0"/>
          <w:numId w:val="42"/>
        </w:numPr>
        <w:ind w:left="426"/>
        <w:rPr>
          <w:rFonts w:eastAsia="Calibri"/>
        </w:rPr>
      </w:pPr>
      <w:hyperlink r:id="rId25" w:history="1">
        <w:r w:rsidRPr="001D46B3">
          <w:rPr>
            <w:rFonts w:eastAsia="Calibri"/>
          </w:rPr>
          <w:t>протоколы</w:t>
        </w:r>
      </w:hyperlink>
      <w:r w:rsidRPr="001D46B3">
        <w:rPr>
          <w:rFonts w:eastAsia="Calibri"/>
        </w:rPr>
        <w:t xml:space="preserve"> опросов очевидцев несчастного случая и должностных лиц, объяснения пострадавших;</w:t>
      </w:r>
    </w:p>
    <w:p w:rsidR="000F1CCB" w:rsidRPr="001D46B3" w:rsidRDefault="000F1CCB" w:rsidP="000F1CCB">
      <w:pPr>
        <w:pStyle w:val="af"/>
        <w:numPr>
          <w:ilvl w:val="0"/>
          <w:numId w:val="42"/>
        </w:numPr>
        <w:ind w:left="426"/>
        <w:rPr>
          <w:rFonts w:eastAsia="Calibri"/>
        </w:rPr>
      </w:pPr>
      <w:r w:rsidRPr="001D46B3">
        <w:rPr>
          <w:rFonts w:eastAsia="Calibri"/>
        </w:rPr>
        <w:t>экспертные заключения специалистов, результаты технических расчетов, лабораторных исследований и испытаний;</w:t>
      </w:r>
    </w:p>
    <w:p w:rsidR="000F1CCB" w:rsidRPr="001D46B3" w:rsidRDefault="000F1CCB" w:rsidP="000F1CCB">
      <w:pPr>
        <w:pStyle w:val="af"/>
        <w:numPr>
          <w:ilvl w:val="0"/>
          <w:numId w:val="42"/>
        </w:numPr>
        <w:ind w:left="426"/>
        <w:rPr>
          <w:rFonts w:eastAsia="Calibri"/>
        </w:rPr>
      </w:pPr>
      <w:hyperlink r:id="rId26" w:history="1">
        <w:r w:rsidRPr="001D46B3">
          <w:rPr>
            <w:rFonts w:eastAsia="Calibri"/>
          </w:rPr>
          <w:t>медицинское заключение</w:t>
        </w:r>
      </w:hyperlink>
      <w:r w:rsidRPr="001D46B3">
        <w:rPr>
          <w:rFonts w:eastAsia="Calibri"/>
        </w:rPr>
        <w:t xml:space="preserve"> о характере и </w:t>
      </w:r>
      <w:hyperlink r:id="rId27" w:history="1">
        <w:r w:rsidRPr="001D46B3">
          <w:rPr>
            <w:rFonts w:eastAsia="Calibri"/>
          </w:rPr>
          <w:t>степени тяжести</w:t>
        </w:r>
      </w:hyperlink>
      <w:r w:rsidRPr="001D46B3">
        <w:rPr>
          <w:rFonts w:eastAsia="Calibri"/>
        </w:rPr>
        <w:t xml:space="preserve"> повреждения, причиненного здоровью пострадавшего, или причине его смерти, нахождении пострадавшего в момент несчастного случая в состоянии алкогольного, наркотического или иного токсического опьянения;</w:t>
      </w:r>
    </w:p>
    <w:p w:rsidR="000F1CCB" w:rsidRPr="001D46B3" w:rsidRDefault="000F1CCB" w:rsidP="000F1CCB">
      <w:pPr>
        <w:pStyle w:val="af"/>
        <w:numPr>
          <w:ilvl w:val="0"/>
          <w:numId w:val="42"/>
        </w:numPr>
        <w:ind w:left="426"/>
        <w:rPr>
          <w:rFonts w:eastAsia="Calibri"/>
        </w:rPr>
      </w:pPr>
      <w:r w:rsidRPr="001D46B3">
        <w:rPr>
          <w:rFonts w:eastAsia="Calibri"/>
        </w:rPr>
        <w:t xml:space="preserve">копии документов, подтверждающих выдачу пострадавшему специальной одежды, специальной обуви и других средств индивидуальной защиты в соответствии с действующими </w:t>
      </w:r>
      <w:hyperlink r:id="rId28" w:history="1">
        <w:r w:rsidRPr="001D46B3">
          <w:rPr>
            <w:rFonts w:eastAsia="Calibri"/>
          </w:rPr>
          <w:t>нормами</w:t>
        </w:r>
      </w:hyperlink>
      <w:r w:rsidRPr="001D46B3">
        <w:rPr>
          <w:rFonts w:eastAsia="Calibri"/>
        </w:rPr>
        <w:t>;</w:t>
      </w:r>
    </w:p>
    <w:p w:rsidR="000F1CCB" w:rsidRPr="001D46B3" w:rsidRDefault="000F1CCB" w:rsidP="000F1CCB">
      <w:pPr>
        <w:pStyle w:val="af"/>
        <w:numPr>
          <w:ilvl w:val="0"/>
          <w:numId w:val="42"/>
        </w:numPr>
        <w:ind w:left="426"/>
        <w:rPr>
          <w:rFonts w:eastAsia="Calibri"/>
        </w:rPr>
      </w:pPr>
      <w:proofErr w:type="gramStart"/>
      <w:r w:rsidRPr="001D46B3">
        <w:rPr>
          <w:rFonts w:eastAsia="Calibri"/>
        </w:rP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roofErr w:type="gramEnd"/>
    </w:p>
    <w:p w:rsidR="000F1CCB" w:rsidRPr="001D46B3" w:rsidRDefault="000F1CCB" w:rsidP="000F1CCB">
      <w:pPr>
        <w:pStyle w:val="af"/>
        <w:numPr>
          <w:ilvl w:val="0"/>
          <w:numId w:val="42"/>
        </w:numPr>
        <w:ind w:left="426"/>
        <w:rPr>
          <w:rFonts w:eastAsia="Calibri"/>
        </w:rPr>
      </w:pPr>
      <w:r w:rsidRPr="001D46B3">
        <w:rPr>
          <w:rFonts w:eastAsia="Calibri"/>
        </w:rPr>
        <w:t>другие документы по усмотрению комиссии.</w:t>
      </w:r>
    </w:p>
    <w:p w:rsidR="000F1CCB" w:rsidRDefault="000F1CCB" w:rsidP="000F1CCB">
      <w:pPr>
        <w:ind w:firstLine="708"/>
        <w:rPr>
          <w:rFonts w:eastAsia="Calibri"/>
        </w:rPr>
      </w:pPr>
      <w:r>
        <w:rPr>
          <w:rFonts w:eastAsia="Calibri"/>
        </w:rPr>
        <w:lastRenderedPageBreak/>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rsidR="000F1CCB" w:rsidRDefault="000F1CCB" w:rsidP="000F1CCB">
      <w:pPr>
        <w:ind w:firstLine="708"/>
        <w:rPr>
          <w:rFonts w:eastAsia="Calibri"/>
        </w:rPr>
      </w:pPr>
      <w:proofErr w:type="gramStart"/>
      <w:r>
        <w:rPr>
          <w:rFonts w:eastAsia="Calibri"/>
        </w:rPr>
        <w:t xml:space="preserve">На основании собранных материалов расследования комиссия (в </w:t>
      </w:r>
      <w:r w:rsidRPr="00461069">
        <w:rPr>
          <w:rFonts w:eastAsia="Calibri"/>
        </w:rPr>
        <w:t xml:space="preserve">предусмотренных настоящим </w:t>
      </w:r>
      <w:hyperlink w:anchor="Par152" w:history="1">
        <w:r w:rsidRPr="00461069">
          <w:rPr>
            <w:rFonts w:eastAsia="Calibri"/>
          </w:rPr>
          <w:t>Кодексом</w:t>
        </w:r>
      </w:hyperlink>
      <w:r w:rsidRPr="00461069">
        <w:rPr>
          <w:rFonts w:eastAsia="Calibri"/>
        </w:rPr>
        <w:t xml:space="preserve"> случаях государственный инспектор</w:t>
      </w:r>
      <w:r>
        <w:rPr>
          <w:rFonts w:eastAsia="Calibri"/>
        </w:rPr>
        <w:t xml:space="preserve">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w:t>
      </w:r>
      <w:proofErr w:type="gramEnd"/>
      <w:r>
        <w:rPr>
          <w:rFonts w:eastAsia="Calibri"/>
        </w:rPr>
        <w:t xml:space="preserve">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w:t>
      </w:r>
    </w:p>
    <w:p w:rsidR="000F1CCB" w:rsidRDefault="000F1CCB" w:rsidP="000F1CCB">
      <w:pPr>
        <w:ind w:firstLine="708"/>
        <w:rPr>
          <w:rFonts w:eastAsia="Calibri"/>
        </w:rPr>
      </w:pPr>
      <w:r>
        <w:rPr>
          <w:rFonts w:eastAsia="Calibri"/>
        </w:rPr>
        <w:t>Расследуются в установленном порядке и по решению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в зависимости от конкретных обстоятельств могут квалифицироваться как несчастные случаи, не связанные с производством:</w:t>
      </w:r>
    </w:p>
    <w:p w:rsidR="000F1CCB" w:rsidRPr="00194B29" w:rsidRDefault="000F1CCB" w:rsidP="000F1CCB">
      <w:pPr>
        <w:pStyle w:val="af"/>
        <w:numPr>
          <w:ilvl w:val="0"/>
          <w:numId w:val="43"/>
        </w:numPr>
        <w:ind w:left="567" w:hanging="425"/>
        <w:rPr>
          <w:rFonts w:eastAsia="Calibri"/>
        </w:rPr>
      </w:pPr>
      <w:r w:rsidRPr="00194B29">
        <w:rPr>
          <w:rFonts w:eastAsia="Calibri"/>
        </w:rPr>
        <w:t>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w:t>
      </w:r>
    </w:p>
    <w:p w:rsidR="000F1CCB" w:rsidRPr="00194B29" w:rsidRDefault="000F1CCB" w:rsidP="000F1CCB">
      <w:pPr>
        <w:pStyle w:val="af"/>
        <w:numPr>
          <w:ilvl w:val="0"/>
          <w:numId w:val="43"/>
        </w:numPr>
        <w:ind w:left="567" w:hanging="425"/>
        <w:rPr>
          <w:rFonts w:eastAsia="Calibri"/>
        </w:rPr>
      </w:pPr>
      <w:r w:rsidRPr="00194B29">
        <w:rPr>
          <w:rFonts w:eastAsia="Calibri"/>
        </w:rPr>
        <w:t>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p w:rsidR="000F1CCB" w:rsidRPr="00194B29" w:rsidRDefault="000F1CCB" w:rsidP="000F1CCB">
      <w:pPr>
        <w:pStyle w:val="af"/>
        <w:numPr>
          <w:ilvl w:val="0"/>
          <w:numId w:val="43"/>
        </w:numPr>
        <w:ind w:left="567" w:hanging="425"/>
        <w:rPr>
          <w:rFonts w:eastAsia="Calibri"/>
        </w:rPr>
      </w:pPr>
      <w:r w:rsidRPr="00194B29">
        <w:rPr>
          <w:rFonts w:eastAsia="Calibri"/>
        </w:rPr>
        <w:lastRenderedPageBreak/>
        <w:t>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p>
    <w:p w:rsidR="000F1CCB" w:rsidRPr="00461069" w:rsidRDefault="000F1CCB" w:rsidP="000F1CCB">
      <w:pPr>
        <w:ind w:firstLine="708"/>
        <w:rPr>
          <w:rFonts w:eastAsia="Calibri"/>
        </w:rPr>
      </w:pPr>
      <w:r w:rsidRPr="00461069">
        <w:rPr>
          <w:rFonts w:eastAsia="Calibri"/>
        </w:rPr>
        <w:t xml:space="preserve">Несчастный случай на производстве является страховым случаем, если он произошел с застрахованным или иным </w:t>
      </w:r>
      <w:hyperlink r:id="rId29" w:history="1">
        <w:r w:rsidRPr="00461069">
          <w:rPr>
            <w:rFonts w:eastAsia="Calibri"/>
          </w:rPr>
          <w:t>лицом</w:t>
        </w:r>
      </w:hyperlink>
      <w:r w:rsidRPr="00461069">
        <w:rPr>
          <w:rFonts w:eastAsia="Calibri"/>
        </w:rPr>
        <w:t>, подлежащим обязательному социальному страхованию от несчастных случаев на производстве и профессиональных заболеваний.</w:t>
      </w:r>
    </w:p>
    <w:p w:rsidR="000F1CCB" w:rsidRPr="00461069" w:rsidRDefault="000F1CCB" w:rsidP="000F1CCB">
      <w:pPr>
        <w:ind w:firstLine="708"/>
        <w:rPr>
          <w:rFonts w:eastAsia="Calibri"/>
        </w:rPr>
      </w:pPr>
      <w:proofErr w:type="gramStart"/>
      <w:r w:rsidRPr="00461069">
        <w:rPr>
          <w:rFonts w:eastAsia="Calibri"/>
        </w:rPr>
        <w:t xml:space="preserve">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выборного органа первичной профсоюзной организации или иного уполномоченного работниками органа комиссия (в предусмотренных настоящим </w:t>
      </w:r>
      <w:hyperlink w:anchor="Par152" w:history="1">
        <w:r w:rsidRPr="00461069">
          <w:rPr>
            <w:rFonts w:eastAsia="Calibri"/>
          </w:rPr>
          <w:t>Кодексом</w:t>
        </w:r>
      </w:hyperlink>
      <w:r w:rsidRPr="00461069">
        <w:rPr>
          <w:rFonts w:eastAsia="Calibri"/>
        </w:rPr>
        <w:t xml:space="preserve">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w:t>
      </w:r>
      <w:proofErr w:type="gramEnd"/>
    </w:p>
    <w:p w:rsidR="000F1CCB" w:rsidRPr="00461069" w:rsidRDefault="000F1CCB" w:rsidP="000F1CCB">
      <w:pPr>
        <w:ind w:firstLine="708"/>
        <w:rPr>
          <w:rFonts w:eastAsia="Calibri"/>
        </w:rPr>
      </w:pPr>
      <w:hyperlink r:id="rId30" w:history="1">
        <w:r w:rsidRPr="00461069">
          <w:rPr>
            <w:rFonts w:eastAsia="Calibri"/>
          </w:rPr>
          <w:t>Положение</w:t>
        </w:r>
      </w:hyperlink>
      <w:r w:rsidRPr="00461069">
        <w:rPr>
          <w:rFonts w:eastAsia="Calibri"/>
        </w:rPr>
        <w:t xml:space="preserve"> об особенностях расследования несчастных случаев на производстве в отдельных отраслях и организациях и формы документов, необходимых для расследования несчастных случаев, утверждаются в порядке, устанавливаемом уполномоченным Правительством Российской Федерации федеральным органом исполнительной власти.</w:t>
      </w:r>
    </w:p>
    <w:p w:rsidR="000F1CCB" w:rsidRDefault="000F1CCB" w:rsidP="000F1CCB">
      <w:pPr>
        <w:rPr>
          <w:rFonts w:eastAsia="Calibri"/>
        </w:rPr>
      </w:pPr>
    </w:p>
    <w:p w:rsidR="000F1CCB" w:rsidRDefault="000F1CCB" w:rsidP="000F1CCB">
      <w:pPr>
        <w:jc w:val="center"/>
        <w:rPr>
          <w:rFonts w:eastAsia="Calibri"/>
        </w:rPr>
      </w:pPr>
      <w:bookmarkStart w:id="62" w:name="Par152"/>
      <w:bookmarkEnd w:id="62"/>
      <w:r>
        <w:rPr>
          <w:rFonts w:eastAsia="Calibri"/>
        </w:rPr>
        <w:t>Статья 229.3. Проведение расследования несчастных случаев государственными инспекторами труда</w:t>
      </w:r>
    </w:p>
    <w:p w:rsidR="000F1CCB" w:rsidRPr="00461069" w:rsidRDefault="000F1CCB" w:rsidP="000F1CCB">
      <w:pPr>
        <w:ind w:firstLine="708"/>
        <w:rPr>
          <w:rFonts w:eastAsia="Calibri"/>
        </w:rPr>
      </w:pPr>
      <w:proofErr w:type="gramStart"/>
      <w:r>
        <w:rPr>
          <w:rFonts w:eastAsia="Calibri"/>
        </w:rPr>
        <w:t>Государственный инспектор труда при выявлении сокрытого несчастного случая,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 а также при</w:t>
      </w:r>
      <w:proofErr w:type="gramEnd"/>
      <w:r>
        <w:rPr>
          <w:rFonts w:eastAsia="Calibri"/>
        </w:rPr>
        <w:t xml:space="preserve"> </w:t>
      </w:r>
      <w:proofErr w:type="gramStart"/>
      <w:r>
        <w:rPr>
          <w:rFonts w:eastAsia="Calibri"/>
        </w:rPr>
        <w:t>получении</w:t>
      </w:r>
      <w:proofErr w:type="gramEnd"/>
      <w:r>
        <w:rPr>
          <w:rFonts w:eastAsia="Calibri"/>
        </w:rPr>
        <w:t xml:space="preserve"> сведений, объективно </w:t>
      </w:r>
      <w:r>
        <w:rPr>
          <w:rFonts w:eastAsia="Calibri"/>
        </w:rPr>
        <w:lastRenderedPageBreak/>
        <w:t xml:space="preserve">свидетельствующих о нарушении порядка расследования, проводит дополнительное расследование несчастного случая в соответствии с требованиями настоящей главы независимо от срока давности несчастного случая. Дополнительное расследование проводится, как правило, с привлечением профсоюзного инспектора труда, а при необходимости – представителей соответствующего федерального органа исполнительной власти, осуществляющего государственный контроль (надзор) в установленной сфере деятельности, и исполнительного органа страховщика (по месту регистрации работодателя в качестве страхователя). По результатам дополнительного расследования государственный инспектор </w:t>
      </w:r>
      <w:r w:rsidRPr="00461069">
        <w:rPr>
          <w:rFonts w:eastAsia="Calibri"/>
        </w:rPr>
        <w:t xml:space="preserve">труда составляет </w:t>
      </w:r>
      <w:hyperlink r:id="rId31" w:history="1">
        <w:r w:rsidRPr="00461069">
          <w:rPr>
            <w:rFonts w:eastAsia="Calibri"/>
          </w:rPr>
          <w:t>заключение</w:t>
        </w:r>
      </w:hyperlink>
      <w:r w:rsidRPr="00461069">
        <w:rPr>
          <w:rFonts w:eastAsia="Calibri"/>
        </w:rPr>
        <w:t xml:space="preserve"> о несчастном случае на производстве и выдает предписание, обязательное для выполнения работодателем (его представителем).</w:t>
      </w:r>
    </w:p>
    <w:p w:rsidR="000F1CCB" w:rsidRDefault="000F1CCB" w:rsidP="000F1CCB">
      <w:pPr>
        <w:ind w:firstLine="708"/>
        <w:rPr>
          <w:rFonts w:eastAsia="Calibri"/>
        </w:rPr>
      </w:pPr>
      <w:r w:rsidRPr="00461069">
        <w:rPr>
          <w:rFonts w:eastAsia="Calibri"/>
        </w:rPr>
        <w:t xml:space="preserve">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w:t>
      </w:r>
      <w:hyperlink r:id="rId32" w:history="1">
        <w:r w:rsidRPr="00461069">
          <w:rPr>
            <w:rFonts w:eastAsia="Calibri"/>
          </w:rPr>
          <w:t>акт</w:t>
        </w:r>
      </w:hyperlink>
      <w:r w:rsidRPr="00461069">
        <w:rPr>
          <w:rFonts w:eastAsia="Calibri"/>
        </w:rPr>
        <w:t xml:space="preserve"> оформлен с нарушениями или не</w:t>
      </w:r>
      <w:r>
        <w:rPr>
          <w:rFonts w:eastAsia="Calibri"/>
        </w:rPr>
        <w:t xml:space="preserve">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p>
    <w:p w:rsidR="000F1CCB" w:rsidRDefault="000F1CCB" w:rsidP="000F1CCB">
      <w:pPr>
        <w:ind w:firstLine="708"/>
        <w:rPr>
          <w:rFonts w:eastAsia="Calibri"/>
        </w:rPr>
      </w:pPr>
    </w:p>
    <w:p w:rsidR="000F1CCB" w:rsidRDefault="000F1CCB" w:rsidP="000F1CCB">
      <w:pPr>
        <w:ind w:firstLine="708"/>
        <w:jc w:val="center"/>
        <w:rPr>
          <w:rFonts w:eastAsia="Calibri"/>
        </w:rPr>
      </w:pPr>
      <w:r>
        <w:rPr>
          <w:rFonts w:eastAsia="Calibri"/>
        </w:rPr>
        <w:t>Статья 230. Порядок оформления материалов расследования несчастных случаев</w:t>
      </w:r>
    </w:p>
    <w:p w:rsidR="000F1CCB" w:rsidRDefault="000F1CCB" w:rsidP="000F1CCB">
      <w:pPr>
        <w:ind w:firstLine="708"/>
        <w:rPr>
          <w:rFonts w:eastAsia="Calibri"/>
        </w:rPr>
      </w:pPr>
      <w:proofErr w:type="gramStart"/>
      <w:r>
        <w:rPr>
          <w:rFonts w:eastAsia="Calibri"/>
        </w:rPr>
        <w:t xml:space="preserve">По каждому несчастному случаю, квалифицированному по результатам </w:t>
      </w:r>
      <w:r w:rsidRPr="00461069">
        <w:rPr>
          <w:rFonts w:eastAsia="Calibri"/>
        </w:rPr>
        <w:t xml:space="preserve">расследования как несчастный случай на производстве и повлекшему за собой необходимость перевода пострадавшего в соответствии с </w:t>
      </w:r>
      <w:hyperlink r:id="rId33" w:history="1">
        <w:r w:rsidRPr="00461069">
          <w:rPr>
            <w:rFonts w:eastAsia="Calibri"/>
          </w:rPr>
          <w:t>медицинским заключением</w:t>
        </w:r>
      </w:hyperlink>
      <w:r w:rsidRPr="00461069">
        <w:rPr>
          <w:rFonts w:eastAsia="Calibri"/>
        </w:rPr>
        <w:t xml:space="preserve">, выданным в </w:t>
      </w:r>
      <w:hyperlink r:id="rId34" w:history="1">
        <w:r w:rsidRPr="00461069">
          <w:rPr>
            <w:rFonts w:eastAsia="Calibri"/>
          </w:rPr>
          <w:t>порядке</w:t>
        </w:r>
      </w:hyperlink>
      <w:r w:rsidRPr="00461069">
        <w:rPr>
          <w:rFonts w:eastAsia="Calibri"/>
        </w:rPr>
        <w:t>, установленном федеральными законами</w:t>
      </w:r>
      <w:r>
        <w:rPr>
          <w:rFonts w:eastAsia="Calibri"/>
        </w:rPr>
        <w:t xml:space="preserve">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w:t>
      </w:r>
      <w:r w:rsidRPr="00461069">
        <w:rPr>
          <w:rFonts w:eastAsia="Calibri"/>
        </w:rPr>
        <w:t>производстве</w:t>
      </w:r>
      <w:proofErr w:type="gramEnd"/>
      <w:r w:rsidRPr="00461069">
        <w:rPr>
          <w:rFonts w:eastAsia="Calibri"/>
        </w:rPr>
        <w:t xml:space="preserve"> по установленной </w:t>
      </w:r>
      <w:hyperlink r:id="rId35" w:history="1">
        <w:r w:rsidRPr="00461069">
          <w:rPr>
            <w:rFonts w:eastAsia="Calibri"/>
          </w:rPr>
          <w:t>форме</w:t>
        </w:r>
      </w:hyperlink>
      <w:r w:rsidRPr="00461069">
        <w:rPr>
          <w:rFonts w:eastAsia="Calibri"/>
        </w:rPr>
        <w:t xml:space="preserve"> в двух экземплярах, обладающих</w:t>
      </w:r>
      <w:r>
        <w:rPr>
          <w:rFonts w:eastAsia="Calibri"/>
        </w:rPr>
        <w:t xml:space="preserve"> равной юридической </w:t>
      </w:r>
      <w:r>
        <w:rPr>
          <w:rFonts w:eastAsia="Calibri"/>
        </w:rPr>
        <w:lastRenderedPageBreak/>
        <w:t>силой, на русском языке либо на русском языке и государственном языке республики, входящей в состав Российской Федерации.</w:t>
      </w:r>
    </w:p>
    <w:p w:rsidR="000F1CCB" w:rsidRDefault="000F1CCB" w:rsidP="000F1CCB">
      <w:pPr>
        <w:ind w:firstLine="708"/>
        <w:rPr>
          <w:rFonts w:eastAsia="Calibri"/>
        </w:rPr>
      </w:pPr>
      <w:r>
        <w:rPr>
          <w:rFonts w:eastAsia="Calibri"/>
        </w:rPr>
        <w:t>При групповом несчастном случае на производстве акт о несчастном случае на производстве составляется на каждого пострадавшего отдельно.</w:t>
      </w:r>
    </w:p>
    <w:p w:rsidR="000F1CCB" w:rsidRDefault="000F1CCB" w:rsidP="000F1CCB">
      <w:pPr>
        <w:ind w:firstLine="708"/>
        <w:rPr>
          <w:rFonts w:eastAsia="Calibri"/>
        </w:rPr>
      </w:pPr>
      <w:r>
        <w:rPr>
          <w:rFonts w:eastAsia="Calibri"/>
        </w:rPr>
        <w:t xml:space="preserve">При несчастном случае на производстве с </w:t>
      </w:r>
      <w:proofErr w:type="gramStart"/>
      <w:r>
        <w:rPr>
          <w:rFonts w:eastAsia="Calibri"/>
        </w:rPr>
        <w:t>застрахованным</w:t>
      </w:r>
      <w:proofErr w:type="gramEnd"/>
      <w:r>
        <w:rPr>
          <w:rFonts w:eastAsia="Calibri"/>
        </w:rPr>
        <w:t xml:space="preserve"> составляется дополнительный экземпляр акта о несчастном случае на производстве.</w:t>
      </w:r>
    </w:p>
    <w:p w:rsidR="000F1CCB" w:rsidRDefault="000F1CCB" w:rsidP="000F1CCB">
      <w:pPr>
        <w:ind w:firstLine="708"/>
        <w:rPr>
          <w:rFonts w:eastAsia="Calibri"/>
        </w:rPr>
      </w:pPr>
      <w:r>
        <w:rPr>
          <w:rFonts w:eastAsia="Calibri"/>
        </w:rPr>
        <w:t xml:space="preserve">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w:t>
      </w:r>
      <w:proofErr w:type="gramStart"/>
      <w:r>
        <w:rPr>
          <w:rFonts w:eastAsia="Calibri"/>
        </w:rPr>
        <w:t>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roofErr w:type="gramEnd"/>
    </w:p>
    <w:p w:rsidR="000F1CCB" w:rsidRDefault="000F1CCB" w:rsidP="000F1CCB">
      <w:pPr>
        <w:ind w:firstLine="708"/>
        <w:rPr>
          <w:rFonts w:eastAsia="Calibri"/>
        </w:rPr>
      </w:pPr>
      <w:r>
        <w:rPr>
          <w:rFonts w:eastAsia="Calibri"/>
        </w:rPr>
        <w:t>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w:t>
      </w:r>
    </w:p>
    <w:p w:rsidR="000F1CCB" w:rsidRDefault="000F1CCB" w:rsidP="000F1CCB">
      <w:pPr>
        <w:ind w:firstLine="708"/>
        <w:rPr>
          <w:rFonts w:eastAsia="Calibri"/>
        </w:rPr>
      </w:pPr>
      <w:proofErr w:type="gramStart"/>
      <w:r>
        <w:rPr>
          <w:rFonts w:eastAsia="Calibri"/>
        </w:rPr>
        <w:t>Работодатель (его представитель) в трехдневный срок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w:t>
      </w:r>
      <w:proofErr w:type="gramEnd"/>
      <w:r>
        <w:rPr>
          <w:rFonts w:eastAsia="Calibri"/>
        </w:rPr>
        <w:t xml:space="preserve"> или иному доверенному лицу), по их требованию.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в трехдневный срок после завершения расследования несчастного случая на производстве направляет в </w:t>
      </w:r>
      <w:r>
        <w:rPr>
          <w:rFonts w:eastAsia="Calibri"/>
        </w:rPr>
        <w:lastRenderedPageBreak/>
        <w:t>исполнительный орган страховщика (по месту регистрации работодателя в качестве страхователя).</w:t>
      </w:r>
    </w:p>
    <w:p w:rsidR="000F1CCB" w:rsidRDefault="000F1CCB" w:rsidP="000F1CCB">
      <w:pPr>
        <w:ind w:firstLine="708"/>
        <w:rPr>
          <w:rFonts w:eastAsia="Calibri"/>
        </w:rPr>
      </w:pPr>
      <w:proofErr w:type="gramStart"/>
      <w:r>
        <w:rPr>
          <w:rFonts w:eastAsia="Calibri"/>
        </w:rPr>
        <w:t xml:space="preserve">При несчастном случае на производстве, происшедшем с лицом, направленным для выполнения работы к другому работодателю и </w:t>
      </w:r>
      <w:r w:rsidRPr="00461069">
        <w:rPr>
          <w:rFonts w:eastAsia="Calibri"/>
        </w:rPr>
        <w:t xml:space="preserve">участвовавшим в его производственной деятельности (часть пятая </w:t>
      </w:r>
      <w:hyperlink w:anchor="Par85" w:history="1">
        <w:r w:rsidRPr="00461069">
          <w:rPr>
            <w:rFonts w:eastAsia="Calibri"/>
          </w:rPr>
          <w:t>статьи 229</w:t>
        </w:r>
      </w:hyperlink>
      <w:r w:rsidRPr="00461069">
        <w:rPr>
          <w:rFonts w:eastAsia="Calibri"/>
        </w:rPr>
        <w:t xml:space="preserve"> настоящего Кодекса), работодатель (его представитель), у которого произошел несчастный случай, направляет копию </w:t>
      </w:r>
      <w:hyperlink r:id="rId36" w:history="1">
        <w:r w:rsidRPr="00461069">
          <w:rPr>
            <w:rFonts w:eastAsia="Calibri"/>
          </w:rPr>
          <w:t>акта</w:t>
        </w:r>
      </w:hyperlink>
      <w:r w:rsidRPr="00461069">
        <w:rPr>
          <w:rFonts w:eastAsia="Calibri"/>
        </w:rPr>
        <w:t xml:space="preserve"> о несчастном случае</w:t>
      </w:r>
      <w:r>
        <w:rPr>
          <w:rFonts w:eastAsia="Calibri"/>
        </w:rPr>
        <w:t xml:space="preserve"> на производстве и копии материалов расследования по месту основной работы (учебы, службы) пострадавшего.</w:t>
      </w:r>
      <w:proofErr w:type="gramEnd"/>
    </w:p>
    <w:p w:rsidR="000F1CCB" w:rsidRDefault="000F1CCB" w:rsidP="000F1CCB">
      <w:pPr>
        <w:ind w:firstLine="708"/>
        <w:rPr>
          <w:rFonts w:eastAsia="Calibri"/>
        </w:rPr>
      </w:pPr>
      <w:proofErr w:type="gramStart"/>
      <w:r>
        <w:rPr>
          <w:rFonts w:eastAsia="Calibri"/>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(в </w:t>
      </w:r>
      <w:r w:rsidRPr="00461069">
        <w:rPr>
          <w:rFonts w:eastAsia="Calibri"/>
        </w:rPr>
        <w:t xml:space="preserve">предусмотренных настоящим </w:t>
      </w:r>
      <w:hyperlink w:anchor="Par152" w:history="1">
        <w:r w:rsidRPr="00461069">
          <w:rPr>
            <w:rFonts w:eastAsia="Calibri"/>
          </w:rPr>
          <w:t>Кодексом</w:t>
        </w:r>
      </w:hyperlink>
      <w:r w:rsidRPr="00461069">
        <w:rPr>
          <w:rFonts w:eastAsia="Calibri"/>
        </w:rPr>
        <w:t xml:space="preserve"> случаях 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w:t>
      </w:r>
      <w:hyperlink r:id="rId37" w:history="1">
        <w:r w:rsidRPr="00461069">
          <w:rPr>
            <w:rFonts w:eastAsia="Calibri"/>
          </w:rPr>
          <w:t>форме</w:t>
        </w:r>
      </w:hyperlink>
      <w:r w:rsidRPr="00461069">
        <w:rPr>
          <w:rFonts w:eastAsia="Calibri"/>
        </w:rPr>
        <w:t xml:space="preserve"> в двух экземплярах, обладающих равной юридической</w:t>
      </w:r>
      <w:r>
        <w:rPr>
          <w:rFonts w:eastAsia="Calibri"/>
        </w:rPr>
        <w:t xml:space="preserve"> силой, которые</w:t>
      </w:r>
      <w:proofErr w:type="gramEnd"/>
      <w:r>
        <w:rPr>
          <w:rFonts w:eastAsia="Calibri"/>
        </w:rPr>
        <w:t xml:space="preserve"> подписываются всеми лицами, проводившими расследование.</w:t>
      </w:r>
    </w:p>
    <w:p w:rsidR="000F1CCB" w:rsidRDefault="000F1CCB" w:rsidP="000F1CCB">
      <w:pPr>
        <w:ind w:firstLine="708"/>
        <w:rPr>
          <w:rFonts w:eastAsia="Calibri"/>
        </w:rPr>
      </w:pPr>
      <w:r>
        <w:rPr>
          <w:rFonts w:eastAsia="Calibri"/>
        </w:rPr>
        <w:t>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для принятия мер, направленных на предупреждение несчастных случаев на производстве.</w:t>
      </w:r>
    </w:p>
    <w:p w:rsidR="000F1CCB" w:rsidRDefault="000F1CCB" w:rsidP="000F1CCB">
      <w:pPr>
        <w:ind w:firstLine="708"/>
        <w:jc w:val="center"/>
        <w:rPr>
          <w:rFonts w:eastAsia="Calibri"/>
        </w:rPr>
      </w:pPr>
    </w:p>
    <w:p w:rsidR="000F1CCB" w:rsidRDefault="000F1CCB" w:rsidP="000F1CCB">
      <w:pPr>
        <w:ind w:firstLine="708"/>
        <w:jc w:val="center"/>
        <w:rPr>
          <w:rFonts w:eastAsia="Calibri"/>
        </w:rPr>
      </w:pPr>
      <w:r>
        <w:rPr>
          <w:rFonts w:eastAsia="Calibri"/>
        </w:rPr>
        <w:t>Статья 230.1. Порядок регистрации и учета несчастных случаев на производстве</w:t>
      </w:r>
    </w:p>
    <w:p w:rsidR="000F1CCB" w:rsidRPr="00461069" w:rsidRDefault="000F1CCB" w:rsidP="000F1CCB">
      <w:pPr>
        <w:ind w:firstLine="708"/>
        <w:rPr>
          <w:rFonts w:eastAsia="Calibri"/>
        </w:rPr>
      </w:pPr>
      <w:r w:rsidRPr="00461069">
        <w:rPr>
          <w:rFonts w:eastAsia="Calibri"/>
        </w:rPr>
        <w:t xml:space="preserve">Каждый оформленный в установленном </w:t>
      </w:r>
      <w:hyperlink r:id="rId38" w:history="1">
        <w:r w:rsidRPr="00461069">
          <w:rPr>
            <w:rFonts w:eastAsia="Calibri"/>
          </w:rPr>
          <w:t>порядке</w:t>
        </w:r>
      </w:hyperlink>
      <w:r w:rsidRPr="00461069">
        <w:rPr>
          <w:rFonts w:eastAsia="Calibri"/>
        </w:rPr>
        <w:t xml:space="preserve">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w:t>
      </w:r>
      <w:hyperlink w:anchor="Par152" w:history="1">
        <w:r w:rsidRPr="00461069">
          <w:rPr>
            <w:rFonts w:eastAsia="Calibri"/>
          </w:rPr>
          <w:t>Кодексом</w:t>
        </w:r>
      </w:hyperlink>
      <w:r w:rsidRPr="00461069">
        <w:rPr>
          <w:rFonts w:eastAsia="Calibri"/>
        </w:rPr>
        <w:t xml:space="preserve"> случаях государственного инспектора труда, самостоятельно проводившего расследование несчастного случая на </w:t>
      </w:r>
      <w:r w:rsidRPr="00461069">
        <w:rPr>
          <w:rFonts w:eastAsia="Calibri"/>
        </w:rPr>
        <w:lastRenderedPageBreak/>
        <w:t xml:space="preserve">производстве) его учет, в журнале регистрации несчастных случаев на производстве по установленной </w:t>
      </w:r>
      <w:hyperlink r:id="rId39" w:history="1">
        <w:r w:rsidRPr="00461069">
          <w:rPr>
            <w:rFonts w:eastAsia="Calibri"/>
          </w:rPr>
          <w:t>форме</w:t>
        </w:r>
      </w:hyperlink>
      <w:r w:rsidRPr="00461069">
        <w:rPr>
          <w:rFonts w:eastAsia="Calibri"/>
        </w:rPr>
        <w:t>.</w:t>
      </w:r>
    </w:p>
    <w:p w:rsidR="000F1CCB" w:rsidRDefault="000F1CCB" w:rsidP="000F1CCB">
      <w:pPr>
        <w:ind w:firstLine="708"/>
        <w:rPr>
          <w:rFonts w:eastAsia="Calibri"/>
        </w:rPr>
      </w:pPr>
      <w:proofErr w:type="gramStart"/>
      <w:r w:rsidRPr="00461069">
        <w:rPr>
          <w:rFonts w:eastAsia="Calibri"/>
        </w:rPr>
        <w:t xml:space="preserve">Один экземпляр </w:t>
      </w:r>
      <w:hyperlink r:id="rId40" w:history="1">
        <w:r w:rsidRPr="00461069">
          <w:rPr>
            <w:rFonts w:eastAsia="Calibri"/>
          </w:rPr>
          <w:t>акта</w:t>
        </w:r>
      </w:hyperlink>
      <w:r w:rsidRPr="00461069">
        <w:rPr>
          <w:rFonts w:eastAsia="Calibri"/>
        </w:rPr>
        <w:t xml:space="preserve">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w:t>
      </w:r>
      <w:hyperlink r:id="rId41" w:history="1">
        <w:r w:rsidRPr="00461069">
          <w:rPr>
            <w:rFonts w:eastAsia="Calibri"/>
          </w:rPr>
          <w:t>актов</w:t>
        </w:r>
      </w:hyperlink>
      <w:r w:rsidRPr="00461069">
        <w:rPr>
          <w:rFonts w:eastAsia="Calibri"/>
        </w:rPr>
        <w:t xml:space="preserve"> о несчастном случае на производстве на каждого пострадавшего, председателем комиссии (в предусмотренных настоящим </w:t>
      </w:r>
      <w:hyperlink w:anchor="Par152" w:history="1">
        <w:r w:rsidRPr="00461069">
          <w:rPr>
            <w:rFonts w:eastAsia="Calibri"/>
          </w:rPr>
          <w:t>Кодексом</w:t>
        </w:r>
      </w:hyperlink>
      <w:r w:rsidRPr="00461069">
        <w:rPr>
          <w:rFonts w:eastAsia="Calibri"/>
        </w:rPr>
        <w:t xml:space="preserve"> случаях государственным</w:t>
      </w:r>
      <w:r>
        <w:rPr>
          <w:rFonts w:eastAsia="Calibri"/>
        </w:rPr>
        <w:t xml:space="preserve"> инспектором труда, самостоятельно проводившим расследование несчастного случая) в трехдневный срок после представления работодателю направляется</w:t>
      </w:r>
      <w:proofErr w:type="gramEnd"/>
      <w:r>
        <w:rPr>
          <w:rFonts w:eastAsia="Calibri"/>
        </w:rPr>
        <w:t xml:space="preserve">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у которого произошел данный несчастный случай. </w:t>
      </w:r>
      <w:proofErr w:type="gramStart"/>
      <w:r>
        <w:rPr>
          <w:rFonts w:eastAsia="Calibri"/>
        </w:rPr>
        <w:t>Копии указанного акта вместе с копиями материалов расследования направляются: в соответствующую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w:t>
      </w:r>
      <w:proofErr w:type="gramEnd"/>
      <w:r>
        <w:rPr>
          <w:rFonts w:eastAsia="Calibri"/>
        </w:rPr>
        <w:t>).</w:t>
      </w:r>
    </w:p>
    <w:p w:rsidR="000F1CCB" w:rsidRDefault="000F1CCB" w:rsidP="000F1CCB">
      <w:pPr>
        <w:ind w:firstLine="708"/>
        <w:rPr>
          <w:rFonts w:eastAsia="Calibri"/>
        </w:rPr>
      </w:pPr>
      <w:proofErr w:type="gramStart"/>
      <w:r>
        <w:rPr>
          <w:rFonts w:eastAsia="Calibri"/>
        </w:rPr>
        <w:t>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закончившихся смертью,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инспектором труда, самостоятельно проводившим расследование</w:t>
      </w:r>
      <w:proofErr w:type="gramEnd"/>
      <w:r>
        <w:rPr>
          <w:rFonts w:eastAsia="Calibri"/>
        </w:rPr>
        <w:t xml:space="preserve"> </w:t>
      </w:r>
      <w:proofErr w:type="gramStart"/>
      <w:r>
        <w:rPr>
          <w:rFonts w:eastAsia="Calibri"/>
        </w:rPr>
        <w:t xml:space="preserve">несчастного случая на производстве) в федеральный орган исполнительной власти, уполномоченный на </w:t>
      </w:r>
      <w:r>
        <w:rPr>
          <w:rFonts w:eastAsia="Calibri"/>
        </w:rPr>
        <w:lastRenderedPageBreak/>
        <w:t>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roofErr w:type="gramEnd"/>
    </w:p>
    <w:p w:rsidR="000F1CCB" w:rsidRDefault="000F1CCB" w:rsidP="000F1CCB">
      <w:pPr>
        <w:ind w:firstLine="708"/>
        <w:rPr>
          <w:rFonts w:eastAsia="Calibri"/>
        </w:rPr>
      </w:pPr>
      <w:proofErr w:type="gramStart"/>
      <w:r>
        <w:rPr>
          <w:rFonts w:eastAsia="Calibri"/>
        </w:rPr>
        <w:t xml:space="preserve">По окончании периода временной нетрудоспособности пострадавшего </w:t>
      </w:r>
      <w:r w:rsidRPr="00461069">
        <w:rPr>
          <w:rFonts w:eastAsia="Calibri"/>
        </w:rPr>
        <w:t xml:space="preserve">работодатель (его представитель) обязан направить в соответствующую государственную инспекцию труда, а в необходимых случаях </w:t>
      </w:r>
      <w:r>
        <w:rPr>
          <w:rFonts w:eastAsia="Calibri"/>
        </w:rPr>
        <w:t>–</w:t>
      </w:r>
      <w:r w:rsidRPr="00461069">
        <w:rPr>
          <w:rFonts w:eastAsia="Calibri"/>
        </w:rPr>
        <w:t xml:space="preserve">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сообщение по установленной </w:t>
      </w:r>
      <w:hyperlink r:id="rId42" w:history="1">
        <w:r w:rsidRPr="00461069">
          <w:rPr>
            <w:rFonts w:eastAsia="Calibri"/>
          </w:rPr>
          <w:t>форме</w:t>
        </w:r>
      </w:hyperlink>
      <w:r w:rsidRPr="00461069">
        <w:rPr>
          <w:rFonts w:eastAsia="Calibri"/>
        </w:rPr>
        <w:t xml:space="preserve"> о последствиях несчастного случая на производстве и мерах,</w:t>
      </w:r>
      <w:r>
        <w:rPr>
          <w:rFonts w:eastAsia="Calibri"/>
        </w:rPr>
        <w:t xml:space="preserve"> принятых в целях предупреждения несчастных случаев на производстве.</w:t>
      </w:r>
      <w:proofErr w:type="gramEnd"/>
    </w:p>
    <w:p w:rsidR="000F1CCB" w:rsidRDefault="000F1CCB" w:rsidP="000F1CCB">
      <w:r>
        <w:br w:type="page"/>
      </w: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lastRenderedPageBreak/>
        <w:t>Приложение 8</w:t>
      </w:r>
    </w:p>
    <w:p w:rsidR="000F1CCB" w:rsidRPr="00AB3A0C" w:rsidRDefault="000F1CCB" w:rsidP="000F1CCB">
      <w:pPr>
        <w:jc w:val="center"/>
        <w:rPr>
          <w:rFonts w:eastAsia="Calibri"/>
          <w:b/>
        </w:rPr>
      </w:pPr>
      <w:r w:rsidRPr="00AB3A0C">
        <w:rPr>
          <w:rFonts w:eastAsia="Calibri"/>
          <w:b/>
        </w:rPr>
        <w:t>ПОЛОЖЕНИЕ</w:t>
      </w:r>
    </w:p>
    <w:p w:rsidR="000F1CCB" w:rsidRPr="00AB3A0C" w:rsidRDefault="000F1CCB" w:rsidP="000F1CCB">
      <w:pPr>
        <w:jc w:val="center"/>
        <w:rPr>
          <w:rFonts w:eastAsia="Calibri"/>
          <w:b/>
        </w:rPr>
      </w:pPr>
      <w:r w:rsidRPr="00AB3A0C">
        <w:rPr>
          <w:rFonts w:eastAsia="Calibri"/>
          <w:b/>
        </w:rPr>
        <w:t>О РАССЛЕДОВАНИИ И УЧЕТЕ ПРОФЕССИОНАЛЬНЫХ ЗАБОЛЕВАНИЙ</w:t>
      </w:r>
    </w:p>
    <w:p w:rsidR="000F1CCB" w:rsidRDefault="000F1CCB" w:rsidP="000F1CCB">
      <w:pPr>
        <w:rPr>
          <w:rFonts w:eastAsia="Calibri"/>
        </w:rPr>
      </w:pPr>
    </w:p>
    <w:p w:rsidR="000F1CCB" w:rsidRDefault="000F1CCB" w:rsidP="000F1CCB">
      <w:pPr>
        <w:jc w:val="center"/>
        <w:rPr>
          <w:rFonts w:eastAsia="Calibri"/>
        </w:rPr>
      </w:pPr>
      <w:r>
        <w:rPr>
          <w:rFonts w:eastAsia="Calibri"/>
        </w:rPr>
        <w:t>Общие положения</w:t>
      </w:r>
    </w:p>
    <w:p w:rsidR="000F1CCB" w:rsidRDefault="000F1CCB" w:rsidP="000F1CCB">
      <w:pPr>
        <w:ind w:firstLine="708"/>
        <w:rPr>
          <w:rFonts w:eastAsia="Calibri"/>
        </w:rPr>
      </w:pPr>
      <w:r>
        <w:rPr>
          <w:rFonts w:eastAsia="Calibri"/>
        </w:rPr>
        <w:t>1. Настоящее Положение устанавливает порядок расследования и учета профессиональных заболеваний.</w:t>
      </w:r>
    </w:p>
    <w:p w:rsidR="000F1CCB" w:rsidRDefault="000F1CCB" w:rsidP="000F1CCB">
      <w:pPr>
        <w:ind w:firstLine="708"/>
        <w:rPr>
          <w:rFonts w:eastAsia="Calibri"/>
        </w:rPr>
      </w:pPr>
      <w:r>
        <w:rPr>
          <w:rFonts w:eastAsia="Calibri"/>
        </w:rPr>
        <w:t>2. Расследованию и учету в соответствии с настоящим Положением подлежат острые и хронические профессиональные заболевания (отравления), возникновение которых у работников и других лиц (далее именуются – работники) обусловлено воздействием вредных производственных факторов при выполнении ими трудовых обязанностей или производственной деятельности по заданию организации или индивидуального предпринимателя.</w:t>
      </w:r>
    </w:p>
    <w:p w:rsidR="000F1CCB" w:rsidRDefault="000F1CCB" w:rsidP="000F1CCB">
      <w:pPr>
        <w:ind w:firstLine="708"/>
        <w:rPr>
          <w:rFonts w:eastAsia="Calibri"/>
        </w:rPr>
      </w:pPr>
      <w:r>
        <w:rPr>
          <w:rFonts w:eastAsia="Calibri"/>
        </w:rPr>
        <w:t>3. К работникам относятся:</w:t>
      </w:r>
    </w:p>
    <w:p w:rsidR="000F1CCB" w:rsidRDefault="000F1CCB" w:rsidP="000F1CCB">
      <w:pPr>
        <w:ind w:firstLine="708"/>
        <w:rPr>
          <w:rFonts w:eastAsia="Calibri"/>
        </w:rPr>
      </w:pPr>
      <w:r>
        <w:rPr>
          <w:rFonts w:eastAsia="Calibri"/>
        </w:rPr>
        <w:t>а) работники, выполняющие работу по трудовому договору (контракту);</w:t>
      </w:r>
    </w:p>
    <w:p w:rsidR="000F1CCB" w:rsidRDefault="000F1CCB" w:rsidP="000F1CCB">
      <w:pPr>
        <w:ind w:firstLine="708"/>
        <w:rPr>
          <w:rFonts w:eastAsia="Calibri"/>
        </w:rPr>
      </w:pPr>
      <w:r>
        <w:rPr>
          <w:rFonts w:eastAsia="Calibri"/>
        </w:rPr>
        <w:t>б) граждане, выполняющие работу по гражданско-правовому договору;</w:t>
      </w:r>
    </w:p>
    <w:p w:rsidR="000F1CCB" w:rsidRDefault="000F1CCB" w:rsidP="000F1CCB">
      <w:pPr>
        <w:ind w:firstLine="708"/>
        <w:rPr>
          <w:rFonts w:eastAsia="Calibri"/>
        </w:rPr>
      </w:pPr>
      <w:r>
        <w:rPr>
          <w:rFonts w:eastAsia="Calibri"/>
        </w:rPr>
        <w:t>в) студенты образовательных учреждений высшего и среднего профессионального образования, учащиеся образовательных учреждений среднего, начального профессионального образования и образовательных учреждений основного общего образования, работающие по трудовому договору (контракту) во время практики в организациях;</w:t>
      </w:r>
    </w:p>
    <w:p w:rsidR="000F1CCB" w:rsidRDefault="000F1CCB" w:rsidP="000F1CCB">
      <w:pPr>
        <w:ind w:firstLine="708"/>
        <w:rPr>
          <w:rFonts w:eastAsia="Calibri"/>
        </w:rPr>
      </w:pPr>
      <w:r>
        <w:rPr>
          <w:rFonts w:eastAsia="Calibri"/>
        </w:rPr>
        <w:t>г) лица, осужденные к лишению свободы и привлекаемые к труду;</w:t>
      </w:r>
    </w:p>
    <w:p w:rsidR="000F1CCB" w:rsidRDefault="000F1CCB" w:rsidP="000F1CCB">
      <w:pPr>
        <w:ind w:firstLine="708"/>
        <w:rPr>
          <w:rFonts w:eastAsia="Calibri"/>
        </w:rPr>
      </w:pPr>
      <w:r>
        <w:rPr>
          <w:rFonts w:eastAsia="Calibri"/>
        </w:rPr>
        <w:t>д) другие лица, участвующие в производственной деятельности организации или индивидуального предпринимателя.</w:t>
      </w:r>
    </w:p>
    <w:p w:rsidR="000F1CCB" w:rsidRDefault="000F1CCB" w:rsidP="000F1CCB">
      <w:pPr>
        <w:ind w:firstLine="708"/>
        <w:rPr>
          <w:rFonts w:eastAsia="Calibri"/>
        </w:rPr>
      </w:pPr>
      <w:r>
        <w:rPr>
          <w:rFonts w:eastAsia="Calibri"/>
        </w:rPr>
        <w:t>4. Под острым профессиональным заболеванием (отравлением) понимается заболевание, являющееся, как правило, результатом однократного (в течение не более одного рабочего дня, одной рабочей смены)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rsidR="000F1CCB" w:rsidRDefault="000F1CCB" w:rsidP="000F1CCB">
      <w:pPr>
        <w:ind w:firstLine="708"/>
        <w:rPr>
          <w:rFonts w:eastAsia="Calibri"/>
        </w:rPr>
      </w:pPr>
      <w:r>
        <w:rPr>
          <w:rFonts w:eastAsia="Calibri"/>
        </w:rPr>
        <w:lastRenderedPageBreak/>
        <w:t>Под хроническим профессиональным заболеванием (отравлением) понимается заболевание, являющееся результатом длительного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rsidR="000F1CCB" w:rsidRDefault="000F1CCB" w:rsidP="000F1CCB">
      <w:pPr>
        <w:ind w:firstLine="708"/>
        <w:rPr>
          <w:rFonts w:eastAsia="Calibri"/>
        </w:rPr>
      </w:pPr>
      <w:r>
        <w:rPr>
          <w:rFonts w:eastAsia="Calibri"/>
        </w:rPr>
        <w:t>5. Профессиональное заболевание, возникшее у работника, подлежащего обязательному социальному страхованию от несчастных случаев на производстве и профессиональных заболеваний, является страховым случаем.</w:t>
      </w:r>
    </w:p>
    <w:p w:rsidR="000F1CCB" w:rsidRDefault="000F1CCB" w:rsidP="000F1CCB">
      <w:pPr>
        <w:ind w:firstLine="708"/>
        <w:rPr>
          <w:rFonts w:eastAsia="Calibri"/>
        </w:rPr>
      </w:pPr>
      <w:r>
        <w:rPr>
          <w:rFonts w:eastAsia="Calibri"/>
        </w:rPr>
        <w:t>6. Работник имеет право на личное участие в расследовании возникшего у него профессионального заболевания. По его требованию в расследовании может принимать участие его доверенное лицо.</w:t>
      </w:r>
    </w:p>
    <w:p w:rsidR="000F1CCB" w:rsidRDefault="000F1CCB" w:rsidP="000F1CCB">
      <w:pPr>
        <w:ind w:firstLine="708"/>
        <w:rPr>
          <w:rFonts w:eastAsia="Calibri"/>
        </w:rPr>
      </w:pPr>
    </w:p>
    <w:p w:rsidR="000F1CCB" w:rsidRDefault="000F1CCB" w:rsidP="000F1CCB">
      <w:pPr>
        <w:ind w:firstLine="708"/>
        <w:jc w:val="center"/>
        <w:rPr>
          <w:rFonts w:eastAsia="Calibri"/>
        </w:rPr>
      </w:pPr>
      <w:r>
        <w:rPr>
          <w:rFonts w:eastAsia="Calibri"/>
        </w:rPr>
        <w:t>Порядок</w:t>
      </w:r>
    </w:p>
    <w:p w:rsidR="000F1CCB" w:rsidRDefault="000F1CCB" w:rsidP="000F1CCB">
      <w:pPr>
        <w:ind w:firstLine="708"/>
        <w:jc w:val="center"/>
        <w:rPr>
          <w:rFonts w:eastAsia="Calibri"/>
        </w:rPr>
      </w:pPr>
      <w:r>
        <w:rPr>
          <w:rFonts w:eastAsia="Calibri"/>
        </w:rPr>
        <w:t>установления наличия профессионального заболевания</w:t>
      </w:r>
    </w:p>
    <w:p w:rsidR="000F1CCB" w:rsidRDefault="000F1CCB" w:rsidP="000F1CCB">
      <w:pPr>
        <w:ind w:firstLine="708"/>
        <w:rPr>
          <w:rFonts w:eastAsia="Calibri"/>
        </w:rPr>
      </w:pPr>
      <w:r>
        <w:rPr>
          <w:rFonts w:eastAsia="Calibri"/>
        </w:rPr>
        <w:t xml:space="preserve">7. </w:t>
      </w:r>
      <w:proofErr w:type="gramStart"/>
      <w:r>
        <w:rPr>
          <w:rFonts w:eastAsia="Calibri"/>
        </w:rPr>
        <w:t xml:space="preserve">При установлении предварительного диагноза – острое профессиональное заболевание (отравление) учреждение здравоохранения обязано в течение суток направить экстренное извещение о профессиональном заболевании работника в центр государственного санитарно-эпидемиологического надзора, осуществляющий надзор за объектом, на котором возникло профессиональное заболевание (далее именуется – центр государственного санитарно-эпидемиологического надзора), и сообщение </w:t>
      </w:r>
      <w:r w:rsidRPr="00BD7552">
        <w:rPr>
          <w:rFonts w:eastAsia="Calibri"/>
        </w:rPr>
        <w:t xml:space="preserve">работодателю по </w:t>
      </w:r>
      <w:hyperlink r:id="rId43" w:history="1">
        <w:r w:rsidRPr="00BD7552">
          <w:rPr>
            <w:rFonts w:eastAsia="Calibri"/>
          </w:rPr>
          <w:t>форме,</w:t>
        </w:r>
      </w:hyperlink>
      <w:r w:rsidRPr="00BD7552">
        <w:rPr>
          <w:rFonts w:eastAsia="Calibri"/>
        </w:rPr>
        <w:t xml:space="preserve"> установленной Министерством здравоохранения</w:t>
      </w:r>
      <w:r>
        <w:rPr>
          <w:rFonts w:eastAsia="Calibri"/>
        </w:rPr>
        <w:t xml:space="preserve"> Российской Федерации.</w:t>
      </w:r>
      <w:proofErr w:type="gramEnd"/>
    </w:p>
    <w:p w:rsidR="000F1CCB" w:rsidRPr="00BD7552" w:rsidRDefault="000F1CCB" w:rsidP="000F1CCB">
      <w:pPr>
        <w:ind w:firstLine="708"/>
        <w:rPr>
          <w:rFonts w:eastAsia="Calibri"/>
        </w:rPr>
      </w:pPr>
      <w:r>
        <w:rPr>
          <w:rFonts w:eastAsia="Calibri"/>
        </w:rPr>
        <w:t xml:space="preserve">8. </w:t>
      </w:r>
      <w:proofErr w:type="gramStart"/>
      <w:r>
        <w:rPr>
          <w:rFonts w:eastAsia="Calibri"/>
        </w:rPr>
        <w:t xml:space="preserve">Центр государственного санитарно-эпидемиологического надзора, получивший экстренное извещение, в течение суток со дня его получения приступает к выяснению обстоятельств и причин возникновения заболевания, по выяснении которых составляет санитарно-гигиеническую характеристику </w:t>
      </w:r>
      <w:r w:rsidRPr="00BD7552">
        <w:rPr>
          <w:rFonts w:eastAsia="Calibri"/>
        </w:rPr>
        <w:t xml:space="preserve">условий труда работника и направляет ее в государственное или муниципальное учреждение здравоохранения по месту жительства или по месту прикрепления работника (далее именуется </w:t>
      </w:r>
      <w:r>
        <w:rPr>
          <w:rFonts w:eastAsia="Calibri"/>
        </w:rPr>
        <w:t>–</w:t>
      </w:r>
      <w:r w:rsidRPr="00BD7552">
        <w:rPr>
          <w:rFonts w:eastAsia="Calibri"/>
        </w:rPr>
        <w:t xml:space="preserve"> учреждение здравоохранения).</w:t>
      </w:r>
      <w:proofErr w:type="gramEnd"/>
      <w:r w:rsidRPr="00BD7552">
        <w:rPr>
          <w:rFonts w:eastAsia="Calibri"/>
        </w:rPr>
        <w:t xml:space="preserve"> Санитарно-гигиеническая характеристика условий труда </w:t>
      </w:r>
      <w:r w:rsidRPr="00BD7552">
        <w:rPr>
          <w:rFonts w:eastAsia="Calibri"/>
        </w:rPr>
        <w:lastRenderedPageBreak/>
        <w:t xml:space="preserve">составляется по </w:t>
      </w:r>
      <w:hyperlink r:id="rId44" w:history="1">
        <w:r w:rsidRPr="00BD7552">
          <w:rPr>
            <w:rFonts w:eastAsia="Calibri"/>
          </w:rPr>
          <w:t>форме,</w:t>
        </w:r>
      </w:hyperlink>
      <w:r w:rsidRPr="00BD7552">
        <w:rPr>
          <w:rFonts w:eastAsia="Calibri"/>
        </w:rPr>
        <w:t xml:space="preserve"> утверждаемой Министерством здравоохранения Российской Федерации.</w:t>
      </w:r>
    </w:p>
    <w:p w:rsidR="000F1CCB" w:rsidRDefault="000F1CCB" w:rsidP="000F1CCB">
      <w:pPr>
        <w:ind w:firstLine="708"/>
        <w:rPr>
          <w:rFonts w:eastAsia="Calibri"/>
        </w:rPr>
      </w:pPr>
      <w:r>
        <w:rPr>
          <w:rFonts w:eastAsia="Calibri"/>
        </w:rPr>
        <w:t>9. В случае несогласия работодателя (его представителя) с содержанием санитарно-гигиенической характеристики условий труда работника он вправе, письменно изложив свои возражения, приложить их к характеристике.</w:t>
      </w:r>
    </w:p>
    <w:p w:rsidR="000F1CCB" w:rsidRPr="00BD7552" w:rsidRDefault="000F1CCB" w:rsidP="000F1CCB">
      <w:pPr>
        <w:ind w:firstLine="708"/>
        <w:rPr>
          <w:rFonts w:eastAsia="Calibri"/>
        </w:rPr>
      </w:pPr>
      <w:r>
        <w:rPr>
          <w:rFonts w:eastAsia="Calibri"/>
        </w:rPr>
        <w:t>10. Учреждение здравоохранения на основании клинических данных состояния здоровья работника и санитарно-гигиенической характеристики условий его труда устанавливает заключительный диагноз – острое профессиональное заболевание (отравление) и составляет медицинское заключение.</w:t>
      </w:r>
    </w:p>
    <w:p w:rsidR="000F1CCB" w:rsidRPr="00BD7552" w:rsidRDefault="000F1CCB" w:rsidP="000F1CCB">
      <w:pPr>
        <w:ind w:firstLine="708"/>
        <w:rPr>
          <w:rFonts w:eastAsia="Calibri"/>
        </w:rPr>
      </w:pPr>
      <w:r w:rsidRPr="00BD7552">
        <w:rPr>
          <w:rFonts w:eastAsia="Calibri"/>
        </w:rPr>
        <w:t xml:space="preserve">11. При установлении предварительного диагноза </w:t>
      </w:r>
      <w:r>
        <w:rPr>
          <w:rFonts w:eastAsia="Calibri"/>
        </w:rPr>
        <w:t>–</w:t>
      </w:r>
      <w:r w:rsidRPr="00BD7552">
        <w:rPr>
          <w:rFonts w:eastAsia="Calibri"/>
        </w:rPr>
        <w:t xml:space="preserve"> хроническое профессиональное заболевание (отравление) </w:t>
      </w:r>
      <w:hyperlink r:id="rId45" w:history="1">
        <w:r w:rsidRPr="00BD7552">
          <w:rPr>
            <w:rFonts w:eastAsia="Calibri"/>
          </w:rPr>
          <w:t>извещение</w:t>
        </w:r>
      </w:hyperlink>
      <w:r w:rsidRPr="00BD7552">
        <w:rPr>
          <w:rFonts w:eastAsia="Calibri"/>
        </w:rPr>
        <w:t xml:space="preserve"> о профессиональном заболевании работника в 3-дневный срок направляется в центр государственного санитарно-эпидемиологического надзора.</w:t>
      </w:r>
    </w:p>
    <w:p w:rsidR="000F1CCB" w:rsidRPr="00BD7552" w:rsidRDefault="000F1CCB" w:rsidP="000F1CCB">
      <w:pPr>
        <w:ind w:firstLine="708"/>
        <w:rPr>
          <w:rFonts w:eastAsia="Calibri"/>
        </w:rPr>
      </w:pPr>
      <w:r w:rsidRPr="00BD7552">
        <w:rPr>
          <w:rFonts w:eastAsia="Calibri"/>
        </w:rPr>
        <w:t>12. Центр государственного санитарно-эпидемиологического надзора в 2-недельный срок со дня получения извещения представляет в учреждение здравоохранения санитарно-гигиеническую характеристику условий труда работника.</w:t>
      </w:r>
    </w:p>
    <w:p w:rsidR="000F1CCB" w:rsidRPr="00BD7552" w:rsidRDefault="000F1CCB" w:rsidP="000F1CCB">
      <w:pPr>
        <w:ind w:firstLine="708"/>
        <w:rPr>
          <w:rFonts w:eastAsia="Calibri"/>
          <w:sz w:val="2"/>
          <w:szCs w:val="2"/>
        </w:rPr>
      </w:pPr>
    </w:p>
    <w:p w:rsidR="000F1CCB" w:rsidRPr="00BD7552" w:rsidRDefault="000F1CCB" w:rsidP="000F1CCB">
      <w:pPr>
        <w:ind w:firstLine="708"/>
        <w:rPr>
          <w:rFonts w:eastAsia="Calibri"/>
          <w:sz w:val="2"/>
          <w:szCs w:val="2"/>
        </w:rPr>
      </w:pPr>
      <w:r>
        <w:rPr>
          <w:rFonts w:eastAsia="Calibri"/>
          <w:sz w:val="2"/>
          <w:szCs w:val="2"/>
        </w:rPr>
        <w:tab/>
      </w:r>
    </w:p>
    <w:p w:rsidR="000F1CCB" w:rsidRPr="00BD7552" w:rsidRDefault="000F1CCB" w:rsidP="000F1CCB">
      <w:pPr>
        <w:ind w:firstLine="708"/>
        <w:rPr>
          <w:rFonts w:eastAsia="Calibri"/>
        </w:rPr>
      </w:pPr>
      <w:r w:rsidRPr="00BD7552">
        <w:rPr>
          <w:rFonts w:eastAsia="Calibri"/>
        </w:rPr>
        <w:t xml:space="preserve">13. Учреждение здравоохранения, установившее предварительный диагноз </w:t>
      </w:r>
      <w:r>
        <w:rPr>
          <w:rFonts w:eastAsia="Calibri"/>
        </w:rPr>
        <w:t>–</w:t>
      </w:r>
      <w:r w:rsidRPr="00BD7552">
        <w:rPr>
          <w:rFonts w:eastAsia="Calibri"/>
        </w:rPr>
        <w:t xml:space="preserve"> хроническое профессиональное заболевание (отравление), в месячный срок обязано направить больного на амбулаторное или стационарное обследование в специализированное лечебно-профилактическое учреждение или его подразделение (центр профессиональной патологии, клинику или отдел профессиональных заболеваний медицинских научных организаций клинического профиля) (далее именуется </w:t>
      </w:r>
      <w:r>
        <w:rPr>
          <w:rFonts w:eastAsia="Calibri"/>
        </w:rPr>
        <w:t>–</w:t>
      </w:r>
      <w:r w:rsidRPr="00BD7552">
        <w:rPr>
          <w:rFonts w:eastAsia="Calibri"/>
        </w:rPr>
        <w:t xml:space="preserve"> центр профессиональной патологии) с представлением следующих документов:</w:t>
      </w:r>
    </w:p>
    <w:p w:rsidR="000F1CCB" w:rsidRPr="00BD7552" w:rsidRDefault="000F1CCB" w:rsidP="000F1CCB">
      <w:pPr>
        <w:ind w:firstLine="708"/>
        <w:rPr>
          <w:rFonts w:eastAsia="Calibri"/>
        </w:rPr>
      </w:pPr>
      <w:r w:rsidRPr="00BD7552">
        <w:rPr>
          <w:rFonts w:eastAsia="Calibri"/>
        </w:rPr>
        <w:t>а) выписка из медицинской карты амбулаторного и (или) стационарного больного;</w:t>
      </w:r>
    </w:p>
    <w:p w:rsidR="000F1CCB" w:rsidRPr="00BD7552" w:rsidRDefault="000F1CCB" w:rsidP="000F1CCB">
      <w:pPr>
        <w:ind w:firstLine="708"/>
        <w:rPr>
          <w:rFonts w:eastAsia="Calibri"/>
        </w:rPr>
      </w:pPr>
      <w:r w:rsidRPr="00BD7552">
        <w:rPr>
          <w:rFonts w:eastAsia="Calibri"/>
        </w:rPr>
        <w:t>б) сведения о результатах предварительного (при поступлении на работу) и периодических медицинских осмотров;</w:t>
      </w:r>
    </w:p>
    <w:p w:rsidR="000F1CCB" w:rsidRPr="00BD7552" w:rsidRDefault="000F1CCB" w:rsidP="000F1CCB">
      <w:pPr>
        <w:ind w:firstLine="708"/>
        <w:rPr>
          <w:rFonts w:eastAsia="Calibri"/>
        </w:rPr>
      </w:pPr>
      <w:r w:rsidRPr="00BD7552">
        <w:rPr>
          <w:rFonts w:eastAsia="Calibri"/>
        </w:rPr>
        <w:lastRenderedPageBreak/>
        <w:t>в) санитарно-гигиеническая характеристика условий труда;</w:t>
      </w:r>
    </w:p>
    <w:p w:rsidR="000F1CCB" w:rsidRPr="00BD7552" w:rsidRDefault="000F1CCB" w:rsidP="000F1CCB">
      <w:pPr>
        <w:ind w:firstLine="708"/>
        <w:rPr>
          <w:rFonts w:eastAsia="Calibri"/>
        </w:rPr>
      </w:pPr>
      <w:r w:rsidRPr="00BD7552">
        <w:rPr>
          <w:rFonts w:eastAsia="Calibri"/>
        </w:rPr>
        <w:t>г) копия трудовой книжки.</w:t>
      </w:r>
    </w:p>
    <w:p w:rsidR="000F1CCB" w:rsidRDefault="000F1CCB" w:rsidP="000F1CCB">
      <w:pPr>
        <w:ind w:firstLine="708"/>
        <w:rPr>
          <w:rFonts w:eastAsia="Calibri"/>
        </w:rPr>
      </w:pPr>
      <w:r w:rsidRPr="00BD7552">
        <w:rPr>
          <w:rFonts w:eastAsia="Calibri"/>
        </w:rPr>
        <w:t xml:space="preserve">14. </w:t>
      </w:r>
      <w:proofErr w:type="gramStart"/>
      <w:r w:rsidRPr="00BD7552">
        <w:rPr>
          <w:rFonts w:eastAsia="Calibri"/>
        </w:rPr>
        <w:t xml:space="preserve">Центр профессиональной патологии на основании клинических данных состояния здоровья работника и представленных документов устанавливает заключительный диагноз </w:t>
      </w:r>
      <w:r>
        <w:rPr>
          <w:rFonts w:eastAsia="Calibri"/>
        </w:rPr>
        <w:t>–</w:t>
      </w:r>
      <w:r w:rsidRPr="00BD7552">
        <w:rPr>
          <w:rFonts w:eastAsia="Calibri"/>
        </w:rPr>
        <w:t xml:space="preserve"> хроническое профессиональное заболевание (в том числе возникшее спустя длительный срок после прекращения работы в контакте с вредными веществами или производственными факторами), составляет медицинское заключение и в 3-дневный срок направляет соответствующее </w:t>
      </w:r>
      <w:hyperlink r:id="rId46" w:history="1">
        <w:r w:rsidRPr="00BD7552">
          <w:rPr>
            <w:rFonts w:eastAsia="Calibri"/>
          </w:rPr>
          <w:t>извещение</w:t>
        </w:r>
      </w:hyperlink>
      <w:r w:rsidRPr="00BD7552">
        <w:rPr>
          <w:rFonts w:eastAsia="Calibri"/>
        </w:rPr>
        <w:t xml:space="preserve"> в центр государственного санитарно-эпидемиологического надзора, работодателю</w:t>
      </w:r>
      <w:r>
        <w:rPr>
          <w:rFonts w:eastAsia="Calibri"/>
        </w:rPr>
        <w:t>, страховщику и в учреждение здравоохранения, направившее больного.</w:t>
      </w:r>
      <w:proofErr w:type="gramEnd"/>
    </w:p>
    <w:p w:rsidR="000F1CCB" w:rsidRDefault="000F1CCB" w:rsidP="000F1CCB">
      <w:pPr>
        <w:ind w:firstLine="708"/>
        <w:rPr>
          <w:rFonts w:eastAsia="Calibri"/>
        </w:rPr>
      </w:pPr>
      <w:r>
        <w:rPr>
          <w:rFonts w:eastAsia="Calibri"/>
        </w:rPr>
        <w:t>15. Медицинское заключение о наличии профессионального заболевания выдается работнику под расписку и направляется страховщику и в учреждение здравоохранения, направившее больного.</w:t>
      </w:r>
    </w:p>
    <w:p w:rsidR="000F1CCB" w:rsidRDefault="000F1CCB" w:rsidP="000F1CCB">
      <w:pPr>
        <w:ind w:firstLine="708"/>
        <w:rPr>
          <w:rFonts w:eastAsia="Calibri"/>
        </w:rPr>
      </w:pPr>
      <w:r>
        <w:rPr>
          <w:rFonts w:eastAsia="Calibri"/>
        </w:rPr>
        <w:t>16. Установленный диагноз – острое или хроническое профессиональное заболевание (отравление) может быть изменен или отменен центром профессиональной патологии на основании результатов дополнительно проведенных исследований и экспертизы. Рассмотрение особо сложных случаев профессиональных заболеваний возлагается на Центр профессиональной патологии Министерства здравоохранения Российской Федерации.</w:t>
      </w:r>
    </w:p>
    <w:p w:rsidR="000F1CCB" w:rsidRDefault="000F1CCB" w:rsidP="000F1CCB">
      <w:pPr>
        <w:ind w:firstLine="708"/>
        <w:rPr>
          <w:rFonts w:eastAsia="Calibri"/>
        </w:rPr>
      </w:pPr>
      <w:r>
        <w:rPr>
          <w:rFonts w:eastAsia="Calibri"/>
        </w:rPr>
        <w:t>17. Извещение об изменении или отмене диагноза профессионального заболевания направляется центром профессиональной патологии в центр государственного санитарно-эпидемиологического надзора, работодателю, страховщику и в учреждение здравоохранения в течение 7 дней после принятия соответствующего решения.</w:t>
      </w:r>
    </w:p>
    <w:p w:rsidR="000F1CCB" w:rsidRDefault="000F1CCB" w:rsidP="000F1CCB">
      <w:pPr>
        <w:ind w:firstLine="708"/>
        <w:rPr>
          <w:rFonts w:eastAsia="Calibri"/>
        </w:rPr>
      </w:pPr>
      <w:r>
        <w:rPr>
          <w:rFonts w:eastAsia="Calibri"/>
        </w:rPr>
        <w:t>18. Ответственность за своевременное извещение о случае острого или хронического профессионального заболевания, об установлении, изменении или отмене диагноза возлагается на руководителя учреждения здравоохранения, установившего (отменившего) диагноз.</w:t>
      </w:r>
    </w:p>
    <w:p w:rsidR="000F1CCB" w:rsidRDefault="000F1CCB" w:rsidP="000F1CCB">
      <w:pPr>
        <w:ind w:firstLine="708"/>
        <w:rPr>
          <w:rFonts w:eastAsia="Calibri"/>
        </w:rPr>
      </w:pPr>
    </w:p>
    <w:p w:rsidR="000F1CCB" w:rsidRDefault="000F1CCB" w:rsidP="000F1CCB">
      <w:pPr>
        <w:ind w:firstLine="708"/>
        <w:jc w:val="center"/>
        <w:rPr>
          <w:rFonts w:eastAsia="Calibri"/>
        </w:rPr>
      </w:pPr>
      <w:r>
        <w:rPr>
          <w:rFonts w:eastAsia="Calibri"/>
        </w:rPr>
        <w:t>Порядок</w:t>
      </w:r>
    </w:p>
    <w:p w:rsidR="000F1CCB" w:rsidRDefault="000F1CCB" w:rsidP="000F1CCB">
      <w:pPr>
        <w:ind w:firstLine="708"/>
        <w:jc w:val="center"/>
        <w:rPr>
          <w:rFonts w:eastAsia="Calibri"/>
        </w:rPr>
      </w:pPr>
      <w:r>
        <w:rPr>
          <w:rFonts w:eastAsia="Calibri"/>
        </w:rPr>
        <w:t>расследования обстоятельств и причин возникновения</w:t>
      </w:r>
    </w:p>
    <w:p w:rsidR="000F1CCB" w:rsidRDefault="000F1CCB" w:rsidP="000F1CCB">
      <w:pPr>
        <w:ind w:firstLine="708"/>
        <w:jc w:val="center"/>
        <w:rPr>
          <w:rFonts w:eastAsia="Calibri"/>
        </w:rPr>
      </w:pPr>
      <w:r>
        <w:rPr>
          <w:rFonts w:eastAsia="Calibri"/>
        </w:rPr>
        <w:t>профессионального заболевания</w:t>
      </w:r>
    </w:p>
    <w:p w:rsidR="000F1CCB" w:rsidRDefault="000F1CCB" w:rsidP="000F1CCB">
      <w:pPr>
        <w:ind w:firstLine="708"/>
        <w:rPr>
          <w:rFonts w:eastAsia="Calibri"/>
        </w:rPr>
      </w:pPr>
      <w:r>
        <w:rPr>
          <w:rFonts w:eastAsia="Calibri"/>
        </w:rPr>
        <w:t>19. Работодатель обязан организовать расследование обстоятельств и причин возникновения у работника профессионального заболевания (далее именуется – расследование).</w:t>
      </w:r>
    </w:p>
    <w:p w:rsidR="000F1CCB" w:rsidRDefault="000F1CCB" w:rsidP="000F1CCB">
      <w:pPr>
        <w:ind w:firstLine="708"/>
        <w:rPr>
          <w:rFonts w:eastAsia="Calibri"/>
        </w:rPr>
      </w:pPr>
      <w:r>
        <w:rPr>
          <w:rFonts w:eastAsia="Calibri"/>
        </w:rPr>
        <w:t xml:space="preserve">Работодатель в течение 10 дней </w:t>
      </w:r>
      <w:proofErr w:type="gramStart"/>
      <w:r>
        <w:rPr>
          <w:rFonts w:eastAsia="Calibri"/>
        </w:rPr>
        <w:t>с даты получения</w:t>
      </w:r>
      <w:proofErr w:type="gramEnd"/>
      <w:r>
        <w:rPr>
          <w:rFonts w:eastAsia="Calibri"/>
        </w:rPr>
        <w:t xml:space="preserve"> извещения об установлении заключительного диагноза профессионального заболевания образует комиссию по расследованию профессионального заболевания (далее именуется – комиссия), возглавляемую главным врачом центра государственного санитарно-эпидемиологического надзора. В состав комиссии входят представитель работодателя, специалист по охране труда (или лицо, назначенное работодателем ответственным за организацию работы по охране труда), представитель учреждения здравоохранения, профсоюзного или иного уполномоченного работниками представительного органа.</w:t>
      </w:r>
    </w:p>
    <w:p w:rsidR="000F1CCB" w:rsidRDefault="000F1CCB" w:rsidP="000F1CCB">
      <w:pPr>
        <w:ind w:firstLine="708"/>
        <w:rPr>
          <w:rFonts w:eastAsia="Calibri"/>
        </w:rPr>
      </w:pPr>
      <w:r>
        <w:rPr>
          <w:rFonts w:eastAsia="Calibri"/>
        </w:rPr>
        <w:t>В расследовании могут принимать участие другие специалисты.</w:t>
      </w:r>
    </w:p>
    <w:p w:rsidR="000F1CCB" w:rsidRDefault="000F1CCB" w:rsidP="000F1CCB">
      <w:pPr>
        <w:ind w:firstLine="708"/>
        <w:rPr>
          <w:rFonts w:eastAsia="Calibri"/>
        </w:rPr>
      </w:pPr>
      <w:r>
        <w:rPr>
          <w:rFonts w:eastAsia="Calibri"/>
        </w:rPr>
        <w:t>Работодатель обязан обеспечить условия работы комиссии.</w:t>
      </w:r>
    </w:p>
    <w:p w:rsidR="000F1CCB" w:rsidRDefault="000F1CCB" w:rsidP="000F1CCB">
      <w:pPr>
        <w:ind w:firstLine="708"/>
        <w:rPr>
          <w:rFonts w:eastAsia="Calibri"/>
        </w:rPr>
      </w:pPr>
      <w:r>
        <w:rPr>
          <w:rFonts w:eastAsia="Calibri"/>
        </w:rPr>
        <w:t>20. Профессиональное заболевание, возникшее у работника, направленного для выполнения работы в другую организацию, расследуется комиссией, образованной в той организации, где произошел указанный случай профессионального заболевания. В состав комиссии входит полномочный представитель организации (индивидуального предпринимателя), направившей работника. Неприбытие или несвоевременное прибытие полномочного представителя не является основанием для изменения сроков расследования.</w:t>
      </w:r>
    </w:p>
    <w:p w:rsidR="000F1CCB" w:rsidRDefault="000F1CCB" w:rsidP="000F1CCB">
      <w:pPr>
        <w:ind w:firstLine="708"/>
        <w:rPr>
          <w:rFonts w:eastAsia="Calibri"/>
        </w:rPr>
      </w:pPr>
      <w:r>
        <w:rPr>
          <w:rFonts w:eastAsia="Calibri"/>
        </w:rPr>
        <w:t>21. Профессиональное заболевание, возникшее у работника при выполнении работы по совместительству, расследуется и учитывается по месту, где выполнялась работа по совместительству.</w:t>
      </w:r>
    </w:p>
    <w:p w:rsidR="000F1CCB" w:rsidRDefault="000F1CCB" w:rsidP="000F1CCB">
      <w:pPr>
        <w:ind w:firstLine="708"/>
        <w:rPr>
          <w:rFonts w:eastAsia="Calibri"/>
        </w:rPr>
      </w:pPr>
      <w:r>
        <w:rPr>
          <w:rFonts w:eastAsia="Calibri"/>
        </w:rPr>
        <w:t xml:space="preserve">22. </w:t>
      </w:r>
      <w:proofErr w:type="gramStart"/>
      <w:r>
        <w:rPr>
          <w:rFonts w:eastAsia="Calibri"/>
        </w:rPr>
        <w:t xml:space="preserve">Расследование обстоятельств и причин возникновения хронического профессионального заболевания (отравления) у лиц, не имеющих на момент </w:t>
      </w:r>
      <w:r>
        <w:rPr>
          <w:rFonts w:eastAsia="Calibri"/>
        </w:rPr>
        <w:lastRenderedPageBreak/>
        <w:t>расследования контакта с вредным производственным фактором, вызвавшим это профессиональное заболевание, в том числе у неработающих, проводится по месту прежней работы с вредным производственным фактором.</w:t>
      </w:r>
      <w:proofErr w:type="gramEnd"/>
    </w:p>
    <w:p w:rsidR="000F1CCB" w:rsidRDefault="000F1CCB" w:rsidP="000F1CCB">
      <w:pPr>
        <w:ind w:firstLine="708"/>
        <w:rPr>
          <w:rFonts w:eastAsia="Calibri"/>
        </w:rPr>
      </w:pPr>
      <w:r>
        <w:rPr>
          <w:rFonts w:eastAsia="Calibri"/>
        </w:rPr>
        <w:t>23. Для проведения расследования работодатель обязан:</w:t>
      </w:r>
    </w:p>
    <w:p w:rsidR="000F1CCB" w:rsidRDefault="000F1CCB" w:rsidP="000F1CCB">
      <w:pPr>
        <w:ind w:firstLine="708"/>
        <w:rPr>
          <w:rFonts w:eastAsia="Calibri"/>
        </w:rPr>
      </w:pPr>
      <w:r>
        <w:rPr>
          <w:rFonts w:eastAsia="Calibri"/>
        </w:rPr>
        <w:t>а) представлять документы и материалы, в том числе архивные, характеризующие условия труда на рабочем месте (участке, в цехе);</w:t>
      </w:r>
    </w:p>
    <w:p w:rsidR="000F1CCB" w:rsidRDefault="000F1CCB" w:rsidP="000F1CCB">
      <w:pPr>
        <w:ind w:firstLine="708"/>
        <w:rPr>
          <w:rFonts w:eastAsia="Calibri"/>
        </w:rPr>
      </w:pPr>
      <w:r>
        <w:rPr>
          <w:rFonts w:eastAsia="Calibri"/>
        </w:rPr>
        <w:t>б) проводить по требованию членов комиссии за счет собственных средств необходимые экспертизы, лабораторно-инструментальные и другие гигиенические исследования с целью оценки условий труда на рабочем месте;</w:t>
      </w:r>
    </w:p>
    <w:p w:rsidR="000F1CCB" w:rsidRDefault="000F1CCB" w:rsidP="000F1CCB">
      <w:pPr>
        <w:ind w:firstLine="708"/>
        <w:rPr>
          <w:rFonts w:eastAsia="Calibri"/>
        </w:rPr>
      </w:pPr>
      <w:r>
        <w:rPr>
          <w:rFonts w:eastAsia="Calibri"/>
        </w:rPr>
        <w:t>в) обеспечивать сохранность и учет документации по расследованию.</w:t>
      </w:r>
    </w:p>
    <w:p w:rsidR="000F1CCB" w:rsidRDefault="000F1CCB" w:rsidP="000F1CCB">
      <w:pPr>
        <w:ind w:firstLine="708"/>
        <w:rPr>
          <w:rFonts w:eastAsia="Calibri"/>
        </w:rPr>
      </w:pPr>
      <w:r>
        <w:rPr>
          <w:rFonts w:eastAsia="Calibri"/>
        </w:rPr>
        <w:t>24. В процессе расследования комиссия опрашивает сослуживцев работника, лиц, допустивших нарушение государственных санитарно-эпидемиологических правил, получает необходимую информацию от работодателя и заболевшего.</w:t>
      </w:r>
    </w:p>
    <w:p w:rsidR="000F1CCB" w:rsidRDefault="000F1CCB" w:rsidP="000F1CCB">
      <w:pPr>
        <w:ind w:firstLine="708"/>
        <w:rPr>
          <w:rFonts w:eastAsia="Calibri"/>
        </w:rPr>
      </w:pPr>
      <w:r>
        <w:rPr>
          <w:rFonts w:eastAsia="Calibri"/>
        </w:rPr>
        <w:t>25. Для принятия решения по результатам расследования необходимы следующие документы:</w:t>
      </w:r>
    </w:p>
    <w:p w:rsidR="000F1CCB" w:rsidRDefault="000F1CCB" w:rsidP="000F1CCB">
      <w:pPr>
        <w:ind w:firstLine="708"/>
        <w:rPr>
          <w:rFonts w:eastAsia="Calibri"/>
        </w:rPr>
      </w:pPr>
      <w:r>
        <w:rPr>
          <w:rFonts w:eastAsia="Calibri"/>
        </w:rPr>
        <w:t>а) приказ о создании комиссии;</w:t>
      </w:r>
    </w:p>
    <w:p w:rsidR="000F1CCB" w:rsidRDefault="000F1CCB" w:rsidP="000F1CCB">
      <w:pPr>
        <w:ind w:firstLine="708"/>
        <w:rPr>
          <w:rFonts w:eastAsia="Calibri"/>
        </w:rPr>
      </w:pPr>
      <w:r>
        <w:rPr>
          <w:rFonts w:eastAsia="Calibri"/>
        </w:rPr>
        <w:t>б) санитарно-гигиеническая характеристика условий труда работника;</w:t>
      </w:r>
    </w:p>
    <w:p w:rsidR="000F1CCB" w:rsidRDefault="000F1CCB" w:rsidP="000F1CCB">
      <w:pPr>
        <w:ind w:firstLine="708"/>
        <w:rPr>
          <w:rFonts w:eastAsia="Calibri"/>
        </w:rPr>
      </w:pPr>
      <w:r>
        <w:rPr>
          <w:rFonts w:eastAsia="Calibri"/>
        </w:rPr>
        <w:t>в) сведения о проведенных медицинских осмотрах;</w:t>
      </w:r>
    </w:p>
    <w:p w:rsidR="000F1CCB" w:rsidRDefault="000F1CCB" w:rsidP="000F1CCB">
      <w:pPr>
        <w:ind w:firstLine="708"/>
        <w:rPr>
          <w:rFonts w:eastAsia="Calibri"/>
        </w:rPr>
      </w:pPr>
      <w:r>
        <w:rPr>
          <w:rFonts w:eastAsia="Calibri"/>
        </w:rPr>
        <w:t>г) выписка из журналов регистрации инструктажей и протоколов проверки знаний работника по охране труда;</w:t>
      </w:r>
    </w:p>
    <w:p w:rsidR="000F1CCB" w:rsidRDefault="000F1CCB" w:rsidP="000F1CCB">
      <w:pPr>
        <w:ind w:firstLine="708"/>
        <w:rPr>
          <w:rFonts w:eastAsia="Calibri"/>
        </w:rPr>
      </w:pPr>
      <w:r>
        <w:rPr>
          <w:rFonts w:eastAsia="Calibri"/>
        </w:rPr>
        <w:t>д) протоколы объяснений работника, опросов лиц, работавших с ним, других лиц;</w:t>
      </w:r>
    </w:p>
    <w:p w:rsidR="000F1CCB" w:rsidRDefault="000F1CCB" w:rsidP="000F1CCB">
      <w:pPr>
        <w:ind w:firstLine="708"/>
        <w:rPr>
          <w:rFonts w:eastAsia="Calibri"/>
        </w:rPr>
      </w:pPr>
      <w:r>
        <w:rPr>
          <w:rFonts w:eastAsia="Calibri"/>
        </w:rPr>
        <w:t>е) экспертные заключения специалистов, результаты исследований и экспериментов;</w:t>
      </w:r>
    </w:p>
    <w:p w:rsidR="000F1CCB" w:rsidRDefault="000F1CCB" w:rsidP="000F1CCB">
      <w:pPr>
        <w:ind w:firstLine="708"/>
        <w:rPr>
          <w:rFonts w:eastAsia="Calibri"/>
        </w:rPr>
      </w:pPr>
      <w:r>
        <w:rPr>
          <w:rFonts w:eastAsia="Calibri"/>
        </w:rPr>
        <w:t>ж) медицинская документация о характере и степени тяжести повреждения, причиненного здоровью работника;</w:t>
      </w:r>
    </w:p>
    <w:p w:rsidR="000F1CCB" w:rsidRDefault="000F1CCB" w:rsidP="000F1CCB">
      <w:pPr>
        <w:ind w:firstLine="708"/>
        <w:rPr>
          <w:rFonts w:eastAsia="Calibri"/>
        </w:rPr>
      </w:pPr>
      <w:r>
        <w:rPr>
          <w:rFonts w:eastAsia="Calibri"/>
        </w:rPr>
        <w:t>з) копии документов, подтверждающих выдачу работнику средств индивидуальной защиты;</w:t>
      </w:r>
    </w:p>
    <w:p w:rsidR="000F1CCB" w:rsidRDefault="000F1CCB" w:rsidP="000F1CCB">
      <w:pPr>
        <w:ind w:firstLine="708"/>
        <w:rPr>
          <w:rFonts w:eastAsia="Calibri"/>
        </w:rPr>
      </w:pPr>
      <w:r>
        <w:rPr>
          <w:rFonts w:eastAsia="Calibri"/>
        </w:rPr>
        <w:lastRenderedPageBreak/>
        <w:t>и) выписки из ранее выданных по данному производству (объекту) предписаний центра государственного санитарно-эпидемиологического надзора;</w:t>
      </w:r>
    </w:p>
    <w:p w:rsidR="000F1CCB" w:rsidRDefault="000F1CCB" w:rsidP="000F1CCB">
      <w:pPr>
        <w:ind w:firstLine="708"/>
        <w:rPr>
          <w:rFonts w:eastAsia="Calibri"/>
        </w:rPr>
      </w:pPr>
      <w:r>
        <w:rPr>
          <w:rFonts w:eastAsia="Calibri"/>
        </w:rPr>
        <w:t>к) другие материалы по усмотрению комиссии.</w:t>
      </w:r>
    </w:p>
    <w:p w:rsidR="000F1CCB" w:rsidRDefault="000F1CCB" w:rsidP="000F1CCB">
      <w:pPr>
        <w:ind w:firstLine="708"/>
        <w:rPr>
          <w:rFonts w:eastAsia="Calibri"/>
        </w:rPr>
      </w:pPr>
      <w:r>
        <w:rPr>
          <w:rFonts w:eastAsia="Calibri"/>
        </w:rPr>
        <w:t>26. На основании рассмотрения документов комиссия устанавливает обстоятельства и причины профессионального заболевания работника, определяет лиц, допустивших нарушения государственных санитарно-эпидемиологических правил, иных нормативных актов, и меры по устранению причин возникновения и предупреждению профессиональных заболеваний.</w:t>
      </w:r>
    </w:p>
    <w:p w:rsidR="000F1CCB" w:rsidRPr="00BD7552" w:rsidRDefault="000F1CCB" w:rsidP="000F1CCB">
      <w:pPr>
        <w:ind w:firstLine="708"/>
        <w:rPr>
          <w:rFonts w:eastAsia="Calibri"/>
        </w:rPr>
      </w:pPr>
      <w:r>
        <w:rPr>
          <w:rFonts w:eastAsia="Calibri"/>
        </w:rPr>
        <w:t xml:space="preserve">Если комиссией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профсоюзного или иного уполномоченного застрахованным представительного органа комиссия </w:t>
      </w:r>
      <w:r w:rsidRPr="00BD7552">
        <w:rPr>
          <w:rFonts w:eastAsia="Calibri"/>
        </w:rPr>
        <w:t>устанавливает степень вины застрахованного (в процентах).</w:t>
      </w:r>
    </w:p>
    <w:p w:rsidR="000F1CCB" w:rsidRPr="00BD7552" w:rsidRDefault="000F1CCB" w:rsidP="000F1CCB">
      <w:pPr>
        <w:ind w:firstLine="708"/>
        <w:rPr>
          <w:rFonts w:eastAsia="Calibri"/>
        </w:rPr>
      </w:pPr>
      <w:r w:rsidRPr="00BD7552">
        <w:rPr>
          <w:rFonts w:eastAsia="Calibri"/>
        </w:rPr>
        <w:t xml:space="preserve">27. По результатам расследования комиссия составляет акт о случае профессионального заболевания по прилагаемой </w:t>
      </w:r>
      <w:hyperlink r:id="rId47" w:history="1">
        <w:r w:rsidRPr="00BD7552">
          <w:rPr>
            <w:rFonts w:eastAsia="Calibri"/>
          </w:rPr>
          <w:t>форме.</w:t>
        </w:r>
      </w:hyperlink>
    </w:p>
    <w:p w:rsidR="000F1CCB" w:rsidRPr="00BD7552" w:rsidRDefault="000F1CCB" w:rsidP="000F1CCB">
      <w:pPr>
        <w:ind w:firstLine="708"/>
        <w:rPr>
          <w:rFonts w:eastAsia="Calibri"/>
        </w:rPr>
      </w:pPr>
      <w:r w:rsidRPr="00BD7552">
        <w:rPr>
          <w:rFonts w:eastAsia="Calibri"/>
        </w:rPr>
        <w:t xml:space="preserve">28. Лица, принимающие участие в расследовании, несут в соответствии с </w:t>
      </w:r>
      <w:hyperlink r:id="rId48" w:history="1">
        <w:r w:rsidRPr="00BD7552">
          <w:rPr>
            <w:rFonts w:eastAsia="Calibri"/>
          </w:rPr>
          <w:t>законодательством</w:t>
        </w:r>
      </w:hyperlink>
      <w:r w:rsidRPr="00BD7552">
        <w:rPr>
          <w:rFonts w:eastAsia="Calibri"/>
        </w:rPr>
        <w:t xml:space="preserve"> Российской Федерации ответственность за разглашение конфиденциальных сведений, полученных в результате расследования.</w:t>
      </w:r>
    </w:p>
    <w:p w:rsidR="000F1CCB" w:rsidRDefault="000F1CCB" w:rsidP="000F1CCB">
      <w:pPr>
        <w:ind w:firstLine="708"/>
        <w:rPr>
          <w:rFonts w:eastAsia="Calibri"/>
        </w:rPr>
      </w:pPr>
      <w:r w:rsidRPr="00BD7552">
        <w:rPr>
          <w:rFonts w:eastAsia="Calibri"/>
        </w:rPr>
        <w:t>29. Работодатель в месячный срок после завершения расследования обязан на основании акта о случае профессионального заболевания издать приказ о конкретных</w:t>
      </w:r>
      <w:r>
        <w:rPr>
          <w:rFonts w:eastAsia="Calibri"/>
        </w:rPr>
        <w:t xml:space="preserve"> мерах по предупреждению профессиональных заболеваний.</w:t>
      </w:r>
    </w:p>
    <w:p w:rsidR="000F1CCB" w:rsidRPr="00F20D7A" w:rsidRDefault="000F1CCB" w:rsidP="000F1CCB">
      <w:pPr>
        <w:ind w:firstLine="708"/>
        <w:rPr>
          <w:rFonts w:eastAsia="Calibri"/>
        </w:rPr>
      </w:pPr>
      <w:r>
        <w:rPr>
          <w:rFonts w:eastAsia="Calibri"/>
        </w:rPr>
        <w:t xml:space="preserve">Об </w:t>
      </w:r>
      <w:r w:rsidRPr="00F20D7A">
        <w:rPr>
          <w:rFonts w:eastAsia="Calibri"/>
        </w:rPr>
        <w:t>исполнении решений комиссии работодатель письменно сообщает в центр государственного санитарно-эпидемиологического надзора.</w:t>
      </w:r>
    </w:p>
    <w:p w:rsidR="000F1CCB" w:rsidRPr="00F20D7A" w:rsidRDefault="000F1CCB" w:rsidP="000F1CCB">
      <w:pPr>
        <w:ind w:firstLine="708"/>
        <w:rPr>
          <w:rFonts w:eastAsia="Calibri"/>
        </w:rPr>
      </w:pPr>
    </w:p>
    <w:p w:rsidR="000F1CCB" w:rsidRPr="00F20D7A" w:rsidRDefault="000F1CCB" w:rsidP="000F1CCB">
      <w:pPr>
        <w:ind w:firstLine="708"/>
        <w:jc w:val="center"/>
        <w:rPr>
          <w:rFonts w:eastAsia="Calibri"/>
        </w:rPr>
      </w:pPr>
      <w:r w:rsidRPr="00F20D7A">
        <w:rPr>
          <w:rFonts w:eastAsia="Calibri"/>
        </w:rPr>
        <w:t>Порядок оформления акта</w:t>
      </w:r>
    </w:p>
    <w:p w:rsidR="000F1CCB" w:rsidRPr="00F20D7A" w:rsidRDefault="000F1CCB" w:rsidP="000F1CCB">
      <w:pPr>
        <w:ind w:firstLine="708"/>
        <w:jc w:val="center"/>
        <w:rPr>
          <w:rFonts w:eastAsia="Calibri"/>
        </w:rPr>
      </w:pPr>
      <w:r w:rsidRPr="00F20D7A">
        <w:rPr>
          <w:rFonts w:eastAsia="Calibri"/>
        </w:rPr>
        <w:t>о случае профессионального заболевания</w:t>
      </w:r>
    </w:p>
    <w:p w:rsidR="000F1CCB" w:rsidRDefault="000F1CCB" w:rsidP="000F1CCB">
      <w:pPr>
        <w:ind w:firstLine="708"/>
        <w:rPr>
          <w:rFonts w:eastAsia="Calibri"/>
        </w:rPr>
      </w:pPr>
      <w:r w:rsidRPr="00F20D7A">
        <w:rPr>
          <w:rFonts w:eastAsia="Calibri"/>
        </w:rPr>
        <w:lastRenderedPageBreak/>
        <w:t xml:space="preserve">30. </w:t>
      </w:r>
      <w:hyperlink r:id="rId49" w:history="1">
        <w:r w:rsidRPr="00F20D7A">
          <w:rPr>
            <w:rFonts w:eastAsia="Calibri"/>
          </w:rPr>
          <w:t>Акт</w:t>
        </w:r>
      </w:hyperlink>
      <w:r w:rsidRPr="00F20D7A">
        <w:rPr>
          <w:rFonts w:eastAsia="Calibri"/>
        </w:rPr>
        <w:t xml:space="preserve"> о случае профессионального заболевания является документом, устанавливающим профессиональный</w:t>
      </w:r>
      <w:r>
        <w:rPr>
          <w:rFonts w:eastAsia="Calibri"/>
        </w:rPr>
        <w:t xml:space="preserve"> характер заболевания, возникшего у работника на данном производстве.</w:t>
      </w:r>
    </w:p>
    <w:p w:rsidR="000F1CCB" w:rsidRDefault="000F1CCB" w:rsidP="000F1CCB">
      <w:pPr>
        <w:ind w:firstLine="708"/>
        <w:rPr>
          <w:rFonts w:eastAsia="Calibri"/>
        </w:rPr>
      </w:pPr>
      <w:r>
        <w:rPr>
          <w:rFonts w:eastAsia="Calibri"/>
        </w:rPr>
        <w:t>31. Акт о случае профессионального заболевания составляется в 3-дневный срок по истечении срока расследования в пяти экземплярах, предназначенных для работника, работодателя, центра государственного санитарно-эпидемиологического надзора, центра профессиональной патологии (учреждения здравоохранения) и страховщика. Акт подписывается членами комиссии, утверждается главным врачом центра государственного санитарно-эпидемиологического надзора и заверяется печатью центра.</w:t>
      </w:r>
    </w:p>
    <w:p w:rsidR="000F1CCB" w:rsidRDefault="000F1CCB" w:rsidP="000F1CCB">
      <w:pPr>
        <w:ind w:firstLine="708"/>
        <w:rPr>
          <w:rFonts w:eastAsia="Calibri"/>
        </w:rPr>
      </w:pPr>
      <w:r>
        <w:rPr>
          <w:rFonts w:eastAsia="Calibri"/>
        </w:rPr>
        <w:t>32. В акте о случае профессионального заболевания подробно излагаются обстоятельства и причины профессионального заболевания, а также указываются лица, допустившие нарушения государственных санитарно-эпидемиологических правил, иных нормативных актов. В случае установления факта грубой неосторожности застрахованного, содействовавшей возникновению или увеличению вреда, причиненного его здоровью, указывается установленная комиссией степень его вины (в процентах).</w:t>
      </w:r>
    </w:p>
    <w:p w:rsidR="000F1CCB" w:rsidRPr="00BD7552" w:rsidRDefault="000F1CCB" w:rsidP="000F1CCB">
      <w:pPr>
        <w:ind w:firstLine="708"/>
        <w:rPr>
          <w:rFonts w:eastAsia="Calibri"/>
        </w:rPr>
      </w:pPr>
      <w:r>
        <w:rPr>
          <w:rFonts w:eastAsia="Calibri"/>
        </w:rPr>
        <w:t>33. Акт о случае профессионального заболевания вместе с материалами расследования хранится в течение 75 лет в центре государственного санитарно-эпидемиологического надзора и в организации, где проводилось расследование этого случая профессионального заболевания. В случае ликвидации организации акт передается для хранения в центр государственного санитарно-</w:t>
      </w:r>
      <w:r w:rsidRPr="00BD7552">
        <w:rPr>
          <w:rFonts w:eastAsia="Calibri"/>
        </w:rPr>
        <w:t>эпидемиологического надзора.</w:t>
      </w:r>
    </w:p>
    <w:p w:rsidR="000F1CCB" w:rsidRPr="00BD7552" w:rsidRDefault="000F1CCB" w:rsidP="000F1CCB">
      <w:pPr>
        <w:ind w:firstLine="708"/>
        <w:rPr>
          <w:rFonts w:eastAsia="Calibri"/>
        </w:rPr>
      </w:pPr>
      <w:r w:rsidRPr="00BD7552">
        <w:rPr>
          <w:rFonts w:eastAsia="Calibri"/>
        </w:rPr>
        <w:t xml:space="preserve">34. Профессиональное заболевание учитывается центром государственного санитарно-эпидемиологического надзора, проводившим расследование, в </w:t>
      </w:r>
      <w:hyperlink r:id="rId50" w:history="1">
        <w:r w:rsidRPr="00BD7552">
          <w:rPr>
            <w:rFonts w:eastAsia="Calibri"/>
          </w:rPr>
          <w:t>порядке,</w:t>
        </w:r>
      </w:hyperlink>
      <w:r w:rsidRPr="00BD7552">
        <w:rPr>
          <w:rFonts w:eastAsia="Calibri"/>
        </w:rPr>
        <w:t xml:space="preserve"> устанавливаемом Министерством здравоохранения Российской Федерации.</w:t>
      </w:r>
    </w:p>
    <w:p w:rsidR="000F1CCB" w:rsidRPr="00BD7552" w:rsidRDefault="000F1CCB" w:rsidP="000F1CCB">
      <w:pPr>
        <w:ind w:firstLine="708"/>
        <w:rPr>
          <w:rFonts w:eastAsia="Calibri"/>
        </w:rPr>
      </w:pPr>
      <w:r w:rsidRPr="00BD7552">
        <w:rPr>
          <w:rFonts w:eastAsia="Calibri"/>
        </w:rPr>
        <w:t xml:space="preserve">35. Разногласия по вопросам установления диагноза профессионального заболевания и его расследования рассматриваются органами и учреждениями государственной санитарно-эпидемиологической службы Российской </w:t>
      </w:r>
      <w:r w:rsidRPr="00BD7552">
        <w:rPr>
          <w:rFonts w:eastAsia="Calibri"/>
        </w:rPr>
        <w:lastRenderedPageBreak/>
        <w:t>Федерации, Центром профессиональной патологии Министерства здравоохранения Российской Федерации, федеральной инспекцией труда, страховщиком или судом.</w:t>
      </w:r>
    </w:p>
    <w:p w:rsidR="000F1CCB" w:rsidRDefault="000F1CCB" w:rsidP="000F1CCB">
      <w:pPr>
        <w:ind w:firstLine="708"/>
        <w:rPr>
          <w:rFonts w:eastAsia="Calibri"/>
        </w:rPr>
      </w:pPr>
      <w:r w:rsidRPr="00BD7552">
        <w:rPr>
          <w:rFonts w:eastAsia="Calibri"/>
        </w:rPr>
        <w:t xml:space="preserve">36. Лица, виновные в нарушении положений настоящего Положения, привлекаются к ответственности в соответствии с </w:t>
      </w:r>
      <w:hyperlink r:id="rId51" w:history="1">
        <w:r w:rsidRPr="00BD7552">
          <w:rPr>
            <w:rFonts w:eastAsia="Calibri"/>
          </w:rPr>
          <w:t>законодательством</w:t>
        </w:r>
      </w:hyperlink>
      <w:r>
        <w:rPr>
          <w:rFonts w:eastAsia="Calibri"/>
        </w:rPr>
        <w:t xml:space="preserve"> Российской Федерации.</w:t>
      </w:r>
    </w:p>
    <w:p w:rsidR="000F1CCB" w:rsidRDefault="000F1CCB" w:rsidP="000F1CCB">
      <w:pPr>
        <w:ind w:firstLine="708"/>
        <w:rPr>
          <w:rFonts w:eastAsia="Calibri"/>
        </w:rPr>
      </w:pPr>
    </w:p>
    <w:p w:rsidR="000F1CCB" w:rsidRDefault="000F1CCB" w:rsidP="000F1CCB">
      <w:pPr>
        <w:jc w:val="left"/>
      </w:pPr>
      <w:r>
        <w:br w:type="page"/>
      </w:r>
    </w:p>
    <w:p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lastRenderedPageBreak/>
        <w:t>Приложение 9</w:t>
      </w:r>
    </w:p>
    <w:p w:rsidR="000F1CCB" w:rsidRPr="00AB3A0C" w:rsidRDefault="000F1CCB" w:rsidP="000F1CCB">
      <w:pPr>
        <w:jc w:val="center"/>
        <w:rPr>
          <w:b/>
          <w:bCs/>
          <w:szCs w:val="28"/>
        </w:rPr>
      </w:pPr>
      <w:r w:rsidRPr="00AB3A0C">
        <w:rPr>
          <w:b/>
          <w:bCs/>
          <w:szCs w:val="28"/>
        </w:rPr>
        <w:t>Глава 7. КОЛЛЕКТИВНЫЕ ДОГОВОРЫ И СОГЛАШЕНИЯ</w:t>
      </w:r>
    </w:p>
    <w:p w:rsidR="000F1CCB" w:rsidRDefault="000F1CCB" w:rsidP="000F1CCB">
      <w:pPr>
        <w:jc w:val="center"/>
        <w:rPr>
          <w:szCs w:val="28"/>
        </w:rPr>
      </w:pPr>
    </w:p>
    <w:p w:rsidR="000F1CCB" w:rsidRPr="00327B75" w:rsidRDefault="000F1CCB" w:rsidP="000F1CCB">
      <w:pPr>
        <w:jc w:val="center"/>
        <w:rPr>
          <w:szCs w:val="28"/>
        </w:rPr>
      </w:pPr>
      <w:r w:rsidRPr="00327B75">
        <w:rPr>
          <w:szCs w:val="28"/>
        </w:rPr>
        <w:t>Статья 40. Коллективный договор</w:t>
      </w:r>
    </w:p>
    <w:p w:rsidR="000F1CCB" w:rsidRPr="00D231B2" w:rsidRDefault="000F1CCB" w:rsidP="000F1CCB">
      <w:pPr>
        <w:ind w:firstLine="708"/>
        <w:rPr>
          <w:szCs w:val="28"/>
        </w:rPr>
      </w:pPr>
      <w:r w:rsidRPr="00D231B2">
        <w:rPr>
          <w:szCs w:val="28"/>
        </w:rPr>
        <w:t xml:space="preserve">Коллективный договор </w:t>
      </w:r>
      <w:r>
        <w:rPr>
          <w:szCs w:val="28"/>
        </w:rPr>
        <w:t>–</w:t>
      </w:r>
      <w:r w:rsidRPr="00D231B2">
        <w:rPr>
          <w:szCs w:val="28"/>
        </w:rPr>
        <w:t xml:space="preserve">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w:t>
      </w:r>
    </w:p>
    <w:p w:rsidR="000F1CCB" w:rsidRPr="00D231B2" w:rsidRDefault="000F1CCB" w:rsidP="000F1CCB">
      <w:pPr>
        <w:ind w:firstLine="708"/>
        <w:rPr>
          <w:szCs w:val="28"/>
        </w:rPr>
      </w:pPr>
      <w:r w:rsidRPr="00D231B2">
        <w:rPr>
          <w:szCs w:val="28"/>
        </w:rPr>
        <w:t xml:space="preserve">При </w:t>
      </w:r>
      <w:proofErr w:type="spellStart"/>
      <w:r w:rsidRPr="00D231B2">
        <w:rPr>
          <w:szCs w:val="28"/>
        </w:rPr>
        <w:t>недостижении</w:t>
      </w:r>
      <w:proofErr w:type="spellEnd"/>
      <w:r w:rsidRPr="00D231B2">
        <w:rPr>
          <w:szCs w:val="28"/>
        </w:rPr>
        <w:t xml:space="preserve">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rsidR="000F1CCB" w:rsidRPr="00203205" w:rsidRDefault="000F1CCB" w:rsidP="000F1CCB">
      <w:pPr>
        <w:ind w:firstLine="708"/>
        <w:rPr>
          <w:szCs w:val="28"/>
        </w:rPr>
      </w:pPr>
      <w:r w:rsidRPr="00D231B2">
        <w:rPr>
          <w:szCs w:val="28"/>
        </w:rPr>
        <w:t xml:space="preserve">Неурегулированные разногласия могут быть предметом дальнейших коллективных переговоров или разрешаться в соответствии с настоящим </w:t>
      </w:r>
      <w:hyperlink r:id="rId52" w:history="1">
        <w:r w:rsidRPr="00203205">
          <w:rPr>
            <w:rStyle w:val="a3"/>
            <w:color w:val="auto"/>
            <w:szCs w:val="28"/>
            <w:u w:val="none"/>
          </w:rPr>
          <w:t>Кодексом</w:t>
        </w:r>
      </w:hyperlink>
      <w:r w:rsidRPr="00203205">
        <w:rPr>
          <w:szCs w:val="28"/>
        </w:rPr>
        <w:t>, иными федеральными законами.</w:t>
      </w:r>
    </w:p>
    <w:p w:rsidR="000F1CCB" w:rsidRPr="00D231B2" w:rsidRDefault="000F1CCB" w:rsidP="000F1CCB">
      <w:pPr>
        <w:ind w:firstLine="708"/>
        <w:rPr>
          <w:szCs w:val="28"/>
        </w:rPr>
      </w:pPr>
      <w:r w:rsidRPr="00D231B2">
        <w:rPr>
          <w:szCs w:val="28"/>
        </w:rPr>
        <w:t>Коллективный договор может заключаться в организации в целом, в ее филиалах, представительствах и иных обособленных структурных подразделениях.</w:t>
      </w:r>
    </w:p>
    <w:p w:rsidR="000F1CCB" w:rsidRPr="00D231B2" w:rsidRDefault="000F1CCB" w:rsidP="000F1CCB">
      <w:pPr>
        <w:ind w:firstLine="708"/>
        <w:rPr>
          <w:szCs w:val="28"/>
        </w:rPr>
      </w:pPr>
      <w:r w:rsidRPr="00D231B2">
        <w:rPr>
          <w:szCs w:val="28"/>
        </w:rPr>
        <w:t xml:space="preserve">Для проведения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w:t>
      </w:r>
      <w:r w:rsidRPr="00327B75">
        <w:rPr>
          <w:szCs w:val="28"/>
        </w:rPr>
        <w:t xml:space="preserve">наделяет необходимыми полномочиями руководителя этого подразделения или </w:t>
      </w:r>
      <w:r w:rsidRPr="00046BE9">
        <w:rPr>
          <w:szCs w:val="28"/>
        </w:rPr>
        <w:t xml:space="preserve">иное лицо в соответствии с частью первой </w:t>
      </w:r>
      <w:hyperlink r:id="rId53" w:history="1">
        <w:r w:rsidRPr="00046BE9">
          <w:rPr>
            <w:rStyle w:val="a3"/>
            <w:color w:val="auto"/>
            <w:szCs w:val="28"/>
            <w:u w:val="none"/>
          </w:rPr>
          <w:t>статьи 33</w:t>
        </w:r>
      </w:hyperlink>
      <w:r w:rsidRPr="00046BE9">
        <w:rPr>
          <w:szCs w:val="28"/>
        </w:rPr>
        <w:t xml:space="preserve"> настоящего Кодекса. При</w:t>
      </w:r>
      <w:r w:rsidRPr="00327B75">
        <w:rPr>
          <w:szCs w:val="28"/>
        </w:rPr>
        <w:t xml:space="preserve">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w:t>
      </w:r>
      <w:r w:rsidRPr="00D231B2">
        <w:rPr>
          <w:szCs w:val="28"/>
        </w:rPr>
        <w:t>.</w:t>
      </w:r>
    </w:p>
    <w:p w:rsidR="000F1CCB" w:rsidRPr="00D231B2" w:rsidRDefault="000F1CCB" w:rsidP="000F1CCB">
      <w:pPr>
        <w:ind w:firstLine="708"/>
        <w:rPr>
          <w:szCs w:val="28"/>
        </w:rPr>
      </w:pPr>
    </w:p>
    <w:p w:rsidR="000F1CCB" w:rsidRPr="00D231B2" w:rsidRDefault="000F1CCB" w:rsidP="000F1CCB">
      <w:pPr>
        <w:ind w:firstLine="708"/>
        <w:jc w:val="center"/>
        <w:rPr>
          <w:szCs w:val="28"/>
        </w:rPr>
      </w:pPr>
      <w:r w:rsidRPr="00D231B2">
        <w:rPr>
          <w:szCs w:val="28"/>
        </w:rPr>
        <w:t>Статья 41. Содержание и структура коллективного договора</w:t>
      </w:r>
    </w:p>
    <w:p w:rsidR="000F1CCB" w:rsidRPr="00D231B2" w:rsidRDefault="000F1CCB" w:rsidP="000F1CCB">
      <w:pPr>
        <w:ind w:firstLine="708"/>
        <w:rPr>
          <w:szCs w:val="28"/>
        </w:rPr>
      </w:pPr>
      <w:r w:rsidRPr="00D231B2">
        <w:rPr>
          <w:szCs w:val="28"/>
        </w:rPr>
        <w:lastRenderedPageBreak/>
        <w:t>Содержание и структура коллективного договора определяются сторонами.</w:t>
      </w:r>
    </w:p>
    <w:p w:rsidR="000F1CCB" w:rsidRPr="00D231B2" w:rsidRDefault="000F1CCB" w:rsidP="000F1CCB">
      <w:pPr>
        <w:ind w:firstLine="708"/>
        <w:rPr>
          <w:szCs w:val="28"/>
        </w:rPr>
      </w:pPr>
      <w:r w:rsidRPr="00D231B2">
        <w:rPr>
          <w:szCs w:val="28"/>
        </w:rPr>
        <w:t>В коллективный договор могут включаться обязательства работников и работодателя по следующим вопросам:</w:t>
      </w:r>
    </w:p>
    <w:p w:rsidR="000F1CCB" w:rsidRPr="009A3424" w:rsidRDefault="000F1CCB" w:rsidP="000F1CCB">
      <w:pPr>
        <w:pStyle w:val="af"/>
        <w:numPr>
          <w:ilvl w:val="0"/>
          <w:numId w:val="44"/>
        </w:numPr>
        <w:ind w:left="709" w:hanging="283"/>
        <w:rPr>
          <w:szCs w:val="28"/>
        </w:rPr>
      </w:pPr>
      <w:r w:rsidRPr="009A3424">
        <w:rPr>
          <w:szCs w:val="28"/>
        </w:rPr>
        <w:t xml:space="preserve">формы, системы и </w:t>
      </w:r>
      <w:proofErr w:type="gramStart"/>
      <w:r w:rsidRPr="009A3424">
        <w:rPr>
          <w:szCs w:val="28"/>
        </w:rPr>
        <w:t>размеры оплаты труда</w:t>
      </w:r>
      <w:proofErr w:type="gramEnd"/>
      <w:r w:rsidRPr="009A3424">
        <w:rPr>
          <w:szCs w:val="28"/>
        </w:rPr>
        <w:t>;</w:t>
      </w:r>
    </w:p>
    <w:p w:rsidR="000F1CCB" w:rsidRPr="009A3424" w:rsidRDefault="000F1CCB" w:rsidP="000F1CCB">
      <w:pPr>
        <w:pStyle w:val="af"/>
        <w:numPr>
          <w:ilvl w:val="0"/>
          <w:numId w:val="44"/>
        </w:numPr>
        <w:ind w:left="709" w:hanging="283"/>
        <w:rPr>
          <w:szCs w:val="28"/>
        </w:rPr>
      </w:pPr>
      <w:r w:rsidRPr="009A3424">
        <w:rPr>
          <w:szCs w:val="28"/>
        </w:rPr>
        <w:t>выплата пособий, компенсаций;</w:t>
      </w:r>
    </w:p>
    <w:p w:rsidR="000F1CCB" w:rsidRPr="009A3424" w:rsidRDefault="000F1CCB" w:rsidP="000F1CCB">
      <w:pPr>
        <w:pStyle w:val="af"/>
        <w:numPr>
          <w:ilvl w:val="0"/>
          <w:numId w:val="44"/>
        </w:numPr>
        <w:ind w:left="709" w:hanging="283"/>
        <w:rPr>
          <w:szCs w:val="28"/>
        </w:rPr>
      </w:pPr>
      <w:r w:rsidRPr="009A3424">
        <w:rPr>
          <w:szCs w:val="28"/>
        </w:rPr>
        <w:t>механизм регулирования оплаты труда с учетом роста цен, уровня инфляции, выполнения показателей, определенных коллективным договором;</w:t>
      </w:r>
    </w:p>
    <w:p w:rsidR="000F1CCB" w:rsidRPr="009A3424" w:rsidRDefault="000F1CCB" w:rsidP="000F1CCB">
      <w:pPr>
        <w:pStyle w:val="af"/>
        <w:numPr>
          <w:ilvl w:val="0"/>
          <w:numId w:val="44"/>
        </w:numPr>
        <w:ind w:left="709" w:hanging="283"/>
        <w:rPr>
          <w:szCs w:val="28"/>
        </w:rPr>
      </w:pPr>
      <w:r w:rsidRPr="009A3424">
        <w:rPr>
          <w:szCs w:val="28"/>
        </w:rPr>
        <w:t>занятость, переобучение, условия высвобождения работников;</w:t>
      </w:r>
    </w:p>
    <w:p w:rsidR="000F1CCB" w:rsidRPr="009A3424" w:rsidRDefault="000F1CCB" w:rsidP="000F1CCB">
      <w:pPr>
        <w:pStyle w:val="af"/>
        <w:numPr>
          <w:ilvl w:val="0"/>
          <w:numId w:val="44"/>
        </w:numPr>
        <w:ind w:left="709" w:hanging="283"/>
        <w:rPr>
          <w:szCs w:val="28"/>
        </w:rPr>
      </w:pPr>
      <w:r w:rsidRPr="009A3424">
        <w:rPr>
          <w:szCs w:val="28"/>
        </w:rPr>
        <w:t>рабочее время и время отдыха, включая вопросы предоставления и продолжительности отпусков;</w:t>
      </w:r>
    </w:p>
    <w:p w:rsidR="000F1CCB" w:rsidRPr="009A3424" w:rsidRDefault="000F1CCB" w:rsidP="000F1CCB">
      <w:pPr>
        <w:pStyle w:val="af"/>
        <w:numPr>
          <w:ilvl w:val="0"/>
          <w:numId w:val="44"/>
        </w:numPr>
        <w:ind w:left="709" w:hanging="283"/>
        <w:rPr>
          <w:szCs w:val="28"/>
        </w:rPr>
      </w:pPr>
      <w:r w:rsidRPr="009A3424">
        <w:rPr>
          <w:szCs w:val="28"/>
        </w:rPr>
        <w:t>улучшение условий и охраны труда работников, в том числе женщин и молодежи;</w:t>
      </w:r>
    </w:p>
    <w:p w:rsidR="000F1CCB" w:rsidRPr="009A3424" w:rsidRDefault="000F1CCB" w:rsidP="000F1CCB">
      <w:pPr>
        <w:pStyle w:val="af"/>
        <w:numPr>
          <w:ilvl w:val="0"/>
          <w:numId w:val="44"/>
        </w:numPr>
        <w:ind w:left="709" w:hanging="283"/>
        <w:rPr>
          <w:szCs w:val="28"/>
        </w:rPr>
      </w:pPr>
      <w:r w:rsidRPr="009A3424">
        <w:rPr>
          <w:szCs w:val="28"/>
        </w:rPr>
        <w:t>соблюдение интересов работников при приватизации государственного и муниципального имущества;</w:t>
      </w:r>
    </w:p>
    <w:p w:rsidR="000F1CCB" w:rsidRPr="009A3424" w:rsidRDefault="000F1CCB" w:rsidP="000F1CCB">
      <w:pPr>
        <w:pStyle w:val="af"/>
        <w:numPr>
          <w:ilvl w:val="0"/>
          <w:numId w:val="44"/>
        </w:numPr>
        <w:ind w:left="709" w:hanging="283"/>
        <w:rPr>
          <w:szCs w:val="28"/>
        </w:rPr>
      </w:pPr>
      <w:r w:rsidRPr="009A3424">
        <w:rPr>
          <w:szCs w:val="28"/>
        </w:rPr>
        <w:t>экологическая безопасность и охрана здоровья работников на производстве;</w:t>
      </w:r>
    </w:p>
    <w:p w:rsidR="000F1CCB" w:rsidRPr="009A3424" w:rsidRDefault="000F1CCB" w:rsidP="000F1CCB">
      <w:pPr>
        <w:pStyle w:val="af"/>
        <w:numPr>
          <w:ilvl w:val="0"/>
          <w:numId w:val="44"/>
        </w:numPr>
        <w:ind w:left="709" w:hanging="283"/>
        <w:rPr>
          <w:szCs w:val="28"/>
        </w:rPr>
      </w:pPr>
      <w:r w:rsidRPr="009A3424">
        <w:rPr>
          <w:szCs w:val="28"/>
        </w:rPr>
        <w:t>гарантии и льготы работникам, совмещающим работу с обучением;</w:t>
      </w:r>
    </w:p>
    <w:p w:rsidR="000F1CCB" w:rsidRPr="009A3424" w:rsidRDefault="000F1CCB" w:rsidP="000F1CCB">
      <w:pPr>
        <w:pStyle w:val="af"/>
        <w:numPr>
          <w:ilvl w:val="0"/>
          <w:numId w:val="44"/>
        </w:numPr>
        <w:ind w:left="709" w:hanging="283"/>
        <w:rPr>
          <w:szCs w:val="28"/>
        </w:rPr>
      </w:pPr>
      <w:r w:rsidRPr="009A3424">
        <w:rPr>
          <w:szCs w:val="28"/>
        </w:rPr>
        <w:t>оздоровление и отдых работников и членов их семей;</w:t>
      </w:r>
    </w:p>
    <w:p w:rsidR="000F1CCB" w:rsidRPr="009A3424" w:rsidRDefault="000F1CCB" w:rsidP="000F1CCB">
      <w:pPr>
        <w:pStyle w:val="af"/>
        <w:numPr>
          <w:ilvl w:val="0"/>
          <w:numId w:val="44"/>
        </w:numPr>
        <w:ind w:left="709" w:hanging="283"/>
        <w:rPr>
          <w:szCs w:val="28"/>
        </w:rPr>
      </w:pPr>
      <w:r w:rsidRPr="009A3424">
        <w:rPr>
          <w:szCs w:val="28"/>
        </w:rPr>
        <w:t>частичная или полная оплата питания работников;</w:t>
      </w:r>
    </w:p>
    <w:p w:rsidR="000F1CCB" w:rsidRPr="009A3424" w:rsidRDefault="000F1CCB" w:rsidP="000F1CCB">
      <w:pPr>
        <w:pStyle w:val="af"/>
        <w:numPr>
          <w:ilvl w:val="0"/>
          <w:numId w:val="44"/>
        </w:numPr>
        <w:ind w:left="709" w:hanging="283"/>
        <w:rPr>
          <w:szCs w:val="28"/>
        </w:rPr>
      </w:pPr>
      <w:proofErr w:type="gramStart"/>
      <w:r w:rsidRPr="009A3424">
        <w:rPr>
          <w:szCs w:val="28"/>
        </w:rPr>
        <w:t>контроль за</w:t>
      </w:r>
      <w:proofErr w:type="gramEnd"/>
      <w:r w:rsidRPr="009A3424">
        <w:rPr>
          <w:szCs w:val="28"/>
        </w:rPr>
        <w:t xml:space="preserve">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r>
    </w:p>
    <w:p w:rsidR="000F1CCB" w:rsidRPr="009A3424" w:rsidRDefault="000F1CCB" w:rsidP="000F1CCB">
      <w:pPr>
        <w:pStyle w:val="af"/>
        <w:numPr>
          <w:ilvl w:val="0"/>
          <w:numId w:val="44"/>
        </w:numPr>
        <w:ind w:left="709" w:hanging="283"/>
        <w:rPr>
          <w:szCs w:val="28"/>
        </w:rPr>
      </w:pPr>
      <w:r w:rsidRPr="009A3424">
        <w:rPr>
          <w:szCs w:val="28"/>
        </w:rPr>
        <w:t>отказ от забастовок при выполнении соответствующих условий коллективного договора;</w:t>
      </w:r>
    </w:p>
    <w:p w:rsidR="000F1CCB" w:rsidRPr="009A3424" w:rsidRDefault="000F1CCB" w:rsidP="000F1CCB">
      <w:pPr>
        <w:pStyle w:val="af"/>
        <w:numPr>
          <w:ilvl w:val="0"/>
          <w:numId w:val="44"/>
        </w:numPr>
        <w:ind w:left="709" w:hanging="283"/>
        <w:rPr>
          <w:szCs w:val="28"/>
        </w:rPr>
      </w:pPr>
      <w:r w:rsidRPr="009A3424">
        <w:rPr>
          <w:szCs w:val="28"/>
        </w:rPr>
        <w:t>другие вопросы, определенные сторонами.</w:t>
      </w:r>
    </w:p>
    <w:p w:rsidR="000F1CCB" w:rsidRPr="00D231B2" w:rsidRDefault="000F1CCB" w:rsidP="000F1CCB">
      <w:pPr>
        <w:ind w:firstLine="708"/>
        <w:rPr>
          <w:szCs w:val="28"/>
        </w:rPr>
      </w:pPr>
      <w:r w:rsidRPr="00D231B2">
        <w:rPr>
          <w:szCs w:val="28"/>
        </w:rPr>
        <w:lastRenderedPageBreak/>
        <w:t>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rsidR="000F1CCB" w:rsidRPr="00D231B2" w:rsidRDefault="000F1CCB" w:rsidP="000F1CCB">
      <w:pPr>
        <w:ind w:firstLine="708"/>
        <w:rPr>
          <w:szCs w:val="28"/>
        </w:rPr>
      </w:pPr>
    </w:p>
    <w:p w:rsidR="000F1CCB" w:rsidRPr="00D231B2" w:rsidRDefault="000F1CCB" w:rsidP="000F1CCB">
      <w:pPr>
        <w:ind w:firstLine="708"/>
        <w:jc w:val="center"/>
        <w:rPr>
          <w:szCs w:val="28"/>
        </w:rPr>
      </w:pPr>
      <w:r w:rsidRPr="00D231B2">
        <w:rPr>
          <w:szCs w:val="28"/>
        </w:rPr>
        <w:t>Статья 42. Порядок разработки проекта коллективного договора и заключения коллективного договора</w:t>
      </w:r>
    </w:p>
    <w:p w:rsidR="000F1CCB" w:rsidRPr="00D231B2" w:rsidRDefault="000F1CCB" w:rsidP="000F1CCB">
      <w:pPr>
        <w:ind w:firstLine="708"/>
        <w:rPr>
          <w:szCs w:val="28"/>
        </w:rPr>
      </w:pPr>
      <w:r w:rsidRPr="00D231B2">
        <w:rPr>
          <w:szCs w:val="28"/>
        </w:rPr>
        <w:t>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w:t>
      </w:r>
    </w:p>
    <w:p w:rsidR="000F1CCB" w:rsidRDefault="000F1CCB" w:rsidP="000F1CCB">
      <w:pPr>
        <w:ind w:firstLine="708"/>
        <w:rPr>
          <w:szCs w:val="28"/>
        </w:rPr>
      </w:pPr>
    </w:p>
    <w:p w:rsidR="000F1CCB" w:rsidRPr="00D231B2" w:rsidRDefault="000F1CCB" w:rsidP="000F1CCB">
      <w:pPr>
        <w:ind w:firstLine="708"/>
        <w:jc w:val="center"/>
        <w:rPr>
          <w:szCs w:val="28"/>
        </w:rPr>
      </w:pPr>
      <w:r w:rsidRPr="00D231B2">
        <w:rPr>
          <w:szCs w:val="28"/>
        </w:rPr>
        <w:t>Статья 43. Действие коллективного договора</w:t>
      </w:r>
    </w:p>
    <w:p w:rsidR="000F1CCB" w:rsidRPr="00D231B2" w:rsidRDefault="000F1CCB" w:rsidP="000F1CCB">
      <w:pPr>
        <w:ind w:firstLine="708"/>
        <w:rPr>
          <w:szCs w:val="28"/>
        </w:rPr>
      </w:pPr>
      <w:r w:rsidRPr="00D231B2">
        <w:rPr>
          <w:szCs w:val="28"/>
        </w:rPr>
        <w:t>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r>
    </w:p>
    <w:p w:rsidR="000F1CCB" w:rsidRPr="00D231B2" w:rsidRDefault="000F1CCB" w:rsidP="000F1CCB">
      <w:pPr>
        <w:ind w:firstLine="708"/>
        <w:rPr>
          <w:szCs w:val="28"/>
        </w:rPr>
      </w:pPr>
      <w:r w:rsidRPr="00D231B2">
        <w:rPr>
          <w:szCs w:val="28"/>
        </w:rPr>
        <w:t>Стороны имеют право продлевать действие коллективного договора на срок не более трех лет.</w:t>
      </w:r>
    </w:p>
    <w:p w:rsidR="000F1CCB" w:rsidRPr="00D231B2" w:rsidRDefault="000F1CCB" w:rsidP="000F1CCB">
      <w:pPr>
        <w:ind w:firstLine="708"/>
        <w:rPr>
          <w:szCs w:val="28"/>
        </w:rPr>
      </w:pPr>
      <w:r w:rsidRPr="00D231B2">
        <w:rPr>
          <w:szCs w:val="28"/>
        </w:rPr>
        <w:t xml:space="preserve">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w:t>
      </w:r>
      <w:r>
        <w:rPr>
          <w:szCs w:val="28"/>
        </w:rPr>
        <w:t>–</w:t>
      </w:r>
      <w:r w:rsidRPr="00D231B2">
        <w:rPr>
          <w:szCs w:val="28"/>
        </w:rPr>
        <w:t xml:space="preserve"> на всех работников соответствующего подразделения.</w:t>
      </w:r>
    </w:p>
    <w:p w:rsidR="000F1CCB" w:rsidRPr="00D231B2" w:rsidRDefault="000F1CCB" w:rsidP="000F1CCB">
      <w:pPr>
        <w:ind w:firstLine="708"/>
        <w:rPr>
          <w:szCs w:val="28"/>
        </w:rPr>
      </w:pPr>
      <w:r w:rsidRPr="00D231B2">
        <w:rPr>
          <w:szCs w:val="28"/>
        </w:rPr>
        <w:t>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rsidR="000F1CCB" w:rsidRPr="00D231B2" w:rsidRDefault="000F1CCB" w:rsidP="000F1CCB">
      <w:pPr>
        <w:ind w:firstLine="708"/>
        <w:rPr>
          <w:szCs w:val="28"/>
        </w:rPr>
      </w:pPr>
      <w:r w:rsidRPr="00D231B2">
        <w:rPr>
          <w:szCs w:val="28"/>
        </w:rPr>
        <w:lastRenderedPageBreak/>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rsidR="000F1CCB" w:rsidRPr="00D231B2" w:rsidRDefault="000F1CCB" w:rsidP="000F1CCB">
      <w:pPr>
        <w:ind w:firstLine="708"/>
        <w:rPr>
          <w:szCs w:val="28"/>
        </w:rPr>
      </w:pPr>
      <w:r w:rsidRPr="00D231B2">
        <w:rPr>
          <w:szCs w:val="28"/>
        </w:rP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0F1CCB" w:rsidRPr="00D231B2" w:rsidRDefault="000F1CCB" w:rsidP="000F1CCB">
      <w:pPr>
        <w:ind w:firstLine="708"/>
        <w:rPr>
          <w:szCs w:val="28"/>
        </w:rPr>
      </w:pPr>
      <w:r w:rsidRPr="00D231B2">
        <w:rPr>
          <w:szCs w:val="28"/>
        </w:rP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0F1CCB" w:rsidRPr="00D231B2" w:rsidRDefault="000F1CCB" w:rsidP="000F1CCB">
      <w:pPr>
        <w:ind w:firstLine="708"/>
        <w:rPr>
          <w:szCs w:val="28"/>
        </w:rPr>
      </w:pPr>
      <w:r w:rsidRPr="00D231B2">
        <w:rPr>
          <w:szCs w:val="28"/>
        </w:rPr>
        <w:t>При ликвидации организации коллективный договор сохраняет свое действие в течение всего срока проведения ликвидации.</w:t>
      </w:r>
    </w:p>
    <w:p w:rsidR="000F1CCB" w:rsidRPr="00D231B2" w:rsidRDefault="000F1CCB" w:rsidP="000F1CCB">
      <w:pPr>
        <w:ind w:firstLine="708"/>
        <w:rPr>
          <w:szCs w:val="28"/>
        </w:rPr>
      </w:pPr>
    </w:p>
    <w:p w:rsidR="000F1CCB" w:rsidRPr="00D231B2" w:rsidRDefault="000F1CCB" w:rsidP="000F1CCB">
      <w:pPr>
        <w:ind w:firstLine="708"/>
        <w:jc w:val="center"/>
        <w:rPr>
          <w:szCs w:val="28"/>
        </w:rPr>
      </w:pPr>
      <w:r w:rsidRPr="00D231B2">
        <w:rPr>
          <w:szCs w:val="28"/>
        </w:rPr>
        <w:t>Статья 44. Изменение и дополнение коллективного договора</w:t>
      </w:r>
    </w:p>
    <w:p w:rsidR="000F1CCB" w:rsidRPr="00D231B2" w:rsidRDefault="000F1CCB" w:rsidP="000F1CCB">
      <w:pPr>
        <w:ind w:firstLine="708"/>
        <w:rPr>
          <w:szCs w:val="28"/>
        </w:rPr>
      </w:pPr>
      <w:r w:rsidRPr="00D231B2">
        <w:rPr>
          <w:szCs w:val="28"/>
        </w:rPr>
        <w:t>Изменение и дополнение коллективного договора производятся в порядке, установленном настоящим Кодексом для его заключения, либо в порядке, установленном коллективным договором.</w:t>
      </w:r>
    </w:p>
    <w:p w:rsidR="000F1CCB" w:rsidRPr="00D231B2" w:rsidRDefault="000F1CCB" w:rsidP="000F1CCB">
      <w:pPr>
        <w:ind w:firstLine="708"/>
        <w:rPr>
          <w:szCs w:val="28"/>
        </w:rPr>
      </w:pPr>
    </w:p>
    <w:p w:rsidR="000F1CCB" w:rsidRPr="00D231B2" w:rsidRDefault="000F1CCB" w:rsidP="000F1CCB">
      <w:pPr>
        <w:ind w:firstLine="708"/>
        <w:jc w:val="center"/>
        <w:rPr>
          <w:szCs w:val="28"/>
        </w:rPr>
      </w:pPr>
      <w:r w:rsidRPr="00D231B2">
        <w:rPr>
          <w:szCs w:val="28"/>
        </w:rPr>
        <w:t>Статья 45. Соглашение. Виды соглашений</w:t>
      </w:r>
    </w:p>
    <w:p w:rsidR="000F1CCB" w:rsidRPr="00D231B2" w:rsidRDefault="000F1CCB" w:rsidP="000F1CCB">
      <w:pPr>
        <w:ind w:firstLine="708"/>
        <w:rPr>
          <w:szCs w:val="28"/>
        </w:rPr>
      </w:pPr>
      <w:r w:rsidRPr="00D231B2">
        <w:rPr>
          <w:szCs w:val="28"/>
        </w:rPr>
        <w:t xml:space="preserve">Соглашение </w:t>
      </w:r>
      <w:r>
        <w:rPr>
          <w:szCs w:val="28"/>
        </w:rPr>
        <w:t>–</w:t>
      </w:r>
      <w:r w:rsidRPr="00D231B2">
        <w:rPr>
          <w:szCs w:val="28"/>
        </w:rPr>
        <w:t xml:space="preserve">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w:t>
      </w:r>
    </w:p>
    <w:p w:rsidR="000F1CCB" w:rsidRPr="00D231B2" w:rsidRDefault="000F1CCB" w:rsidP="000F1CCB">
      <w:pPr>
        <w:ind w:firstLine="708"/>
        <w:rPr>
          <w:szCs w:val="28"/>
        </w:rPr>
      </w:pPr>
      <w:r w:rsidRPr="00D231B2">
        <w:rPr>
          <w:szCs w:val="28"/>
        </w:rPr>
        <w:t>По договоренности сторон, участвующих в коллективных переговорах, соглашения могут быть двусторонними и трехсторонними.</w:t>
      </w:r>
    </w:p>
    <w:p w:rsidR="000F1CCB" w:rsidRPr="00D231B2" w:rsidRDefault="000F1CCB" w:rsidP="000F1CCB">
      <w:pPr>
        <w:ind w:firstLine="708"/>
        <w:rPr>
          <w:szCs w:val="28"/>
        </w:rPr>
      </w:pPr>
      <w:r w:rsidRPr="00D231B2">
        <w:rPr>
          <w:szCs w:val="28"/>
        </w:rPr>
        <w:t xml:space="preserve">Соглашения, содержащие обязательства, финансовое обеспечение выполнения которых осуществляется за счет средств соответствующих </w:t>
      </w:r>
      <w:r w:rsidRPr="00D231B2">
        <w:rPr>
          <w:szCs w:val="28"/>
        </w:rPr>
        <w:lastRenderedPageBreak/>
        <w:t>бюджетов, заключаются при обязательном участии соответствующих органов государственной власти или органов местного самоуправления, являющихся стороной соглашения.</w:t>
      </w:r>
    </w:p>
    <w:p w:rsidR="000F1CCB" w:rsidRPr="00D231B2" w:rsidRDefault="000F1CCB" w:rsidP="000F1CCB">
      <w:pPr>
        <w:ind w:firstLine="708"/>
        <w:rPr>
          <w:szCs w:val="28"/>
        </w:rPr>
      </w:pPr>
      <w:r w:rsidRPr="00D231B2">
        <w:rPr>
          <w:szCs w:val="28"/>
        </w:rPr>
        <w:t>В зависимости от сферы регулируемых социально-трудовых отношений могут заключаться соглашения: генеральное, межрегиональное, региональное, отраслевое (межотраслевое), территориальное и иные соглашения.</w:t>
      </w:r>
    </w:p>
    <w:p w:rsidR="000F1CCB" w:rsidRPr="00D231B2" w:rsidRDefault="000F1CCB" w:rsidP="000F1CCB">
      <w:pPr>
        <w:ind w:firstLine="708"/>
        <w:rPr>
          <w:szCs w:val="28"/>
        </w:rPr>
      </w:pPr>
      <w:hyperlink r:id="rId54" w:history="1">
        <w:r w:rsidRPr="00203205">
          <w:rPr>
            <w:rStyle w:val="a3"/>
            <w:color w:val="auto"/>
            <w:szCs w:val="28"/>
            <w:u w:val="none"/>
          </w:rPr>
          <w:t>Генеральное соглашение</w:t>
        </w:r>
      </w:hyperlink>
      <w:r w:rsidRPr="00203205">
        <w:rPr>
          <w:szCs w:val="28"/>
        </w:rPr>
        <w:t xml:space="preserve"> устанавливает общие принципы регулирования</w:t>
      </w:r>
      <w:r w:rsidRPr="00D231B2">
        <w:rPr>
          <w:szCs w:val="28"/>
        </w:rPr>
        <w:t xml:space="preserve"> социально-трудовых отношений и связанных с ними экономических отношений на федеральном уровне.</w:t>
      </w:r>
    </w:p>
    <w:p w:rsidR="000F1CCB" w:rsidRPr="00D231B2" w:rsidRDefault="000F1CCB" w:rsidP="000F1CCB">
      <w:pPr>
        <w:ind w:firstLine="708"/>
        <w:rPr>
          <w:szCs w:val="28"/>
        </w:rPr>
      </w:pPr>
      <w:r w:rsidRPr="00D231B2">
        <w:rPr>
          <w:szCs w:val="28"/>
        </w:rPr>
        <w:t>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w:t>
      </w:r>
    </w:p>
    <w:p w:rsidR="000F1CCB" w:rsidRPr="00D231B2" w:rsidRDefault="000F1CCB" w:rsidP="000F1CCB">
      <w:pPr>
        <w:ind w:firstLine="708"/>
        <w:rPr>
          <w:szCs w:val="28"/>
        </w:rPr>
      </w:pPr>
      <w:r w:rsidRPr="00D231B2">
        <w:rPr>
          <w:szCs w:val="28"/>
        </w:rPr>
        <w:t>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w:t>
      </w:r>
    </w:p>
    <w:p w:rsidR="000F1CCB" w:rsidRPr="00D231B2" w:rsidRDefault="000F1CCB" w:rsidP="000F1CCB">
      <w:pPr>
        <w:ind w:firstLine="708"/>
        <w:rPr>
          <w:szCs w:val="28"/>
        </w:rPr>
      </w:pPr>
      <w:r w:rsidRPr="00D231B2">
        <w:rPr>
          <w:szCs w:val="28"/>
        </w:rPr>
        <w:t xml:space="preserve">Отраслевое (межотраслевое) соглашение </w:t>
      </w:r>
      <w:proofErr w:type="gramStart"/>
      <w:r w:rsidRPr="00D231B2">
        <w:rPr>
          <w:szCs w:val="28"/>
        </w:rPr>
        <w:t>устанавливает общие условия</w:t>
      </w:r>
      <w:proofErr w:type="gramEnd"/>
      <w:r w:rsidRPr="00D231B2">
        <w:rPr>
          <w:szCs w:val="28"/>
        </w:rPr>
        <w:t xml:space="preserve">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w:t>
      </w:r>
    </w:p>
    <w:p w:rsidR="000F1CCB" w:rsidRPr="00D231B2" w:rsidRDefault="000F1CCB" w:rsidP="000F1CCB">
      <w:pPr>
        <w:ind w:firstLine="708"/>
        <w:rPr>
          <w:szCs w:val="28"/>
        </w:rPr>
      </w:pPr>
      <w:r w:rsidRPr="00D231B2">
        <w:rPr>
          <w:szCs w:val="28"/>
        </w:rPr>
        <w:t xml:space="preserve">Территориальное соглашение </w:t>
      </w:r>
      <w:proofErr w:type="gramStart"/>
      <w:r w:rsidRPr="00D231B2">
        <w:rPr>
          <w:szCs w:val="28"/>
        </w:rPr>
        <w:t>устанавливает общие условия</w:t>
      </w:r>
      <w:proofErr w:type="gramEnd"/>
      <w:r w:rsidRPr="00D231B2">
        <w:rPr>
          <w:szCs w:val="28"/>
        </w:rPr>
        <w:t xml:space="preserve"> труда, гарантии, компенсации и льготы работникам на территории соответствующего муниципального образования.</w:t>
      </w:r>
    </w:p>
    <w:p w:rsidR="000F1CCB" w:rsidRPr="00D231B2" w:rsidRDefault="000F1CCB" w:rsidP="000F1CCB">
      <w:pPr>
        <w:ind w:firstLine="708"/>
        <w:rPr>
          <w:szCs w:val="28"/>
        </w:rPr>
      </w:pPr>
      <w:r w:rsidRPr="00D231B2">
        <w:rPr>
          <w:szCs w:val="28"/>
        </w:rPr>
        <w:t xml:space="preserve">Иные соглашения </w:t>
      </w:r>
      <w:r>
        <w:rPr>
          <w:szCs w:val="28"/>
        </w:rPr>
        <w:t>–</w:t>
      </w:r>
      <w:r w:rsidRPr="00D231B2">
        <w:rPr>
          <w:szCs w:val="28"/>
        </w:rPr>
        <w:t xml:space="preserve">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rsidR="000F1CCB" w:rsidRPr="00D231B2" w:rsidRDefault="000F1CCB" w:rsidP="000F1CCB">
      <w:pPr>
        <w:ind w:firstLine="708"/>
        <w:rPr>
          <w:szCs w:val="28"/>
        </w:rPr>
      </w:pPr>
      <w:r w:rsidRPr="00D231B2">
        <w:rPr>
          <w:szCs w:val="28"/>
        </w:rPr>
        <w:t xml:space="preserve">На федеральном, межрегиональном, региональном, территориальном уровнях социального партнерства может заключаться одно трехстороннее </w:t>
      </w:r>
      <w:r w:rsidRPr="00D231B2">
        <w:rPr>
          <w:szCs w:val="28"/>
        </w:rPr>
        <w:lastRenderedPageBreak/>
        <w:t>соответственно генеральное, межрегиональное, региональное, территориальное соглашение.</w:t>
      </w:r>
    </w:p>
    <w:p w:rsidR="000F1CCB" w:rsidRPr="00D231B2" w:rsidRDefault="000F1CCB" w:rsidP="000F1CCB">
      <w:pPr>
        <w:ind w:firstLine="708"/>
        <w:rPr>
          <w:szCs w:val="28"/>
        </w:rPr>
      </w:pPr>
    </w:p>
    <w:p w:rsidR="000F1CCB" w:rsidRPr="00D231B2" w:rsidRDefault="000F1CCB" w:rsidP="000F1CCB">
      <w:pPr>
        <w:ind w:firstLine="708"/>
        <w:jc w:val="center"/>
        <w:rPr>
          <w:szCs w:val="28"/>
        </w:rPr>
      </w:pPr>
      <w:r w:rsidRPr="00D231B2">
        <w:rPr>
          <w:szCs w:val="28"/>
        </w:rPr>
        <w:t>Статья 46. Содержание и структура соглашения</w:t>
      </w:r>
    </w:p>
    <w:p w:rsidR="000F1CCB" w:rsidRPr="00D231B2" w:rsidRDefault="000F1CCB" w:rsidP="000F1CCB">
      <w:pPr>
        <w:ind w:firstLine="708"/>
        <w:rPr>
          <w:szCs w:val="28"/>
        </w:rPr>
      </w:pPr>
      <w:r w:rsidRPr="00D231B2">
        <w:rPr>
          <w:szCs w:val="28"/>
        </w:rPr>
        <w:t xml:space="preserve">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 Соглашение должно включать в себя положения о сроке действия соглашения и порядке осуществления </w:t>
      </w:r>
      <w:proofErr w:type="gramStart"/>
      <w:r w:rsidRPr="00D231B2">
        <w:rPr>
          <w:szCs w:val="28"/>
        </w:rPr>
        <w:t>контроля за</w:t>
      </w:r>
      <w:proofErr w:type="gramEnd"/>
      <w:r w:rsidRPr="00D231B2">
        <w:rPr>
          <w:szCs w:val="28"/>
        </w:rPr>
        <w:t xml:space="preserve"> его выполнением.</w:t>
      </w:r>
    </w:p>
    <w:p w:rsidR="000F1CCB" w:rsidRPr="00D231B2" w:rsidRDefault="000F1CCB" w:rsidP="000F1CCB">
      <w:pPr>
        <w:ind w:firstLine="708"/>
        <w:rPr>
          <w:szCs w:val="28"/>
        </w:rPr>
      </w:pPr>
      <w:r w:rsidRPr="00D231B2">
        <w:rPr>
          <w:szCs w:val="28"/>
        </w:rPr>
        <w:t>В соглашение могут включаться взаимные обязательства сторон по следующим вопросам:</w:t>
      </w:r>
    </w:p>
    <w:p w:rsidR="000F1CCB" w:rsidRPr="009A3424" w:rsidRDefault="000F1CCB" w:rsidP="000F1CCB">
      <w:pPr>
        <w:pStyle w:val="af"/>
        <w:numPr>
          <w:ilvl w:val="0"/>
          <w:numId w:val="45"/>
        </w:numPr>
        <w:ind w:left="426" w:hanging="425"/>
        <w:rPr>
          <w:szCs w:val="28"/>
        </w:rPr>
      </w:pPr>
      <w:r w:rsidRPr="009A3424">
        <w:rPr>
          <w:szCs w:val="28"/>
        </w:rPr>
        <w:t xml:space="preserve">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w:t>
      </w:r>
      <w:proofErr w:type="gramStart"/>
      <w:r w:rsidRPr="009A3424">
        <w:rPr>
          <w:szCs w:val="28"/>
        </w:rPr>
        <w:t>порядка обеспечения повышения уровня реального содержания заработной платы</w:t>
      </w:r>
      <w:proofErr w:type="gramEnd"/>
      <w:r w:rsidRPr="009A3424">
        <w:rPr>
          <w:szCs w:val="28"/>
        </w:rPr>
        <w:t>);</w:t>
      </w:r>
    </w:p>
    <w:p w:rsidR="000F1CCB" w:rsidRPr="009A3424" w:rsidRDefault="000F1CCB" w:rsidP="000F1CCB">
      <w:pPr>
        <w:pStyle w:val="af"/>
        <w:numPr>
          <w:ilvl w:val="0"/>
          <w:numId w:val="45"/>
        </w:numPr>
        <w:ind w:left="426" w:hanging="425"/>
        <w:rPr>
          <w:szCs w:val="28"/>
        </w:rPr>
      </w:pPr>
      <w:r w:rsidRPr="009A3424">
        <w:rPr>
          <w:szCs w:val="28"/>
        </w:rPr>
        <w:t>гарантии, компенсации и льготы работникам;</w:t>
      </w:r>
    </w:p>
    <w:p w:rsidR="000F1CCB" w:rsidRPr="009A3424" w:rsidRDefault="000F1CCB" w:rsidP="000F1CCB">
      <w:pPr>
        <w:pStyle w:val="af"/>
        <w:numPr>
          <w:ilvl w:val="0"/>
          <w:numId w:val="45"/>
        </w:numPr>
        <w:ind w:left="426" w:hanging="425"/>
        <w:rPr>
          <w:szCs w:val="28"/>
        </w:rPr>
      </w:pPr>
      <w:r w:rsidRPr="009A3424">
        <w:rPr>
          <w:szCs w:val="28"/>
        </w:rPr>
        <w:t>режимы труда и отдыха;</w:t>
      </w:r>
    </w:p>
    <w:p w:rsidR="000F1CCB" w:rsidRPr="009A3424" w:rsidRDefault="000F1CCB" w:rsidP="000F1CCB">
      <w:pPr>
        <w:pStyle w:val="af"/>
        <w:numPr>
          <w:ilvl w:val="0"/>
          <w:numId w:val="45"/>
        </w:numPr>
        <w:ind w:left="426" w:hanging="425"/>
        <w:rPr>
          <w:szCs w:val="28"/>
        </w:rPr>
      </w:pPr>
      <w:r w:rsidRPr="009A3424">
        <w:rPr>
          <w:szCs w:val="28"/>
        </w:rPr>
        <w:t>занятость, условия высвобождения работников;</w:t>
      </w:r>
    </w:p>
    <w:p w:rsidR="000F1CCB" w:rsidRPr="009A3424" w:rsidRDefault="000F1CCB" w:rsidP="000F1CCB">
      <w:pPr>
        <w:pStyle w:val="af"/>
        <w:numPr>
          <w:ilvl w:val="0"/>
          <w:numId w:val="45"/>
        </w:numPr>
        <w:ind w:left="426" w:hanging="425"/>
        <w:rPr>
          <w:szCs w:val="28"/>
        </w:rPr>
      </w:pPr>
      <w:r w:rsidRPr="009A3424">
        <w:rPr>
          <w:szCs w:val="28"/>
        </w:rPr>
        <w:t>подготовка и дополнительное профессиональное образование работников, в том числе в целях модернизации производства;</w:t>
      </w:r>
    </w:p>
    <w:p w:rsidR="000F1CCB" w:rsidRPr="009A3424" w:rsidRDefault="000F1CCB" w:rsidP="000F1CCB">
      <w:pPr>
        <w:pStyle w:val="af"/>
        <w:numPr>
          <w:ilvl w:val="0"/>
          <w:numId w:val="45"/>
        </w:numPr>
        <w:ind w:left="426" w:hanging="425"/>
        <w:rPr>
          <w:szCs w:val="28"/>
        </w:rPr>
      </w:pPr>
      <w:r w:rsidRPr="009A3424">
        <w:rPr>
          <w:szCs w:val="28"/>
        </w:rPr>
        <w:t>условия и охрана труда;</w:t>
      </w:r>
    </w:p>
    <w:p w:rsidR="000F1CCB" w:rsidRPr="009A3424" w:rsidRDefault="000F1CCB" w:rsidP="000F1CCB">
      <w:pPr>
        <w:pStyle w:val="af"/>
        <w:numPr>
          <w:ilvl w:val="0"/>
          <w:numId w:val="45"/>
        </w:numPr>
        <w:ind w:left="426" w:hanging="425"/>
        <w:rPr>
          <w:szCs w:val="28"/>
        </w:rPr>
      </w:pPr>
      <w:r w:rsidRPr="009A3424">
        <w:rPr>
          <w:szCs w:val="28"/>
        </w:rPr>
        <w:t>развитие социального партнерства, в том числе участие работников в управлении организацией;</w:t>
      </w:r>
    </w:p>
    <w:p w:rsidR="000F1CCB" w:rsidRPr="009A3424" w:rsidRDefault="000F1CCB" w:rsidP="000F1CCB">
      <w:pPr>
        <w:pStyle w:val="af"/>
        <w:numPr>
          <w:ilvl w:val="0"/>
          <w:numId w:val="45"/>
        </w:numPr>
        <w:ind w:left="426" w:hanging="425"/>
        <w:rPr>
          <w:szCs w:val="28"/>
        </w:rPr>
      </w:pPr>
      <w:r w:rsidRPr="009A3424">
        <w:rPr>
          <w:szCs w:val="28"/>
        </w:rPr>
        <w:t>дополнительное пенсионное страхование;</w:t>
      </w:r>
    </w:p>
    <w:p w:rsidR="000F1CCB" w:rsidRPr="009A3424" w:rsidRDefault="000F1CCB" w:rsidP="000F1CCB">
      <w:pPr>
        <w:pStyle w:val="af"/>
        <w:numPr>
          <w:ilvl w:val="0"/>
          <w:numId w:val="45"/>
        </w:numPr>
        <w:ind w:left="426" w:hanging="425"/>
        <w:rPr>
          <w:szCs w:val="28"/>
        </w:rPr>
      </w:pPr>
      <w:r w:rsidRPr="009A3424">
        <w:rPr>
          <w:szCs w:val="28"/>
        </w:rPr>
        <w:t>другие вопросы, определенные сторонами.</w:t>
      </w:r>
    </w:p>
    <w:p w:rsidR="000F1CCB" w:rsidRPr="00D231B2" w:rsidRDefault="000F1CCB" w:rsidP="000F1CCB">
      <w:pPr>
        <w:ind w:firstLine="708"/>
        <w:rPr>
          <w:szCs w:val="28"/>
        </w:rPr>
      </w:pPr>
    </w:p>
    <w:p w:rsidR="000F1CCB" w:rsidRPr="00D231B2" w:rsidRDefault="000F1CCB" w:rsidP="000F1CCB">
      <w:pPr>
        <w:ind w:firstLine="708"/>
        <w:jc w:val="center"/>
        <w:rPr>
          <w:szCs w:val="28"/>
        </w:rPr>
      </w:pPr>
      <w:bookmarkStart w:id="63" w:name="Par108"/>
      <w:bookmarkEnd w:id="63"/>
      <w:r w:rsidRPr="00D231B2">
        <w:rPr>
          <w:szCs w:val="28"/>
        </w:rPr>
        <w:lastRenderedPageBreak/>
        <w:t>Статья 47. Порядок разработки проекта соглашения и заключения соглашения</w:t>
      </w:r>
    </w:p>
    <w:p w:rsidR="000F1CCB" w:rsidRPr="00D231B2" w:rsidRDefault="000F1CCB" w:rsidP="000F1CCB">
      <w:pPr>
        <w:ind w:firstLine="708"/>
        <w:rPr>
          <w:szCs w:val="28"/>
        </w:rPr>
      </w:pPr>
      <w:r w:rsidRPr="00D231B2">
        <w:rPr>
          <w:szCs w:val="28"/>
        </w:rPr>
        <w:t>Проект соглашения разрабатывается в ходе коллективных переговоров.</w:t>
      </w:r>
    </w:p>
    <w:p w:rsidR="000F1CCB" w:rsidRPr="00D231B2" w:rsidRDefault="000F1CCB" w:rsidP="000F1CCB">
      <w:pPr>
        <w:ind w:firstLine="708"/>
        <w:rPr>
          <w:szCs w:val="28"/>
        </w:rPr>
      </w:pPr>
      <w:r w:rsidRPr="00D231B2">
        <w:rPr>
          <w:szCs w:val="28"/>
        </w:rPr>
        <w:t>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r>
    </w:p>
    <w:p w:rsidR="000F1CCB" w:rsidRPr="00327B75" w:rsidRDefault="000F1CCB" w:rsidP="000F1CCB">
      <w:pPr>
        <w:ind w:firstLine="708"/>
        <w:rPr>
          <w:szCs w:val="28"/>
        </w:rPr>
      </w:pPr>
      <w:r w:rsidRPr="00D231B2">
        <w:rPr>
          <w:szCs w:val="28"/>
        </w:rPr>
        <w:t xml:space="preserve">Генеральное соглашение, отраслевые (межотраслевые) соглашения, содержащие обязательства, финансовое обеспечение выполнения которых </w:t>
      </w:r>
      <w:r w:rsidRPr="00203205">
        <w:rPr>
          <w:szCs w:val="28"/>
        </w:rPr>
        <w:t xml:space="preserve">осуществляется за счет средств федерального бюджета, должны заключаться по общему правилу до </w:t>
      </w:r>
      <w:hyperlink r:id="rId55" w:history="1">
        <w:r w:rsidRPr="00203205">
          <w:rPr>
            <w:rStyle w:val="a3"/>
            <w:color w:val="auto"/>
            <w:szCs w:val="28"/>
            <w:u w:val="none"/>
          </w:rPr>
          <w:t>внесения проекта</w:t>
        </w:r>
      </w:hyperlink>
      <w:r w:rsidRPr="00203205">
        <w:rPr>
          <w:szCs w:val="28"/>
        </w:rPr>
        <w:t xml:space="preserve"> федерального закона о федеральном</w:t>
      </w:r>
      <w:r w:rsidRPr="00327B75">
        <w:rPr>
          <w:szCs w:val="28"/>
        </w:rPr>
        <w:t xml:space="preserve"> бюджете на очередной финансовый год и плановый период в Государственную Думу Федерального Собрания Российской Федерации.</w:t>
      </w:r>
    </w:p>
    <w:p w:rsidR="000F1CCB" w:rsidRPr="00D231B2" w:rsidRDefault="000F1CCB" w:rsidP="000F1CCB">
      <w:pPr>
        <w:ind w:firstLine="708"/>
        <w:rPr>
          <w:szCs w:val="28"/>
        </w:rPr>
      </w:pPr>
      <w:r w:rsidRPr="00D231B2">
        <w:rPr>
          <w:szCs w:val="28"/>
        </w:rPr>
        <w:t>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r>
    </w:p>
    <w:p w:rsidR="000F1CCB" w:rsidRPr="00D231B2" w:rsidRDefault="000F1CCB" w:rsidP="000F1CCB">
      <w:pPr>
        <w:ind w:firstLine="708"/>
        <w:rPr>
          <w:szCs w:val="28"/>
        </w:rPr>
      </w:pPr>
      <w:r w:rsidRPr="00D231B2">
        <w:rPr>
          <w:szCs w:val="28"/>
        </w:rPr>
        <w:t xml:space="preserve">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w:t>
      </w:r>
      <w:r w:rsidRPr="00D231B2">
        <w:rPr>
          <w:szCs w:val="28"/>
        </w:rPr>
        <w:lastRenderedPageBreak/>
        <w:t>в члены этого объединения работодателей или в других формах, определенных этим объединением работодателей.</w:t>
      </w:r>
    </w:p>
    <w:p w:rsidR="000F1CCB" w:rsidRPr="00D231B2" w:rsidRDefault="000F1CCB" w:rsidP="000F1CCB">
      <w:pPr>
        <w:ind w:firstLine="708"/>
        <w:rPr>
          <w:szCs w:val="28"/>
        </w:rPr>
      </w:pPr>
      <w:r w:rsidRPr="00D231B2">
        <w:rPr>
          <w:szCs w:val="28"/>
        </w:rPr>
        <w:t xml:space="preserve">При </w:t>
      </w:r>
      <w:proofErr w:type="spellStart"/>
      <w:r w:rsidRPr="00D231B2">
        <w:rPr>
          <w:szCs w:val="28"/>
        </w:rPr>
        <w:t>недостижении</w:t>
      </w:r>
      <w:proofErr w:type="spellEnd"/>
      <w:r w:rsidRPr="00D231B2">
        <w:rPr>
          <w:szCs w:val="28"/>
        </w:rPr>
        <w:t xml:space="preserve">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w:t>
      </w:r>
    </w:p>
    <w:p w:rsidR="000F1CCB" w:rsidRPr="00D231B2" w:rsidRDefault="000F1CCB" w:rsidP="000F1CCB">
      <w:pPr>
        <w:ind w:firstLine="708"/>
        <w:rPr>
          <w:szCs w:val="28"/>
        </w:rPr>
      </w:pPr>
      <w:r w:rsidRPr="00D231B2">
        <w:rPr>
          <w:szCs w:val="28"/>
        </w:rPr>
        <w:t>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r>
    </w:p>
    <w:p w:rsidR="000F1CCB" w:rsidRPr="00D231B2" w:rsidRDefault="000F1CCB" w:rsidP="000F1CCB">
      <w:pPr>
        <w:ind w:firstLine="708"/>
        <w:rPr>
          <w:szCs w:val="28"/>
        </w:rPr>
      </w:pPr>
      <w:r w:rsidRPr="00D231B2">
        <w:rPr>
          <w:szCs w:val="28"/>
        </w:rPr>
        <w:t>Соглашение подписывается представителями сторон.</w:t>
      </w:r>
    </w:p>
    <w:p w:rsidR="000F1CCB" w:rsidRPr="00D231B2" w:rsidRDefault="000F1CCB" w:rsidP="000F1CCB">
      <w:pPr>
        <w:ind w:firstLine="708"/>
        <w:rPr>
          <w:szCs w:val="28"/>
        </w:rPr>
      </w:pPr>
    </w:p>
    <w:p w:rsidR="000F1CCB" w:rsidRPr="00D231B2" w:rsidRDefault="000F1CCB" w:rsidP="000F1CCB">
      <w:pPr>
        <w:ind w:firstLine="708"/>
        <w:jc w:val="center"/>
        <w:rPr>
          <w:szCs w:val="28"/>
        </w:rPr>
      </w:pPr>
      <w:r w:rsidRPr="00D231B2">
        <w:rPr>
          <w:szCs w:val="28"/>
        </w:rPr>
        <w:t>Статья 48. Действие соглашения</w:t>
      </w:r>
    </w:p>
    <w:p w:rsidR="000F1CCB" w:rsidRPr="00D231B2" w:rsidRDefault="000F1CCB" w:rsidP="000F1CCB">
      <w:pPr>
        <w:ind w:firstLine="708"/>
        <w:rPr>
          <w:szCs w:val="28"/>
        </w:rPr>
      </w:pPr>
      <w:r w:rsidRPr="00D231B2">
        <w:rPr>
          <w:szCs w:val="28"/>
        </w:rPr>
        <w:t>Соглашение вступает в силу со дня его подписания сторонами либо со дня, установленного соглашением.</w:t>
      </w:r>
    </w:p>
    <w:p w:rsidR="000F1CCB" w:rsidRPr="00D231B2" w:rsidRDefault="000F1CCB" w:rsidP="000F1CCB">
      <w:pPr>
        <w:ind w:firstLine="708"/>
        <w:rPr>
          <w:szCs w:val="28"/>
        </w:rPr>
      </w:pPr>
      <w:r w:rsidRPr="00D231B2">
        <w:rPr>
          <w:szCs w:val="28"/>
        </w:rPr>
        <w:t>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w:t>
      </w:r>
    </w:p>
    <w:p w:rsidR="000F1CCB" w:rsidRPr="00D231B2" w:rsidRDefault="000F1CCB" w:rsidP="000F1CCB">
      <w:pPr>
        <w:ind w:firstLine="708"/>
        <w:rPr>
          <w:szCs w:val="28"/>
        </w:rPr>
      </w:pPr>
      <w:bookmarkStart w:id="64" w:name="Par130"/>
      <w:bookmarkEnd w:id="64"/>
      <w:r w:rsidRPr="00D231B2">
        <w:rPr>
          <w:szCs w:val="28"/>
        </w:rPr>
        <w:t>Соглашение действует в отношении:</w:t>
      </w:r>
    </w:p>
    <w:p w:rsidR="000F1CCB" w:rsidRPr="009A3424" w:rsidRDefault="000F1CCB" w:rsidP="000F1CCB">
      <w:pPr>
        <w:pStyle w:val="af"/>
        <w:numPr>
          <w:ilvl w:val="0"/>
          <w:numId w:val="46"/>
        </w:numPr>
        <w:ind w:left="426"/>
        <w:rPr>
          <w:szCs w:val="28"/>
        </w:rPr>
      </w:pPr>
      <w:r w:rsidRPr="009A3424">
        <w:rPr>
          <w:szCs w:val="28"/>
        </w:rPr>
        <w:t>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rsidR="000F1CCB" w:rsidRPr="009A3424" w:rsidRDefault="000F1CCB" w:rsidP="000F1CCB">
      <w:pPr>
        <w:pStyle w:val="af"/>
        <w:numPr>
          <w:ilvl w:val="0"/>
          <w:numId w:val="46"/>
        </w:numPr>
        <w:ind w:left="426"/>
        <w:rPr>
          <w:szCs w:val="28"/>
        </w:rPr>
      </w:pPr>
      <w:r w:rsidRPr="009A3424">
        <w:rPr>
          <w:szCs w:val="28"/>
        </w:rPr>
        <w:lastRenderedPageBreak/>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rsidR="000F1CCB" w:rsidRPr="009A3424" w:rsidRDefault="000F1CCB" w:rsidP="000F1CCB">
      <w:pPr>
        <w:pStyle w:val="af"/>
        <w:numPr>
          <w:ilvl w:val="0"/>
          <w:numId w:val="46"/>
        </w:numPr>
        <w:ind w:left="426"/>
        <w:rPr>
          <w:szCs w:val="28"/>
        </w:rPr>
      </w:pPr>
      <w:r w:rsidRPr="009A3424">
        <w:rPr>
          <w:szCs w:val="28"/>
        </w:rPr>
        <w:t xml:space="preserve">органов государственной власти и органов местного </w:t>
      </w:r>
      <w:proofErr w:type="gramStart"/>
      <w:r w:rsidRPr="009A3424">
        <w:rPr>
          <w:szCs w:val="28"/>
        </w:rPr>
        <w:t>самоуправления</w:t>
      </w:r>
      <w:proofErr w:type="gramEnd"/>
      <w:r w:rsidRPr="009A3424">
        <w:rPr>
          <w:szCs w:val="28"/>
        </w:rPr>
        <w:t xml:space="preserve"> в</w:t>
      </w:r>
      <w:r>
        <w:rPr>
          <w:szCs w:val="28"/>
        </w:rPr>
        <w:t xml:space="preserve"> </w:t>
      </w:r>
      <w:r w:rsidRPr="009A3424">
        <w:rPr>
          <w:szCs w:val="28"/>
        </w:rPr>
        <w:t>пределах взятых ими на себя обязательств.</w:t>
      </w:r>
    </w:p>
    <w:p w:rsidR="000F1CCB" w:rsidRPr="00203205" w:rsidRDefault="000F1CCB" w:rsidP="000F1CCB">
      <w:pPr>
        <w:ind w:firstLine="708"/>
        <w:rPr>
          <w:szCs w:val="28"/>
        </w:rPr>
      </w:pPr>
      <w:bookmarkStart w:id="65" w:name="Par135"/>
      <w:bookmarkEnd w:id="65"/>
      <w:r w:rsidRPr="00D231B2">
        <w:rPr>
          <w:szCs w:val="28"/>
        </w:rPr>
        <w:t xml:space="preserve">В отношении работодателей </w:t>
      </w:r>
      <w:r>
        <w:rPr>
          <w:szCs w:val="28"/>
        </w:rPr>
        <w:t>–</w:t>
      </w:r>
      <w:r w:rsidRPr="00D231B2">
        <w:rPr>
          <w:szCs w:val="28"/>
        </w:rPr>
        <w:t xml:space="preserve">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w:t>
      </w:r>
      <w:r w:rsidRPr="00203205">
        <w:rPr>
          <w:szCs w:val="28"/>
        </w:rPr>
        <w:t>действует также в случае, если оно заключено от их имени уполномоченными государственным органом или органом местного самоуправления.</w:t>
      </w:r>
    </w:p>
    <w:p w:rsidR="000F1CCB" w:rsidRPr="00D231B2" w:rsidRDefault="000F1CCB" w:rsidP="000F1CCB">
      <w:pPr>
        <w:ind w:firstLine="708"/>
        <w:rPr>
          <w:szCs w:val="28"/>
        </w:rPr>
      </w:pPr>
      <w:r w:rsidRPr="00203205">
        <w:rPr>
          <w:szCs w:val="28"/>
        </w:rPr>
        <w:t xml:space="preserve">Соглашение действует в отношении всех работников, состоящих в трудовых отношениях с работодателями, указанными в </w:t>
      </w:r>
      <w:hyperlink w:anchor="Par130" w:history="1">
        <w:r w:rsidRPr="00203205">
          <w:rPr>
            <w:rStyle w:val="a3"/>
            <w:color w:val="auto"/>
            <w:szCs w:val="28"/>
            <w:u w:val="none"/>
          </w:rPr>
          <w:t>частях третьей</w:t>
        </w:r>
      </w:hyperlink>
      <w:r w:rsidRPr="00203205">
        <w:rPr>
          <w:szCs w:val="28"/>
        </w:rPr>
        <w:t xml:space="preserve"> и </w:t>
      </w:r>
      <w:hyperlink w:anchor="Par135" w:history="1">
        <w:r w:rsidRPr="00203205">
          <w:rPr>
            <w:rStyle w:val="a3"/>
            <w:color w:val="auto"/>
            <w:szCs w:val="28"/>
            <w:u w:val="none"/>
          </w:rPr>
          <w:t>четвертой</w:t>
        </w:r>
      </w:hyperlink>
      <w:r w:rsidRPr="00203205">
        <w:rPr>
          <w:szCs w:val="28"/>
        </w:rPr>
        <w:t xml:space="preserve"> настоящей статьи</w:t>
      </w:r>
      <w:r w:rsidRPr="00D231B2">
        <w:rPr>
          <w:szCs w:val="28"/>
        </w:rPr>
        <w:t>.</w:t>
      </w:r>
    </w:p>
    <w:p w:rsidR="000F1CCB" w:rsidRPr="00D231B2" w:rsidRDefault="000F1CCB" w:rsidP="000F1CCB">
      <w:pPr>
        <w:ind w:firstLine="708"/>
        <w:rPr>
          <w:szCs w:val="28"/>
        </w:rPr>
      </w:pPr>
      <w:r w:rsidRPr="00D231B2">
        <w:rPr>
          <w:szCs w:val="28"/>
        </w:rPr>
        <w:t>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r>
    </w:p>
    <w:p w:rsidR="000F1CCB" w:rsidRPr="00D231B2" w:rsidRDefault="000F1CCB" w:rsidP="000F1CCB">
      <w:pPr>
        <w:ind w:firstLine="708"/>
        <w:rPr>
          <w:szCs w:val="28"/>
        </w:rPr>
      </w:pPr>
      <w:proofErr w:type="gramStart"/>
      <w:r w:rsidRPr="00D231B2">
        <w:rPr>
          <w:szCs w:val="28"/>
        </w:rPr>
        <w:t xml:space="preserve">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w:t>
      </w:r>
      <w:r w:rsidRPr="00203205">
        <w:rPr>
          <w:szCs w:val="28"/>
        </w:rPr>
        <w:t xml:space="preserve">профсоюзной организации или иной представитель (представительный орган), избранный работниками в случаях, предусмотренных настоящим </w:t>
      </w:r>
      <w:hyperlink r:id="rId56" w:history="1">
        <w:r w:rsidRPr="00203205">
          <w:rPr>
            <w:rStyle w:val="a3"/>
            <w:color w:val="auto"/>
            <w:szCs w:val="28"/>
            <w:u w:val="none"/>
          </w:rPr>
          <w:t>Кодексом</w:t>
        </w:r>
      </w:hyperlink>
      <w:r w:rsidRPr="00203205">
        <w:rPr>
          <w:szCs w:val="28"/>
        </w:rPr>
        <w:t>,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w:t>
      </w:r>
      <w:proofErr w:type="gramEnd"/>
      <w:r w:rsidRPr="00203205">
        <w:rPr>
          <w:szCs w:val="28"/>
        </w:rPr>
        <w:t xml:space="preserve"> Стороны рассматривают это предложение и могут принять соответствующее</w:t>
      </w:r>
      <w:r w:rsidRPr="00D231B2">
        <w:rPr>
          <w:szCs w:val="28"/>
        </w:rPr>
        <w:t xml:space="preserve"> решение о временном приостановлении действия отдельных положений соглашения в отношении данного работодателя.</w:t>
      </w:r>
    </w:p>
    <w:p w:rsidR="000F1CCB" w:rsidRPr="00D231B2" w:rsidRDefault="000F1CCB" w:rsidP="000F1CCB">
      <w:pPr>
        <w:ind w:firstLine="708"/>
        <w:rPr>
          <w:szCs w:val="28"/>
        </w:rPr>
      </w:pPr>
      <w:r w:rsidRPr="00D231B2">
        <w:rPr>
          <w:szCs w:val="28"/>
        </w:rPr>
        <w:t xml:space="preserve">По предложению сторон заключенного на федеральном уровне отраслевого соглашения руководитель федерального органа исполнительной </w:t>
      </w:r>
      <w:r w:rsidRPr="00D231B2">
        <w:rPr>
          <w:szCs w:val="28"/>
        </w:rPr>
        <w:lastRenderedPageBreak/>
        <w:t>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заключени</w:t>
      </w:r>
      <w:proofErr w:type="gramStart"/>
      <w:r w:rsidRPr="00D231B2">
        <w:rPr>
          <w:szCs w:val="28"/>
        </w:rPr>
        <w:t>и</w:t>
      </w:r>
      <w:proofErr w:type="gramEnd"/>
      <w:r w:rsidRPr="00D231B2">
        <w:rPr>
          <w:szCs w:val="28"/>
        </w:rPr>
        <w:t xml:space="preserve">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r>
    </w:p>
    <w:p w:rsidR="000F1CCB" w:rsidRPr="00D231B2" w:rsidRDefault="000F1CCB" w:rsidP="000F1CCB">
      <w:pPr>
        <w:ind w:firstLine="708"/>
        <w:rPr>
          <w:szCs w:val="28"/>
        </w:rPr>
      </w:pPr>
      <w:proofErr w:type="gramStart"/>
      <w:r w:rsidRPr="00D231B2">
        <w:rPr>
          <w:szCs w:val="28"/>
        </w:rPr>
        <w:t>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w:t>
      </w:r>
      <w:proofErr w:type="gramEnd"/>
      <w:r w:rsidRPr="00D231B2">
        <w:rPr>
          <w:szCs w:val="28"/>
        </w:rPr>
        <w:t xml:space="preserve">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r>
    </w:p>
    <w:p w:rsidR="000F1CCB" w:rsidRPr="00203205" w:rsidRDefault="000F1CCB" w:rsidP="000F1CCB">
      <w:pPr>
        <w:ind w:firstLine="708"/>
        <w:rPr>
          <w:szCs w:val="28"/>
        </w:rPr>
      </w:pPr>
      <w:r w:rsidRPr="00D231B2">
        <w:rPr>
          <w:szCs w:val="28"/>
        </w:rPr>
        <w:t xml:space="preserve">В случае отказа </w:t>
      </w:r>
      <w:r w:rsidRPr="00203205">
        <w:rPr>
          <w:szCs w:val="28"/>
        </w:rPr>
        <w:t>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r>
    </w:p>
    <w:p w:rsidR="000F1CCB" w:rsidRPr="00203205" w:rsidRDefault="000F1CCB" w:rsidP="000F1CCB">
      <w:pPr>
        <w:ind w:firstLine="708"/>
        <w:rPr>
          <w:szCs w:val="28"/>
        </w:rPr>
      </w:pPr>
      <w:hyperlink r:id="rId57" w:history="1">
        <w:r w:rsidRPr="00203205">
          <w:rPr>
            <w:rStyle w:val="a3"/>
            <w:color w:val="auto"/>
            <w:szCs w:val="28"/>
            <w:u w:val="none"/>
          </w:rPr>
          <w:t>Порядок</w:t>
        </w:r>
      </w:hyperlink>
      <w:r w:rsidRPr="00203205">
        <w:rPr>
          <w:szCs w:val="28"/>
        </w:rPr>
        <w:t xml:space="preserve">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w:t>
      </w:r>
      <w:r w:rsidRPr="00203205">
        <w:rPr>
          <w:szCs w:val="28"/>
        </w:rPr>
        <w:lastRenderedPageBreak/>
        <w:t>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r>
    </w:p>
    <w:p w:rsidR="000F1CCB" w:rsidRDefault="000F1CCB" w:rsidP="000F1CCB">
      <w:pPr>
        <w:ind w:firstLine="708"/>
        <w:rPr>
          <w:szCs w:val="28"/>
        </w:rPr>
      </w:pPr>
    </w:p>
    <w:p w:rsidR="000F1CCB" w:rsidRPr="00203205" w:rsidRDefault="000F1CCB" w:rsidP="000F1CCB">
      <w:pPr>
        <w:ind w:firstLine="708"/>
        <w:jc w:val="center"/>
        <w:rPr>
          <w:szCs w:val="28"/>
        </w:rPr>
      </w:pPr>
      <w:r w:rsidRPr="00203205">
        <w:rPr>
          <w:szCs w:val="28"/>
        </w:rPr>
        <w:t>Статья 49. Изменение и дополнение соглашения</w:t>
      </w:r>
    </w:p>
    <w:p w:rsidR="000F1CCB" w:rsidRPr="00203205" w:rsidRDefault="000F1CCB" w:rsidP="000F1CCB">
      <w:pPr>
        <w:ind w:firstLine="708"/>
        <w:rPr>
          <w:szCs w:val="28"/>
        </w:rPr>
      </w:pPr>
      <w:r w:rsidRPr="00203205">
        <w:rPr>
          <w:szCs w:val="28"/>
        </w:rPr>
        <w:t xml:space="preserve">Изменение и дополнение соглашения производятся в порядке, установленном настоящим </w:t>
      </w:r>
      <w:hyperlink w:anchor="Par108" w:history="1">
        <w:r w:rsidRPr="00203205">
          <w:rPr>
            <w:rStyle w:val="a3"/>
            <w:color w:val="auto"/>
            <w:szCs w:val="28"/>
            <w:u w:val="none"/>
          </w:rPr>
          <w:t>Кодексом</w:t>
        </w:r>
      </w:hyperlink>
      <w:r w:rsidRPr="00203205">
        <w:rPr>
          <w:szCs w:val="28"/>
        </w:rPr>
        <w:t xml:space="preserve"> для заключения соглашения, либо в порядке, установленном соглашением.</w:t>
      </w:r>
    </w:p>
    <w:p w:rsidR="000F1CCB" w:rsidRPr="00203205" w:rsidRDefault="000F1CCB" w:rsidP="000F1CCB">
      <w:pPr>
        <w:ind w:firstLine="708"/>
        <w:rPr>
          <w:szCs w:val="28"/>
        </w:rPr>
      </w:pPr>
    </w:p>
    <w:p w:rsidR="000F1CCB" w:rsidRPr="00203205" w:rsidRDefault="000F1CCB" w:rsidP="000F1CCB">
      <w:pPr>
        <w:ind w:firstLine="708"/>
        <w:jc w:val="center"/>
        <w:rPr>
          <w:szCs w:val="28"/>
        </w:rPr>
      </w:pPr>
      <w:r w:rsidRPr="00203205">
        <w:rPr>
          <w:szCs w:val="28"/>
        </w:rPr>
        <w:t>Статья 50. Регистрация коллективного договора, соглашения</w:t>
      </w:r>
    </w:p>
    <w:p w:rsidR="000F1CCB" w:rsidRPr="00D231B2" w:rsidRDefault="000F1CCB" w:rsidP="000F1CCB">
      <w:pPr>
        <w:ind w:firstLine="708"/>
        <w:rPr>
          <w:szCs w:val="28"/>
        </w:rPr>
      </w:pPr>
      <w:r w:rsidRPr="00203205">
        <w:rPr>
          <w:szCs w:val="28"/>
        </w:rPr>
        <w:t xml:space="preserve">Коллективный договор, соглашение в течение семи дней со дня подписания направляются работодателем, представителем работодателя (работодателей) на уведомительную регистрацию в соответствующий орган по труду. Отраслевые (межотраслевые) соглашения, заключенные на федеральном уровне социального партнерства, межрегиональные соглашения регистрируются федеральным </w:t>
      </w:r>
      <w:hyperlink r:id="rId58" w:history="1">
        <w:r w:rsidRPr="00203205">
          <w:rPr>
            <w:rStyle w:val="a3"/>
            <w:color w:val="auto"/>
            <w:szCs w:val="28"/>
            <w:u w:val="none"/>
          </w:rPr>
          <w:t>органом</w:t>
        </w:r>
      </w:hyperlink>
      <w:r w:rsidRPr="00203205">
        <w:rPr>
          <w:szCs w:val="28"/>
        </w:rPr>
        <w:t xml:space="preserve">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w:t>
      </w:r>
      <w:r>
        <w:rPr>
          <w:szCs w:val="28"/>
        </w:rPr>
        <w:t>–</w:t>
      </w:r>
      <w:r w:rsidRPr="00203205">
        <w:rPr>
          <w:szCs w:val="28"/>
        </w:rPr>
        <w:t xml:space="preserve">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w:t>
      </w:r>
      <w:r w:rsidRPr="00D231B2">
        <w:rPr>
          <w:szCs w:val="28"/>
        </w:rPr>
        <w:t xml:space="preserve"> по регистрации коллективных договоров и территориальных соглашений.</w:t>
      </w:r>
    </w:p>
    <w:p w:rsidR="000F1CCB" w:rsidRPr="00D231B2" w:rsidRDefault="000F1CCB" w:rsidP="000F1CCB">
      <w:pPr>
        <w:ind w:firstLine="708"/>
        <w:rPr>
          <w:szCs w:val="28"/>
        </w:rPr>
      </w:pPr>
      <w:r w:rsidRPr="00D231B2">
        <w:rPr>
          <w:szCs w:val="28"/>
        </w:rPr>
        <w:t>Вступление коллективного договора, соглашения в силу не зависит от факта их уведомительной регистрации.</w:t>
      </w:r>
    </w:p>
    <w:p w:rsidR="000F1CCB" w:rsidRPr="00D231B2" w:rsidRDefault="000F1CCB" w:rsidP="000F1CCB">
      <w:pPr>
        <w:ind w:firstLine="708"/>
        <w:rPr>
          <w:szCs w:val="28"/>
        </w:rPr>
      </w:pPr>
      <w:r w:rsidRPr="00D231B2">
        <w:rPr>
          <w:szCs w:val="28"/>
        </w:rPr>
        <w:t xml:space="preserve">При осуществлении регистрации коллективного договора, соглашения соответствующий орган по труду выявляет условия, ухудшающие положение </w:t>
      </w:r>
      <w:r w:rsidRPr="00D231B2">
        <w:rPr>
          <w:szCs w:val="28"/>
        </w:rPr>
        <w:lastRenderedPageBreak/>
        <w:t>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w:t>
      </w:r>
    </w:p>
    <w:p w:rsidR="000F1CCB" w:rsidRPr="00D231B2" w:rsidRDefault="000F1CCB" w:rsidP="000F1CCB">
      <w:pPr>
        <w:ind w:firstLine="708"/>
        <w:rPr>
          <w:szCs w:val="28"/>
        </w:rPr>
      </w:pPr>
    </w:p>
    <w:p w:rsidR="000F1CCB" w:rsidRPr="00D231B2" w:rsidRDefault="000F1CCB" w:rsidP="000F1CCB">
      <w:pPr>
        <w:ind w:firstLine="708"/>
        <w:jc w:val="center"/>
        <w:rPr>
          <w:szCs w:val="28"/>
        </w:rPr>
      </w:pPr>
      <w:r w:rsidRPr="00D231B2">
        <w:rPr>
          <w:szCs w:val="28"/>
        </w:rPr>
        <w:t xml:space="preserve">Статья 51. </w:t>
      </w:r>
      <w:proofErr w:type="gramStart"/>
      <w:r w:rsidRPr="00D231B2">
        <w:rPr>
          <w:szCs w:val="28"/>
        </w:rPr>
        <w:t>Контроль за</w:t>
      </w:r>
      <w:proofErr w:type="gramEnd"/>
      <w:r w:rsidRPr="00D231B2">
        <w:rPr>
          <w:szCs w:val="28"/>
        </w:rPr>
        <w:t xml:space="preserve"> выполнением коллективного договора, соглашения</w:t>
      </w:r>
    </w:p>
    <w:p w:rsidR="000F1CCB" w:rsidRPr="00D231B2" w:rsidRDefault="000F1CCB" w:rsidP="000F1CCB">
      <w:pPr>
        <w:ind w:firstLine="708"/>
        <w:rPr>
          <w:szCs w:val="28"/>
        </w:rPr>
      </w:pPr>
      <w:proofErr w:type="gramStart"/>
      <w:r w:rsidRPr="00D231B2">
        <w:rPr>
          <w:szCs w:val="28"/>
        </w:rPr>
        <w:t>Контроль за</w:t>
      </w:r>
      <w:proofErr w:type="gramEnd"/>
      <w:r w:rsidRPr="00D231B2">
        <w:rPr>
          <w:szCs w:val="28"/>
        </w:rPr>
        <w:t xml:space="preserve">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w:t>
      </w:r>
    </w:p>
    <w:p w:rsidR="000F1CCB" w:rsidRDefault="000F1CCB" w:rsidP="000F1CCB">
      <w:pPr>
        <w:ind w:firstLine="708"/>
        <w:rPr>
          <w:szCs w:val="28"/>
        </w:rPr>
      </w:pPr>
      <w:r w:rsidRPr="00D231B2">
        <w:rPr>
          <w:szCs w:val="28"/>
        </w:rPr>
        <w:t>При проведении указанного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w:t>
      </w:r>
    </w:p>
    <w:p w:rsidR="000F1CCB" w:rsidRPr="00D231B2" w:rsidRDefault="000F1CCB" w:rsidP="000F1CCB">
      <w:pPr>
        <w:ind w:firstLine="708"/>
        <w:jc w:val="left"/>
        <w:rPr>
          <w:szCs w:val="28"/>
        </w:rPr>
      </w:pPr>
    </w:p>
    <w:p w:rsidR="000F1CCB" w:rsidRDefault="000F1CCB" w:rsidP="000F1CCB">
      <w:pPr>
        <w:jc w:val="left"/>
      </w:pPr>
      <w:r>
        <w:br w:type="page"/>
      </w:r>
    </w:p>
    <w:p w:rsidR="000F1CCB" w:rsidRPr="00B81F26" w:rsidRDefault="000F1CCB" w:rsidP="000F1CCB">
      <w:pPr>
        <w:pStyle w:val="2"/>
        <w:jc w:val="right"/>
        <w:rPr>
          <w:rFonts w:ascii="Times New Roman" w:hAnsi="Times New Roman" w:cs="Times New Roman"/>
          <w:i w:val="0"/>
          <w:color w:val="4F81BD" w:themeColor="accent1"/>
        </w:rPr>
      </w:pPr>
      <w:r w:rsidRPr="00B81F26">
        <w:rPr>
          <w:rFonts w:ascii="Times New Roman" w:hAnsi="Times New Roman" w:cs="Times New Roman"/>
          <w:i w:val="0"/>
          <w:color w:val="4F81BD" w:themeColor="accent1"/>
        </w:rPr>
        <w:lastRenderedPageBreak/>
        <w:t>Приложение 10</w:t>
      </w:r>
    </w:p>
    <w:p w:rsidR="000F1CCB" w:rsidRPr="00B81F26" w:rsidRDefault="000F1CCB" w:rsidP="000F1CCB">
      <w:pPr>
        <w:jc w:val="center"/>
        <w:rPr>
          <w:rFonts w:eastAsia="Calibri"/>
          <w:b/>
          <w:bCs/>
          <w:szCs w:val="28"/>
        </w:rPr>
      </w:pPr>
      <w:r w:rsidRPr="00B81F26">
        <w:rPr>
          <w:b/>
          <w:bCs/>
          <w:szCs w:val="28"/>
        </w:rPr>
        <w:t xml:space="preserve">ПОРЯДОК ПРОВЕДЕНИЯ </w:t>
      </w:r>
      <w:proofErr w:type="gramStart"/>
      <w:r w:rsidRPr="00B81F26">
        <w:rPr>
          <w:b/>
          <w:bCs/>
          <w:szCs w:val="28"/>
        </w:rPr>
        <w:t>ОБЯЗАТЕЛЬНЫХ</w:t>
      </w:r>
      <w:proofErr w:type="gramEnd"/>
      <w:r w:rsidRPr="00B81F26">
        <w:rPr>
          <w:b/>
          <w:bCs/>
          <w:szCs w:val="28"/>
        </w:rPr>
        <w:t xml:space="preserve"> ПРЕДВАРИТЕЛЬНЫХ</w:t>
      </w:r>
    </w:p>
    <w:p w:rsidR="000F1CCB" w:rsidRPr="00B81F26" w:rsidRDefault="000F1CCB" w:rsidP="000F1CCB">
      <w:pPr>
        <w:jc w:val="center"/>
        <w:rPr>
          <w:rFonts w:eastAsia="Calibri"/>
          <w:b/>
          <w:bCs/>
          <w:szCs w:val="28"/>
        </w:rPr>
      </w:pPr>
      <w:r w:rsidRPr="00B81F26">
        <w:rPr>
          <w:b/>
          <w:bCs/>
          <w:szCs w:val="28"/>
        </w:rPr>
        <w:t>(ПРИ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0F1CCB" w:rsidRDefault="000F1CCB" w:rsidP="000F1CCB">
      <w:pPr>
        <w:jc w:val="center"/>
        <w:rPr>
          <w:rFonts w:eastAsia="Calibri"/>
          <w:szCs w:val="28"/>
        </w:rPr>
      </w:pPr>
    </w:p>
    <w:p w:rsidR="000F1CCB" w:rsidRDefault="000F1CCB" w:rsidP="000F1CCB">
      <w:pPr>
        <w:jc w:val="center"/>
        <w:rPr>
          <w:rFonts w:eastAsia="Calibri"/>
          <w:szCs w:val="28"/>
        </w:rPr>
      </w:pPr>
      <w:r>
        <w:rPr>
          <w:szCs w:val="28"/>
        </w:rPr>
        <w:t>I. ОБЩИЕ ПОЛОЖЕНИЯ</w:t>
      </w:r>
    </w:p>
    <w:p w:rsidR="000F1CCB" w:rsidRDefault="000F1CCB" w:rsidP="000F1CCB">
      <w:pPr>
        <w:ind w:firstLine="708"/>
        <w:rPr>
          <w:rFonts w:eastAsia="Calibri"/>
          <w:szCs w:val="28"/>
        </w:rPr>
      </w:pPr>
      <w:r>
        <w:rPr>
          <w:szCs w:val="28"/>
        </w:rPr>
        <w:t xml:space="preserve">1. </w:t>
      </w:r>
      <w:proofErr w:type="gramStart"/>
      <w:r>
        <w:rPr>
          <w:szCs w:val="28"/>
        </w:rPr>
        <w:t>Порядок проведения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 (далее – Порядок), устанавливает правила проведения обязательных предварительных (при поступлении на работу) и периодических медицинских осмотров (обследований) лиц, занятых на тяжелых работах и на работах с вредными и (или) опасными условиями труда (в</w:t>
      </w:r>
      <w:proofErr w:type="gramEnd"/>
      <w:r>
        <w:rPr>
          <w:szCs w:val="28"/>
        </w:rPr>
        <w:t xml:space="preserve"> том числе на подземных работах), на работах, связанных с движением транспорта, а также на работах, при выполнении которых обязательно проведение предварительных и периодических медицинских осмотров (обследований) в целях охраны здоровья населения, предупреждения возникновения и распространения заболеваний.</w:t>
      </w:r>
    </w:p>
    <w:p w:rsidR="000F1CCB" w:rsidRDefault="000F1CCB" w:rsidP="000F1CCB">
      <w:pPr>
        <w:ind w:firstLine="708"/>
        <w:rPr>
          <w:rFonts w:eastAsia="Calibri"/>
          <w:szCs w:val="28"/>
        </w:rPr>
      </w:pPr>
      <w:r>
        <w:rPr>
          <w:rFonts w:eastAsia="Calibri"/>
          <w:szCs w:val="28"/>
        </w:rPr>
        <w:t>2. Обязательные предварительные медицинские осмотры (обследования) при поступлении на работу (далее – предварительные осмотры) проводятся с целью определения соответствия состояния здоровья лица, поступающего на работу, поручаемой ему работе, а также с целью раннего выявления и профилактики заболеваний.</w:t>
      </w:r>
    </w:p>
    <w:p w:rsidR="000F1CCB" w:rsidRDefault="000F1CCB" w:rsidP="000F1CCB">
      <w:pPr>
        <w:ind w:firstLine="708"/>
        <w:rPr>
          <w:rFonts w:eastAsia="Calibri"/>
          <w:szCs w:val="28"/>
        </w:rPr>
      </w:pPr>
      <w:r>
        <w:rPr>
          <w:rFonts w:eastAsia="Calibri"/>
          <w:szCs w:val="28"/>
        </w:rPr>
        <w:t>3. Обязательные периодические медицинские осмотры (обследования) (далее – периодические осмотры) проводятся в целях:</w:t>
      </w:r>
    </w:p>
    <w:p w:rsidR="000F1CCB" w:rsidRDefault="000F1CCB" w:rsidP="000F1CCB">
      <w:pPr>
        <w:ind w:firstLine="708"/>
        <w:rPr>
          <w:rFonts w:eastAsia="Calibri"/>
          <w:szCs w:val="28"/>
        </w:rPr>
      </w:pPr>
      <w:r>
        <w:rPr>
          <w:rFonts w:eastAsia="Calibri"/>
          <w:szCs w:val="28"/>
        </w:rPr>
        <w:t xml:space="preserve">1) динамического наблюдения за состоянием здоровья работников, своевременного выявления заболеваний, начальных форм профессиональных заболеваний, ранних признаков воздействия вредных и (или) опасных </w:t>
      </w:r>
      <w:r>
        <w:rPr>
          <w:rFonts w:eastAsia="Calibri"/>
          <w:szCs w:val="28"/>
        </w:rPr>
        <w:lastRenderedPageBreak/>
        <w:t>производственных факторов на состояние здоровья работников, формирования групп риска по развитию профессиональных заболеваний;</w:t>
      </w:r>
    </w:p>
    <w:p w:rsidR="000F1CCB" w:rsidRDefault="000F1CCB" w:rsidP="000F1CCB">
      <w:pPr>
        <w:ind w:firstLine="708"/>
        <w:rPr>
          <w:rFonts w:eastAsia="Calibri"/>
          <w:szCs w:val="28"/>
        </w:rPr>
      </w:pPr>
      <w:proofErr w:type="gramStart"/>
      <w:r>
        <w:rPr>
          <w:rFonts w:eastAsia="Calibri"/>
          <w:szCs w:val="28"/>
        </w:rPr>
        <w:t>2) выявления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roofErr w:type="gramEnd"/>
    </w:p>
    <w:p w:rsidR="000F1CCB" w:rsidRDefault="000F1CCB" w:rsidP="000F1CCB">
      <w:pPr>
        <w:ind w:firstLine="708"/>
        <w:rPr>
          <w:rFonts w:eastAsia="Calibri"/>
          <w:szCs w:val="28"/>
        </w:rPr>
      </w:pPr>
      <w:r>
        <w:rPr>
          <w:rFonts w:eastAsia="Calibri"/>
          <w:szCs w:val="28"/>
        </w:rPr>
        <w:t>3) 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0F1CCB" w:rsidRDefault="000F1CCB" w:rsidP="000F1CCB">
      <w:pPr>
        <w:ind w:firstLine="708"/>
        <w:rPr>
          <w:rFonts w:eastAsia="Calibri"/>
          <w:szCs w:val="28"/>
        </w:rPr>
      </w:pPr>
      <w:r>
        <w:rPr>
          <w:rFonts w:eastAsia="Calibri"/>
          <w:szCs w:val="28"/>
        </w:rPr>
        <w:t>4) своевременного выявления и предупреждения возникновения и распространения инфекционных и паразитарных заболеваний;</w:t>
      </w:r>
    </w:p>
    <w:p w:rsidR="000F1CCB" w:rsidRDefault="000F1CCB" w:rsidP="000F1CCB">
      <w:pPr>
        <w:ind w:firstLine="708"/>
        <w:rPr>
          <w:rFonts w:eastAsia="Calibri"/>
          <w:szCs w:val="28"/>
        </w:rPr>
      </w:pPr>
      <w:r>
        <w:rPr>
          <w:rFonts w:eastAsia="Calibri"/>
          <w:szCs w:val="28"/>
        </w:rPr>
        <w:t>5) предупреждения несчастных случаев на производстве.</w:t>
      </w:r>
    </w:p>
    <w:p w:rsidR="000F1CCB" w:rsidRDefault="000F1CCB" w:rsidP="000F1CCB">
      <w:pPr>
        <w:ind w:firstLine="708"/>
        <w:rPr>
          <w:rFonts w:eastAsia="Calibri"/>
          <w:szCs w:val="28"/>
        </w:rPr>
      </w:pPr>
      <w:r>
        <w:rPr>
          <w:rFonts w:eastAsia="Calibri"/>
          <w:szCs w:val="28"/>
        </w:rPr>
        <w:t>4. Предварительные и периодические осмотры проводятся медицинскими организациями любой формы собственности, имеющими право на проведение предварительных и периодических осмотров, а также на экспертизу профессиональной пригодности в соответствии с действующими нормативными правовыми актами (далее – медицинские организации).</w:t>
      </w:r>
    </w:p>
    <w:p w:rsidR="000F1CCB" w:rsidRDefault="000F1CCB" w:rsidP="000F1CCB">
      <w:pPr>
        <w:ind w:firstLine="708"/>
        <w:rPr>
          <w:rFonts w:eastAsia="Calibri"/>
          <w:szCs w:val="28"/>
        </w:rPr>
      </w:pPr>
      <w:r>
        <w:rPr>
          <w:rFonts w:eastAsia="Calibri"/>
          <w:szCs w:val="28"/>
        </w:rPr>
        <w:t>5. Для проведения предварительного или периодического осмотра медицинской организацией формируется постоянно действующая врачебная комиссия.</w:t>
      </w:r>
    </w:p>
    <w:p w:rsidR="000F1CCB" w:rsidRDefault="000F1CCB" w:rsidP="000F1CCB">
      <w:pPr>
        <w:ind w:firstLine="708"/>
        <w:rPr>
          <w:rFonts w:eastAsia="Calibri"/>
          <w:szCs w:val="28"/>
        </w:rPr>
      </w:pPr>
      <w:r>
        <w:rPr>
          <w:rFonts w:eastAsia="Calibri"/>
          <w:szCs w:val="28"/>
        </w:rPr>
        <w:t>В состав врачебной комиссии включаются врач-</w:t>
      </w:r>
      <w:proofErr w:type="spellStart"/>
      <w:r>
        <w:rPr>
          <w:rFonts w:eastAsia="Calibri"/>
          <w:szCs w:val="28"/>
        </w:rPr>
        <w:t>профпатолог</w:t>
      </w:r>
      <w:proofErr w:type="spellEnd"/>
      <w:r>
        <w:rPr>
          <w:rFonts w:eastAsia="Calibri"/>
          <w:szCs w:val="28"/>
        </w:rPr>
        <w:t>, а также врачи-специалисты, прошедшие в установленном порядке повышение квалификации по специальности «</w:t>
      </w:r>
      <w:proofErr w:type="spellStart"/>
      <w:r>
        <w:rPr>
          <w:rFonts w:eastAsia="Calibri"/>
          <w:szCs w:val="28"/>
        </w:rPr>
        <w:t>профпатология</w:t>
      </w:r>
      <w:proofErr w:type="spellEnd"/>
      <w:r>
        <w:rPr>
          <w:rFonts w:eastAsia="Calibri"/>
          <w:szCs w:val="28"/>
        </w:rPr>
        <w:t>» или имеющие действующий сертификат по специальности «</w:t>
      </w:r>
      <w:proofErr w:type="spellStart"/>
      <w:r>
        <w:rPr>
          <w:rFonts w:eastAsia="Calibri"/>
          <w:szCs w:val="28"/>
        </w:rPr>
        <w:t>профпатология</w:t>
      </w:r>
      <w:proofErr w:type="spellEnd"/>
      <w:r>
        <w:rPr>
          <w:rFonts w:eastAsia="Calibri"/>
          <w:szCs w:val="28"/>
        </w:rPr>
        <w:t>».</w:t>
      </w:r>
    </w:p>
    <w:p w:rsidR="000F1CCB" w:rsidRDefault="000F1CCB" w:rsidP="000F1CCB">
      <w:pPr>
        <w:ind w:firstLine="708"/>
        <w:rPr>
          <w:rFonts w:eastAsia="Calibri"/>
          <w:szCs w:val="28"/>
        </w:rPr>
      </w:pPr>
      <w:r>
        <w:rPr>
          <w:rFonts w:eastAsia="Calibri"/>
          <w:szCs w:val="28"/>
        </w:rPr>
        <w:t>Возглавляет врачебную комиссию врач-</w:t>
      </w:r>
      <w:proofErr w:type="spellStart"/>
      <w:r>
        <w:rPr>
          <w:rFonts w:eastAsia="Calibri"/>
          <w:szCs w:val="28"/>
        </w:rPr>
        <w:t>профпатолог</w:t>
      </w:r>
      <w:proofErr w:type="spellEnd"/>
      <w:r>
        <w:rPr>
          <w:rFonts w:eastAsia="Calibri"/>
          <w:szCs w:val="28"/>
        </w:rPr>
        <w:t>.</w:t>
      </w:r>
    </w:p>
    <w:p w:rsidR="000F1CCB" w:rsidRDefault="000F1CCB" w:rsidP="000F1CCB">
      <w:pPr>
        <w:ind w:firstLine="708"/>
        <w:rPr>
          <w:rFonts w:eastAsia="Calibri"/>
          <w:szCs w:val="28"/>
        </w:rPr>
      </w:pPr>
      <w:r>
        <w:rPr>
          <w:rFonts w:eastAsia="Calibri"/>
          <w:szCs w:val="28"/>
        </w:rPr>
        <w:t>Состав врачебной комиссии утверждается приказом (распоряжением) руководителя медицинской организации.</w:t>
      </w:r>
    </w:p>
    <w:p w:rsidR="000F1CCB" w:rsidRDefault="000F1CCB" w:rsidP="000F1CCB">
      <w:pPr>
        <w:ind w:firstLine="708"/>
        <w:rPr>
          <w:rFonts w:eastAsia="Calibri"/>
          <w:szCs w:val="28"/>
        </w:rPr>
      </w:pPr>
      <w:r>
        <w:rPr>
          <w:rFonts w:eastAsia="Calibri"/>
          <w:szCs w:val="28"/>
        </w:rPr>
        <w:lastRenderedPageBreak/>
        <w:t>6. Обязанности по организации проведения предварительных и периодических осмотров работников возлагаются на работодателя.</w:t>
      </w:r>
    </w:p>
    <w:p w:rsidR="000F1CCB" w:rsidRPr="00816502" w:rsidRDefault="000F1CCB" w:rsidP="000F1CCB">
      <w:pPr>
        <w:ind w:firstLine="708"/>
        <w:rPr>
          <w:rFonts w:eastAsia="Calibri"/>
          <w:szCs w:val="28"/>
        </w:rPr>
      </w:pPr>
      <w:r w:rsidRPr="00816502">
        <w:rPr>
          <w:rFonts w:eastAsia="Calibri"/>
          <w:szCs w:val="28"/>
        </w:rPr>
        <w:tab/>
        <w:t>Ответственность за качество проведения предварительных и периодических осмотров работников возлагается на медицинскую организацию.</w:t>
      </w:r>
    </w:p>
    <w:p w:rsidR="000F1CCB" w:rsidRPr="00816502" w:rsidRDefault="000F1CCB" w:rsidP="000F1CCB">
      <w:pPr>
        <w:ind w:firstLine="708"/>
        <w:rPr>
          <w:rFonts w:eastAsia="Calibri"/>
          <w:szCs w:val="28"/>
        </w:rPr>
      </w:pPr>
    </w:p>
    <w:p w:rsidR="000F1CCB" w:rsidRPr="00816502" w:rsidRDefault="000F1CCB" w:rsidP="000F1CCB">
      <w:pPr>
        <w:ind w:firstLine="708"/>
        <w:jc w:val="center"/>
        <w:rPr>
          <w:rFonts w:eastAsia="Calibri"/>
          <w:szCs w:val="28"/>
        </w:rPr>
      </w:pPr>
      <w:r w:rsidRPr="00816502">
        <w:rPr>
          <w:rFonts w:eastAsia="Calibri"/>
          <w:szCs w:val="28"/>
        </w:rPr>
        <w:t>II. ПОРЯДОК ПРОВЕДЕНИЯ ПРЕДВАРИТЕЛЬНЫХ ОСМОТРОВ</w:t>
      </w:r>
    </w:p>
    <w:p w:rsidR="000F1CCB" w:rsidRPr="00816502" w:rsidRDefault="000F1CCB" w:rsidP="000F1CCB">
      <w:pPr>
        <w:ind w:firstLine="708"/>
        <w:rPr>
          <w:rFonts w:eastAsia="Calibri"/>
          <w:szCs w:val="28"/>
        </w:rPr>
      </w:pPr>
      <w:r w:rsidRPr="00816502">
        <w:rPr>
          <w:rFonts w:eastAsia="Calibri"/>
          <w:szCs w:val="28"/>
        </w:rPr>
        <w:t xml:space="preserve">7. Предварительные осмотры проводятся при поступлении на работу на основании направления на медицинский осмотр (далее </w:t>
      </w:r>
      <w:r>
        <w:rPr>
          <w:rFonts w:eastAsia="Calibri"/>
          <w:szCs w:val="28"/>
        </w:rPr>
        <w:t>–</w:t>
      </w:r>
      <w:r w:rsidRPr="00816502">
        <w:rPr>
          <w:rFonts w:eastAsia="Calibri"/>
          <w:szCs w:val="28"/>
        </w:rPr>
        <w:t xml:space="preserve"> направление), выданного лицу, поступающему на работу, работодателем.</w:t>
      </w:r>
    </w:p>
    <w:p w:rsidR="000F1CCB" w:rsidRPr="00816502" w:rsidRDefault="000F1CCB" w:rsidP="000F1CCB">
      <w:pPr>
        <w:ind w:firstLine="708"/>
        <w:rPr>
          <w:rFonts w:eastAsia="Calibri"/>
          <w:szCs w:val="28"/>
        </w:rPr>
      </w:pPr>
      <w:r w:rsidRPr="00816502">
        <w:rPr>
          <w:rFonts w:eastAsia="Calibri"/>
          <w:szCs w:val="28"/>
        </w:rPr>
        <w:t>8. Направление заполняется на основании утвержденного работодателем списка контингентов и в нем указывается:</w:t>
      </w:r>
    </w:p>
    <w:p w:rsidR="000F1CCB" w:rsidRPr="009A3424" w:rsidRDefault="000F1CCB" w:rsidP="000F1CCB">
      <w:pPr>
        <w:pStyle w:val="af"/>
        <w:numPr>
          <w:ilvl w:val="0"/>
          <w:numId w:val="47"/>
        </w:numPr>
        <w:ind w:left="426"/>
        <w:rPr>
          <w:rFonts w:eastAsia="Calibri"/>
          <w:szCs w:val="28"/>
        </w:rPr>
      </w:pPr>
      <w:r w:rsidRPr="009A3424">
        <w:rPr>
          <w:rFonts w:eastAsia="Calibri"/>
          <w:szCs w:val="28"/>
        </w:rPr>
        <w:t>наименование работодателя;</w:t>
      </w:r>
    </w:p>
    <w:p w:rsidR="000F1CCB" w:rsidRPr="008E2A4F" w:rsidRDefault="000F1CCB" w:rsidP="000F1CCB">
      <w:pPr>
        <w:pStyle w:val="af"/>
        <w:numPr>
          <w:ilvl w:val="0"/>
          <w:numId w:val="47"/>
        </w:numPr>
        <w:ind w:left="426"/>
        <w:rPr>
          <w:rFonts w:eastAsia="Calibri"/>
          <w:szCs w:val="28"/>
        </w:rPr>
      </w:pPr>
      <w:r w:rsidRPr="008E2A4F">
        <w:rPr>
          <w:rFonts w:eastAsia="Calibri"/>
          <w:szCs w:val="28"/>
        </w:rPr>
        <w:t xml:space="preserve">форма собственности и вид экономической деятельности работодателя по </w:t>
      </w:r>
      <w:hyperlink r:id="rId59" w:history="1">
        <w:r w:rsidRPr="008E2A4F">
          <w:rPr>
            <w:rFonts w:eastAsia="Calibri"/>
            <w:szCs w:val="28"/>
          </w:rPr>
          <w:t>ОКВЭД</w:t>
        </w:r>
      </w:hyperlink>
      <w:r w:rsidRPr="008E2A4F">
        <w:rPr>
          <w:rFonts w:eastAsia="Calibri"/>
          <w:szCs w:val="28"/>
        </w:rPr>
        <w:t>;</w:t>
      </w:r>
    </w:p>
    <w:p w:rsidR="000F1CCB" w:rsidRPr="009A3424" w:rsidRDefault="000F1CCB" w:rsidP="000F1CCB">
      <w:pPr>
        <w:pStyle w:val="af"/>
        <w:numPr>
          <w:ilvl w:val="0"/>
          <w:numId w:val="47"/>
        </w:numPr>
        <w:ind w:left="426"/>
        <w:rPr>
          <w:rFonts w:eastAsia="Calibri"/>
          <w:szCs w:val="28"/>
        </w:rPr>
      </w:pPr>
      <w:r w:rsidRPr="009A3424">
        <w:rPr>
          <w:rFonts w:eastAsia="Calibri"/>
          <w:szCs w:val="28"/>
        </w:rPr>
        <w:t>наименование медицинской организации, фактический адрес ее местонахождения и код по ОГРН;</w:t>
      </w:r>
    </w:p>
    <w:p w:rsidR="000F1CCB" w:rsidRPr="009A3424" w:rsidRDefault="000F1CCB" w:rsidP="000F1CCB">
      <w:pPr>
        <w:pStyle w:val="af"/>
        <w:numPr>
          <w:ilvl w:val="0"/>
          <w:numId w:val="47"/>
        </w:numPr>
        <w:ind w:left="426"/>
        <w:rPr>
          <w:rFonts w:eastAsia="Calibri"/>
          <w:szCs w:val="28"/>
        </w:rPr>
      </w:pPr>
      <w:r w:rsidRPr="009A3424">
        <w:rPr>
          <w:rFonts w:eastAsia="Calibri"/>
          <w:szCs w:val="28"/>
        </w:rPr>
        <w:t>вид медицинского осмотра (предварительный или периодический);</w:t>
      </w:r>
    </w:p>
    <w:p w:rsidR="000F1CCB" w:rsidRPr="009A3424" w:rsidRDefault="000F1CCB" w:rsidP="000F1CCB">
      <w:pPr>
        <w:pStyle w:val="af"/>
        <w:numPr>
          <w:ilvl w:val="0"/>
          <w:numId w:val="47"/>
        </w:numPr>
        <w:ind w:left="426"/>
        <w:rPr>
          <w:rFonts w:eastAsia="Calibri"/>
          <w:szCs w:val="28"/>
        </w:rPr>
      </w:pPr>
      <w:r w:rsidRPr="009A3424">
        <w:rPr>
          <w:rFonts w:eastAsia="Calibri"/>
          <w:szCs w:val="28"/>
        </w:rPr>
        <w:t>фамилия, имя, отчество лица, поступающего на работу (работника);</w:t>
      </w:r>
    </w:p>
    <w:p w:rsidR="000F1CCB" w:rsidRPr="009A3424" w:rsidRDefault="000F1CCB" w:rsidP="000F1CCB">
      <w:pPr>
        <w:pStyle w:val="af"/>
        <w:numPr>
          <w:ilvl w:val="0"/>
          <w:numId w:val="47"/>
        </w:numPr>
        <w:ind w:left="426"/>
        <w:rPr>
          <w:rFonts w:eastAsia="Calibri"/>
          <w:szCs w:val="28"/>
        </w:rPr>
      </w:pPr>
      <w:r w:rsidRPr="009A3424">
        <w:rPr>
          <w:rFonts w:eastAsia="Calibri"/>
          <w:szCs w:val="28"/>
        </w:rPr>
        <w:t>дата рождения лица, поступающего на работу (работника);</w:t>
      </w:r>
    </w:p>
    <w:p w:rsidR="000F1CCB" w:rsidRPr="009A3424" w:rsidRDefault="000F1CCB" w:rsidP="000F1CCB">
      <w:pPr>
        <w:pStyle w:val="af"/>
        <w:numPr>
          <w:ilvl w:val="0"/>
          <w:numId w:val="47"/>
        </w:numPr>
        <w:ind w:left="426"/>
        <w:rPr>
          <w:rFonts w:eastAsia="Calibri"/>
          <w:szCs w:val="28"/>
        </w:rPr>
      </w:pPr>
      <w:r w:rsidRPr="009A3424">
        <w:rPr>
          <w:rFonts w:eastAsia="Calibri"/>
          <w:szCs w:val="28"/>
        </w:rPr>
        <w:t>наименование структурного подразделения работодателя (при наличии), в котором будет занято лицо, поступающее на работу (занят работник);</w:t>
      </w:r>
    </w:p>
    <w:p w:rsidR="000F1CCB" w:rsidRPr="009A3424" w:rsidRDefault="000F1CCB" w:rsidP="000F1CCB">
      <w:pPr>
        <w:pStyle w:val="af"/>
        <w:numPr>
          <w:ilvl w:val="0"/>
          <w:numId w:val="47"/>
        </w:numPr>
        <w:ind w:left="426"/>
        <w:rPr>
          <w:rFonts w:eastAsia="Calibri"/>
          <w:szCs w:val="28"/>
        </w:rPr>
      </w:pPr>
      <w:r w:rsidRPr="009A3424">
        <w:rPr>
          <w:rFonts w:eastAsia="Calibri"/>
          <w:szCs w:val="28"/>
        </w:rPr>
        <w:t>наименование должности (профессии) или вида работы;</w:t>
      </w:r>
    </w:p>
    <w:p w:rsidR="000F1CCB" w:rsidRPr="009A3424" w:rsidRDefault="000F1CCB" w:rsidP="000F1CCB">
      <w:pPr>
        <w:pStyle w:val="af"/>
        <w:numPr>
          <w:ilvl w:val="0"/>
          <w:numId w:val="47"/>
        </w:numPr>
        <w:ind w:left="426"/>
        <w:rPr>
          <w:rFonts w:eastAsia="Calibri"/>
          <w:szCs w:val="28"/>
        </w:rPr>
      </w:pPr>
      <w:r w:rsidRPr="009A3424">
        <w:rPr>
          <w:rFonts w:eastAsia="Calibri"/>
          <w:szCs w:val="28"/>
        </w:rPr>
        <w:t>вредные и (или) опасные производственные факторы, а также вид работы в соответствии с утвержденным работодателем контингентом работников, подлежащих предварительным (периодическим) осмотрам.</w:t>
      </w:r>
    </w:p>
    <w:p w:rsidR="000F1CCB" w:rsidRDefault="000F1CCB" w:rsidP="000F1CCB">
      <w:pPr>
        <w:ind w:firstLine="708"/>
        <w:rPr>
          <w:rFonts w:eastAsia="Calibri"/>
          <w:szCs w:val="28"/>
        </w:rPr>
      </w:pPr>
      <w:r>
        <w:rPr>
          <w:rFonts w:eastAsia="Calibri"/>
          <w:szCs w:val="28"/>
        </w:rPr>
        <w:t>Направление подписывается уполномоченным представителем работодателя с указанием его должности, фамилии, инициалов.</w:t>
      </w:r>
    </w:p>
    <w:p w:rsidR="000F1CCB" w:rsidRDefault="000F1CCB" w:rsidP="000F1CCB">
      <w:pPr>
        <w:ind w:firstLine="708"/>
        <w:rPr>
          <w:rFonts w:eastAsia="Calibri"/>
          <w:szCs w:val="28"/>
        </w:rPr>
      </w:pPr>
      <w:r>
        <w:rPr>
          <w:rFonts w:eastAsia="Calibri"/>
          <w:szCs w:val="28"/>
        </w:rPr>
        <w:lastRenderedPageBreak/>
        <w:t>Направление выдается лицу, поступающему на работу (работнику), под роспись.</w:t>
      </w:r>
    </w:p>
    <w:p w:rsidR="000F1CCB" w:rsidRDefault="000F1CCB" w:rsidP="000F1CCB">
      <w:pPr>
        <w:ind w:firstLine="708"/>
        <w:rPr>
          <w:rFonts w:eastAsia="Calibri"/>
          <w:szCs w:val="28"/>
        </w:rPr>
      </w:pPr>
      <w:r>
        <w:rPr>
          <w:rFonts w:eastAsia="Calibri"/>
          <w:szCs w:val="28"/>
        </w:rPr>
        <w:t>Работодатель (его представитель) обязан организовать учет выданных направлений.</w:t>
      </w:r>
    </w:p>
    <w:p w:rsidR="000F1CCB" w:rsidRDefault="000F1CCB" w:rsidP="000F1CCB">
      <w:pPr>
        <w:ind w:firstLine="708"/>
        <w:rPr>
          <w:rFonts w:eastAsia="Calibri"/>
          <w:szCs w:val="28"/>
        </w:rPr>
      </w:pPr>
      <w:r>
        <w:rPr>
          <w:rFonts w:eastAsia="Calibri"/>
          <w:szCs w:val="28"/>
        </w:rPr>
        <w:t>9. Для прохождения предварительного осмотра лицо, поступающее на работу, представляет в медицинскую организацию следующие документы:</w:t>
      </w:r>
    </w:p>
    <w:p w:rsidR="000F1CCB" w:rsidRPr="009A3424" w:rsidRDefault="000F1CCB" w:rsidP="000F1CCB">
      <w:pPr>
        <w:pStyle w:val="af"/>
        <w:numPr>
          <w:ilvl w:val="0"/>
          <w:numId w:val="48"/>
        </w:numPr>
        <w:ind w:left="426"/>
        <w:rPr>
          <w:rFonts w:eastAsia="Calibri"/>
          <w:szCs w:val="28"/>
        </w:rPr>
      </w:pPr>
      <w:r w:rsidRPr="009A3424">
        <w:rPr>
          <w:rFonts w:eastAsia="Calibri"/>
          <w:szCs w:val="28"/>
        </w:rPr>
        <w:t>направление;</w:t>
      </w:r>
    </w:p>
    <w:p w:rsidR="000F1CCB" w:rsidRPr="009A3424" w:rsidRDefault="000F1CCB" w:rsidP="000F1CCB">
      <w:pPr>
        <w:pStyle w:val="af"/>
        <w:numPr>
          <w:ilvl w:val="0"/>
          <w:numId w:val="48"/>
        </w:numPr>
        <w:ind w:left="426"/>
        <w:rPr>
          <w:rFonts w:eastAsia="Calibri"/>
          <w:szCs w:val="28"/>
        </w:rPr>
      </w:pPr>
      <w:r w:rsidRPr="009A3424">
        <w:rPr>
          <w:rFonts w:eastAsia="Calibri"/>
          <w:szCs w:val="28"/>
        </w:rPr>
        <w:t>паспорт (или другой документ установленного образца, удостоверяющий его личность);</w:t>
      </w:r>
    </w:p>
    <w:p w:rsidR="000F1CCB" w:rsidRPr="008E2A4F" w:rsidRDefault="000F1CCB" w:rsidP="000F1CCB">
      <w:pPr>
        <w:pStyle w:val="af"/>
        <w:numPr>
          <w:ilvl w:val="0"/>
          <w:numId w:val="48"/>
        </w:numPr>
        <w:ind w:left="426"/>
        <w:rPr>
          <w:rFonts w:eastAsia="Calibri"/>
          <w:szCs w:val="28"/>
        </w:rPr>
      </w:pPr>
      <w:hyperlink r:id="rId60" w:history="1">
        <w:r w:rsidRPr="008E2A4F">
          <w:rPr>
            <w:rFonts w:eastAsia="Calibri"/>
            <w:szCs w:val="28"/>
          </w:rPr>
          <w:t>паспорт</w:t>
        </w:r>
      </w:hyperlink>
      <w:r w:rsidRPr="008E2A4F">
        <w:rPr>
          <w:rFonts w:eastAsia="Calibri"/>
          <w:szCs w:val="28"/>
        </w:rPr>
        <w:t xml:space="preserve"> здоровья работника (при наличии);</w:t>
      </w:r>
    </w:p>
    <w:p w:rsidR="000F1CCB" w:rsidRPr="009A3424" w:rsidRDefault="000F1CCB" w:rsidP="000F1CCB">
      <w:pPr>
        <w:pStyle w:val="af"/>
        <w:numPr>
          <w:ilvl w:val="0"/>
          <w:numId w:val="48"/>
        </w:numPr>
        <w:ind w:left="426"/>
        <w:rPr>
          <w:rFonts w:eastAsia="Calibri"/>
          <w:szCs w:val="28"/>
        </w:rPr>
      </w:pPr>
      <w:r w:rsidRPr="009A3424">
        <w:rPr>
          <w:rFonts w:eastAsia="Calibri"/>
          <w:szCs w:val="28"/>
        </w:rPr>
        <w:t>решение врачебной комиссии, проводившей обязательное психиатрическое освидетельствование (в случаях, предусмотренных законодательством Российской Федерации).</w:t>
      </w:r>
    </w:p>
    <w:p w:rsidR="000F1CCB" w:rsidRPr="00816502" w:rsidRDefault="000F1CCB" w:rsidP="000F1CCB">
      <w:pPr>
        <w:ind w:firstLine="708"/>
        <w:rPr>
          <w:rFonts w:eastAsia="Calibri"/>
          <w:szCs w:val="28"/>
        </w:rPr>
      </w:pPr>
      <w:r w:rsidRPr="00816502">
        <w:rPr>
          <w:rFonts w:eastAsia="Calibri"/>
          <w:szCs w:val="28"/>
        </w:rPr>
        <w:t>10. На лицо, проходящее предварительный осмотр, в медицинской организации оформляются:</w:t>
      </w:r>
    </w:p>
    <w:p w:rsidR="000F1CCB" w:rsidRDefault="000F1CCB" w:rsidP="000F1CCB">
      <w:pPr>
        <w:ind w:firstLine="708"/>
        <w:rPr>
          <w:rFonts w:eastAsia="Calibri"/>
          <w:szCs w:val="28"/>
        </w:rPr>
      </w:pPr>
      <w:r w:rsidRPr="00816502">
        <w:rPr>
          <w:rFonts w:eastAsia="Calibri"/>
          <w:szCs w:val="28"/>
        </w:rPr>
        <w:t xml:space="preserve">10.1. </w:t>
      </w:r>
      <w:r>
        <w:rPr>
          <w:rFonts w:eastAsia="Calibri"/>
          <w:szCs w:val="28"/>
        </w:rPr>
        <w:t>М</w:t>
      </w:r>
      <w:r w:rsidRPr="00816502">
        <w:rPr>
          <w:rFonts w:eastAsia="Calibri"/>
          <w:szCs w:val="28"/>
        </w:rPr>
        <w:t xml:space="preserve">едицинская карта амбулаторного больного (учетная </w:t>
      </w:r>
      <w:hyperlink r:id="rId61" w:history="1">
        <w:r w:rsidRPr="00816502">
          <w:rPr>
            <w:rFonts w:eastAsia="Calibri"/>
            <w:szCs w:val="28"/>
          </w:rPr>
          <w:t xml:space="preserve">форма </w:t>
        </w:r>
        <w:r>
          <w:rPr>
            <w:rFonts w:eastAsia="Calibri"/>
            <w:szCs w:val="28"/>
          </w:rPr>
          <w:t>№</w:t>
        </w:r>
        <w:r w:rsidRPr="00816502">
          <w:rPr>
            <w:rFonts w:eastAsia="Calibri"/>
            <w:szCs w:val="28"/>
          </w:rPr>
          <w:t xml:space="preserve"> 025/у-04</w:t>
        </w:r>
      </w:hyperlink>
      <w:r w:rsidRPr="00816502">
        <w:rPr>
          <w:rFonts w:eastAsia="Calibri"/>
          <w:szCs w:val="28"/>
        </w:rPr>
        <w:t>,</w:t>
      </w:r>
      <w:r>
        <w:rPr>
          <w:rFonts w:eastAsia="Calibri"/>
          <w:szCs w:val="28"/>
        </w:rPr>
        <w:t xml:space="preserve"> утвержденная приказом </w:t>
      </w:r>
      <w:proofErr w:type="spellStart"/>
      <w:r>
        <w:rPr>
          <w:rFonts w:eastAsia="Calibri"/>
          <w:szCs w:val="28"/>
        </w:rPr>
        <w:t>Минздравсоцразвития</w:t>
      </w:r>
      <w:proofErr w:type="spellEnd"/>
      <w:r>
        <w:rPr>
          <w:rFonts w:eastAsia="Calibri"/>
          <w:szCs w:val="28"/>
        </w:rPr>
        <w:t xml:space="preserve"> России от 22 ноября 2004 г. № 255) (зарегистрировано Минюстом России 14.12.2004 № 6188) (далее – медицинская карта), в которой отражаются заключения врачей-специалистов, результаты лабораторных и инструментальных исследований, заключение по результатам предварительного или периодического медицинского осмотра.</w:t>
      </w:r>
    </w:p>
    <w:p w:rsidR="000F1CCB" w:rsidRDefault="000F1CCB" w:rsidP="000F1CCB">
      <w:pPr>
        <w:ind w:firstLine="708"/>
        <w:rPr>
          <w:rFonts w:eastAsia="Calibri"/>
          <w:szCs w:val="28"/>
        </w:rPr>
      </w:pPr>
      <w:r>
        <w:rPr>
          <w:rFonts w:eastAsia="Calibri"/>
          <w:szCs w:val="28"/>
        </w:rPr>
        <w:t>Медицинская карта хранится в установленном порядке в медицинской организации.</w:t>
      </w:r>
    </w:p>
    <w:p w:rsidR="000F1CCB" w:rsidRDefault="000F1CCB" w:rsidP="000F1CCB">
      <w:pPr>
        <w:ind w:firstLine="708"/>
        <w:rPr>
          <w:rFonts w:eastAsia="Calibri"/>
          <w:szCs w:val="28"/>
        </w:rPr>
      </w:pPr>
      <w:r>
        <w:rPr>
          <w:rFonts w:eastAsia="Calibri"/>
          <w:szCs w:val="28"/>
        </w:rPr>
        <w:t>10.2. Паспорт здоровья работника (далее – паспорт здоровья) – в случае если он ранее не оформлялся, в котором указывается:</w:t>
      </w:r>
    </w:p>
    <w:p w:rsidR="000F1CCB" w:rsidRPr="009A3424" w:rsidRDefault="000F1CCB" w:rsidP="000F1CCB">
      <w:pPr>
        <w:pStyle w:val="af"/>
        <w:numPr>
          <w:ilvl w:val="0"/>
          <w:numId w:val="49"/>
        </w:numPr>
        <w:ind w:left="426"/>
        <w:rPr>
          <w:rFonts w:eastAsia="Calibri"/>
          <w:szCs w:val="28"/>
        </w:rPr>
      </w:pPr>
      <w:r w:rsidRPr="009A3424">
        <w:rPr>
          <w:rFonts w:eastAsia="Calibri"/>
          <w:szCs w:val="28"/>
        </w:rPr>
        <w:t>наименование медицинской организации, фактический адрес ее местонахождения и код по ОГРН;</w:t>
      </w:r>
    </w:p>
    <w:p w:rsidR="000F1CCB" w:rsidRPr="009A3424" w:rsidRDefault="000F1CCB" w:rsidP="000F1CCB">
      <w:pPr>
        <w:pStyle w:val="af"/>
        <w:numPr>
          <w:ilvl w:val="0"/>
          <w:numId w:val="49"/>
        </w:numPr>
        <w:ind w:left="426"/>
        <w:rPr>
          <w:rFonts w:eastAsia="Calibri"/>
          <w:szCs w:val="28"/>
        </w:rPr>
      </w:pPr>
      <w:proofErr w:type="gramStart"/>
      <w:r w:rsidRPr="009A3424">
        <w:rPr>
          <w:rFonts w:eastAsia="Calibri"/>
          <w:szCs w:val="28"/>
        </w:rPr>
        <w:t xml:space="preserve">фамилия, имя, отчество, дата рождения, пол, паспортные данные (серия, номер, кем выдан, дата выдачи), адрес регистрации по месту жительства </w:t>
      </w:r>
      <w:r w:rsidRPr="009A3424">
        <w:rPr>
          <w:rFonts w:eastAsia="Calibri"/>
          <w:szCs w:val="28"/>
        </w:rPr>
        <w:lastRenderedPageBreak/>
        <w:t>(пребывания), телефон, номер страхового полиса ОМС лица, поступающего на работу (работника);</w:t>
      </w:r>
      <w:proofErr w:type="gramEnd"/>
    </w:p>
    <w:p w:rsidR="000F1CCB" w:rsidRPr="009A3424" w:rsidRDefault="000F1CCB" w:rsidP="000F1CCB">
      <w:pPr>
        <w:pStyle w:val="af"/>
        <w:numPr>
          <w:ilvl w:val="0"/>
          <w:numId w:val="49"/>
        </w:numPr>
        <w:ind w:left="426"/>
        <w:rPr>
          <w:rFonts w:eastAsia="Calibri"/>
          <w:szCs w:val="28"/>
        </w:rPr>
      </w:pPr>
      <w:r w:rsidRPr="009A3424">
        <w:rPr>
          <w:rFonts w:eastAsia="Calibri"/>
          <w:szCs w:val="28"/>
        </w:rPr>
        <w:t>наименование работодателя;</w:t>
      </w:r>
    </w:p>
    <w:p w:rsidR="000F1CCB" w:rsidRPr="008E2A4F" w:rsidRDefault="000F1CCB" w:rsidP="000F1CCB">
      <w:pPr>
        <w:pStyle w:val="af"/>
        <w:numPr>
          <w:ilvl w:val="0"/>
          <w:numId w:val="49"/>
        </w:numPr>
        <w:ind w:left="426"/>
        <w:rPr>
          <w:rFonts w:eastAsia="Calibri"/>
          <w:szCs w:val="28"/>
        </w:rPr>
      </w:pPr>
      <w:r w:rsidRPr="008E2A4F">
        <w:rPr>
          <w:rFonts w:eastAsia="Calibri"/>
          <w:szCs w:val="28"/>
        </w:rPr>
        <w:t xml:space="preserve">форма собственности и вид экономической деятельности работодателя по </w:t>
      </w:r>
      <w:hyperlink r:id="rId62" w:history="1">
        <w:r w:rsidRPr="008E2A4F">
          <w:rPr>
            <w:rFonts w:eastAsia="Calibri"/>
            <w:szCs w:val="28"/>
          </w:rPr>
          <w:t>ОКВЭД</w:t>
        </w:r>
      </w:hyperlink>
      <w:r w:rsidRPr="008E2A4F">
        <w:rPr>
          <w:rFonts w:eastAsia="Calibri"/>
          <w:szCs w:val="28"/>
        </w:rPr>
        <w:t>;</w:t>
      </w:r>
    </w:p>
    <w:p w:rsidR="000F1CCB" w:rsidRPr="009A3424" w:rsidRDefault="000F1CCB" w:rsidP="000F1CCB">
      <w:pPr>
        <w:pStyle w:val="af"/>
        <w:numPr>
          <w:ilvl w:val="0"/>
          <w:numId w:val="49"/>
        </w:numPr>
        <w:ind w:left="426"/>
        <w:rPr>
          <w:rFonts w:eastAsia="Calibri"/>
          <w:szCs w:val="28"/>
        </w:rPr>
      </w:pPr>
      <w:r w:rsidRPr="009A3424">
        <w:rPr>
          <w:rFonts w:eastAsia="Calibri"/>
          <w:szCs w:val="28"/>
        </w:rPr>
        <w:t>наименование структурного подразделения работодателя (при наличии), в котором будет занято лицо, поступающее на работу (занят работник), наименование должности (профессии) или вида работы;</w:t>
      </w:r>
    </w:p>
    <w:p w:rsidR="000F1CCB" w:rsidRPr="009A3424" w:rsidRDefault="000F1CCB" w:rsidP="000F1CCB">
      <w:pPr>
        <w:pStyle w:val="af"/>
        <w:numPr>
          <w:ilvl w:val="0"/>
          <w:numId w:val="49"/>
        </w:numPr>
        <w:ind w:left="426"/>
        <w:rPr>
          <w:rFonts w:eastAsia="Calibri"/>
          <w:szCs w:val="28"/>
        </w:rPr>
      </w:pPr>
      <w:r w:rsidRPr="009A3424">
        <w:rPr>
          <w:rFonts w:eastAsia="Calibri"/>
          <w:szCs w:val="28"/>
        </w:rPr>
        <w:t>наименование вредного производственного фактора и (или) вида работы (с указанием класса и подкласса условий труда) и стаж контакта с ними;</w:t>
      </w:r>
    </w:p>
    <w:p w:rsidR="000F1CCB" w:rsidRPr="009A3424" w:rsidRDefault="000F1CCB" w:rsidP="000F1CCB">
      <w:pPr>
        <w:pStyle w:val="af"/>
        <w:numPr>
          <w:ilvl w:val="0"/>
          <w:numId w:val="49"/>
        </w:numPr>
        <w:ind w:left="426"/>
        <w:rPr>
          <w:rFonts w:eastAsia="Calibri"/>
          <w:szCs w:val="28"/>
        </w:rPr>
      </w:pPr>
      <w:r w:rsidRPr="009A3424">
        <w:rPr>
          <w:rFonts w:eastAsia="Calibri"/>
          <w:szCs w:val="28"/>
        </w:rPr>
        <w:t>наименование медицинской организации, к которой прикреплен работник для постоянного наблюдения (наименование, фактический адрес местонахождения);</w:t>
      </w:r>
    </w:p>
    <w:p w:rsidR="000F1CCB" w:rsidRPr="009A3424" w:rsidRDefault="000F1CCB" w:rsidP="000F1CCB">
      <w:pPr>
        <w:pStyle w:val="af"/>
        <w:numPr>
          <w:ilvl w:val="0"/>
          <w:numId w:val="49"/>
        </w:numPr>
        <w:ind w:left="426"/>
        <w:rPr>
          <w:rFonts w:eastAsia="Calibri"/>
          <w:szCs w:val="28"/>
        </w:rPr>
      </w:pPr>
      <w:r w:rsidRPr="009A3424">
        <w:rPr>
          <w:rFonts w:eastAsia="Calibri"/>
          <w:szCs w:val="28"/>
        </w:rPr>
        <w:t>заключения врачей-специалистов, принимавших участие в проведении предварительного или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w:t>
      </w:r>
    </w:p>
    <w:p w:rsidR="000F1CCB" w:rsidRDefault="000F1CCB" w:rsidP="000F1CCB">
      <w:pPr>
        <w:ind w:firstLine="708"/>
        <w:rPr>
          <w:rFonts w:eastAsia="Calibri"/>
          <w:szCs w:val="28"/>
        </w:rPr>
      </w:pPr>
      <w:r>
        <w:rPr>
          <w:rFonts w:eastAsia="Calibri"/>
          <w:szCs w:val="28"/>
        </w:rPr>
        <w:t>Каждому паспорту здоровья присваивается номер и указывается дата его заполнения.</w:t>
      </w:r>
    </w:p>
    <w:p w:rsidR="000F1CCB" w:rsidRDefault="000F1CCB" w:rsidP="000F1CCB">
      <w:pPr>
        <w:ind w:firstLine="708"/>
        <w:rPr>
          <w:rFonts w:eastAsia="Calibri"/>
          <w:szCs w:val="28"/>
        </w:rPr>
      </w:pPr>
      <w:r>
        <w:rPr>
          <w:rFonts w:eastAsia="Calibri"/>
          <w:szCs w:val="28"/>
        </w:rPr>
        <w:t>На каждого работника ведется один паспорт здоровья.</w:t>
      </w:r>
    </w:p>
    <w:p w:rsidR="000F1CCB" w:rsidRDefault="000F1CCB" w:rsidP="000F1CCB">
      <w:pPr>
        <w:ind w:firstLine="708"/>
        <w:rPr>
          <w:rFonts w:eastAsia="Calibri"/>
          <w:szCs w:val="28"/>
        </w:rPr>
      </w:pPr>
      <w:r>
        <w:rPr>
          <w:rFonts w:eastAsia="Calibri"/>
          <w:szCs w:val="28"/>
        </w:rPr>
        <w:t>Для лиц, прикрепленных на медицинское обслуживание к ФМБА России, паспорт здоровья работника не оформляется.</w:t>
      </w:r>
    </w:p>
    <w:p w:rsidR="000F1CCB" w:rsidRDefault="000F1CCB" w:rsidP="000F1CCB">
      <w:pPr>
        <w:ind w:firstLine="708"/>
        <w:rPr>
          <w:rFonts w:eastAsia="Calibri"/>
          <w:szCs w:val="28"/>
        </w:rPr>
      </w:pPr>
      <w:r>
        <w:rPr>
          <w:rFonts w:eastAsia="Calibri"/>
          <w:szCs w:val="28"/>
        </w:rPr>
        <w:t>В период проведения осмотра паспорт здоровья хранится в медицинской организации. По окончании осмотра паспорт здоровья выдается работнику на руки.</w:t>
      </w:r>
    </w:p>
    <w:p w:rsidR="000F1CCB" w:rsidRDefault="000F1CCB" w:rsidP="000F1CCB">
      <w:pPr>
        <w:ind w:firstLine="708"/>
        <w:rPr>
          <w:rFonts w:eastAsia="Calibri"/>
          <w:szCs w:val="28"/>
        </w:rPr>
      </w:pPr>
      <w:r>
        <w:rPr>
          <w:rFonts w:eastAsia="Calibri"/>
          <w:szCs w:val="28"/>
        </w:rPr>
        <w:t>В случае утери работником паспорта здоровья медицинская организация по заявлению работника выдает ему дубликат паспорта здоровья.</w:t>
      </w:r>
    </w:p>
    <w:p w:rsidR="000F1CCB" w:rsidRDefault="000F1CCB" w:rsidP="000F1CCB">
      <w:pPr>
        <w:ind w:firstLine="708"/>
        <w:rPr>
          <w:rFonts w:eastAsia="Calibri"/>
          <w:szCs w:val="28"/>
        </w:rPr>
      </w:pPr>
      <w:r>
        <w:rPr>
          <w:rFonts w:eastAsia="Calibri"/>
          <w:szCs w:val="28"/>
        </w:rPr>
        <w:t xml:space="preserve">11. </w:t>
      </w:r>
      <w:proofErr w:type="gramStart"/>
      <w:r>
        <w:rPr>
          <w:rFonts w:eastAsia="Calibri"/>
          <w:szCs w:val="28"/>
        </w:rPr>
        <w:t xml:space="preserve">Предварительный осмотр является завершенным в случае осмотра лица, поступающего на работу, всеми врачами-специалистами, а также </w:t>
      </w:r>
      <w:r>
        <w:rPr>
          <w:rFonts w:eastAsia="Calibri"/>
          <w:szCs w:val="28"/>
        </w:rPr>
        <w:lastRenderedPageBreak/>
        <w:t>выполнения полного объема лабораторных и функциональных исследований, предусмотренных Перечнем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 факторов и Перечнем работ, при выполнении которых проводятся обязательные предварительные и периодические медицинские осмотры (обследования) работников.</w:t>
      </w:r>
      <w:proofErr w:type="gramEnd"/>
    </w:p>
    <w:p w:rsidR="000F1CCB" w:rsidRDefault="000F1CCB" w:rsidP="000F1CCB">
      <w:pPr>
        <w:ind w:firstLine="708"/>
        <w:rPr>
          <w:rFonts w:eastAsia="Calibri"/>
          <w:szCs w:val="28"/>
        </w:rPr>
      </w:pPr>
      <w:r>
        <w:rPr>
          <w:rFonts w:eastAsia="Calibri"/>
          <w:szCs w:val="28"/>
        </w:rPr>
        <w:t>12. По окончании прохождения лицом, поступающим на работу, предварительного осмотра медицинской организацией оформляются заключение по результатам предварительного (периодического) медицинского осмотра (далее – Заключение).</w:t>
      </w:r>
    </w:p>
    <w:p w:rsidR="000F1CCB" w:rsidRDefault="000F1CCB" w:rsidP="000F1CCB">
      <w:pPr>
        <w:ind w:firstLine="708"/>
        <w:rPr>
          <w:rFonts w:eastAsia="Calibri"/>
          <w:szCs w:val="28"/>
        </w:rPr>
      </w:pPr>
      <w:bookmarkStart w:id="66" w:name="Par71"/>
      <w:bookmarkEnd w:id="66"/>
      <w:r>
        <w:rPr>
          <w:rFonts w:eastAsia="Calibri"/>
          <w:szCs w:val="28"/>
        </w:rPr>
        <w:t>13. В Заключении указывается:</w:t>
      </w:r>
    </w:p>
    <w:p w:rsidR="000F1CCB" w:rsidRPr="009A3424" w:rsidRDefault="000F1CCB" w:rsidP="000F1CCB">
      <w:pPr>
        <w:pStyle w:val="af"/>
        <w:numPr>
          <w:ilvl w:val="0"/>
          <w:numId w:val="50"/>
        </w:numPr>
        <w:ind w:left="426" w:hanging="284"/>
        <w:rPr>
          <w:rFonts w:eastAsia="Calibri"/>
          <w:szCs w:val="28"/>
        </w:rPr>
      </w:pPr>
      <w:r w:rsidRPr="009A3424">
        <w:rPr>
          <w:rFonts w:eastAsia="Calibri"/>
          <w:szCs w:val="28"/>
        </w:rPr>
        <w:t>дата выдачи Заключения;</w:t>
      </w:r>
    </w:p>
    <w:p w:rsidR="000F1CCB" w:rsidRPr="009A3424" w:rsidRDefault="000F1CCB" w:rsidP="000F1CCB">
      <w:pPr>
        <w:pStyle w:val="af"/>
        <w:numPr>
          <w:ilvl w:val="0"/>
          <w:numId w:val="50"/>
        </w:numPr>
        <w:ind w:left="426" w:hanging="284"/>
        <w:rPr>
          <w:rFonts w:eastAsia="Calibri"/>
          <w:szCs w:val="28"/>
        </w:rPr>
      </w:pPr>
      <w:proofErr w:type="gramStart"/>
      <w:r w:rsidRPr="009A3424">
        <w:rPr>
          <w:rFonts w:eastAsia="Calibri"/>
          <w:szCs w:val="28"/>
        </w:rPr>
        <w:t>фамилия, имя, отчество, дата рождения, пол лица, поступающего на работу (работника);</w:t>
      </w:r>
      <w:proofErr w:type="gramEnd"/>
    </w:p>
    <w:p w:rsidR="000F1CCB" w:rsidRPr="009A3424" w:rsidRDefault="000F1CCB" w:rsidP="000F1CCB">
      <w:pPr>
        <w:pStyle w:val="af"/>
        <w:numPr>
          <w:ilvl w:val="0"/>
          <w:numId w:val="50"/>
        </w:numPr>
        <w:ind w:left="426" w:hanging="284"/>
        <w:rPr>
          <w:rFonts w:eastAsia="Calibri"/>
          <w:szCs w:val="28"/>
        </w:rPr>
      </w:pPr>
      <w:r w:rsidRPr="009A3424">
        <w:rPr>
          <w:rFonts w:eastAsia="Calibri"/>
          <w:szCs w:val="28"/>
        </w:rPr>
        <w:t>наименование работодателя;</w:t>
      </w:r>
    </w:p>
    <w:p w:rsidR="000F1CCB" w:rsidRPr="009A3424" w:rsidRDefault="000F1CCB" w:rsidP="000F1CCB">
      <w:pPr>
        <w:pStyle w:val="af"/>
        <w:numPr>
          <w:ilvl w:val="0"/>
          <w:numId w:val="50"/>
        </w:numPr>
        <w:ind w:left="426" w:hanging="284"/>
        <w:rPr>
          <w:rFonts w:eastAsia="Calibri"/>
          <w:szCs w:val="28"/>
        </w:rPr>
      </w:pPr>
      <w:r w:rsidRPr="009A3424">
        <w:rPr>
          <w:rFonts w:eastAsia="Calibri"/>
          <w:szCs w:val="28"/>
        </w:rPr>
        <w:t>наименование структурного подразделения работодателя (при наличии), должности (профессии) или вида работы;</w:t>
      </w:r>
    </w:p>
    <w:p w:rsidR="000F1CCB" w:rsidRPr="009A3424" w:rsidRDefault="000F1CCB" w:rsidP="000F1CCB">
      <w:pPr>
        <w:pStyle w:val="af"/>
        <w:numPr>
          <w:ilvl w:val="0"/>
          <w:numId w:val="50"/>
        </w:numPr>
        <w:ind w:left="426" w:hanging="284"/>
        <w:rPr>
          <w:rFonts w:eastAsia="Calibri"/>
          <w:szCs w:val="28"/>
        </w:rPr>
      </w:pPr>
      <w:r w:rsidRPr="009A3424">
        <w:rPr>
          <w:rFonts w:eastAsia="Calibri"/>
          <w:szCs w:val="28"/>
        </w:rPr>
        <w:t>наименование вредного производственного фактора</w:t>
      </w:r>
      <w:proofErr w:type="gramStart"/>
      <w:r w:rsidRPr="009A3424">
        <w:rPr>
          <w:rFonts w:eastAsia="Calibri"/>
          <w:szCs w:val="28"/>
        </w:rPr>
        <w:t xml:space="preserve"> (-</w:t>
      </w:r>
      <w:proofErr w:type="spellStart"/>
      <w:proofErr w:type="gramEnd"/>
      <w:r w:rsidRPr="009A3424">
        <w:rPr>
          <w:rFonts w:eastAsia="Calibri"/>
          <w:szCs w:val="28"/>
        </w:rPr>
        <w:t>ов</w:t>
      </w:r>
      <w:proofErr w:type="spellEnd"/>
      <w:r w:rsidRPr="009A3424">
        <w:rPr>
          <w:rFonts w:eastAsia="Calibri"/>
          <w:szCs w:val="28"/>
        </w:rPr>
        <w:t>) и (или) вида работы;</w:t>
      </w:r>
    </w:p>
    <w:p w:rsidR="000F1CCB" w:rsidRPr="009A3424" w:rsidRDefault="000F1CCB" w:rsidP="000F1CCB">
      <w:pPr>
        <w:pStyle w:val="af"/>
        <w:numPr>
          <w:ilvl w:val="0"/>
          <w:numId w:val="50"/>
        </w:numPr>
        <w:ind w:left="426" w:hanging="284"/>
        <w:rPr>
          <w:rFonts w:eastAsia="Calibri"/>
          <w:szCs w:val="28"/>
        </w:rPr>
      </w:pPr>
      <w:r w:rsidRPr="009A3424">
        <w:rPr>
          <w:rFonts w:eastAsia="Calibri"/>
          <w:szCs w:val="28"/>
        </w:rPr>
        <w:t>результат медицинского осмотра (медицинские противопоказания выявлены, не выявлены).</w:t>
      </w:r>
    </w:p>
    <w:p w:rsidR="000F1CCB" w:rsidRDefault="000F1CCB" w:rsidP="000F1CCB">
      <w:pPr>
        <w:ind w:firstLine="708"/>
        <w:rPr>
          <w:rFonts w:eastAsia="Calibri"/>
          <w:szCs w:val="28"/>
        </w:rPr>
      </w:pPr>
      <w:r>
        <w:rPr>
          <w:rFonts w:eastAsia="Calibri"/>
          <w:szCs w:val="28"/>
        </w:rPr>
        <w:t>Заключение подписывается председателем медицинской комиссии с указанием фамилии и инициалов и заверяется печатью медицинской организации, проводившей медицинский осмотр.</w:t>
      </w:r>
    </w:p>
    <w:p w:rsidR="000F1CCB" w:rsidRDefault="000F1CCB" w:rsidP="000F1CCB">
      <w:pPr>
        <w:ind w:firstLine="708"/>
        <w:rPr>
          <w:rFonts w:eastAsia="Calibri"/>
          <w:szCs w:val="28"/>
        </w:rPr>
      </w:pPr>
      <w:r>
        <w:rPr>
          <w:rFonts w:eastAsia="Calibri"/>
          <w:szCs w:val="28"/>
        </w:rPr>
        <w:t>14. Заключение составляется в двух экземплярах, один из которых по результатам проведения медицинского осмотра незамедлительно после завершения осмотра выдается лицу, поступающему на работу, или завершившему прохождение периодического медицинского осмотра, на руки, а второй приобщается к медицинской карте амбулаторного больного.</w:t>
      </w:r>
    </w:p>
    <w:p w:rsidR="000F1CCB" w:rsidRDefault="000F1CCB" w:rsidP="000F1CCB">
      <w:pPr>
        <w:ind w:firstLine="708"/>
        <w:rPr>
          <w:rFonts w:eastAsia="Calibri"/>
          <w:szCs w:val="28"/>
        </w:rPr>
      </w:pPr>
    </w:p>
    <w:p w:rsidR="000F1CCB" w:rsidRDefault="000F1CCB" w:rsidP="000F1CCB">
      <w:pPr>
        <w:ind w:firstLine="708"/>
        <w:jc w:val="center"/>
        <w:rPr>
          <w:rFonts w:eastAsia="Calibri"/>
          <w:szCs w:val="28"/>
        </w:rPr>
      </w:pPr>
      <w:r>
        <w:rPr>
          <w:rFonts w:eastAsia="Calibri"/>
          <w:szCs w:val="28"/>
        </w:rPr>
        <w:lastRenderedPageBreak/>
        <w:t>III. ПОРЯДОК ПРОВЕДЕНИЯ ПЕРИОДИЧЕСКИХ ОСМОТРОВ</w:t>
      </w:r>
    </w:p>
    <w:p w:rsidR="000F1CCB" w:rsidRDefault="000F1CCB" w:rsidP="000F1CCB">
      <w:pPr>
        <w:ind w:firstLine="708"/>
        <w:rPr>
          <w:rFonts w:eastAsia="Calibri"/>
          <w:szCs w:val="28"/>
        </w:rPr>
      </w:pPr>
      <w:r>
        <w:rPr>
          <w:rFonts w:eastAsia="Calibri"/>
          <w:szCs w:val="28"/>
        </w:rPr>
        <w:t>15. Частота проведения периодических осмотров определяется типами вредных и (или) опасных производственных факторов, воздействующих на работника, или видами выполняемых работ.</w:t>
      </w:r>
    </w:p>
    <w:p w:rsidR="000F1CCB" w:rsidRPr="00E46B96" w:rsidRDefault="000F1CCB" w:rsidP="000F1CCB">
      <w:pPr>
        <w:ind w:firstLine="708"/>
        <w:rPr>
          <w:rFonts w:eastAsia="Calibri"/>
          <w:szCs w:val="28"/>
        </w:rPr>
      </w:pPr>
      <w:r w:rsidRPr="00E46B96">
        <w:rPr>
          <w:rFonts w:eastAsia="Calibri"/>
          <w:szCs w:val="28"/>
        </w:rPr>
        <w:t xml:space="preserve">16. Периодические осмотры проводятся не реже чем в сроки, указанные в </w:t>
      </w:r>
      <w:hyperlink r:id="rId63" w:history="1">
        <w:r w:rsidRPr="00E46B96">
          <w:rPr>
            <w:rFonts w:eastAsia="Calibri"/>
            <w:szCs w:val="28"/>
          </w:rPr>
          <w:t>Перечне</w:t>
        </w:r>
      </w:hyperlink>
      <w:r w:rsidRPr="00E46B96">
        <w:rPr>
          <w:rFonts w:eastAsia="Calibri"/>
          <w:szCs w:val="28"/>
        </w:rPr>
        <w:t xml:space="preserve"> факторов и </w:t>
      </w:r>
      <w:hyperlink r:id="rId64" w:history="1">
        <w:r w:rsidRPr="00E46B96">
          <w:rPr>
            <w:rFonts w:eastAsia="Calibri"/>
            <w:szCs w:val="28"/>
          </w:rPr>
          <w:t>Перечне</w:t>
        </w:r>
      </w:hyperlink>
      <w:r w:rsidRPr="00E46B96">
        <w:rPr>
          <w:rFonts w:eastAsia="Calibri"/>
          <w:szCs w:val="28"/>
        </w:rPr>
        <w:t xml:space="preserve"> работ.</w:t>
      </w:r>
    </w:p>
    <w:p w:rsidR="000F1CCB" w:rsidRDefault="000F1CCB" w:rsidP="000F1CCB">
      <w:pPr>
        <w:ind w:firstLine="708"/>
        <w:rPr>
          <w:rFonts w:eastAsia="Calibri"/>
          <w:szCs w:val="28"/>
        </w:rPr>
      </w:pPr>
      <w:r>
        <w:rPr>
          <w:rFonts w:eastAsia="Calibri"/>
          <w:szCs w:val="28"/>
        </w:rPr>
        <w:t>17. Работники в возрасте до 21 года проходят периодические осмотры ежегодно.</w:t>
      </w:r>
    </w:p>
    <w:p w:rsidR="000F1CCB" w:rsidRPr="00E46B96" w:rsidRDefault="000F1CCB" w:rsidP="000F1CCB">
      <w:pPr>
        <w:ind w:firstLine="708"/>
        <w:rPr>
          <w:rFonts w:eastAsia="Calibri"/>
          <w:szCs w:val="28"/>
        </w:rPr>
      </w:pPr>
      <w:r>
        <w:rPr>
          <w:rFonts w:eastAsia="Calibri"/>
          <w:szCs w:val="28"/>
        </w:rPr>
        <w:t xml:space="preserve">18. Внеочередные медицинские осмотры (обследования) проводятся на основании медицинских рекомендаций, указанных в заключительном акте, </w:t>
      </w:r>
      <w:r w:rsidRPr="00E46B96">
        <w:rPr>
          <w:rFonts w:eastAsia="Calibri"/>
          <w:szCs w:val="28"/>
        </w:rPr>
        <w:t xml:space="preserve">оформленном в соответствии с </w:t>
      </w:r>
      <w:hyperlink w:anchor="Par126" w:history="1">
        <w:r w:rsidRPr="00E46B96">
          <w:rPr>
            <w:rFonts w:eastAsia="Calibri"/>
            <w:szCs w:val="28"/>
          </w:rPr>
          <w:t>пунктом 43</w:t>
        </w:r>
      </w:hyperlink>
      <w:r w:rsidRPr="00E46B96">
        <w:rPr>
          <w:rFonts w:eastAsia="Calibri"/>
          <w:szCs w:val="28"/>
        </w:rPr>
        <w:t xml:space="preserve"> настоящего Порядка.</w:t>
      </w:r>
    </w:p>
    <w:p w:rsidR="000F1CCB" w:rsidRPr="00E46B96" w:rsidRDefault="000F1CCB" w:rsidP="000F1CCB">
      <w:pPr>
        <w:ind w:firstLine="708"/>
        <w:rPr>
          <w:rFonts w:eastAsia="Calibri"/>
          <w:szCs w:val="28"/>
        </w:rPr>
      </w:pPr>
      <w:r>
        <w:rPr>
          <w:rFonts w:eastAsia="Calibri"/>
          <w:szCs w:val="28"/>
        </w:rPr>
        <w:t xml:space="preserve">19. Периодические осмотры проводятся на основании поименных списков, разработанных на основании контингентов работников, подлежащих периодическим и (или) предварительным осмотрам (далее – </w:t>
      </w:r>
      <w:r w:rsidRPr="00E46B96">
        <w:rPr>
          <w:rFonts w:eastAsia="Calibri"/>
          <w:szCs w:val="28"/>
        </w:rPr>
        <w:t xml:space="preserve">поименные списки), с указанием вредных (опасных) производственных факторов, а также вида работы в соответствии с </w:t>
      </w:r>
      <w:hyperlink r:id="rId65" w:history="1">
        <w:r w:rsidRPr="00E46B96">
          <w:rPr>
            <w:rFonts w:eastAsia="Calibri"/>
            <w:szCs w:val="28"/>
          </w:rPr>
          <w:t>Перечнем</w:t>
        </w:r>
      </w:hyperlink>
      <w:r w:rsidRPr="00E46B96">
        <w:rPr>
          <w:rFonts w:eastAsia="Calibri"/>
          <w:szCs w:val="28"/>
        </w:rPr>
        <w:t xml:space="preserve"> факторов и </w:t>
      </w:r>
      <w:hyperlink r:id="rId66" w:history="1">
        <w:r w:rsidRPr="00E46B96">
          <w:rPr>
            <w:rFonts w:eastAsia="Calibri"/>
            <w:szCs w:val="28"/>
          </w:rPr>
          <w:t>Перечнем</w:t>
        </w:r>
      </w:hyperlink>
      <w:r w:rsidRPr="00E46B96">
        <w:rPr>
          <w:rFonts w:eastAsia="Calibri"/>
          <w:szCs w:val="28"/>
        </w:rPr>
        <w:t xml:space="preserve"> работ.</w:t>
      </w:r>
    </w:p>
    <w:p w:rsidR="000F1CCB" w:rsidRPr="00E46B96" w:rsidRDefault="000F1CCB" w:rsidP="000F1CCB">
      <w:pPr>
        <w:ind w:firstLine="708"/>
        <w:rPr>
          <w:rFonts w:eastAsia="Calibri"/>
          <w:szCs w:val="28"/>
        </w:rPr>
      </w:pPr>
      <w:r>
        <w:rPr>
          <w:rFonts w:eastAsia="Calibri"/>
          <w:szCs w:val="28"/>
        </w:rPr>
        <w:t xml:space="preserve">Включению в списки контингента и поименные списки подлежат работники, подвергающиеся </w:t>
      </w:r>
      <w:r w:rsidRPr="008A27C3">
        <w:rPr>
          <w:rFonts w:eastAsia="Calibri"/>
          <w:szCs w:val="28"/>
        </w:rPr>
        <w:t xml:space="preserve">воздействию вредных производственных факторов, указанных в </w:t>
      </w:r>
      <w:hyperlink r:id="rId67" w:history="1">
        <w:r w:rsidRPr="008A27C3">
          <w:rPr>
            <w:rFonts w:eastAsia="Calibri"/>
            <w:szCs w:val="28"/>
          </w:rPr>
          <w:t>Перечне</w:t>
        </w:r>
      </w:hyperlink>
      <w:r w:rsidRPr="008A27C3">
        <w:rPr>
          <w:rFonts w:eastAsia="Calibri"/>
          <w:szCs w:val="28"/>
        </w:rPr>
        <w:t xml:space="preserve"> факторов, а также вредных производственных факторов, наличие которых установлено по результатам спец.</w:t>
      </w:r>
      <w:r>
        <w:rPr>
          <w:rFonts w:eastAsia="Calibri"/>
          <w:szCs w:val="28"/>
        </w:rPr>
        <w:t xml:space="preserve"> </w:t>
      </w:r>
      <w:r w:rsidRPr="008A27C3">
        <w:rPr>
          <w:rFonts w:eastAsia="Calibri"/>
          <w:szCs w:val="28"/>
        </w:rPr>
        <w:t>оценки рабочих мест по условиям</w:t>
      </w:r>
      <w:r w:rsidRPr="00E46B96">
        <w:rPr>
          <w:rFonts w:eastAsia="Calibri"/>
          <w:szCs w:val="28"/>
        </w:rPr>
        <w:t xml:space="preserve"> труда, проведенной в установленном порядке. </w:t>
      </w:r>
      <w:proofErr w:type="gramStart"/>
      <w:r w:rsidRPr="00E46B96">
        <w:rPr>
          <w:rFonts w:eastAsia="Calibri"/>
          <w:szCs w:val="28"/>
        </w:rPr>
        <w:t>В качестве источника информации о наличии на рабочих местах вредных производственных факторов, помимо результатов аттестации рабочих мест по условиям труда, могут использоваться результаты лабораторных исследований и испытаний, полученные в рамках контрольно-надзорной деятельности, производственного лабораторного контроля, а также использоваться эксплуатационная, технологическая и иная документация на машины, механизмы, оборудование, сырье и материалы, применяемые работодателем при осуществлении производственной деятельности</w:t>
      </w:r>
      <w:r>
        <w:rPr>
          <w:rFonts w:eastAsia="Calibri"/>
          <w:szCs w:val="28"/>
        </w:rPr>
        <w:t>.</w:t>
      </w:r>
      <w:proofErr w:type="gramEnd"/>
    </w:p>
    <w:p w:rsidR="000F1CCB" w:rsidRDefault="000F1CCB" w:rsidP="000F1CCB">
      <w:pPr>
        <w:ind w:firstLine="708"/>
        <w:rPr>
          <w:rFonts w:eastAsia="Calibri"/>
          <w:szCs w:val="28"/>
        </w:rPr>
      </w:pPr>
      <w:r>
        <w:rPr>
          <w:rFonts w:eastAsia="Calibri"/>
          <w:szCs w:val="28"/>
        </w:rPr>
        <w:lastRenderedPageBreak/>
        <w:t>20. В списке контингента работников, подлежащих прохождению предварительного и периодического медицинского осмотра, указывается:</w:t>
      </w:r>
    </w:p>
    <w:p w:rsidR="000F1CCB" w:rsidRPr="009A3424" w:rsidRDefault="000F1CCB" w:rsidP="000F1CCB">
      <w:pPr>
        <w:pStyle w:val="af"/>
        <w:numPr>
          <w:ilvl w:val="0"/>
          <w:numId w:val="51"/>
        </w:numPr>
        <w:ind w:left="426"/>
        <w:rPr>
          <w:rFonts w:eastAsia="Calibri"/>
          <w:szCs w:val="28"/>
        </w:rPr>
      </w:pPr>
      <w:r w:rsidRPr="009A3424">
        <w:rPr>
          <w:rFonts w:eastAsia="Calibri"/>
          <w:szCs w:val="28"/>
        </w:rPr>
        <w:t>наименование профессии (должности) работника согласно штатному расписанию;</w:t>
      </w:r>
    </w:p>
    <w:p w:rsidR="000F1CCB" w:rsidRPr="008E2A4F" w:rsidRDefault="000F1CCB" w:rsidP="000F1CCB">
      <w:pPr>
        <w:pStyle w:val="af"/>
        <w:numPr>
          <w:ilvl w:val="0"/>
          <w:numId w:val="51"/>
        </w:numPr>
        <w:ind w:left="426"/>
        <w:rPr>
          <w:rFonts w:eastAsia="Calibri"/>
          <w:szCs w:val="28"/>
        </w:rPr>
      </w:pPr>
      <w:proofErr w:type="gramStart"/>
      <w:r w:rsidRPr="008E2A4F">
        <w:rPr>
          <w:rFonts w:eastAsia="Calibri"/>
          <w:szCs w:val="28"/>
        </w:rPr>
        <w:t xml:space="preserve">наименование вредного производственного фактора согласно </w:t>
      </w:r>
      <w:hyperlink r:id="rId68" w:history="1">
        <w:r w:rsidRPr="008E2A4F">
          <w:rPr>
            <w:rFonts w:eastAsia="Calibri"/>
            <w:szCs w:val="28"/>
          </w:rPr>
          <w:t>Перечню</w:t>
        </w:r>
      </w:hyperlink>
      <w:r w:rsidRPr="008E2A4F">
        <w:rPr>
          <w:rFonts w:eastAsia="Calibri"/>
          <w:szCs w:val="28"/>
        </w:rPr>
        <w:t xml:space="preserve"> факторов, а также вредных производственных факторов, установленных в результате аттестации рабочих мест по условиям труда, в результате лабораторных исследований и испытаний, полученных в рамках контрольно-надзорной деятельности, производственного лабораторного контроля, а также используя эксплуатационную, технологическую и иную документацию на машины, механизмы, оборудование, сырье и материалы, применяемые работодателем при осуществлении производственной деятельности.</w:t>
      </w:r>
      <w:proofErr w:type="gramEnd"/>
    </w:p>
    <w:p w:rsidR="000F1CCB" w:rsidRDefault="000F1CCB" w:rsidP="000F1CCB">
      <w:pPr>
        <w:ind w:firstLine="708"/>
        <w:rPr>
          <w:rFonts w:eastAsia="Calibri"/>
          <w:szCs w:val="28"/>
        </w:rPr>
      </w:pPr>
      <w:r>
        <w:rPr>
          <w:rFonts w:eastAsia="Calibri"/>
          <w:szCs w:val="28"/>
        </w:rPr>
        <w:t>21. Список контингента, разработанный и утвержденный работодателем, в 10-дневный срок направляется в территориальный орган федерального органа исполнительной власти, уполномоченного на осуществление федерального государственного санитарно-эпидемиологического надзора по фактическому месту нахождения работодателя.</w:t>
      </w:r>
    </w:p>
    <w:p w:rsidR="000F1CCB" w:rsidRDefault="000F1CCB" w:rsidP="000F1CCB">
      <w:pPr>
        <w:ind w:firstLine="708"/>
        <w:rPr>
          <w:rFonts w:eastAsia="Calibri"/>
          <w:szCs w:val="28"/>
        </w:rPr>
      </w:pPr>
      <w:r>
        <w:rPr>
          <w:rFonts w:eastAsia="Calibri"/>
          <w:szCs w:val="28"/>
        </w:rPr>
        <w:t>22. Поименные списки составляются на основании утвержденного списка контингента работников, подлежащих прохождению предварительного и периодического медицинского осмотра, в котором указываются:</w:t>
      </w:r>
    </w:p>
    <w:p w:rsidR="000F1CCB" w:rsidRPr="009A3424" w:rsidRDefault="000F1CCB" w:rsidP="000F1CCB">
      <w:pPr>
        <w:pStyle w:val="af"/>
        <w:numPr>
          <w:ilvl w:val="0"/>
          <w:numId w:val="52"/>
        </w:numPr>
        <w:ind w:left="426"/>
        <w:rPr>
          <w:rFonts w:eastAsia="Calibri"/>
          <w:szCs w:val="28"/>
        </w:rPr>
      </w:pPr>
      <w:r w:rsidRPr="009A3424">
        <w:rPr>
          <w:rFonts w:eastAsia="Calibri"/>
          <w:szCs w:val="28"/>
        </w:rPr>
        <w:t>фамилия, имя, отчество, профессия (должность) работника, подлежащего периодическому медицинскому осмотру;</w:t>
      </w:r>
    </w:p>
    <w:p w:rsidR="000F1CCB" w:rsidRPr="009A3424" w:rsidRDefault="000F1CCB" w:rsidP="000F1CCB">
      <w:pPr>
        <w:pStyle w:val="af"/>
        <w:numPr>
          <w:ilvl w:val="0"/>
          <w:numId w:val="52"/>
        </w:numPr>
        <w:ind w:left="426"/>
        <w:rPr>
          <w:rFonts w:eastAsia="Calibri"/>
          <w:szCs w:val="28"/>
        </w:rPr>
      </w:pPr>
      <w:r w:rsidRPr="009A3424">
        <w:rPr>
          <w:rFonts w:eastAsia="Calibri"/>
          <w:szCs w:val="28"/>
        </w:rPr>
        <w:t>наименование вредного производственного фактора или вида работы;</w:t>
      </w:r>
    </w:p>
    <w:p w:rsidR="000F1CCB" w:rsidRPr="009A3424" w:rsidRDefault="000F1CCB" w:rsidP="000F1CCB">
      <w:pPr>
        <w:pStyle w:val="af"/>
        <w:numPr>
          <w:ilvl w:val="0"/>
          <w:numId w:val="52"/>
        </w:numPr>
        <w:ind w:left="426"/>
        <w:rPr>
          <w:rFonts w:eastAsia="Calibri"/>
          <w:szCs w:val="28"/>
        </w:rPr>
      </w:pPr>
      <w:r w:rsidRPr="009A3424">
        <w:rPr>
          <w:rFonts w:eastAsia="Calibri"/>
          <w:szCs w:val="28"/>
        </w:rPr>
        <w:t>наименование структурного подразделения работодателя (при наличии).</w:t>
      </w:r>
    </w:p>
    <w:p w:rsidR="000F1CCB" w:rsidRDefault="000F1CCB" w:rsidP="000F1CCB">
      <w:pPr>
        <w:ind w:firstLine="708"/>
        <w:rPr>
          <w:rFonts w:eastAsia="Calibri"/>
          <w:szCs w:val="28"/>
        </w:rPr>
      </w:pPr>
      <w:r>
        <w:rPr>
          <w:rFonts w:eastAsia="Calibri"/>
          <w:szCs w:val="28"/>
        </w:rPr>
        <w:t xml:space="preserve">23. Поименные списки составляются и утверждаются работодателем (его уполномоченным представителем) и не </w:t>
      </w:r>
      <w:proofErr w:type="gramStart"/>
      <w:r>
        <w:rPr>
          <w:rFonts w:eastAsia="Calibri"/>
          <w:szCs w:val="28"/>
        </w:rPr>
        <w:t>позднее</w:t>
      </w:r>
      <w:proofErr w:type="gramEnd"/>
      <w:r>
        <w:rPr>
          <w:rFonts w:eastAsia="Calibri"/>
          <w:szCs w:val="28"/>
        </w:rPr>
        <w:t xml:space="preserve"> чем за 2 месяца до согласованной с медицинской организацией датой начала проведения периодического осмотра направляются работодателем в указанную медицинскую организацию.</w:t>
      </w:r>
    </w:p>
    <w:p w:rsidR="000F1CCB" w:rsidRPr="00E46B96" w:rsidRDefault="000F1CCB" w:rsidP="000F1CCB">
      <w:pPr>
        <w:ind w:firstLine="708"/>
        <w:rPr>
          <w:rFonts w:eastAsia="Calibri"/>
          <w:szCs w:val="28"/>
        </w:rPr>
      </w:pPr>
      <w:r>
        <w:rPr>
          <w:rFonts w:eastAsia="Calibri"/>
          <w:szCs w:val="28"/>
        </w:rPr>
        <w:lastRenderedPageBreak/>
        <w:t xml:space="preserve">24. Перед проведением периодического осмотра работодатель (его уполномоченный представитель) обязан вручить лицу, направляемому на периодический осмотр, направление на периодический медицинский осмотр, </w:t>
      </w:r>
      <w:r w:rsidRPr="00E46B96">
        <w:rPr>
          <w:rFonts w:eastAsia="Calibri"/>
          <w:szCs w:val="28"/>
        </w:rPr>
        <w:t xml:space="preserve">оформленное в соответствии с </w:t>
      </w:r>
      <w:hyperlink w:anchor="Par34" w:history="1">
        <w:r w:rsidRPr="00E46B96">
          <w:rPr>
            <w:rFonts w:eastAsia="Calibri"/>
            <w:szCs w:val="28"/>
          </w:rPr>
          <w:t>пунктом 8</w:t>
        </w:r>
      </w:hyperlink>
      <w:r w:rsidRPr="00E46B96">
        <w:rPr>
          <w:rFonts w:eastAsia="Calibri"/>
          <w:szCs w:val="28"/>
        </w:rPr>
        <w:t xml:space="preserve"> настоящего Порядка.</w:t>
      </w:r>
    </w:p>
    <w:p w:rsidR="000F1CCB" w:rsidRDefault="000F1CCB" w:rsidP="000F1CCB">
      <w:pPr>
        <w:ind w:firstLine="708"/>
        <w:rPr>
          <w:rFonts w:eastAsia="Calibri"/>
          <w:szCs w:val="28"/>
        </w:rPr>
      </w:pPr>
      <w:r>
        <w:rPr>
          <w:rFonts w:eastAsia="Calibri"/>
          <w:szCs w:val="28"/>
        </w:rPr>
        <w:t xml:space="preserve">25. Медицинская организация в 10-дневный срок с момента получения от работодателя поименного списка (но не </w:t>
      </w:r>
      <w:proofErr w:type="gramStart"/>
      <w:r>
        <w:rPr>
          <w:rFonts w:eastAsia="Calibri"/>
          <w:szCs w:val="28"/>
        </w:rPr>
        <w:t>позднее</w:t>
      </w:r>
      <w:proofErr w:type="gramEnd"/>
      <w:r>
        <w:rPr>
          <w:rFonts w:eastAsia="Calibri"/>
          <w:szCs w:val="28"/>
        </w:rPr>
        <w:t xml:space="preserve"> чем за 14 дней до согласованной с работодателем даты начала проведения периодического осмотра) на основании указанного поименного списка составляет календарный план проведения периодического осмотра (далее – календарный план).</w:t>
      </w:r>
    </w:p>
    <w:p w:rsidR="000F1CCB" w:rsidRDefault="000F1CCB" w:rsidP="000F1CCB">
      <w:pPr>
        <w:ind w:firstLine="708"/>
        <w:rPr>
          <w:rFonts w:eastAsia="Calibri"/>
          <w:szCs w:val="28"/>
        </w:rPr>
      </w:pPr>
      <w:r>
        <w:rPr>
          <w:rFonts w:eastAsia="Calibri"/>
          <w:szCs w:val="28"/>
        </w:rPr>
        <w:t>Календарный план согласовывается медицинской организацией с работодателем (его представителем) и утверждается руководителем медицинской организации.</w:t>
      </w:r>
    </w:p>
    <w:p w:rsidR="000F1CCB" w:rsidRDefault="000F1CCB" w:rsidP="000F1CCB">
      <w:pPr>
        <w:ind w:firstLine="708"/>
        <w:rPr>
          <w:rFonts w:eastAsia="Calibri"/>
          <w:szCs w:val="28"/>
        </w:rPr>
      </w:pPr>
      <w:r>
        <w:rPr>
          <w:rFonts w:eastAsia="Calibri"/>
          <w:szCs w:val="28"/>
        </w:rPr>
        <w:t xml:space="preserve">26. Работодатель не </w:t>
      </w:r>
      <w:proofErr w:type="gramStart"/>
      <w:r>
        <w:rPr>
          <w:rFonts w:eastAsia="Calibri"/>
          <w:szCs w:val="28"/>
        </w:rPr>
        <w:t>позднее</w:t>
      </w:r>
      <w:proofErr w:type="gramEnd"/>
      <w:r>
        <w:rPr>
          <w:rFonts w:eastAsia="Calibri"/>
          <w:szCs w:val="28"/>
        </w:rPr>
        <w:t xml:space="preserve"> чем за 10 дней до согласованной с медицинской организацией даты начала проведения периодического осмотра обязан ознакомить работников, подлежащих периодическому осмотру, с календарным планом.</w:t>
      </w:r>
    </w:p>
    <w:p w:rsidR="000F1CCB" w:rsidRDefault="000F1CCB" w:rsidP="000F1CCB">
      <w:pPr>
        <w:ind w:firstLine="708"/>
        <w:rPr>
          <w:rFonts w:eastAsia="Calibri"/>
          <w:szCs w:val="28"/>
        </w:rPr>
      </w:pPr>
      <w:r>
        <w:rPr>
          <w:rFonts w:eastAsia="Calibri"/>
          <w:szCs w:val="28"/>
        </w:rPr>
        <w:t>27. Врачебная комиссия медицинской организации на основании указанных в поименном списке вредных производственных факторов или работ определяет необходимость участия в предварительных и периодических осмотрах соответствующих врачей-специалистов, а также виды и объемы необходимых лабораторных и функциональных исследований.</w:t>
      </w:r>
    </w:p>
    <w:p w:rsidR="000F1CCB" w:rsidRPr="00E46B96" w:rsidRDefault="000F1CCB" w:rsidP="000F1CCB">
      <w:pPr>
        <w:ind w:firstLine="708"/>
        <w:rPr>
          <w:rFonts w:eastAsia="Calibri"/>
          <w:szCs w:val="28"/>
        </w:rPr>
      </w:pPr>
      <w:r w:rsidRPr="00E46B96">
        <w:rPr>
          <w:rFonts w:eastAsia="Calibri"/>
          <w:szCs w:val="28"/>
        </w:rPr>
        <w:t xml:space="preserve">28. Для прохождения периодического осмотра работник обязан прибыть в медицинскую организацию в день, установленный календарным планом, и предъявить в медицинской организации документы, указанные в </w:t>
      </w:r>
      <w:hyperlink w:anchor="Par52" w:history="1">
        <w:r w:rsidRPr="00E46B96">
          <w:rPr>
            <w:rFonts w:eastAsia="Calibri"/>
            <w:szCs w:val="28"/>
          </w:rPr>
          <w:t>пункте 10</w:t>
        </w:r>
      </w:hyperlink>
      <w:r w:rsidRPr="00E46B96">
        <w:rPr>
          <w:rFonts w:eastAsia="Calibri"/>
          <w:szCs w:val="28"/>
        </w:rPr>
        <w:t xml:space="preserve"> настоящего Порядка.</w:t>
      </w:r>
    </w:p>
    <w:p w:rsidR="000F1CCB" w:rsidRPr="00E46B96" w:rsidRDefault="000F1CCB" w:rsidP="000F1CCB">
      <w:pPr>
        <w:ind w:firstLine="708"/>
        <w:rPr>
          <w:rFonts w:eastAsia="Calibri"/>
          <w:szCs w:val="28"/>
        </w:rPr>
      </w:pPr>
      <w:r w:rsidRPr="00E46B96">
        <w:rPr>
          <w:rFonts w:eastAsia="Calibri"/>
          <w:szCs w:val="28"/>
        </w:rPr>
        <w:t xml:space="preserve">29. На работника, проходящего периодический осмотр, в медицинской организации оформляются документы, установленные </w:t>
      </w:r>
      <w:hyperlink w:anchor="Par52" w:history="1">
        <w:r w:rsidRPr="00E46B96">
          <w:rPr>
            <w:rFonts w:eastAsia="Calibri"/>
            <w:szCs w:val="28"/>
          </w:rPr>
          <w:t>пунктом 10</w:t>
        </w:r>
      </w:hyperlink>
      <w:r w:rsidRPr="00E46B96">
        <w:rPr>
          <w:rFonts w:eastAsia="Calibri"/>
          <w:szCs w:val="28"/>
        </w:rPr>
        <w:t xml:space="preserve"> настоящего Порядка (при отсутствии).</w:t>
      </w:r>
    </w:p>
    <w:p w:rsidR="000F1CCB" w:rsidRPr="00E46B96" w:rsidRDefault="000F1CCB" w:rsidP="000F1CCB">
      <w:pPr>
        <w:ind w:firstLine="708"/>
        <w:rPr>
          <w:rFonts w:eastAsia="Calibri"/>
          <w:szCs w:val="28"/>
        </w:rPr>
      </w:pPr>
      <w:r w:rsidRPr="00E46B96">
        <w:rPr>
          <w:rFonts w:eastAsia="Calibri"/>
          <w:szCs w:val="28"/>
        </w:rPr>
        <w:t xml:space="preserve">30. Периодический осмотр является завершенным в случае осмотра работника всеми врачами-специалистами, а также выполнения полного объема </w:t>
      </w:r>
      <w:r w:rsidRPr="00E46B96">
        <w:rPr>
          <w:rFonts w:eastAsia="Calibri"/>
          <w:szCs w:val="28"/>
        </w:rPr>
        <w:lastRenderedPageBreak/>
        <w:t xml:space="preserve">лабораторных и функциональных исследований, предусмотренных в </w:t>
      </w:r>
      <w:hyperlink r:id="rId69" w:history="1">
        <w:r w:rsidRPr="00E46B96">
          <w:rPr>
            <w:rFonts w:eastAsia="Calibri"/>
            <w:szCs w:val="28"/>
          </w:rPr>
          <w:t>Перечне</w:t>
        </w:r>
      </w:hyperlink>
      <w:r w:rsidRPr="00E46B96">
        <w:rPr>
          <w:rFonts w:eastAsia="Calibri"/>
          <w:szCs w:val="28"/>
        </w:rPr>
        <w:t xml:space="preserve"> факторов или </w:t>
      </w:r>
      <w:hyperlink r:id="rId70" w:history="1">
        <w:r w:rsidRPr="00E46B96">
          <w:rPr>
            <w:rFonts w:eastAsia="Calibri"/>
            <w:szCs w:val="28"/>
          </w:rPr>
          <w:t>Перечне</w:t>
        </w:r>
      </w:hyperlink>
      <w:r w:rsidRPr="00E46B96">
        <w:rPr>
          <w:rFonts w:eastAsia="Calibri"/>
          <w:szCs w:val="28"/>
        </w:rPr>
        <w:t xml:space="preserve"> работ.</w:t>
      </w:r>
    </w:p>
    <w:p w:rsidR="000F1CCB" w:rsidRPr="00E46B96" w:rsidRDefault="000F1CCB" w:rsidP="000F1CCB">
      <w:pPr>
        <w:ind w:firstLine="708"/>
        <w:rPr>
          <w:rFonts w:eastAsia="Calibri"/>
          <w:szCs w:val="28"/>
        </w:rPr>
      </w:pPr>
      <w:r w:rsidRPr="00E46B96">
        <w:rPr>
          <w:rFonts w:eastAsia="Calibri"/>
          <w:szCs w:val="28"/>
        </w:rPr>
        <w:t xml:space="preserve">31. По окончании прохождения работником периодического осмотра медицинской организацией оформляется медицинское заключение в порядке, установленном </w:t>
      </w:r>
      <w:hyperlink w:anchor="Par70" w:history="1">
        <w:r w:rsidRPr="00E46B96">
          <w:rPr>
            <w:rFonts w:eastAsia="Calibri"/>
            <w:szCs w:val="28"/>
          </w:rPr>
          <w:t>пунктами 12</w:t>
        </w:r>
      </w:hyperlink>
      <w:r w:rsidRPr="00E46B96">
        <w:rPr>
          <w:rFonts w:eastAsia="Calibri"/>
          <w:szCs w:val="28"/>
        </w:rPr>
        <w:t xml:space="preserve"> и </w:t>
      </w:r>
      <w:hyperlink w:anchor="Par71" w:history="1">
        <w:r w:rsidRPr="00E46B96">
          <w:rPr>
            <w:rFonts w:eastAsia="Calibri"/>
            <w:szCs w:val="28"/>
          </w:rPr>
          <w:t>13</w:t>
        </w:r>
      </w:hyperlink>
      <w:r w:rsidRPr="00E46B96">
        <w:rPr>
          <w:rFonts w:eastAsia="Calibri"/>
          <w:szCs w:val="28"/>
        </w:rPr>
        <w:t xml:space="preserve"> настоящего Порядка.</w:t>
      </w:r>
    </w:p>
    <w:p w:rsidR="000F1CCB" w:rsidRPr="00E46B96" w:rsidRDefault="000F1CCB" w:rsidP="000F1CCB">
      <w:pPr>
        <w:ind w:firstLine="708"/>
        <w:rPr>
          <w:rFonts w:eastAsia="Calibri"/>
          <w:szCs w:val="28"/>
        </w:rPr>
      </w:pPr>
      <w:r>
        <w:rPr>
          <w:rFonts w:eastAsia="Calibri"/>
          <w:szCs w:val="28"/>
        </w:rPr>
        <w:t xml:space="preserve">32. </w:t>
      </w:r>
      <w:proofErr w:type="gramStart"/>
      <w:r>
        <w:rPr>
          <w:rFonts w:eastAsia="Calibri"/>
          <w:szCs w:val="28"/>
        </w:rPr>
        <w:t xml:space="preserve">На основании результатов периодического осмотра в установленном порядке определяется принадлежность работника к одной из диспансерных групп в соответствии с действующими </w:t>
      </w:r>
      <w:r w:rsidRPr="00E46B96">
        <w:rPr>
          <w:rFonts w:eastAsia="Calibri"/>
          <w:szCs w:val="28"/>
        </w:rPr>
        <w:t xml:space="preserve">нормативными правовыми </w:t>
      </w:r>
      <w:hyperlink r:id="rId71" w:history="1">
        <w:r w:rsidRPr="00E46B96">
          <w:rPr>
            <w:rFonts w:eastAsia="Calibri"/>
            <w:szCs w:val="28"/>
          </w:rPr>
          <w:t>актами</w:t>
        </w:r>
      </w:hyperlink>
      <w:r w:rsidRPr="00E46B96">
        <w:rPr>
          <w:rFonts w:eastAsia="Calibri"/>
          <w:szCs w:val="28"/>
        </w:rPr>
        <w:t xml:space="preserve">, с последующим оформлением в </w:t>
      </w:r>
      <w:hyperlink r:id="rId72" w:history="1">
        <w:r w:rsidRPr="00E46B96">
          <w:rPr>
            <w:rFonts w:eastAsia="Calibri"/>
            <w:szCs w:val="28"/>
          </w:rPr>
          <w:t>медицинской карте</w:t>
        </w:r>
      </w:hyperlink>
      <w:r w:rsidRPr="00E46B96">
        <w:rPr>
          <w:rFonts w:eastAsia="Calibri"/>
          <w:szCs w:val="28"/>
        </w:rPr>
        <w:t xml:space="preserve"> и паспорте здоровья рекомендаций по профилактике заболеваний, в том числе профессиональных заболеваний, а при наличии медицинских показаний </w:t>
      </w:r>
      <w:r>
        <w:rPr>
          <w:rFonts w:eastAsia="Calibri"/>
          <w:szCs w:val="28"/>
        </w:rPr>
        <w:t>–</w:t>
      </w:r>
      <w:r w:rsidRPr="00E46B96">
        <w:rPr>
          <w:rFonts w:eastAsia="Calibri"/>
          <w:szCs w:val="28"/>
        </w:rPr>
        <w:t xml:space="preserve"> по дальнейшему наблюдению, лечению и реабилитации.</w:t>
      </w:r>
      <w:proofErr w:type="gramEnd"/>
    </w:p>
    <w:p w:rsidR="000F1CCB" w:rsidRDefault="000F1CCB" w:rsidP="000F1CCB">
      <w:pPr>
        <w:ind w:firstLine="708"/>
        <w:rPr>
          <w:rFonts w:eastAsia="Calibri"/>
          <w:szCs w:val="28"/>
        </w:rPr>
      </w:pPr>
      <w:r>
        <w:rPr>
          <w:rFonts w:eastAsia="Calibri"/>
          <w:szCs w:val="28"/>
        </w:rPr>
        <w:t xml:space="preserve">33. </w:t>
      </w:r>
      <w:proofErr w:type="gramStart"/>
      <w:r>
        <w:rPr>
          <w:rFonts w:eastAsia="Calibri"/>
          <w:szCs w:val="28"/>
        </w:rPr>
        <w:t>Данные о прохождении медицинских осмотров подлежат внесению в личные медицинские книжки и учету лечебно-профилактическими организациями государственной и муниципальной систем здравоохранения, а также органами, осуществляющими федеральный государственный санитарно-эпидемиологический надзор.</w:t>
      </w:r>
      <w:proofErr w:type="gramEnd"/>
    </w:p>
    <w:p w:rsidR="000F1CCB" w:rsidRDefault="000F1CCB" w:rsidP="000F1CCB">
      <w:pPr>
        <w:ind w:firstLine="708"/>
        <w:rPr>
          <w:rFonts w:eastAsia="Calibri"/>
          <w:szCs w:val="28"/>
        </w:rPr>
      </w:pPr>
      <w:r>
        <w:rPr>
          <w:rFonts w:eastAsia="Calibri"/>
          <w:szCs w:val="28"/>
        </w:rPr>
        <w:t xml:space="preserve">34. В случае ликвидации или смены медицинской организации, осуществляющей предварительные или периодические осмотры, медицинская карта передается в центр </w:t>
      </w:r>
      <w:proofErr w:type="spellStart"/>
      <w:r>
        <w:rPr>
          <w:rFonts w:eastAsia="Calibri"/>
          <w:szCs w:val="28"/>
        </w:rPr>
        <w:t>профпатологии</w:t>
      </w:r>
      <w:proofErr w:type="spellEnd"/>
      <w:r>
        <w:rPr>
          <w:rFonts w:eastAsia="Calibri"/>
          <w:szCs w:val="28"/>
        </w:rPr>
        <w:t xml:space="preserve"> субъекта Российской Федерации, на территории которого она расположена, либо в случаях, предусмотренных законодательством Российской Федерации, – в центры </w:t>
      </w:r>
      <w:proofErr w:type="spellStart"/>
      <w:r>
        <w:rPr>
          <w:rFonts w:eastAsia="Calibri"/>
          <w:szCs w:val="28"/>
        </w:rPr>
        <w:t>профпатологии</w:t>
      </w:r>
      <w:proofErr w:type="spellEnd"/>
      <w:r>
        <w:rPr>
          <w:rFonts w:eastAsia="Calibri"/>
          <w:szCs w:val="28"/>
        </w:rPr>
        <w:t xml:space="preserve"> ФМБА России, где хранится в течение 50 лет.</w:t>
      </w:r>
    </w:p>
    <w:p w:rsidR="000F1CCB" w:rsidRDefault="000F1CCB" w:rsidP="000F1CCB">
      <w:pPr>
        <w:ind w:firstLine="708"/>
        <w:rPr>
          <w:rFonts w:eastAsia="Calibri"/>
          <w:szCs w:val="28"/>
        </w:rPr>
      </w:pPr>
      <w:r>
        <w:rPr>
          <w:rFonts w:eastAsia="Calibri"/>
          <w:szCs w:val="28"/>
        </w:rPr>
        <w:t xml:space="preserve">35. Центр </w:t>
      </w:r>
      <w:proofErr w:type="spellStart"/>
      <w:r>
        <w:rPr>
          <w:rFonts w:eastAsia="Calibri"/>
          <w:szCs w:val="28"/>
        </w:rPr>
        <w:t>профпатологии</w:t>
      </w:r>
      <w:proofErr w:type="spellEnd"/>
      <w:r>
        <w:rPr>
          <w:rFonts w:eastAsia="Calibri"/>
          <w:szCs w:val="28"/>
        </w:rPr>
        <w:t xml:space="preserve"> на основании письменного запроса медицинской организации, с которой работодателем заключен договор на проведение предварительных и (или) периодических осмотров, передает в 10-дневный срок со дня поступления запроса указанной медицинской организации медицинские карты работников. К запросу в обязательном порядке прилагается копия договора на проведение предварительных и (или) периодических осмотров.</w:t>
      </w:r>
    </w:p>
    <w:p w:rsidR="000F1CCB" w:rsidRDefault="000F1CCB" w:rsidP="000F1CCB">
      <w:pPr>
        <w:ind w:firstLine="708"/>
        <w:rPr>
          <w:rFonts w:eastAsia="Calibri"/>
          <w:szCs w:val="28"/>
        </w:rPr>
      </w:pPr>
      <w:r>
        <w:rPr>
          <w:rFonts w:eastAsia="Calibri"/>
          <w:szCs w:val="28"/>
        </w:rPr>
        <w:lastRenderedPageBreak/>
        <w:t>36. Медицинская организация, с которой работодатель не пролонгировал договор на проведение предварительных и (или) периодических осмотров работников, по письменному запросу работодателя должна передать по описи медицинские карты работников в медицинскую организацию, с которой работодатель в настоящий момент заключил соответствующий договор.</w:t>
      </w:r>
    </w:p>
    <w:p w:rsidR="000F1CCB" w:rsidRDefault="000F1CCB" w:rsidP="000F1CCB">
      <w:pPr>
        <w:ind w:firstLine="708"/>
        <w:rPr>
          <w:rFonts w:eastAsia="Calibri"/>
          <w:szCs w:val="28"/>
        </w:rPr>
      </w:pPr>
      <w:r>
        <w:rPr>
          <w:rFonts w:eastAsia="Calibri"/>
          <w:szCs w:val="28"/>
        </w:rPr>
        <w:t xml:space="preserve">37. </w:t>
      </w:r>
      <w:proofErr w:type="gramStart"/>
      <w:r>
        <w:rPr>
          <w:rFonts w:eastAsia="Calibri"/>
          <w:szCs w:val="28"/>
        </w:rPr>
        <w:t>Участники аварийных ситуаций или инцидентов, работники, занятые на работах с вредными и (или) опасными веществами и производственными факторами с разовым или многократным превышением предельно допустимой концентрации (ПДК) или предельно допустимого уровня (ПДУ) по действующему фактору, работники, имеющие (имевшие) заключение о предварительном диагнозе профессионального заболевания, лица со стойкими последствиями несчастных случаев на производстве, а также другие работники в случае принятия соответствующего</w:t>
      </w:r>
      <w:proofErr w:type="gramEnd"/>
      <w:r>
        <w:rPr>
          <w:rFonts w:eastAsia="Calibri"/>
          <w:szCs w:val="28"/>
        </w:rPr>
        <w:t xml:space="preserve"> решения врачебной комиссией не реже одного раза в пять лет проходят периодические осмотры в центрах </w:t>
      </w:r>
      <w:proofErr w:type="spellStart"/>
      <w:r>
        <w:rPr>
          <w:rFonts w:eastAsia="Calibri"/>
          <w:szCs w:val="28"/>
        </w:rPr>
        <w:t>профпатологии</w:t>
      </w:r>
      <w:proofErr w:type="spellEnd"/>
      <w:r>
        <w:rPr>
          <w:rFonts w:eastAsia="Calibri"/>
          <w:szCs w:val="28"/>
        </w:rPr>
        <w:t xml:space="preserve"> и других медицинских организациях, имеющих право на проведение предварительных и периодических осмотров, на проведение экспертизы профессиональной пригодности и экспертизы связи заболевания с профессией.</w:t>
      </w:r>
    </w:p>
    <w:p w:rsidR="000F1CCB" w:rsidRDefault="000F1CCB" w:rsidP="000F1CCB">
      <w:pPr>
        <w:ind w:firstLine="708"/>
        <w:rPr>
          <w:rFonts w:eastAsia="Calibri"/>
          <w:szCs w:val="28"/>
        </w:rPr>
      </w:pPr>
      <w:r>
        <w:rPr>
          <w:rFonts w:eastAsia="Calibri"/>
          <w:szCs w:val="28"/>
        </w:rPr>
        <w:t xml:space="preserve">38. </w:t>
      </w:r>
      <w:proofErr w:type="gramStart"/>
      <w:r>
        <w:rPr>
          <w:rFonts w:eastAsia="Calibri"/>
          <w:szCs w:val="28"/>
        </w:rPr>
        <w:t>В случае выявления врачом-психиатром и (или) наркологом лиц с подозрением на наличие медицинских противопоказаний, соответствующих профилю данных специалистов,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 указанные лица в случаях, предусмотренных законодательством Российской Федерации, направляются для освидетельствования во врачебной комиссии, уполномоченной</w:t>
      </w:r>
      <w:proofErr w:type="gramEnd"/>
      <w:r>
        <w:rPr>
          <w:rFonts w:eastAsia="Calibri"/>
          <w:szCs w:val="28"/>
        </w:rPr>
        <w:t xml:space="preserve"> на то органом здравоохранения.</w:t>
      </w:r>
    </w:p>
    <w:p w:rsidR="000F1CCB" w:rsidRDefault="000F1CCB" w:rsidP="000F1CCB">
      <w:pPr>
        <w:ind w:firstLine="708"/>
        <w:rPr>
          <w:rFonts w:eastAsia="Calibri"/>
          <w:szCs w:val="28"/>
        </w:rPr>
      </w:pPr>
      <w:r>
        <w:rPr>
          <w:rFonts w:eastAsia="Calibri"/>
          <w:szCs w:val="28"/>
        </w:rPr>
        <w:t xml:space="preserve">39. </w:t>
      </w:r>
      <w:proofErr w:type="gramStart"/>
      <w:r>
        <w:rPr>
          <w:rFonts w:eastAsia="Calibri"/>
          <w:szCs w:val="28"/>
        </w:rPr>
        <w:t xml:space="preserve">Центры </w:t>
      </w:r>
      <w:proofErr w:type="spellStart"/>
      <w:r>
        <w:rPr>
          <w:rFonts w:eastAsia="Calibri"/>
          <w:szCs w:val="28"/>
        </w:rPr>
        <w:t>профпатологии</w:t>
      </w:r>
      <w:proofErr w:type="spellEnd"/>
      <w:r>
        <w:rPr>
          <w:rFonts w:eastAsia="Calibri"/>
          <w:szCs w:val="28"/>
        </w:rPr>
        <w:t xml:space="preserve"> и другие медицинские организации, имеющие право на проведение периодических осмотров, на проведение экспертизы профессиональной пригодности и экспертизы связи заболевания с профессией, </w:t>
      </w:r>
      <w:r>
        <w:rPr>
          <w:rFonts w:eastAsia="Calibri"/>
          <w:szCs w:val="28"/>
        </w:rPr>
        <w:lastRenderedPageBreak/>
        <w:t>при проведении периодического осмотра могут привлекать медицинские организации, которые имеют право в соответствии с действующими нормативными правовыми актами на проведение предварительных и периодических осмотров и экспертизы профессиональной пригодности.</w:t>
      </w:r>
      <w:proofErr w:type="gramEnd"/>
    </w:p>
    <w:p w:rsidR="000F1CCB" w:rsidRDefault="000F1CCB" w:rsidP="000F1CCB">
      <w:pPr>
        <w:ind w:firstLine="708"/>
        <w:rPr>
          <w:rFonts w:eastAsia="Calibri"/>
          <w:szCs w:val="28"/>
        </w:rPr>
      </w:pPr>
      <w:r>
        <w:rPr>
          <w:rFonts w:eastAsia="Calibri"/>
          <w:szCs w:val="28"/>
        </w:rPr>
        <w:t xml:space="preserve">40. </w:t>
      </w:r>
      <w:proofErr w:type="gramStart"/>
      <w:r>
        <w:rPr>
          <w:rFonts w:eastAsia="Calibri"/>
          <w:szCs w:val="28"/>
        </w:rPr>
        <w:t xml:space="preserve">В случае подозрения о наличии у работника профессионального заболевания при проведении периодического осмотра медицинская организация выдает работнику направление в центр </w:t>
      </w:r>
      <w:proofErr w:type="spellStart"/>
      <w:r>
        <w:rPr>
          <w:rFonts w:eastAsia="Calibri"/>
          <w:szCs w:val="28"/>
        </w:rPr>
        <w:t>профпатологии</w:t>
      </w:r>
      <w:proofErr w:type="spellEnd"/>
      <w:r>
        <w:rPr>
          <w:rFonts w:eastAsia="Calibri"/>
          <w:szCs w:val="28"/>
        </w:rPr>
        <w:t xml:space="preserve"> или специализированную медицинскую организацию, имеющую право на проведение экспертизы связи заболевания с профессией, а также оформляет </w:t>
      </w:r>
      <w:r w:rsidRPr="00E46B96">
        <w:rPr>
          <w:rFonts w:eastAsia="Calibri"/>
          <w:szCs w:val="28"/>
        </w:rPr>
        <w:t xml:space="preserve">и направляет в установленном </w:t>
      </w:r>
      <w:hyperlink r:id="rId73" w:history="1">
        <w:r w:rsidRPr="00E46B96">
          <w:rPr>
            <w:rFonts w:eastAsia="Calibri"/>
            <w:szCs w:val="28"/>
          </w:rPr>
          <w:t>порядке</w:t>
        </w:r>
      </w:hyperlink>
      <w:r w:rsidRPr="00E46B96">
        <w:rPr>
          <w:rFonts w:eastAsia="Calibri"/>
          <w:szCs w:val="28"/>
        </w:rPr>
        <w:t xml:space="preserve"> </w:t>
      </w:r>
      <w:hyperlink r:id="rId74" w:history="1">
        <w:r w:rsidRPr="00E46B96">
          <w:rPr>
            <w:rFonts w:eastAsia="Calibri"/>
            <w:szCs w:val="28"/>
          </w:rPr>
          <w:t>извещение</w:t>
        </w:r>
      </w:hyperlink>
      <w:r w:rsidRPr="00E46B96">
        <w:rPr>
          <w:rFonts w:eastAsia="Calibri"/>
          <w:szCs w:val="28"/>
        </w:rPr>
        <w:t xml:space="preserve"> об установлении</w:t>
      </w:r>
      <w:r>
        <w:rPr>
          <w:rFonts w:eastAsia="Calibri"/>
          <w:szCs w:val="28"/>
        </w:rPr>
        <w:t xml:space="preserve"> предварительного диагноза профессионального заболевания в территориальный орган федеральных органов исполнительной власти, уполномоченных на осуществление государственного</w:t>
      </w:r>
      <w:proofErr w:type="gramEnd"/>
      <w:r>
        <w:rPr>
          <w:rFonts w:eastAsia="Calibri"/>
          <w:szCs w:val="28"/>
        </w:rPr>
        <w:t xml:space="preserve"> контроля и надзора в сфере обеспечения санитарно-эпидемиологического благополучия.</w:t>
      </w:r>
    </w:p>
    <w:p w:rsidR="000F1CCB" w:rsidRDefault="000F1CCB" w:rsidP="000F1CCB">
      <w:pPr>
        <w:ind w:firstLine="708"/>
        <w:rPr>
          <w:rFonts w:eastAsia="Calibri"/>
          <w:szCs w:val="28"/>
        </w:rPr>
      </w:pPr>
      <w:r>
        <w:rPr>
          <w:rFonts w:eastAsia="Calibri"/>
          <w:szCs w:val="28"/>
        </w:rPr>
        <w:t xml:space="preserve">41.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w:t>
      </w:r>
      <w:proofErr w:type="spellStart"/>
      <w:r>
        <w:rPr>
          <w:rFonts w:eastAsia="Calibri"/>
          <w:szCs w:val="28"/>
        </w:rPr>
        <w:t>профпатологии</w:t>
      </w:r>
      <w:proofErr w:type="spellEnd"/>
      <w:r>
        <w:rPr>
          <w:rFonts w:eastAsia="Calibri"/>
          <w:szCs w:val="28"/>
        </w:rPr>
        <w:t xml:space="preserve"> или специализированную медицинскую организацию, имеющую право на проведение экспертизы связи заболевания с профессией и профессиональной пригодности в соответствии с действующим законодательством Российской Федерации.</w:t>
      </w:r>
    </w:p>
    <w:p w:rsidR="000F1CCB" w:rsidRDefault="000F1CCB" w:rsidP="000F1CCB">
      <w:pPr>
        <w:ind w:firstLine="708"/>
        <w:rPr>
          <w:rFonts w:eastAsia="Calibri"/>
          <w:szCs w:val="28"/>
        </w:rPr>
      </w:pPr>
      <w:r>
        <w:rPr>
          <w:rFonts w:eastAsia="Calibri"/>
          <w:szCs w:val="28"/>
        </w:rPr>
        <w:t xml:space="preserve">42. </w:t>
      </w:r>
      <w:proofErr w:type="gramStart"/>
      <w:r>
        <w:rPr>
          <w:rFonts w:eastAsia="Calibri"/>
          <w:szCs w:val="28"/>
        </w:rPr>
        <w:t>По итогам проведения осмотров медицинская организация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roofErr w:type="gramEnd"/>
    </w:p>
    <w:p w:rsidR="000F1CCB" w:rsidRDefault="000F1CCB" w:rsidP="000F1CCB">
      <w:pPr>
        <w:ind w:firstLine="708"/>
        <w:rPr>
          <w:rFonts w:eastAsia="Calibri"/>
          <w:szCs w:val="28"/>
        </w:rPr>
      </w:pPr>
      <w:r>
        <w:rPr>
          <w:rFonts w:eastAsia="Calibri"/>
          <w:szCs w:val="28"/>
        </w:rPr>
        <w:t>43. В заключительном акте указывается:</w:t>
      </w:r>
    </w:p>
    <w:p w:rsidR="000F1CCB" w:rsidRPr="009A3424" w:rsidRDefault="000F1CCB" w:rsidP="000F1CCB">
      <w:pPr>
        <w:pStyle w:val="af"/>
        <w:numPr>
          <w:ilvl w:val="0"/>
          <w:numId w:val="53"/>
        </w:numPr>
        <w:ind w:left="426"/>
        <w:rPr>
          <w:rFonts w:eastAsia="Calibri"/>
          <w:szCs w:val="28"/>
        </w:rPr>
      </w:pPr>
      <w:r w:rsidRPr="009A3424">
        <w:rPr>
          <w:rFonts w:eastAsia="Calibri"/>
          <w:szCs w:val="28"/>
        </w:rPr>
        <w:lastRenderedPageBreak/>
        <w:t>наименование медицинской организации, проводившей предварительный осмотр, адрес ее местонахождения и код по ОГРН;</w:t>
      </w:r>
    </w:p>
    <w:p w:rsidR="000F1CCB" w:rsidRPr="009A3424" w:rsidRDefault="000F1CCB" w:rsidP="000F1CCB">
      <w:pPr>
        <w:pStyle w:val="af"/>
        <w:numPr>
          <w:ilvl w:val="0"/>
          <w:numId w:val="53"/>
        </w:numPr>
        <w:ind w:left="426"/>
        <w:rPr>
          <w:rFonts w:eastAsia="Calibri"/>
          <w:szCs w:val="28"/>
        </w:rPr>
      </w:pPr>
      <w:r w:rsidRPr="009A3424">
        <w:rPr>
          <w:rFonts w:eastAsia="Calibri"/>
          <w:szCs w:val="28"/>
        </w:rPr>
        <w:t>дата составления акта;</w:t>
      </w:r>
    </w:p>
    <w:p w:rsidR="000F1CCB" w:rsidRPr="009A3424" w:rsidRDefault="000F1CCB" w:rsidP="000F1CCB">
      <w:pPr>
        <w:pStyle w:val="af"/>
        <w:numPr>
          <w:ilvl w:val="0"/>
          <w:numId w:val="53"/>
        </w:numPr>
        <w:ind w:left="426"/>
        <w:rPr>
          <w:rFonts w:eastAsia="Calibri"/>
          <w:szCs w:val="28"/>
        </w:rPr>
      </w:pPr>
      <w:r w:rsidRPr="009A3424">
        <w:rPr>
          <w:rFonts w:eastAsia="Calibri"/>
          <w:szCs w:val="28"/>
        </w:rPr>
        <w:t>наименование работодателя;</w:t>
      </w:r>
    </w:p>
    <w:p w:rsidR="000F1CCB" w:rsidRPr="009A3424" w:rsidRDefault="000F1CCB" w:rsidP="000F1CCB">
      <w:pPr>
        <w:pStyle w:val="af"/>
        <w:numPr>
          <w:ilvl w:val="0"/>
          <w:numId w:val="53"/>
        </w:numPr>
        <w:ind w:left="426"/>
        <w:rPr>
          <w:rFonts w:eastAsia="Calibri"/>
          <w:szCs w:val="28"/>
        </w:rPr>
      </w:pPr>
      <w:r w:rsidRPr="009A3424">
        <w:rPr>
          <w:rFonts w:eastAsia="Calibri"/>
          <w:szCs w:val="28"/>
        </w:rPr>
        <w:t>общая численность работников, в том числе женщин, работников в возрасте до 18 лет, работников, которым установлена стойкая степень утраты трудоспособности;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занятых на тяжелых работах и на работах с вредными и (или) опасными условиями труда;</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занятых на работах, при выполнении которых обязательно проведение периодических медицинских осмотров (обследований) в целях охраны здоровья населения, предупреждения возникновения и распространения заболеваний, в том числе женщин, работников в возрасте до 18 лет, работников, которым установлена стойкая степень утраты трудоспособности;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подлежащих периодическому медицинскому осмотру, в том числе женщин, работников в возрасте до 18 лет, работников, которым установлена стойкая степень утраты трудоспособности;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процент охвата работников периодическим медицинским осмотром;</w:t>
      </w:r>
    </w:p>
    <w:p w:rsidR="000F1CCB" w:rsidRPr="009A3424" w:rsidRDefault="000F1CCB" w:rsidP="000F1CCB">
      <w:pPr>
        <w:pStyle w:val="af"/>
        <w:numPr>
          <w:ilvl w:val="0"/>
          <w:numId w:val="53"/>
        </w:numPr>
        <w:ind w:left="426"/>
        <w:rPr>
          <w:rFonts w:eastAsia="Calibri"/>
          <w:szCs w:val="28"/>
        </w:rPr>
      </w:pPr>
      <w:r w:rsidRPr="009A3424">
        <w:rPr>
          <w:rFonts w:eastAsia="Calibri"/>
          <w:szCs w:val="28"/>
        </w:rPr>
        <w:t>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не завершивших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список работников, не завершивших периодический медицинский осмотр;</w:t>
      </w:r>
    </w:p>
    <w:p w:rsidR="000F1CCB" w:rsidRPr="009A3424" w:rsidRDefault="000F1CCB" w:rsidP="000F1CCB">
      <w:pPr>
        <w:pStyle w:val="af"/>
        <w:numPr>
          <w:ilvl w:val="0"/>
          <w:numId w:val="53"/>
        </w:numPr>
        <w:ind w:left="426"/>
        <w:rPr>
          <w:rFonts w:eastAsia="Calibri"/>
          <w:szCs w:val="28"/>
        </w:rPr>
      </w:pPr>
      <w:r w:rsidRPr="009A3424">
        <w:rPr>
          <w:rFonts w:eastAsia="Calibri"/>
          <w:szCs w:val="28"/>
        </w:rPr>
        <w:lastRenderedPageBreak/>
        <w:t>численность работников, не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список работников, не прошедших периодический медицинский осмотр;</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не имеющих медицинские противопоказания к работе;</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имеющих временные медицинские противопоказания к работе;</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имеющих постоянные медицинские противопоказания к работе;</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нуждающихся в проведении дополнительного обследования (заключение не дано);</w:t>
      </w:r>
    </w:p>
    <w:p w:rsidR="000F1CCB" w:rsidRPr="009A3424" w:rsidRDefault="000F1CCB" w:rsidP="000F1CCB">
      <w:pPr>
        <w:pStyle w:val="af"/>
        <w:numPr>
          <w:ilvl w:val="0"/>
          <w:numId w:val="53"/>
        </w:numPr>
        <w:ind w:left="426"/>
        <w:rPr>
          <w:rFonts w:eastAsia="Calibri"/>
          <w:szCs w:val="28"/>
        </w:rPr>
      </w:pPr>
      <w:r w:rsidRPr="009A3424">
        <w:rPr>
          <w:rFonts w:eastAsia="Calibri"/>
          <w:szCs w:val="28"/>
        </w:rPr>
        <w:t xml:space="preserve">численность работников, нуждающихся в обследовании в центре </w:t>
      </w:r>
      <w:proofErr w:type="spellStart"/>
      <w:r w:rsidRPr="009A3424">
        <w:rPr>
          <w:rFonts w:eastAsia="Calibri"/>
          <w:szCs w:val="28"/>
        </w:rPr>
        <w:t>профпатологии</w:t>
      </w:r>
      <w:proofErr w:type="spellEnd"/>
      <w:r w:rsidRPr="009A3424">
        <w:rPr>
          <w:rFonts w:eastAsia="Calibri"/>
          <w:szCs w:val="28"/>
        </w:rPr>
        <w:t>;</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нуждающихся в амбулаторном обследовании и лечении;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нуждающихся в стационарном обследовании и лечении;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нуждающихся в санаторно-курортном лечении;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численность работников, нуждающихся в диспансерном наблюдении;</w:t>
      </w:r>
    </w:p>
    <w:p w:rsidR="000F1CCB" w:rsidRPr="009A3424" w:rsidRDefault="000F1CCB" w:rsidP="000F1CCB">
      <w:pPr>
        <w:pStyle w:val="af"/>
        <w:numPr>
          <w:ilvl w:val="0"/>
          <w:numId w:val="53"/>
        </w:numPr>
        <w:ind w:left="426"/>
        <w:rPr>
          <w:rFonts w:eastAsia="Calibri"/>
          <w:szCs w:val="28"/>
        </w:rPr>
      </w:pPr>
      <w:r w:rsidRPr="009A3424">
        <w:rPr>
          <w:rFonts w:eastAsia="Calibri"/>
          <w:szCs w:val="28"/>
        </w:rPr>
        <w:t>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0F1CCB" w:rsidRPr="009A3424" w:rsidRDefault="000F1CCB" w:rsidP="000F1CCB">
      <w:pPr>
        <w:pStyle w:val="af"/>
        <w:numPr>
          <w:ilvl w:val="0"/>
          <w:numId w:val="53"/>
        </w:numPr>
        <w:ind w:left="426"/>
        <w:rPr>
          <w:rFonts w:eastAsia="Calibri"/>
          <w:szCs w:val="28"/>
        </w:rPr>
      </w:pPr>
      <w:r w:rsidRPr="009A3424">
        <w:rPr>
          <w:rFonts w:eastAsia="Calibri"/>
          <w:szCs w:val="28"/>
        </w:rPr>
        <w:t xml:space="preserve">перечень впервые установленных хронических соматических заболеваний с указанием класса заболеваний по Международной </w:t>
      </w:r>
      <w:hyperlink r:id="rId75" w:history="1">
        <w:r w:rsidRPr="009A3424">
          <w:rPr>
            <w:rFonts w:eastAsia="Calibri"/>
            <w:szCs w:val="28"/>
          </w:rPr>
          <w:t>классификации</w:t>
        </w:r>
      </w:hyperlink>
      <w:r w:rsidRPr="009A3424">
        <w:rPr>
          <w:rFonts w:eastAsia="Calibri"/>
          <w:szCs w:val="28"/>
        </w:rPr>
        <w:t xml:space="preserve"> болезней </w:t>
      </w:r>
      <w:r>
        <w:rPr>
          <w:rFonts w:eastAsia="Calibri"/>
          <w:szCs w:val="28"/>
        </w:rPr>
        <w:t>–</w:t>
      </w:r>
      <w:r w:rsidRPr="009A3424">
        <w:rPr>
          <w:rFonts w:eastAsia="Calibri"/>
          <w:szCs w:val="28"/>
        </w:rPr>
        <w:t xml:space="preserve"> 10 (далее </w:t>
      </w:r>
      <w:r>
        <w:rPr>
          <w:rFonts w:eastAsia="Calibri"/>
          <w:szCs w:val="28"/>
        </w:rPr>
        <w:t>–</w:t>
      </w:r>
      <w:r w:rsidRPr="009A3424">
        <w:rPr>
          <w:rFonts w:eastAsia="Calibri"/>
          <w:szCs w:val="28"/>
        </w:rPr>
        <w:t xml:space="preserve"> МКБ-10);</w:t>
      </w:r>
    </w:p>
    <w:p w:rsidR="000F1CCB" w:rsidRPr="008E2A4F" w:rsidRDefault="000F1CCB" w:rsidP="000F1CCB">
      <w:pPr>
        <w:pStyle w:val="af"/>
        <w:numPr>
          <w:ilvl w:val="0"/>
          <w:numId w:val="53"/>
        </w:numPr>
        <w:ind w:left="426"/>
        <w:rPr>
          <w:rFonts w:eastAsia="Calibri"/>
          <w:szCs w:val="28"/>
        </w:rPr>
      </w:pPr>
      <w:r w:rsidRPr="008E2A4F">
        <w:rPr>
          <w:rFonts w:eastAsia="Calibri"/>
          <w:szCs w:val="28"/>
        </w:rPr>
        <w:t xml:space="preserve">перечень впервые установленных профессиональных заболеваний с указанием класса заболеваний по </w:t>
      </w:r>
      <w:hyperlink r:id="rId76" w:history="1">
        <w:r w:rsidRPr="008E2A4F">
          <w:rPr>
            <w:rFonts w:eastAsia="Calibri"/>
            <w:szCs w:val="28"/>
          </w:rPr>
          <w:t>МКБ-10</w:t>
        </w:r>
      </w:hyperlink>
      <w:r w:rsidRPr="008E2A4F">
        <w:rPr>
          <w:rFonts w:eastAsia="Calibri"/>
          <w:szCs w:val="28"/>
        </w:rPr>
        <w:t>;</w:t>
      </w:r>
    </w:p>
    <w:p w:rsidR="000F1CCB" w:rsidRPr="009A3424" w:rsidRDefault="000F1CCB" w:rsidP="000F1CCB">
      <w:pPr>
        <w:pStyle w:val="af"/>
        <w:numPr>
          <w:ilvl w:val="0"/>
          <w:numId w:val="53"/>
        </w:numPr>
        <w:ind w:left="426"/>
        <w:rPr>
          <w:rFonts w:eastAsia="Calibri"/>
          <w:szCs w:val="28"/>
        </w:rPr>
      </w:pPr>
      <w:r w:rsidRPr="009A3424">
        <w:rPr>
          <w:rFonts w:eastAsia="Calibri"/>
          <w:szCs w:val="28"/>
        </w:rPr>
        <w:lastRenderedPageBreak/>
        <w:t>результаты выполнения рекомендаций предыдущего заключительного акта;</w:t>
      </w:r>
    </w:p>
    <w:p w:rsidR="000F1CCB" w:rsidRPr="009A3424" w:rsidRDefault="000F1CCB" w:rsidP="000F1CCB">
      <w:pPr>
        <w:pStyle w:val="af"/>
        <w:numPr>
          <w:ilvl w:val="0"/>
          <w:numId w:val="53"/>
        </w:numPr>
        <w:ind w:left="426"/>
        <w:rPr>
          <w:rFonts w:eastAsia="Calibri"/>
          <w:szCs w:val="28"/>
        </w:rPr>
      </w:pPr>
      <w:r w:rsidRPr="009A3424">
        <w:rPr>
          <w:rFonts w:eastAsia="Calibri"/>
          <w:szCs w:val="28"/>
        </w:rPr>
        <w:t>рекомендации работодателю по реализации комплекса оздоровительных мероприятий, включая профилактические и другие мероприятия.</w:t>
      </w:r>
    </w:p>
    <w:p w:rsidR="000F1CCB" w:rsidRDefault="000F1CCB" w:rsidP="000F1CCB">
      <w:pPr>
        <w:ind w:firstLine="708"/>
        <w:rPr>
          <w:rFonts w:eastAsia="Calibri"/>
          <w:szCs w:val="28"/>
        </w:rPr>
      </w:pPr>
      <w:r>
        <w:rPr>
          <w:rFonts w:eastAsia="Calibri"/>
          <w:szCs w:val="28"/>
        </w:rPr>
        <w:t>44. Заключительный акт утверждается председателем врачебной комиссии и заверяется печатью медицинской организации.</w:t>
      </w:r>
    </w:p>
    <w:p w:rsidR="000F1CCB" w:rsidRDefault="000F1CCB" w:rsidP="000F1CCB">
      <w:pPr>
        <w:ind w:firstLine="708"/>
        <w:rPr>
          <w:rFonts w:eastAsia="Calibri"/>
          <w:szCs w:val="28"/>
        </w:rPr>
      </w:pPr>
      <w:r>
        <w:rPr>
          <w:rFonts w:eastAsia="Calibri"/>
          <w:szCs w:val="28"/>
        </w:rPr>
        <w:t xml:space="preserve">45. Заключительный акт составляется в четырех экземплярах, которые направляются медицинской организацией в течение 5 рабочих дней </w:t>
      </w:r>
      <w:proofErr w:type="gramStart"/>
      <w:r>
        <w:rPr>
          <w:rFonts w:eastAsia="Calibri"/>
          <w:szCs w:val="28"/>
        </w:rPr>
        <w:t>с даты утверждения</w:t>
      </w:r>
      <w:proofErr w:type="gramEnd"/>
      <w:r>
        <w:rPr>
          <w:rFonts w:eastAsia="Calibri"/>
          <w:szCs w:val="28"/>
        </w:rPr>
        <w:t xml:space="preserve"> акта работодателю, в центр </w:t>
      </w:r>
      <w:proofErr w:type="spellStart"/>
      <w:r>
        <w:rPr>
          <w:rFonts w:eastAsia="Calibri"/>
          <w:szCs w:val="28"/>
        </w:rPr>
        <w:t>профпатологии</w:t>
      </w:r>
      <w:proofErr w:type="spellEnd"/>
      <w:r>
        <w:rPr>
          <w:rFonts w:eastAsia="Calibri"/>
          <w:szCs w:val="28"/>
        </w:rPr>
        <w:t xml:space="preserve"> субъекта Российской Федерации, территориальный орган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w:t>
      </w:r>
    </w:p>
    <w:p w:rsidR="000F1CCB" w:rsidRDefault="000F1CCB" w:rsidP="000F1CCB">
      <w:pPr>
        <w:ind w:firstLine="708"/>
        <w:rPr>
          <w:rFonts w:eastAsia="Calibri"/>
          <w:szCs w:val="28"/>
        </w:rPr>
      </w:pPr>
      <w:r>
        <w:rPr>
          <w:rFonts w:eastAsia="Calibri"/>
          <w:szCs w:val="28"/>
        </w:rPr>
        <w:t>Один экземпляр заключительного акта хранится в медицинской организации, проводившей периодические осмотры, в течение 50 лет.</w:t>
      </w:r>
    </w:p>
    <w:p w:rsidR="000F1CCB" w:rsidRDefault="000F1CCB" w:rsidP="000F1CCB">
      <w:pPr>
        <w:ind w:firstLine="708"/>
        <w:rPr>
          <w:rFonts w:eastAsia="Calibri"/>
          <w:szCs w:val="28"/>
        </w:rPr>
      </w:pPr>
      <w:r>
        <w:rPr>
          <w:rFonts w:eastAsia="Calibri"/>
          <w:szCs w:val="28"/>
        </w:rPr>
        <w:t xml:space="preserve">46. </w:t>
      </w:r>
      <w:proofErr w:type="gramStart"/>
      <w:r>
        <w:rPr>
          <w:rFonts w:eastAsia="Calibri"/>
          <w:szCs w:val="28"/>
        </w:rPr>
        <w:t xml:space="preserve">Центр </w:t>
      </w:r>
      <w:proofErr w:type="spellStart"/>
      <w:r>
        <w:rPr>
          <w:rFonts w:eastAsia="Calibri"/>
          <w:szCs w:val="28"/>
        </w:rPr>
        <w:t>профпатологии</w:t>
      </w:r>
      <w:proofErr w:type="spellEnd"/>
      <w:r>
        <w:rPr>
          <w:rFonts w:eastAsia="Calibri"/>
          <w:szCs w:val="28"/>
        </w:rPr>
        <w:t xml:space="preserve"> субъекта Российской Федерации обобщает и анализирует результаты периодических медицинских осмотров работников, занятых на работах с вредными и (или) опасными условиями труда, на территории данного субъекта Российской Федерации и не позднее 15 февраля года, следующего за отчетным, направляет обобщенные сведения в Федеральный Центр </w:t>
      </w:r>
      <w:proofErr w:type="spellStart"/>
      <w:r>
        <w:rPr>
          <w:rFonts w:eastAsia="Calibri"/>
          <w:szCs w:val="28"/>
        </w:rPr>
        <w:t>профпатологии</w:t>
      </w:r>
      <w:proofErr w:type="spellEnd"/>
      <w:r>
        <w:rPr>
          <w:rFonts w:eastAsia="Calibri"/>
          <w:szCs w:val="28"/>
        </w:rPr>
        <w:t xml:space="preserve"> </w:t>
      </w:r>
      <w:proofErr w:type="spellStart"/>
      <w:r>
        <w:rPr>
          <w:rFonts w:eastAsia="Calibri"/>
          <w:szCs w:val="28"/>
        </w:rPr>
        <w:t>Минздравсоцразвития</w:t>
      </w:r>
      <w:proofErr w:type="spellEnd"/>
      <w:r>
        <w:rPr>
          <w:rFonts w:eastAsia="Calibri"/>
          <w:szCs w:val="28"/>
        </w:rPr>
        <w:t xml:space="preserve"> России и в орган управления здравоохранением данного субъекта Российской Федерации.</w:t>
      </w:r>
      <w:proofErr w:type="gramEnd"/>
    </w:p>
    <w:p w:rsidR="000F1CCB" w:rsidRDefault="000F1CCB" w:rsidP="000F1CCB">
      <w:pPr>
        <w:ind w:firstLine="708"/>
        <w:rPr>
          <w:rFonts w:eastAsia="Calibri"/>
          <w:szCs w:val="28"/>
        </w:rPr>
      </w:pPr>
      <w:r>
        <w:rPr>
          <w:rFonts w:eastAsia="Calibri"/>
          <w:szCs w:val="28"/>
        </w:rPr>
        <w:t xml:space="preserve">47. Федеральный центр </w:t>
      </w:r>
      <w:proofErr w:type="spellStart"/>
      <w:r>
        <w:rPr>
          <w:rFonts w:eastAsia="Calibri"/>
          <w:szCs w:val="28"/>
        </w:rPr>
        <w:t>профпатологии</w:t>
      </w:r>
      <w:proofErr w:type="spellEnd"/>
      <w:r>
        <w:rPr>
          <w:rFonts w:eastAsia="Calibri"/>
          <w:szCs w:val="28"/>
        </w:rPr>
        <w:t xml:space="preserve"> </w:t>
      </w:r>
      <w:proofErr w:type="spellStart"/>
      <w:r>
        <w:rPr>
          <w:rFonts w:eastAsia="Calibri"/>
          <w:szCs w:val="28"/>
        </w:rPr>
        <w:t>Минздравсоцразвития</w:t>
      </w:r>
      <w:proofErr w:type="spellEnd"/>
      <w:r>
        <w:rPr>
          <w:rFonts w:eastAsia="Calibri"/>
          <w:szCs w:val="28"/>
        </w:rPr>
        <w:t xml:space="preserve"> России не позднее 1 апреля года, следующего </w:t>
      </w:r>
      <w:proofErr w:type="gramStart"/>
      <w:r>
        <w:rPr>
          <w:rFonts w:eastAsia="Calibri"/>
          <w:szCs w:val="28"/>
        </w:rPr>
        <w:t>за</w:t>
      </w:r>
      <w:proofErr w:type="gramEnd"/>
      <w:r>
        <w:rPr>
          <w:rFonts w:eastAsia="Calibri"/>
          <w:szCs w:val="28"/>
        </w:rPr>
        <w:t xml:space="preserve"> </w:t>
      </w:r>
      <w:proofErr w:type="gramStart"/>
      <w:r>
        <w:rPr>
          <w:rFonts w:eastAsia="Calibri"/>
          <w:szCs w:val="28"/>
        </w:rPr>
        <w:t>отчетным</w:t>
      </w:r>
      <w:proofErr w:type="gramEnd"/>
      <w:r>
        <w:rPr>
          <w:rFonts w:eastAsia="Calibri"/>
          <w:szCs w:val="28"/>
        </w:rPr>
        <w:t xml:space="preserve">, представляет сведения о проведении периодических осмотров работников, занятых на работах с вредными и (или) опасными условиями труда, в </w:t>
      </w:r>
      <w:proofErr w:type="spellStart"/>
      <w:r>
        <w:rPr>
          <w:rFonts w:eastAsia="Calibri"/>
          <w:szCs w:val="28"/>
        </w:rPr>
        <w:t>Минздравсоцразвития</w:t>
      </w:r>
      <w:proofErr w:type="spellEnd"/>
      <w:r>
        <w:rPr>
          <w:rFonts w:eastAsia="Calibri"/>
          <w:szCs w:val="28"/>
        </w:rPr>
        <w:t xml:space="preserve"> России.</w:t>
      </w:r>
    </w:p>
    <w:p w:rsidR="000F1CCB" w:rsidRDefault="000F1CCB" w:rsidP="000F1CCB">
      <w:pPr>
        <w:ind w:firstLine="708"/>
        <w:jc w:val="right"/>
      </w:pPr>
      <w:r>
        <w:br w:type="page"/>
      </w:r>
    </w:p>
    <w:p w:rsidR="000F1CCB" w:rsidRPr="00B81F26" w:rsidRDefault="000F1CCB" w:rsidP="000F1CCB">
      <w:pPr>
        <w:pStyle w:val="2"/>
        <w:jc w:val="right"/>
        <w:rPr>
          <w:rFonts w:ascii="Times New Roman" w:hAnsi="Times New Roman" w:cs="Times New Roman"/>
          <w:i w:val="0"/>
          <w:color w:val="4F81BD" w:themeColor="accent1"/>
        </w:rPr>
      </w:pPr>
      <w:r w:rsidRPr="00B81F26">
        <w:rPr>
          <w:rFonts w:ascii="Times New Roman" w:hAnsi="Times New Roman" w:cs="Times New Roman"/>
          <w:i w:val="0"/>
          <w:color w:val="4F81BD" w:themeColor="accent1"/>
        </w:rPr>
        <w:lastRenderedPageBreak/>
        <w:t>Приложение 11</w:t>
      </w:r>
    </w:p>
    <w:p w:rsidR="000F1CCB" w:rsidRPr="00B81F26" w:rsidRDefault="000F1CCB" w:rsidP="000F1CCB">
      <w:pPr>
        <w:jc w:val="center"/>
        <w:rPr>
          <w:rFonts w:eastAsia="Calibri"/>
          <w:b/>
        </w:rPr>
      </w:pPr>
      <w:r w:rsidRPr="00B81F26">
        <w:rPr>
          <w:rFonts w:eastAsia="Calibri"/>
          <w:b/>
        </w:rPr>
        <w:t>ТРЕБОВАНИЯ К КОМПЛЕКТАЦИИ ИЗДЕЛИЯМИ МЕДИЦИНСКОГО НАЗНАЧЕНИЯ АПТЕЧЕК ДЛЯ ОКАЗАНИЯ ПЕРВОЙ ПОМОЩИ РАБОТНИКАМ</w:t>
      </w:r>
    </w:p>
    <w:p w:rsidR="000F1CCB" w:rsidRDefault="000F1CCB" w:rsidP="000F1CCB">
      <w:pPr>
        <w:autoSpaceDE w:val="0"/>
        <w:autoSpaceDN w:val="0"/>
        <w:adjustRightInd w:val="0"/>
        <w:spacing w:line="240" w:lineRule="auto"/>
        <w:ind w:firstLine="540"/>
        <w:rPr>
          <w:rFonts w:eastAsia="Calibri"/>
          <w:szCs w:val="28"/>
        </w:rPr>
      </w:pPr>
    </w:p>
    <w:p w:rsidR="000F1CCB" w:rsidRDefault="000F1CCB" w:rsidP="000F1CCB">
      <w:pPr>
        <w:ind w:firstLine="708"/>
        <w:rPr>
          <w:rFonts w:eastAsia="Calibri"/>
        </w:rPr>
      </w:pPr>
      <w:r w:rsidRPr="00046BE9">
        <w:rPr>
          <w:rFonts w:eastAsia="Calibri"/>
        </w:rPr>
        <w:t xml:space="preserve">В соответствии с требованиями Трудового </w:t>
      </w:r>
      <w:hyperlink r:id="rId77" w:history="1">
        <w:r w:rsidRPr="00046BE9">
          <w:rPr>
            <w:rFonts w:eastAsia="Calibri"/>
          </w:rPr>
          <w:t>кодекса</w:t>
        </w:r>
      </w:hyperlink>
      <w:r w:rsidRPr="00046BE9">
        <w:rPr>
          <w:rFonts w:eastAsia="Calibri"/>
        </w:rPr>
        <w:t xml:space="preserve"> Российской</w:t>
      </w:r>
      <w:r>
        <w:rPr>
          <w:rFonts w:eastAsia="Calibri"/>
        </w:rPr>
        <w:t xml:space="preserve"> Федерации на работодателей возлагается организация санитарно-бытового обслуживания и медицинского обеспечения работников, в частности создание постов для оказания первой помощи, укомплектованных аптечками. Такую аптечку должны иметь все без исключения организации независимо от того, связана ли их деятельность с вредными производственными факторами или нет. </w:t>
      </w:r>
    </w:p>
    <w:p w:rsidR="000F1CCB" w:rsidRDefault="000F1CCB" w:rsidP="000F1CCB">
      <w:pPr>
        <w:ind w:firstLine="708"/>
        <w:rPr>
          <w:rFonts w:eastAsia="Calibri"/>
        </w:rPr>
      </w:pPr>
    </w:p>
    <w:p w:rsidR="000F1CCB" w:rsidRDefault="000F1CCB" w:rsidP="000F1CCB">
      <w:pPr>
        <w:ind w:firstLine="708"/>
        <w:rPr>
          <w:rFonts w:eastAsia="Calibri"/>
        </w:rPr>
      </w:pPr>
      <w:r w:rsidRPr="00046BE9">
        <w:rPr>
          <w:rFonts w:eastAsia="Calibri"/>
        </w:rPr>
        <w:t xml:space="preserve">Согласно </w:t>
      </w:r>
      <w:hyperlink r:id="rId78" w:history="1">
        <w:r w:rsidRPr="00046BE9">
          <w:rPr>
            <w:rFonts w:eastAsia="Calibri"/>
          </w:rPr>
          <w:t>ст. 223</w:t>
        </w:r>
      </w:hyperlink>
      <w:r w:rsidRPr="00046BE9">
        <w:rPr>
          <w:rFonts w:eastAsia="Calibri"/>
        </w:rPr>
        <w:t xml:space="preserve"> ТК РФ санитарно-бытовое обслуживание и медицинское</w:t>
      </w:r>
      <w:r>
        <w:rPr>
          <w:rFonts w:eastAsia="Calibri"/>
        </w:rPr>
        <w:t xml:space="preserve"> обеспечение работников в соответствии с требованиями охраны труда возлагается на работодателя.</w:t>
      </w:r>
    </w:p>
    <w:p w:rsidR="000F1CCB" w:rsidRDefault="000F1CCB" w:rsidP="000F1CCB">
      <w:pPr>
        <w:ind w:firstLine="708"/>
        <w:rPr>
          <w:rFonts w:eastAsia="Calibri"/>
        </w:rPr>
      </w:pPr>
      <w:proofErr w:type="gramStart"/>
      <w:r>
        <w:rPr>
          <w:rFonts w:eastAsia="Calibri"/>
        </w:rPr>
        <w:t>В этих целях работодателем по установленным нормам оборудуются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организуются посты для оказания первой помощи, укомплектованные аптечками для оказания первой помощи; устанавливаются аппараты (устройства) для обеспечения работников горячих цехов и участков газированной соленой водой и другое.</w:t>
      </w:r>
      <w:proofErr w:type="gramEnd"/>
    </w:p>
    <w:p w:rsidR="000F1CCB" w:rsidRDefault="000F1CCB" w:rsidP="000F1CCB">
      <w:pPr>
        <w:ind w:firstLine="708"/>
        <w:rPr>
          <w:rFonts w:eastAsia="Calibri"/>
        </w:rPr>
      </w:pPr>
      <w:r w:rsidRPr="00046BE9">
        <w:rPr>
          <w:rFonts w:eastAsia="Calibri"/>
        </w:rPr>
        <w:t xml:space="preserve">Кроме того, на основании </w:t>
      </w:r>
      <w:hyperlink r:id="rId79" w:history="1">
        <w:r w:rsidRPr="00046BE9">
          <w:rPr>
            <w:rFonts w:eastAsia="Calibri"/>
          </w:rPr>
          <w:t>ст. 11</w:t>
        </w:r>
      </w:hyperlink>
      <w:r w:rsidRPr="00046BE9">
        <w:rPr>
          <w:rFonts w:eastAsia="Calibri"/>
        </w:rPr>
        <w:t xml:space="preserve"> Федерального закона от 30 марта 1999 г.</w:t>
      </w:r>
      <w:r>
        <w:rPr>
          <w:rFonts w:eastAsia="Calibri"/>
        </w:rPr>
        <w:t xml:space="preserve"> № 52-ФЗ «О санитарно-эпидемиологическом благополучии населения» индивидуальные предприниматели и юридические лица в соответствии с осуществляемой ими деятельностью, в частности, обязаны:</w:t>
      </w:r>
    </w:p>
    <w:p w:rsidR="000F1CCB" w:rsidRPr="008E2A4F" w:rsidRDefault="000F1CCB" w:rsidP="000F1CCB">
      <w:pPr>
        <w:pStyle w:val="af"/>
        <w:numPr>
          <w:ilvl w:val="0"/>
          <w:numId w:val="54"/>
        </w:numPr>
        <w:ind w:left="567" w:hanging="425"/>
        <w:rPr>
          <w:rFonts w:eastAsia="Calibri"/>
        </w:rPr>
      </w:pPr>
      <w:r w:rsidRPr="008E2A4F">
        <w:rPr>
          <w:rFonts w:eastAsia="Calibri"/>
        </w:rP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0F1CCB" w:rsidRPr="008E2A4F" w:rsidRDefault="000F1CCB" w:rsidP="000F1CCB">
      <w:pPr>
        <w:pStyle w:val="af"/>
        <w:numPr>
          <w:ilvl w:val="0"/>
          <w:numId w:val="54"/>
        </w:numPr>
        <w:ind w:left="567" w:hanging="425"/>
        <w:rPr>
          <w:rFonts w:eastAsia="Calibri"/>
        </w:rPr>
      </w:pPr>
      <w:r w:rsidRPr="008E2A4F">
        <w:rPr>
          <w:rFonts w:eastAsia="Calibri"/>
        </w:rPr>
        <w:lastRenderedPageBreak/>
        <w:t>разрабатывать и проводить санитарно-противоэпидемические (профилактические) мероприятия;</w:t>
      </w:r>
    </w:p>
    <w:p w:rsidR="000F1CCB" w:rsidRPr="008E2A4F" w:rsidRDefault="000F1CCB" w:rsidP="000F1CCB">
      <w:pPr>
        <w:pStyle w:val="af"/>
        <w:numPr>
          <w:ilvl w:val="0"/>
          <w:numId w:val="54"/>
        </w:numPr>
        <w:ind w:left="567" w:hanging="425"/>
        <w:rPr>
          <w:rFonts w:eastAsia="Calibri"/>
        </w:rPr>
      </w:pPr>
      <w:r w:rsidRPr="008E2A4F">
        <w:rPr>
          <w:rFonts w:eastAsia="Calibri"/>
        </w:rPr>
        <w:t>обеспечивать безопасность для здоровья человека выполняемых работ и оказываемых услуг.</w:t>
      </w:r>
    </w:p>
    <w:p w:rsidR="000F1CCB" w:rsidRDefault="000F1CCB" w:rsidP="000F1CCB">
      <w:pPr>
        <w:ind w:firstLine="708"/>
        <w:rPr>
          <w:rFonts w:eastAsia="Calibri"/>
        </w:rPr>
      </w:pPr>
      <w:r>
        <w:rPr>
          <w:rFonts w:eastAsia="Calibri"/>
        </w:rPr>
        <w:t>Аптечка первой помощи работникам предназначена для оказания первой помощи работникам всех сфер объектов экономики.</w:t>
      </w:r>
    </w:p>
    <w:p w:rsidR="000F1CCB" w:rsidRDefault="000F1CCB" w:rsidP="000F1CCB">
      <w:pPr>
        <w:ind w:firstLine="708"/>
        <w:rPr>
          <w:rFonts w:eastAsia="Calibri"/>
        </w:rPr>
      </w:pPr>
      <w:proofErr w:type="gramStart"/>
      <w:r w:rsidRPr="00046BE9">
        <w:rPr>
          <w:rFonts w:eastAsia="Calibri"/>
        </w:rPr>
        <w:t xml:space="preserve">Так, в частности, в </w:t>
      </w:r>
      <w:hyperlink r:id="rId80" w:history="1">
        <w:r w:rsidRPr="00046BE9">
          <w:rPr>
            <w:rFonts w:eastAsia="Calibri"/>
          </w:rPr>
          <w:t>п. 13.6 разд. XIII</w:t>
        </w:r>
      </w:hyperlink>
      <w:r w:rsidRPr="00046BE9">
        <w:rPr>
          <w:rFonts w:eastAsia="Calibri"/>
        </w:rPr>
        <w:t xml:space="preserve"> </w:t>
      </w:r>
      <w:r>
        <w:rPr>
          <w:rFonts w:eastAsia="Calibri"/>
        </w:rPr>
        <w:t>«</w:t>
      </w:r>
      <w:r w:rsidRPr="00046BE9">
        <w:rPr>
          <w:rFonts w:eastAsia="Calibri"/>
        </w:rPr>
        <w:t>Санитарные требования к личной гигиене</w:t>
      </w:r>
      <w:r>
        <w:rPr>
          <w:rFonts w:eastAsia="Calibri"/>
        </w:rPr>
        <w:t xml:space="preserve"> персонала организации» Постановления Главного государственного санитарного врача Российской Федерации от 8 ноября 2001 г. № 31 «О введении </w:t>
      </w:r>
      <w:r w:rsidRPr="00046BE9">
        <w:rPr>
          <w:rFonts w:eastAsia="Calibri"/>
        </w:rPr>
        <w:t>в действие санитарных правил</w:t>
      </w:r>
      <w:r>
        <w:rPr>
          <w:rFonts w:eastAsia="Calibri"/>
        </w:rPr>
        <w:t>»</w:t>
      </w:r>
      <w:r w:rsidRPr="00046BE9">
        <w:rPr>
          <w:rFonts w:eastAsia="Calibri"/>
        </w:rPr>
        <w:t xml:space="preserve"> (вместе с </w:t>
      </w:r>
      <w:hyperlink r:id="rId81" w:history="1">
        <w:r w:rsidRPr="00046BE9">
          <w:rPr>
            <w:rFonts w:eastAsia="Calibri"/>
          </w:rPr>
          <w:t>СП 2.3.6.1079-01</w:t>
        </w:r>
      </w:hyperlink>
      <w:r w:rsidRPr="00046BE9">
        <w:rPr>
          <w:rFonts w:eastAsia="Calibri"/>
        </w:rPr>
        <w:t xml:space="preserve"> </w:t>
      </w:r>
      <w:r>
        <w:rPr>
          <w:rFonts w:eastAsia="Calibri"/>
        </w:rPr>
        <w:t>«</w:t>
      </w:r>
      <w:r w:rsidRPr="00046BE9">
        <w:rPr>
          <w:rFonts w:eastAsia="Calibri"/>
        </w:rPr>
        <w:t>Организации</w:t>
      </w:r>
      <w:r>
        <w:rPr>
          <w:rFonts w:eastAsia="Calibri"/>
        </w:rPr>
        <w:t xml:space="preserve"> общественного питания.</w:t>
      </w:r>
      <w:proofErr w:type="gramEnd"/>
      <w:r>
        <w:rPr>
          <w:rFonts w:eastAsia="Calibri"/>
        </w:rPr>
        <w:t xml:space="preserve"> Санитарно-эпидемиологические требования к организациям общественного питания, изготовлению и </w:t>
      </w:r>
      <w:proofErr w:type="spellStart"/>
      <w:r>
        <w:rPr>
          <w:rFonts w:eastAsia="Calibri"/>
        </w:rPr>
        <w:t>оборотоспособности</w:t>
      </w:r>
      <w:proofErr w:type="spellEnd"/>
      <w:r>
        <w:rPr>
          <w:rFonts w:eastAsia="Calibri"/>
        </w:rPr>
        <w:t xml:space="preserve"> в них пищевых продуктов и продовольственного сырья. Санитарно-эпидемиологические правила») указано, что в каждой организации следует иметь аптечку с набором медикаментов для оказания первой медицинской помощи.</w:t>
      </w:r>
    </w:p>
    <w:p w:rsidR="000F1CCB" w:rsidRPr="00046BE9" w:rsidRDefault="000F1CCB" w:rsidP="000F1CCB">
      <w:pPr>
        <w:ind w:firstLine="708"/>
        <w:rPr>
          <w:rFonts w:eastAsia="Calibri"/>
        </w:rPr>
      </w:pPr>
      <w:proofErr w:type="gramStart"/>
      <w:r w:rsidRPr="00046BE9">
        <w:rPr>
          <w:rFonts w:eastAsia="Calibri"/>
        </w:rPr>
        <w:t xml:space="preserve">В силу </w:t>
      </w:r>
      <w:hyperlink r:id="rId82" w:history="1">
        <w:r w:rsidRPr="00046BE9">
          <w:rPr>
            <w:rFonts w:eastAsia="Calibri"/>
          </w:rPr>
          <w:t>п. 13.5</w:t>
        </w:r>
      </w:hyperlink>
      <w:r w:rsidRPr="00046BE9">
        <w:rPr>
          <w:rFonts w:eastAsia="Calibri"/>
        </w:rPr>
        <w:t xml:space="preserve"> Постановления Главного государственного санитарного врача Российской Федерации от 11 июня 2003 г. № 141 </w:t>
      </w:r>
      <w:r>
        <w:rPr>
          <w:rFonts w:eastAsia="Calibri"/>
        </w:rPr>
        <w:t>«</w:t>
      </w:r>
      <w:r w:rsidRPr="00046BE9">
        <w:rPr>
          <w:rFonts w:eastAsia="Calibri"/>
        </w:rPr>
        <w:t>О введении в действие Санитарных правил и нормативов СанПиН 2.2.3.1384-03</w:t>
      </w:r>
      <w:r>
        <w:rPr>
          <w:rFonts w:eastAsia="Calibri"/>
        </w:rPr>
        <w:t>»</w:t>
      </w:r>
      <w:r w:rsidRPr="00046BE9">
        <w:rPr>
          <w:rFonts w:eastAsia="Calibri"/>
        </w:rPr>
        <w:t xml:space="preserve"> (вместе с </w:t>
      </w:r>
      <w:hyperlink r:id="rId83" w:history="1">
        <w:r w:rsidRPr="00046BE9">
          <w:rPr>
            <w:rFonts w:eastAsia="Calibri"/>
          </w:rPr>
          <w:t>СанПиН 2.2.3.1384-03</w:t>
        </w:r>
      </w:hyperlink>
      <w:r w:rsidRPr="00046BE9">
        <w:rPr>
          <w:rFonts w:eastAsia="Calibri"/>
        </w:rPr>
        <w:t xml:space="preserve"> </w:t>
      </w:r>
      <w:r>
        <w:rPr>
          <w:rFonts w:eastAsia="Calibri"/>
        </w:rPr>
        <w:t>«</w:t>
      </w:r>
      <w:r w:rsidRPr="00046BE9">
        <w:rPr>
          <w:rFonts w:eastAsia="Calibri"/>
        </w:rPr>
        <w:t>Гигиена труда.</w:t>
      </w:r>
      <w:proofErr w:type="gramEnd"/>
      <w:r w:rsidRPr="00046BE9">
        <w:rPr>
          <w:rFonts w:eastAsia="Calibri"/>
        </w:rPr>
        <w:t xml:space="preserve"> Предприятия отдельных отраслей промышленности, сельского хозяйства, связи. Гигиенические требования к организации строительного производства и строительных работ. Санитарно-эпидемиологические правила и нормативы</w:t>
      </w:r>
      <w:r>
        <w:rPr>
          <w:rFonts w:eastAsia="Calibri"/>
        </w:rPr>
        <w:t>»</w:t>
      </w:r>
      <w:r w:rsidRPr="00046BE9">
        <w:rPr>
          <w:rFonts w:eastAsia="Calibri"/>
        </w:rPr>
        <w:t>) на всех участках и в бытовых помещениях должны быть оборудованы аптечки первой помощи.</w:t>
      </w:r>
    </w:p>
    <w:p w:rsidR="000F1CCB" w:rsidRDefault="000F1CCB" w:rsidP="000F1CCB">
      <w:pPr>
        <w:ind w:firstLine="708"/>
        <w:rPr>
          <w:rFonts w:eastAsia="Calibri"/>
        </w:rPr>
      </w:pPr>
      <w:proofErr w:type="gramStart"/>
      <w:r w:rsidRPr="00046BE9">
        <w:rPr>
          <w:rFonts w:eastAsia="Calibri"/>
        </w:rPr>
        <w:t xml:space="preserve">В соответствии с </w:t>
      </w:r>
      <w:hyperlink r:id="rId84" w:history="1">
        <w:r w:rsidRPr="00046BE9">
          <w:rPr>
            <w:rFonts w:eastAsia="Calibri"/>
          </w:rPr>
          <w:t>п. 20.1 разд. XX</w:t>
        </w:r>
      </w:hyperlink>
      <w:r w:rsidRPr="00046BE9">
        <w:rPr>
          <w:rFonts w:eastAsia="Calibri"/>
        </w:rPr>
        <w:t xml:space="preserve"> </w:t>
      </w:r>
      <w:r>
        <w:rPr>
          <w:rFonts w:eastAsia="Calibri"/>
        </w:rPr>
        <w:t>«</w:t>
      </w:r>
      <w:r w:rsidRPr="00046BE9">
        <w:rPr>
          <w:rFonts w:eastAsia="Calibri"/>
        </w:rPr>
        <w:t>Требования к соблюдению санитарных</w:t>
      </w:r>
      <w:r>
        <w:rPr>
          <w:rFonts w:eastAsia="Calibri"/>
        </w:rPr>
        <w:t xml:space="preserve"> правил» Постановления Главного государственного санитарного врача Российской Федерации от 15 мая 2013 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руководитель дошкольной образовательной организации </w:t>
      </w:r>
      <w:r>
        <w:rPr>
          <w:rFonts w:eastAsia="Calibri"/>
        </w:rPr>
        <w:lastRenderedPageBreak/>
        <w:t>является ответственным лицом за организацию и полноту выполнения настоящих санитарных правил, в том числе</w:t>
      </w:r>
      <w:proofErr w:type="gramEnd"/>
      <w:r>
        <w:rPr>
          <w:rFonts w:eastAsia="Calibri"/>
        </w:rPr>
        <w:t xml:space="preserve"> обеспечивает:</w:t>
      </w:r>
    </w:p>
    <w:p w:rsidR="000F1CCB" w:rsidRPr="00100D20" w:rsidRDefault="000F1CCB" w:rsidP="000F1CCB">
      <w:pPr>
        <w:pStyle w:val="af"/>
        <w:numPr>
          <w:ilvl w:val="0"/>
          <w:numId w:val="55"/>
        </w:numPr>
        <w:ind w:left="284" w:hanging="284"/>
        <w:rPr>
          <w:rFonts w:eastAsia="Calibri"/>
        </w:rPr>
      </w:pPr>
      <w:r w:rsidRPr="00100D20">
        <w:rPr>
          <w:rFonts w:eastAsia="Calibri"/>
        </w:rPr>
        <w:t>наличие текста настоящих санитарных правил в организации и доведение содержания правил до работников учреждения;</w:t>
      </w:r>
    </w:p>
    <w:p w:rsidR="000F1CCB" w:rsidRPr="00100D20" w:rsidRDefault="000F1CCB" w:rsidP="000F1CCB">
      <w:pPr>
        <w:pStyle w:val="af"/>
        <w:numPr>
          <w:ilvl w:val="0"/>
          <w:numId w:val="55"/>
        </w:numPr>
        <w:ind w:left="284" w:hanging="284"/>
        <w:rPr>
          <w:rFonts w:eastAsia="Calibri"/>
        </w:rPr>
      </w:pPr>
      <w:r w:rsidRPr="00100D20">
        <w:rPr>
          <w:rFonts w:eastAsia="Calibri"/>
        </w:rPr>
        <w:t>выполнение требований санитарных правил всеми работниками учреждения;</w:t>
      </w:r>
    </w:p>
    <w:p w:rsidR="000F1CCB" w:rsidRPr="00100D20" w:rsidRDefault="000F1CCB" w:rsidP="000F1CCB">
      <w:pPr>
        <w:pStyle w:val="af"/>
        <w:numPr>
          <w:ilvl w:val="0"/>
          <w:numId w:val="55"/>
        </w:numPr>
        <w:ind w:left="284" w:hanging="284"/>
        <w:rPr>
          <w:rFonts w:eastAsia="Calibri"/>
        </w:rPr>
      </w:pPr>
      <w:r w:rsidRPr="00100D20">
        <w:rPr>
          <w:rFonts w:eastAsia="Calibri"/>
        </w:rPr>
        <w:t>необходимые условия для соблюдения санитарных правил;</w:t>
      </w:r>
    </w:p>
    <w:p w:rsidR="000F1CCB" w:rsidRPr="00100D20" w:rsidRDefault="000F1CCB" w:rsidP="000F1CCB">
      <w:pPr>
        <w:pStyle w:val="af"/>
        <w:numPr>
          <w:ilvl w:val="0"/>
          <w:numId w:val="55"/>
        </w:numPr>
        <w:ind w:left="284" w:hanging="284"/>
        <w:rPr>
          <w:rFonts w:eastAsia="Calibri"/>
        </w:rPr>
      </w:pPr>
      <w:r w:rsidRPr="00100D20">
        <w:rPr>
          <w:rFonts w:eastAsia="Calibri"/>
        </w:rPr>
        <w:t>прием на работу лиц, имеющих допуск по состоянию здоровья, прошедших профессиональную гигиеническую подготовку и аттестацию;</w:t>
      </w:r>
    </w:p>
    <w:p w:rsidR="000F1CCB" w:rsidRPr="00100D20" w:rsidRDefault="000F1CCB" w:rsidP="000F1CCB">
      <w:pPr>
        <w:pStyle w:val="af"/>
        <w:numPr>
          <w:ilvl w:val="0"/>
          <w:numId w:val="55"/>
        </w:numPr>
        <w:ind w:left="284" w:hanging="284"/>
        <w:rPr>
          <w:rFonts w:eastAsia="Calibri"/>
        </w:rPr>
      </w:pPr>
      <w:r w:rsidRPr="00100D20">
        <w:rPr>
          <w:rFonts w:eastAsia="Calibri"/>
        </w:rPr>
        <w:t>наличие личных медицинских книжек на каждого работника;</w:t>
      </w:r>
    </w:p>
    <w:p w:rsidR="000F1CCB" w:rsidRPr="00100D20" w:rsidRDefault="000F1CCB" w:rsidP="000F1CCB">
      <w:pPr>
        <w:pStyle w:val="af"/>
        <w:numPr>
          <w:ilvl w:val="0"/>
          <w:numId w:val="55"/>
        </w:numPr>
        <w:ind w:left="284" w:hanging="284"/>
        <w:rPr>
          <w:rFonts w:eastAsia="Calibri"/>
        </w:rPr>
      </w:pPr>
      <w:r w:rsidRPr="00100D20">
        <w:rPr>
          <w:rFonts w:eastAsia="Calibri"/>
        </w:rPr>
        <w:t>своевременное прохождение работниками дошкольной образовательной организации периодических медицинских обследований, гигиенического воспитания и обучения;</w:t>
      </w:r>
    </w:p>
    <w:p w:rsidR="000F1CCB" w:rsidRPr="00100D20" w:rsidRDefault="000F1CCB" w:rsidP="000F1CCB">
      <w:pPr>
        <w:pStyle w:val="af"/>
        <w:numPr>
          <w:ilvl w:val="0"/>
          <w:numId w:val="55"/>
        </w:numPr>
        <w:ind w:left="284" w:hanging="284"/>
        <w:rPr>
          <w:rFonts w:eastAsia="Calibri"/>
        </w:rPr>
      </w:pPr>
      <w:r w:rsidRPr="00100D20">
        <w:rPr>
          <w:rFonts w:eastAsia="Calibri"/>
        </w:rPr>
        <w:t>организацию мероприятий по дезинфекции, дезинсекции и дератизации;</w:t>
      </w:r>
    </w:p>
    <w:p w:rsidR="000F1CCB" w:rsidRPr="00100D20" w:rsidRDefault="000F1CCB" w:rsidP="000F1CCB">
      <w:pPr>
        <w:pStyle w:val="af"/>
        <w:numPr>
          <w:ilvl w:val="0"/>
          <w:numId w:val="55"/>
        </w:numPr>
        <w:ind w:left="284" w:hanging="284"/>
        <w:rPr>
          <w:rFonts w:eastAsia="Calibri"/>
        </w:rPr>
      </w:pPr>
      <w:r w:rsidRPr="00100D20">
        <w:rPr>
          <w:rFonts w:eastAsia="Calibri"/>
        </w:rPr>
        <w:t>исправную работу технологического, холодильного и другого оборудования учреждения.</w:t>
      </w:r>
    </w:p>
    <w:p w:rsidR="000F1CCB" w:rsidRDefault="000F1CCB" w:rsidP="000F1CCB">
      <w:pPr>
        <w:ind w:firstLine="708"/>
        <w:rPr>
          <w:rFonts w:eastAsia="Calibri"/>
        </w:rPr>
      </w:pPr>
      <w:r>
        <w:rPr>
          <w:rFonts w:eastAsia="Calibri"/>
        </w:rPr>
        <w:t xml:space="preserve">Аналогичная норма закреплена и для руководителей </w:t>
      </w:r>
      <w:r w:rsidRPr="00046BE9">
        <w:rPr>
          <w:rFonts w:eastAsia="Calibri"/>
        </w:rPr>
        <w:t xml:space="preserve">общеобразовательных учреждений, на что указывает </w:t>
      </w:r>
      <w:hyperlink r:id="rId85" w:history="1">
        <w:r w:rsidRPr="00046BE9">
          <w:rPr>
            <w:rFonts w:eastAsia="Calibri"/>
          </w:rPr>
          <w:t>п. 13.1 разд. XIII</w:t>
        </w:r>
      </w:hyperlink>
      <w:r>
        <w:rPr>
          <w:rFonts w:eastAsia="Calibri"/>
        </w:rPr>
        <w:t xml:space="preserve"> «Требования к соблюдению санитарных правил» Постановления Главного государственного санитарного врача Российской Федерации от 29 декабря 2010 г. № 189 «Об утверждении СанПиН 2.4.2.2821-10 «Санитарно-эпидемиологические требования к условиям и организации обучения в общеобразовательных учреждениях».</w:t>
      </w:r>
    </w:p>
    <w:p w:rsidR="000F1CCB" w:rsidRDefault="000F1CCB" w:rsidP="000F1CCB">
      <w:pPr>
        <w:ind w:firstLine="708"/>
        <w:rPr>
          <w:rFonts w:eastAsia="Calibri"/>
        </w:rPr>
      </w:pPr>
      <w:r>
        <w:rPr>
          <w:rFonts w:eastAsia="Calibri"/>
        </w:rPr>
        <w:t xml:space="preserve">На основании </w:t>
      </w:r>
      <w:proofErr w:type="gramStart"/>
      <w:r>
        <w:rPr>
          <w:rFonts w:eastAsia="Calibri"/>
        </w:rPr>
        <w:t>вышеизложенного</w:t>
      </w:r>
      <w:proofErr w:type="gramEnd"/>
      <w:r>
        <w:rPr>
          <w:rFonts w:eastAsia="Calibri"/>
        </w:rPr>
        <w:t xml:space="preserve"> можно сделать вывод о том, что любое предприятие должно иметь аптечку с медикаментами.</w:t>
      </w:r>
    </w:p>
    <w:p w:rsidR="000F1CCB" w:rsidRDefault="000F1CCB" w:rsidP="000F1CCB">
      <w:pPr>
        <w:ind w:firstLine="708"/>
        <w:rPr>
          <w:rFonts w:eastAsia="Calibri"/>
        </w:rPr>
      </w:pPr>
      <w:r>
        <w:rPr>
          <w:rFonts w:eastAsia="Calibri"/>
        </w:rPr>
        <w:t>Перевозка в медицинские организации или к месту жительства работников, пострадавших от несчастных случаев на производстве и профессиональных заболеваний, а также по иным медицинским показаниям производится транспортными средствами работодателя либо за его счет.</w:t>
      </w:r>
    </w:p>
    <w:p w:rsidR="000F1CCB" w:rsidRPr="00046BE9" w:rsidRDefault="000F1CCB" w:rsidP="000F1CCB">
      <w:pPr>
        <w:ind w:firstLine="708"/>
        <w:rPr>
          <w:rFonts w:eastAsia="Calibri"/>
        </w:rPr>
      </w:pPr>
      <w:r>
        <w:rPr>
          <w:rFonts w:eastAsia="Calibri"/>
        </w:rPr>
        <w:t xml:space="preserve">Приказом </w:t>
      </w:r>
      <w:proofErr w:type="spellStart"/>
      <w:r>
        <w:rPr>
          <w:rFonts w:eastAsia="Calibri"/>
        </w:rPr>
        <w:t>Минздравсоцразвития</w:t>
      </w:r>
      <w:proofErr w:type="spellEnd"/>
      <w:r>
        <w:rPr>
          <w:rFonts w:eastAsia="Calibri"/>
        </w:rPr>
        <w:t xml:space="preserve"> России от 5 марта 2011 г. № 169н «Об утверждении требований к комплектации изделиями медицинского назначения </w:t>
      </w:r>
      <w:r>
        <w:rPr>
          <w:rFonts w:eastAsia="Calibri"/>
        </w:rPr>
        <w:lastRenderedPageBreak/>
        <w:t xml:space="preserve">аптечек для оказания первой помощи работникам» (далее – Приказ № 169н) </w:t>
      </w:r>
      <w:r w:rsidRPr="00046BE9">
        <w:rPr>
          <w:rFonts w:eastAsia="Calibri"/>
        </w:rPr>
        <w:t xml:space="preserve">утверждены требования к комплектации изделиями медицинского назначения аптечек для оказания первой помощи работникам согласно </w:t>
      </w:r>
      <w:hyperlink r:id="rId86" w:history="1">
        <w:r w:rsidRPr="00046BE9">
          <w:rPr>
            <w:rFonts w:eastAsia="Calibri"/>
          </w:rPr>
          <w:t>Приложению</w:t>
        </w:r>
      </w:hyperlink>
      <w:r w:rsidRPr="00046BE9">
        <w:rPr>
          <w:rFonts w:eastAsia="Calibri"/>
        </w:rPr>
        <w:t>.</w:t>
      </w:r>
    </w:p>
    <w:p w:rsidR="000F1CCB" w:rsidRPr="00046BE9" w:rsidRDefault="000F1CCB" w:rsidP="000F1CCB">
      <w:pPr>
        <w:ind w:firstLine="708"/>
        <w:rPr>
          <w:rFonts w:eastAsia="Calibri"/>
        </w:rPr>
      </w:pPr>
      <w:r w:rsidRPr="00046BE9">
        <w:rPr>
          <w:rFonts w:eastAsia="Calibri"/>
        </w:rPr>
        <w:t xml:space="preserve">Обращение по вопросу применения </w:t>
      </w:r>
      <w:hyperlink r:id="rId87" w:history="1">
        <w:r w:rsidRPr="00046BE9">
          <w:rPr>
            <w:rFonts w:eastAsia="Calibri"/>
          </w:rPr>
          <w:t>Приказа</w:t>
        </w:r>
      </w:hyperlink>
      <w:r w:rsidRPr="00046BE9">
        <w:rPr>
          <w:rFonts w:eastAsia="Calibri"/>
        </w:rPr>
        <w:t xml:space="preserve"> </w:t>
      </w:r>
      <w:r>
        <w:rPr>
          <w:rFonts w:eastAsia="Calibri"/>
        </w:rPr>
        <w:t>№</w:t>
      </w:r>
      <w:r w:rsidRPr="00046BE9">
        <w:rPr>
          <w:rFonts w:eastAsia="Calibri"/>
        </w:rPr>
        <w:t xml:space="preserve"> 169н в связи с заменой с 2010 г. ГОСТ </w:t>
      </w:r>
      <w:proofErr w:type="gramStart"/>
      <w:r w:rsidRPr="00046BE9">
        <w:rPr>
          <w:rFonts w:eastAsia="Calibri"/>
        </w:rPr>
        <w:t>Р</w:t>
      </w:r>
      <w:proofErr w:type="gramEnd"/>
      <w:r w:rsidRPr="00046BE9">
        <w:rPr>
          <w:rFonts w:eastAsia="Calibri"/>
        </w:rPr>
        <w:t xml:space="preserve"> ИСО 10993-99 на ГОСТ Р ИСО 10993-2009 было рассмотрено в </w:t>
      </w:r>
      <w:hyperlink r:id="rId88" w:history="1">
        <w:r w:rsidRPr="00046BE9">
          <w:rPr>
            <w:rFonts w:eastAsia="Calibri"/>
          </w:rPr>
          <w:t>Письме</w:t>
        </w:r>
      </w:hyperlink>
      <w:r w:rsidRPr="00046BE9">
        <w:rPr>
          <w:rFonts w:eastAsia="Calibri"/>
        </w:rPr>
        <w:t xml:space="preserve"> Минздр</w:t>
      </w:r>
      <w:r>
        <w:rPr>
          <w:rFonts w:eastAsia="Calibri"/>
        </w:rPr>
        <w:t>ава России от 11 марта 2013 г. №</w:t>
      </w:r>
      <w:r w:rsidRPr="00046BE9">
        <w:rPr>
          <w:rFonts w:eastAsia="Calibri"/>
        </w:rPr>
        <w:t xml:space="preserve"> 744-12. В </w:t>
      </w:r>
      <w:hyperlink r:id="rId89" w:history="1">
        <w:r w:rsidRPr="00046BE9">
          <w:rPr>
            <w:rFonts w:eastAsia="Calibri"/>
          </w:rPr>
          <w:t>Письме</w:t>
        </w:r>
      </w:hyperlink>
      <w:r w:rsidRPr="00046BE9">
        <w:rPr>
          <w:rFonts w:eastAsia="Calibri"/>
        </w:rPr>
        <w:t xml:space="preserve"> сказано, что применение </w:t>
      </w:r>
      <w:hyperlink r:id="rId90" w:history="1">
        <w:r w:rsidRPr="00046BE9">
          <w:rPr>
            <w:rFonts w:eastAsia="Calibri"/>
          </w:rPr>
          <w:t>Приказа</w:t>
        </w:r>
      </w:hyperlink>
      <w:r>
        <w:rPr>
          <w:rFonts w:eastAsia="Calibri"/>
        </w:rPr>
        <w:t xml:space="preserve"> №</w:t>
      </w:r>
      <w:r w:rsidRPr="00046BE9">
        <w:rPr>
          <w:rFonts w:eastAsia="Calibri"/>
        </w:rPr>
        <w:t xml:space="preserve"> 169н следует осуществлять с учетом ГОСТ </w:t>
      </w:r>
      <w:proofErr w:type="gramStart"/>
      <w:r w:rsidRPr="00046BE9">
        <w:rPr>
          <w:rFonts w:eastAsia="Calibri"/>
        </w:rPr>
        <w:t>Р</w:t>
      </w:r>
      <w:proofErr w:type="gramEnd"/>
      <w:r w:rsidRPr="00046BE9">
        <w:rPr>
          <w:rFonts w:eastAsia="Calibri"/>
        </w:rPr>
        <w:t xml:space="preserve"> ИСО 10993-2009.</w:t>
      </w:r>
    </w:p>
    <w:p w:rsidR="000F1CCB" w:rsidRDefault="000F1CCB" w:rsidP="000F1CCB">
      <w:pPr>
        <w:ind w:firstLine="708"/>
        <w:rPr>
          <w:rFonts w:eastAsia="Calibri"/>
        </w:rPr>
      </w:pPr>
      <w:r w:rsidRPr="00046BE9">
        <w:rPr>
          <w:rFonts w:eastAsia="Calibri"/>
        </w:rPr>
        <w:t xml:space="preserve">В соответствии с </w:t>
      </w:r>
      <w:hyperlink r:id="rId91" w:history="1">
        <w:r w:rsidRPr="00046BE9">
          <w:rPr>
            <w:rFonts w:eastAsia="Calibri"/>
          </w:rPr>
          <w:t>Приказом</w:t>
        </w:r>
      </w:hyperlink>
      <w:r>
        <w:rPr>
          <w:rFonts w:eastAsia="Calibri"/>
        </w:rPr>
        <w:t xml:space="preserve"> №</w:t>
      </w:r>
      <w:r w:rsidRPr="00046BE9">
        <w:rPr>
          <w:rFonts w:eastAsia="Calibri"/>
        </w:rPr>
        <w:t xml:space="preserve"> 169н установлены следующие требования к</w:t>
      </w:r>
      <w:r>
        <w:rPr>
          <w:rFonts w:eastAsia="Calibri"/>
        </w:rPr>
        <w:t xml:space="preserve"> составу аптечки для оказания первой помощи работникам:</w:t>
      </w:r>
    </w:p>
    <w:p w:rsidR="000F1CCB" w:rsidRDefault="000F1CCB" w:rsidP="000F1CCB">
      <w:pPr>
        <w:ind w:firstLine="708"/>
        <w:rPr>
          <w:rFonts w:eastAsia="Calibri"/>
        </w:rPr>
      </w:pPr>
      <w:r>
        <w:rPr>
          <w:rFonts w:eastAsia="Calibri"/>
        </w:rPr>
        <w:t>1. Изделия медицинского назначения для временной остановки наружного кровотечения и перевязки ран:</w:t>
      </w:r>
    </w:p>
    <w:p w:rsidR="000F1CCB" w:rsidRPr="00100D20" w:rsidRDefault="000F1CCB" w:rsidP="000F1CCB">
      <w:pPr>
        <w:pStyle w:val="af"/>
        <w:numPr>
          <w:ilvl w:val="0"/>
          <w:numId w:val="56"/>
        </w:numPr>
        <w:rPr>
          <w:rFonts w:eastAsia="Calibri"/>
        </w:rPr>
      </w:pPr>
      <w:r w:rsidRPr="00100D20">
        <w:rPr>
          <w:rFonts w:eastAsia="Calibri"/>
        </w:rPr>
        <w:t xml:space="preserve">жгут кровоостанавливающий </w:t>
      </w:r>
      <w:r>
        <w:rPr>
          <w:rFonts w:eastAsia="Calibri"/>
        </w:rPr>
        <w:t>–</w:t>
      </w:r>
      <w:r w:rsidRPr="00100D20">
        <w:rPr>
          <w:rFonts w:eastAsia="Calibri"/>
        </w:rPr>
        <w:t xml:space="preserve"> 1 шт.;</w:t>
      </w:r>
    </w:p>
    <w:p w:rsidR="000F1CCB" w:rsidRPr="00100D20" w:rsidRDefault="000F1CCB" w:rsidP="000F1CCB">
      <w:pPr>
        <w:pStyle w:val="af"/>
        <w:numPr>
          <w:ilvl w:val="0"/>
          <w:numId w:val="56"/>
        </w:numPr>
        <w:rPr>
          <w:rFonts w:eastAsia="Calibri"/>
        </w:rPr>
      </w:pPr>
      <w:r w:rsidRPr="00100D20">
        <w:rPr>
          <w:rFonts w:eastAsia="Calibri"/>
        </w:rPr>
        <w:t xml:space="preserve">бинт марлевый медицинский нестерильный 5 м x 5 см </w:t>
      </w:r>
      <w:r>
        <w:rPr>
          <w:rFonts w:eastAsia="Calibri"/>
        </w:rPr>
        <w:t>–</w:t>
      </w:r>
      <w:r w:rsidRPr="00100D20">
        <w:rPr>
          <w:rFonts w:eastAsia="Calibri"/>
        </w:rPr>
        <w:t xml:space="preserve"> 1 шт.;</w:t>
      </w:r>
    </w:p>
    <w:p w:rsidR="000F1CCB" w:rsidRPr="00100D20" w:rsidRDefault="000F1CCB" w:rsidP="000F1CCB">
      <w:pPr>
        <w:pStyle w:val="af"/>
        <w:numPr>
          <w:ilvl w:val="0"/>
          <w:numId w:val="56"/>
        </w:numPr>
        <w:rPr>
          <w:rFonts w:eastAsia="Calibri"/>
        </w:rPr>
      </w:pPr>
      <w:r w:rsidRPr="00100D20">
        <w:rPr>
          <w:rFonts w:eastAsia="Calibri"/>
        </w:rPr>
        <w:t xml:space="preserve">бинт марлевый медицинский нестерильный 5 м x 10 см </w:t>
      </w:r>
      <w:r>
        <w:rPr>
          <w:rFonts w:eastAsia="Calibri"/>
        </w:rPr>
        <w:t>–</w:t>
      </w:r>
      <w:r w:rsidRPr="00100D20">
        <w:rPr>
          <w:rFonts w:eastAsia="Calibri"/>
        </w:rPr>
        <w:t xml:space="preserve"> 1 шт.;</w:t>
      </w:r>
    </w:p>
    <w:p w:rsidR="000F1CCB" w:rsidRPr="00100D20" w:rsidRDefault="000F1CCB" w:rsidP="000F1CCB">
      <w:pPr>
        <w:pStyle w:val="af"/>
        <w:numPr>
          <w:ilvl w:val="0"/>
          <w:numId w:val="56"/>
        </w:numPr>
        <w:rPr>
          <w:rFonts w:eastAsia="Calibri"/>
        </w:rPr>
      </w:pPr>
      <w:r w:rsidRPr="00100D20">
        <w:rPr>
          <w:rFonts w:eastAsia="Calibri"/>
        </w:rPr>
        <w:t xml:space="preserve">бинт марлевый медицинский нестерильный 7 м x 14 см </w:t>
      </w:r>
      <w:r>
        <w:rPr>
          <w:rFonts w:eastAsia="Calibri"/>
        </w:rPr>
        <w:t>–</w:t>
      </w:r>
      <w:r w:rsidRPr="00100D20">
        <w:rPr>
          <w:rFonts w:eastAsia="Calibri"/>
        </w:rPr>
        <w:t xml:space="preserve"> 1 шт.;</w:t>
      </w:r>
    </w:p>
    <w:p w:rsidR="000F1CCB" w:rsidRPr="00100D20" w:rsidRDefault="000F1CCB" w:rsidP="000F1CCB">
      <w:pPr>
        <w:pStyle w:val="af"/>
        <w:numPr>
          <w:ilvl w:val="0"/>
          <w:numId w:val="56"/>
        </w:numPr>
        <w:rPr>
          <w:rFonts w:eastAsia="Calibri"/>
        </w:rPr>
      </w:pPr>
      <w:r w:rsidRPr="00100D20">
        <w:rPr>
          <w:rFonts w:eastAsia="Calibri"/>
        </w:rPr>
        <w:t xml:space="preserve">бинт марлевый медицинский стерильный 5 м x 7 см </w:t>
      </w:r>
      <w:r>
        <w:rPr>
          <w:rFonts w:eastAsia="Calibri"/>
        </w:rPr>
        <w:t>–</w:t>
      </w:r>
      <w:r w:rsidRPr="00100D20">
        <w:rPr>
          <w:rFonts w:eastAsia="Calibri"/>
        </w:rPr>
        <w:t xml:space="preserve"> 1 шт.;</w:t>
      </w:r>
    </w:p>
    <w:p w:rsidR="000F1CCB" w:rsidRPr="00100D20" w:rsidRDefault="000F1CCB" w:rsidP="000F1CCB">
      <w:pPr>
        <w:pStyle w:val="af"/>
        <w:numPr>
          <w:ilvl w:val="0"/>
          <w:numId w:val="56"/>
        </w:numPr>
        <w:rPr>
          <w:rFonts w:eastAsia="Calibri"/>
        </w:rPr>
      </w:pPr>
      <w:r w:rsidRPr="00100D20">
        <w:rPr>
          <w:rFonts w:eastAsia="Calibri"/>
        </w:rPr>
        <w:t xml:space="preserve">бинт марлевый медицинский стерильный 5 м x 10 см </w:t>
      </w:r>
      <w:r>
        <w:rPr>
          <w:rFonts w:eastAsia="Calibri"/>
        </w:rPr>
        <w:t>–</w:t>
      </w:r>
      <w:r w:rsidRPr="00100D20">
        <w:rPr>
          <w:rFonts w:eastAsia="Calibri"/>
        </w:rPr>
        <w:t xml:space="preserve"> 2 шт.;</w:t>
      </w:r>
    </w:p>
    <w:p w:rsidR="000F1CCB" w:rsidRPr="00100D20" w:rsidRDefault="000F1CCB" w:rsidP="000F1CCB">
      <w:pPr>
        <w:pStyle w:val="af"/>
        <w:numPr>
          <w:ilvl w:val="0"/>
          <w:numId w:val="56"/>
        </w:numPr>
        <w:rPr>
          <w:rFonts w:eastAsia="Calibri"/>
        </w:rPr>
      </w:pPr>
      <w:r w:rsidRPr="00100D20">
        <w:rPr>
          <w:rFonts w:eastAsia="Calibri"/>
        </w:rPr>
        <w:t xml:space="preserve">бинт марлевый медицинский стерильный 7 м x 14 см </w:t>
      </w:r>
      <w:r>
        <w:rPr>
          <w:rFonts w:eastAsia="Calibri"/>
        </w:rPr>
        <w:t>–</w:t>
      </w:r>
      <w:r w:rsidRPr="00100D20">
        <w:rPr>
          <w:rFonts w:eastAsia="Calibri"/>
        </w:rPr>
        <w:t xml:space="preserve"> 2 шт.;</w:t>
      </w:r>
    </w:p>
    <w:p w:rsidR="000F1CCB" w:rsidRPr="00100D20" w:rsidRDefault="000F1CCB" w:rsidP="000F1CCB">
      <w:pPr>
        <w:pStyle w:val="af"/>
        <w:numPr>
          <w:ilvl w:val="0"/>
          <w:numId w:val="56"/>
        </w:numPr>
        <w:rPr>
          <w:rFonts w:eastAsia="Calibri"/>
        </w:rPr>
      </w:pPr>
      <w:r w:rsidRPr="00100D20">
        <w:rPr>
          <w:rFonts w:eastAsia="Calibri"/>
        </w:rPr>
        <w:t xml:space="preserve">пакет перевязочный медицинский индивидуальный стерильный с герметичной оболочкой </w:t>
      </w:r>
      <w:r>
        <w:rPr>
          <w:rFonts w:eastAsia="Calibri"/>
        </w:rPr>
        <w:t>–</w:t>
      </w:r>
      <w:r w:rsidRPr="00100D20">
        <w:rPr>
          <w:rFonts w:eastAsia="Calibri"/>
        </w:rPr>
        <w:t xml:space="preserve"> 1 шт.;</w:t>
      </w:r>
    </w:p>
    <w:p w:rsidR="000F1CCB" w:rsidRPr="00100D20" w:rsidRDefault="000F1CCB" w:rsidP="000F1CCB">
      <w:pPr>
        <w:pStyle w:val="af"/>
        <w:numPr>
          <w:ilvl w:val="0"/>
          <w:numId w:val="56"/>
        </w:numPr>
        <w:rPr>
          <w:rFonts w:eastAsia="Calibri"/>
        </w:rPr>
      </w:pPr>
      <w:r w:rsidRPr="00100D20">
        <w:rPr>
          <w:rFonts w:eastAsia="Calibri"/>
        </w:rPr>
        <w:t xml:space="preserve">салфетки марлевые медицинские стерильные (не менее 16x14 см № 10) </w:t>
      </w:r>
      <w:r>
        <w:rPr>
          <w:rFonts w:eastAsia="Calibri"/>
        </w:rPr>
        <w:t>–</w:t>
      </w:r>
      <w:r w:rsidRPr="00100D20">
        <w:rPr>
          <w:rFonts w:eastAsia="Calibri"/>
        </w:rPr>
        <w:t xml:space="preserve"> 1 </w:t>
      </w:r>
      <w:proofErr w:type="spellStart"/>
      <w:r w:rsidRPr="00100D20">
        <w:rPr>
          <w:rFonts w:eastAsia="Calibri"/>
        </w:rPr>
        <w:t>уп</w:t>
      </w:r>
      <w:proofErr w:type="spellEnd"/>
      <w:r w:rsidRPr="00100D20">
        <w:rPr>
          <w:rFonts w:eastAsia="Calibri"/>
        </w:rPr>
        <w:t>.;</w:t>
      </w:r>
    </w:p>
    <w:p w:rsidR="000F1CCB" w:rsidRPr="00100D20" w:rsidRDefault="000F1CCB" w:rsidP="000F1CCB">
      <w:pPr>
        <w:pStyle w:val="af"/>
        <w:numPr>
          <w:ilvl w:val="0"/>
          <w:numId w:val="56"/>
        </w:numPr>
        <w:rPr>
          <w:rFonts w:eastAsia="Calibri"/>
        </w:rPr>
      </w:pPr>
      <w:r w:rsidRPr="00100D20">
        <w:rPr>
          <w:rFonts w:eastAsia="Calibri"/>
        </w:rPr>
        <w:t xml:space="preserve">лейкопластырь бактерицидный (не менее 4 см x 10 см) </w:t>
      </w:r>
      <w:r>
        <w:rPr>
          <w:rFonts w:eastAsia="Calibri"/>
        </w:rPr>
        <w:t>–</w:t>
      </w:r>
      <w:r w:rsidRPr="00100D20">
        <w:rPr>
          <w:rFonts w:eastAsia="Calibri"/>
        </w:rPr>
        <w:t xml:space="preserve"> 2 шт.;</w:t>
      </w:r>
    </w:p>
    <w:p w:rsidR="000F1CCB" w:rsidRPr="00100D20" w:rsidRDefault="000F1CCB" w:rsidP="000F1CCB">
      <w:pPr>
        <w:pStyle w:val="af"/>
        <w:numPr>
          <w:ilvl w:val="0"/>
          <w:numId w:val="56"/>
        </w:numPr>
        <w:rPr>
          <w:rFonts w:eastAsia="Calibri"/>
        </w:rPr>
      </w:pPr>
      <w:r w:rsidRPr="00100D20">
        <w:rPr>
          <w:rFonts w:eastAsia="Calibri"/>
        </w:rPr>
        <w:t xml:space="preserve">лейкопластырь бактерицидный (не менее 1,9 см x 7,2 см) </w:t>
      </w:r>
      <w:r>
        <w:rPr>
          <w:rFonts w:eastAsia="Calibri"/>
        </w:rPr>
        <w:t>–</w:t>
      </w:r>
      <w:r w:rsidRPr="00100D20">
        <w:rPr>
          <w:rFonts w:eastAsia="Calibri"/>
        </w:rPr>
        <w:t xml:space="preserve"> 10 шт.;</w:t>
      </w:r>
    </w:p>
    <w:p w:rsidR="000F1CCB" w:rsidRPr="00100D20" w:rsidRDefault="000F1CCB" w:rsidP="000F1CCB">
      <w:pPr>
        <w:pStyle w:val="af"/>
        <w:numPr>
          <w:ilvl w:val="0"/>
          <w:numId w:val="56"/>
        </w:numPr>
        <w:rPr>
          <w:rFonts w:eastAsia="Calibri"/>
        </w:rPr>
      </w:pPr>
      <w:r w:rsidRPr="00100D20">
        <w:rPr>
          <w:rFonts w:eastAsia="Calibri"/>
        </w:rPr>
        <w:t xml:space="preserve">лейкопластырь рулонный (не менее 1 см x 250 см) </w:t>
      </w:r>
      <w:r>
        <w:rPr>
          <w:rFonts w:eastAsia="Calibri"/>
        </w:rPr>
        <w:t>–</w:t>
      </w:r>
      <w:r w:rsidRPr="00100D20">
        <w:rPr>
          <w:rFonts w:eastAsia="Calibri"/>
        </w:rPr>
        <w:t xml:space="preserve"> 1 шт.</w:t>
      </w:r>
    </w:p>
    <w:p w:rsidR="000F1CCB" w:rsidRDefault="000F1CCB" w:rsidP="000F1CCB">
      <w:pPr>
        <w:ind w:firstLine="708"/>
        <w:rPr>
          <w:rFonts w:eastAsia="Calibri"/>
        </w:rPr>
      </w:pPr>
      <w:r>
        <w:rPr>
          <w:rFonts w:eastAsia="Calibri"/>
        </w:rPr>
        <w:t>2. Изделия медицинского назначения для проведения сердечно-легочной реанимации:</w:t>
      </w:r>
    </w:p>
    <w:p w:rsidR="000F1CCB" w:rsidRPr="00100D20" w:rsidRDefault="000F1CCB" w:rsidP="000F1CCB">
      <w:pPr>
        <w:pStyle w:val="af"/>
        <w:numPr>
          <w:ilvl w:val="0"/>
          <w:numId w:val="57"/>
        </w:numPr>
        <w:rPr>
          <w:rFonts w:eastAsia="Calibri"/>
        </w:rPr>
      </w:pPr>
      <w:r w:rsidRPr="00100D20">
        <w:rPr>
          <w:rFonts w:eastAsia="Calibri"/>
        </w:rPr>
        <w:lastRenderedPageBreak/>
        <w:t xml:space="preserve">устройство для проведения искусственного дыхания </w:t>
      </w:r>
      <w:r>
        <w:rPr>
          <w:rFonts w:eastAsia="Calibri"/>
        </w:rPr>
        <w:t>«</w:t>
      </w:r>
      <w:r w:rsidRPr="00100D20">
        <w:rPr>
          <w:rFonts w:eastAsia="Calibri"/>
        </w:rPr>
        <w:t xml:space="preserve">рот </w:t>
      </w:r>
      <w:r>
        <w:rPr>
          <w:rFonts w:eastAsia="Calibri"/>
        </w:rPr>
        <w:t>–</w:t>
      </w:r>
      <w:r w:rsidRPr="00100D20">
        <w:rPr>
          <w:rFonts w:eastAsia="Calibri"/>
        </w:rPr>
        <w:t xml:space="preserve"> устройство </w:t>
      </w:r>
      <w:r>
        <w:rPr>
          <w:rFonts w:eastAsia="Calibri"/>
        </w:rPr>
        <w:t>–</w:t>
      </w:r>
      <w:r w:rsidRPr="00100D20">
        <w:rPr>
          <w:rFonts w:eastAsia="Calibri"/>
        </w:rPr>
        <w:t xml:space="preserve"> рот</w:t>
      </w:r>
      <w:r>
        <w:rPr>
          <w:rFonts w:eastAsia="Calibri"/>
        </w:rPr>
        <w:t>»</w:t>
      </w:r>
      <w:r w:rsidRPr="00100D20">
        <w:rPr>
          <w:rFonts w:eastAsia="Calibri"/>
        </w:rPr>
        <w:t xml:space="preserve"> или карманная маска для искусственной вентиляции легких </w:t>
      </w:r>
      <w:r>
        <w:rPr>
          <w:rFonts w:eastAsia="Calibri"/>
        </w:rPr>
        <w:t>«</w:t>
      </w:r>
      <w:r w:rsidRPr="00100D20">
        <w:rPr>
          <w:rFonts w:eastAsia="Calibri"/>
        </w:rPr>
        <w:t xml:space="preserve">рот </w:t>
      </w:r>
      <w:r>
        <w:rPr>
          <w:rFonts w:eastAsia="Calibri"/>
        </w:rPr>
        <w:t>–</w:t>
      </w:r>
      <w:r w:rsidRPr="00100D20">
        <w:rPr>
          <w:rFonts w:eastAsia="Calibri"/>
        </w:rPr>
        <w:t xml:space="preserve"> маска</w:t>
      </w:r>
      <w:r>
        <w:rPr>
          <w:rFonts w:eastAsia="Calibri"/>
        </w:rPr>
        <w:t>»</w:t>
      </w:r>
      <w:r w:rsidRPr="00100D20">
        <w:rPr>
          <w:rFonts w:eastAsia="Calibri"/>
        </w:rPr>
        <w:t xml:space="preserve"> </w:t>
      </w:r>
      <w:r>
        <w:rPr>
          <w:rFonts w:eastAsia="Calibri"/>
        </w:rPr>
        <w:t>–</w:t>
      </w:r>
      <w:r w:rsidRPr="00100D20">
        <w:rPr>
          <w:rFonts w:eastAsia="Calibri"/>
        </w:rPr>
        <w:t xml:space="preserve"> 1 шт.</w:t>
      </w:r>
    </w:p>
    <w:p w:rsidR="000F1CCB" w:rsidRDefault="000F1CCB" w:rsidP="000F1CCB">
      <w:pPr>
        <w:ind w:firstLine="708"/>
        <w:rPr>
          <w:rFonts w:eastAsia="Calibri"/>
        </w:rPr>
      </w:pPr>
      <w:r>
        <w:rPr>
          <w:rFonts w:eastAsia="Calibri"/>
        </w:rPr>
        <w:t>3. Прочие изделия медицинского назначения:</w:t>
      </w:r>
    </w:p>
    <w:p w:rsidR="000F1CCB" w:rsidRPr="00100D20" w:rsidRDefault="000F1CCB" w:rsidP="000F1CCB">
      <w:pPr>
        <w:pStyle w:val="af"/>
        <w:numPr>
          <w:ilvl w:val="0"/>
          <w:numId w:val="57"/>
        </w:numPr>
        <w:rPr>
          <w:rFonts w:eastAsia="Calibri"/>
        </w:rPr>
      </w:pPr>
      <w:r w:rsidRPr="00100D20">
        <w:rPr>
          <w:rFonts w:eastAsia="Calibri"/>
        </w:rPr>
        <w:t>ножницы для разрезания повязок по Листеру - 1 шт.;</w:t>
      </w:r>
    </w:p>
    <w:p w:rsidR="000F1CCB" w:rsidRPr="00100D20" w:rsidRDefault="000F1CCB" w:rsidP="000F1CCB">
      <w:pPr>
        <w:pStyle w:val="af"/>
        <w:numPr>
          <w:ilvl w:val="0"/>
          <w:numId w:val="57"/>
        </w:numPr>
        <w:rPr>
          <w:rFonts w:eastAsia="Calibri"/>
        </w:rPr>
      </w:pPr>
      <w:r w:rsidRPr="00100D20">
        <w:rPr>
          <w:rFonts w:eastAsia="Calibri"/>
        </w:rPr>
        <w:t xml:space="preserve">салфетки антисептические из бумажного </w:t>
      </w:r>
      <w:proofErr w:type="spellStart"/>
      <w:r w:rsidRPr="00100D20">
        <w:rPr>
          <w:rFonts w:eastAsia="Calibri"/>
        </w:rPr>
        <w:t>текстилеподобного</w:t>
      </w:r>
      <w:proofErr w:type="spellEnd"/>
      <w:r w:rsidRPr="00100D20">
        <w:rPr>
          <w:rFonts w:eastAsia="Calibri"/>
        </w:rPr>
        <w:t xml:space="preserve"> материала стерильные спиртовые (не менее 12,5x11,0 см) </w:t>
      </w:r>
      <w:r>
        <w:rPr>
          <w:rFonts w:eastAsia="Calibri"/>
        </w:rPr>
        <w:t>–</w:t>
      </w:r>
      <w:r w:rsidRPr="00100D20">
        <w:rPr>
          <w:rFonts w:eastAsia="Calibri"/>
        </w:rPr>
        <w:t xml:space="preserve"> 5 шт.;</w:t>
      </w:r>
    </w:p>
    <w:p w:rsidR="000F1CCB" w:rsidRPr="00100D20" w:rsidRDefault="000F1CCB" w:rsidP="000F1CCB">
      <w:pPr>
        <w:pStyle w:val="af"/>
        <w:numPr>
          <w:ilvl w:val="0"/>
          <w:numId w:val="57"/>
        </w:numPr>
        <w:rPr>
          <w:rFonts w:eastAsia="Calibri"/>
        </w:rPr>
      </w:pPr>
      <w:r w:rsidRPr="00100D20">
        <w:rPr>
          <w:rFonts w:eastAsia="Calibri"/>
        </w:rPr>
        <w:t xml:space="preserve">перчатки медицинские нестерильные смотровые (размер не менее M) </w:t>
      </w:r>
      <w:r>
        <w:rPr>
          <w:rFonts w:eastAsia="Calibri"/>
        </w:rPr>
        <w:t>–</w:t>
      </w:r>
      <w:r w:rsidRPr="00100D20">
        <w:rPr>
          <w:rFonts w:eastAsia="Calibri"/>
        </w:rPr>
        <w:t xml:space="preserve"> 2 пары;</w:t>
      </w:r>
    </w:p>
    <w:p w:rsidR="000F1CCB" w:rsidRPr="00100D20" w:rsidRDefault="000F1CCB" w:rsidP="000F1CCB">
      <w:pPr>
        <w:pStyle w:val="af"/>
        <w:numPr>
          <w:ilvl w:val="0"/>
          <w:numId w:val="57"/>
        </w:numPr>
        <w:rPr>
          <w:rFonts w:eastAsia="Calibri"/>
        </w:rPr>
      </w:pPr>
      <w:r w:rsidRPr="00100D20">
        <w:rPr>
          <w:rFonts w:eastAsia="Calibri"/>
        </w:rPr>
        <w:t xml:space="preserve">маска медицинская нестерильная 3-слойная из нетканого материала с резинками или с завязками </w:t>
      </w:r>
      <w:r>
        <w:rPr>
          <w:rFonts w:eastAsia="Calibri"/>
        </w:rPr>
        <w:t>–</w:t>
      </w:r>
      <w:r w:rsidRPr="00100D20">
        <w:rPr>
          <w:rFonts w:eastAsia="Calibri"/>
        </w:rPr>
        <w:t xml:space="preserve"> 2 шт.;</w:t>
      </w:r>
    </w:p>
    <w:p w:rsidR="000F1CCB" w:rsidRPr="00100D20" w:rsidRDefault="000F1CCB" w:rsidP="000F1CCB">
      <w:pPr>
        <w:pStyle w:val="af"/>
        <w:numPr>
          <w:ilvl w:val="0"/>
          <w:numId w:val="57"/>
        </w:numPr>
        <w:rPr>
          <w:rFonts w:eastAsia="Calibri"/>
        </w:rPr>
      </w:pPr>
      <w:r w:rsidRPr="00100D20">
        <w:rPr>
          <w:rFonts w:eastAsia="Calibri"/>
        </w:rPr>
        <w:t xml:space="preserve">покрывало спасательное изотермическое (не менее 160x210 см) </w:t>
      </w:r>
      <w:r>
        <w:rPr>
          <w:rFonts w:eastAsia="Calibri"/>
        </w:rPr>
        <w:t>–</w:t>
      </w:r>
      <w:r w:rsidRPr="00100D20">
        <w:rPr>
          <w:rFonts w:eastAsia="Calibri"/>
        </w:rPr>
        <w:t xml:space="preserve"> 1 шт.</w:t>
      </w:r>
    </w:p>
    <w:p w:rsidR="000F1CCB" w:rsidRDefault="000F1CCB" w:rsidP="000F1CCB">
      <w:pPr>
        <w:ind w:firstLine="708"/>
        <w:rPr>
          <w:rFonts w:eastAsia="Calibri"/>
        </w:rPr>
      </w:pPr>
      <w:r>
        <w:rPr>
          <w:rFonts w:eastAsia="Calibri"/>
        </w:rPr>
        <w:t>4. Прочие средства:</w:t>
      </w:r>
    </w:p>
    <w:p w:rsidR="000F1CCB" w:rsidRPr="00100D20" w:rsidRDefault="000F1CCB" w:rsidP="000F1CCB">
      <w:pPr>
        <w:pStyle w:val="af"/>
        <w:numPr>
          <w:ilvl w:val="0"/>
          <w:numId w:val="58"/>
        </w:numPr>
        <w:rPr>
          <w:rFonts w:eastAsia="Calibri"/>
        </w:rPr>
      </w:pPr>
      <w:r w:rsidRPr="00100D20">
        <w:rPr>
          <w:rFonts w:eastAsia="Calibri"/>
        </w:rPr>
        <w:t xml:space="preserve">английские булавки стальные со спиралью (не менее 38 мм) </w:t>
      </w:r>
      <w:r>
        <w:rPr>
          <w:rFonts w:eastAsia="Calibri"/>
        </w:rPr>
        <w:t>–</w:t>
      </w:r>
      <w:r w:rsidRPr="00100D20">
        <w:rPr>
          <w:rFonts w:eastAsia="Calibri"/>
        </w:rPr>
        <w:t xml:space="preserve"> 3 шт.;</w:t>
      </w:r>
    </w:p>
    <w:p w:rsidR="000F1CCB" w:rsidRPr="00100D20" w:rsidRDefault="000F1CCB" w:rsidP="000F1CCB">
      <w:pPr>
        <w:pStyle w:val="af"/>
        <w:numPr>
          <w:ilvl w:val="0"/>
          <w:numId w:val="58"/>
        </w:numPr>
        <w:rPr>
          <w:rFonts w:eastAsia="Calibri"/>
        </w:rPr>
      </w:pPr>
      <w:r w:rsidRPr="00100D20">
        <w:rPr>
          <w:rFonts w:eastAsia="Calibri"/>
        </w:rPr>
        <w:t xml:space="preserve">рекомендации с пиктограммами по использованию изделий медицинского назначения аптечки для оказания первой помощи работникам </w:t>
      </w:r>
      <w:r>
        <w:rPr>
          <w:rFonts w:eastAsia="Calibri"/>
        </w:rPr>
        <w:t>–</w:t>
      </w:r>
      <w:r w:rsidRPr="00100D20">
        <w:rPr>
          <w:rFonts w:eastAsia="Calibri"/>
        </w:rPr>
        <w:t xml:space="preserve"> 1 шт.;</w:t>
      </w:r>
    </w:p>
    <w:p w:rsidR="000F1CCB" w:rsidRPr="00100D20" w:rsidRDefault="000F1CCB" w:rsidP="000F1CCB">
      <w:pPr>
        <w:pStyle w:val="af"/>
        <w:numPr>
          <w:ilvl w:val="0"/>
          <w:numId w:val="58"/>
        </w:numPr>
        <w:rPr>
          <w:rFonts w:eastAsia="Calibri"/>
        </w:rPr>
      </w:pPr>
      <w:r w:rsidRPr="00100D20">
        <w:rPr>
          <w:rFonts w:eastAsia="Calibri"/>
        </w:rPr>
        <w:t xml:space="preserve">футляр или сумка санитарная </w:t>
      </w:r>
      <w:r>
        <w:rPr>
          <w:rFonts w:eastAsia="Calibri"/>
        </w:rPr>
        <w:t>–</w:t>
      </w:r>
      <w:r w:rsidRPr="00100D20">
        <w:rPr>
          <w:rFonts w:eastAsia="Calibri"/>
        </w:rPr>
        <w:t xml:space="preserve"> 1 шт.;</w:t>
      </w:r>
    </w:p>
    <w:p w:rsidR="000F1CCB" w:rsidRPr="00100D20" w:rsidRDefault="000F1CCB" w:rsidP="000F1CCB">
      <w:pPr>
        <w:pStyle w:val="af"/>
        <w:numPr>
          <w:ilvl w:val="0"/>
          <w:numId w:val="58"/>
        </w:numPr>
        <w:rPr>
          <w:rFonts w:eastAsia="Calibri"/>
        </w:rPr>
      </w:pPr>
      <w:r w:rsidRPr="00100D20">
        <w:rPr>
          <w:rFonts w:eastAsia="Calibri"/>
        </w:rPr>
        <w:t>блокнот отрывной для записей (формат не менее А</w:t>
      </w:r>
      <w:proofErr w:type="gramStart"/>
      <w:r w:rsidRPr="00100D20">
        <w:rPr>
          <w:rFonts w:eastAsia="Calibri"/>
        </w:rPr>
        <w:t>7</w:t>
      </w:r>
      <w:proofErr w:type="gramEnd"/>
      <w:r w:rsidRPr="00100D20">
        <w:rPr>
          <w:rFonts w:eastAsia="Calibri"/>
        </w:rPr>
        <w:t xml:space="preserve">) </w:t>
      </w:r>
      <w:r>
        <w:rPr>
          <w:rFonts w:eastAsia="Calibri"/>
        </w:rPr>
        <w:t>–</w:t>
      </w:r>
      <w:r w:rsidRPr="00100D20">
        <w:rPr>
          <w:rFonts w:eastAsia="Calibri"/>
        </w:rPr>
        <w:t xml:space="preserve"> 1 шт.;</w:t>
      </w:r>
    </w:p>
    <w:p w:rsidR="000F1CCB" w:rsidRPr="00100D20" w:rsidRDefault="000F1CCB" w:rsidP="000F1CCB">
      <w:pPr>
        <w:pStyle w:val="af"/>
        <w:numPr>
          <w:ilvl w:val="0"/>
          <w:numId w:val="58"/>
        </w:numPr>
        <w:rPr>
          <w:rFonts w:eastAsia="Calibri"/>
        </w:rPr>
      </w:pPr>
      <w:r w:rsidRPr="00100D20">
        <w:rPr>
          <w:rFonts w:eastAsia="Calibri"/>
        </w:rPr>
        <w:t xml:space="preserve">авторучка </w:t>
      </w:r>
      <w:r>
        <w:rPr>
          <w:rFonts w:eastAsia="Calibri"/>
        </w:rPr>
        <w:t>–</w:t>
      </w:r>
      <w:r w:rsidRPr="00100D20">
        <w:rPr>
          <w:rFonts w:eastAsia="Calibri"/>
        </w:rPr>
        <w:t xml:space="preserve"> 1 шт.</w:t>
      </w:r>
    </w:p>
    <w:p w:rsidR="000F1CCB" w:rsidRDefault="000F1CCB" w:rsidP="000F1CCB">
      <w:pPr>
        <w:ind w:firstLine="708"/>
        <w:rPr>
          <w:rFonts w:eastAsia="Calibri"/>
        </w:rPr>
      </w:pPr>
      <w:r w:rsidRPr="00046BE9">
        <w:rPr>
          <w:rFonts w:eastAsia="Calibri"/>
        </w:rPr>
        <w:t xml:space="preserve">Согласно </w:t>
      </w:r>
      <w:hyperlink r:id="rId92" w:history="1">
        <w:r w:rsidRPr="00046BE9">
          <w:rPr>
            <w:rFonts w:eastAsia="Calibri"/>
          </w:rPr>
          <w:t>примечаниям</w:t>
        </w:r>
      </w:hyperlink>
      <w:r>
        <w:rPr>
          <w:rFonts w:eastAsia="Calibri"/>
        </w:rPr>
        <w:t xml:space="preserve"> к Приказу №</w:t>
      </w:r>
      <w:r w:rsidRPr="00046BE9">
        <w:rPr>
          <w:rFonts w:eastAsia="Calibri"/>
        </w:rPr>
        <w:t xml:space="preserve"> 169н изделия медицинского</w:t>
      </w:r>
      <w:r>
        <w:rPr>
          <w:rFonts w:eastAsia="Calibri"/>
        </w:rPr>
        <w:t xml:space="preserve"> назначения, входящие в состав аптечки для оказания первой помощи работникам, не подлежат замене.</w:t>
      </w:r>
    </w:p>
    <w:p w:rsidR="000F1CCB" w:rsidRDefault="000F1CCB" w:rsidP="000F1CCB">
      <w:pPr>
        <w:ind w:firstLine="708"/>
        <w:rPr>
          <w:rFonts w:eastAsia="Calibri"/>
        </w:rPr>
      </w:pPr>
      <w:r>
        <w:rPr>
          <w:rFonts w:eastAsia="Calibri"/>
        </w:rPr>
        <w:t>По истечении сроков годности изделий медицинского назначения, входящих в состав аптечки, или в случае их использования аптечку необходимо пополнить.</w:t>
      </w:r>
    </w:p>
    <w:p w:rsidR="000F1CCB" w:rsidRDefault="000F1CCB" w:rsidP="000F1CCB">
      <w:pPr>
        <w:ind w:firstLine="708"/>
        <w:rPr>
          <w:rFonts w:eastAsia="Calibri"/>
        </w:rPr>
      </w:pPr>
      <w:r>
        <w:rPr>
          <w:rFonts w:eastAsia="Calibri"/>
        </w:rPr>
        <w:lastRenderedPageBreak/>
        <w:t>Аптечка для оказания первой помощи работникам подлежит комплектации изделиями медицинского назначения, зарегистрированными в установленном порядке на территории Российской Федерации.</w:t>
      </w:r>
    </w:p>
    <w:p w:rsidR="000F1CCB" w:rsidRDefault="000F1CCB" w:rsidP="000F1CCB">
      <w:pPr>
        <w:ind w:firstLine="708"/>
        <w:rPr>
          <w:rFonts w:eastAsia="Calibri"/>
        </w:rPr>
      </w:pPr>
      <w:r>
        <w:rPr>
          <w:rFonts w:eastAsia="Calibri"/>
        </w:rPr>
        <w:t>Рекомендации с пиктограммами по использованию изделий медицинского назначения аптечки для оказания первой помощи работникам должны предусматривать описание (изображение) следующих действий:</w:t>
      </w:r>
    </w:p>
    <w:p w:rsidR="000F1CCB" w:rsidRPr="00100D20" w:rsidRDefault="000F1CCB" w:rsidP="000F1CCB">
      <w:pPr>
        <w:pStyle w:val="af"/>
        <w:numPr>
          <w:ilvl w:val="0"/>
          <w:numId w:val="59"/>
        </w:numPr>
        <w:ind w:left="426"/>
        <w:rPr>
          <w:rFonts w:eastAsia="Calibri"/>
        </w:rPr>
      </w:pPr>
      <w:r w:rsidRPr="00100D20">
        <w:rPr>
          <w:rFonts w:eastAsia="Calibri"/>
        </w:rPr>
        <w:t>при оказании первой помощи все манипуляции выполнять в медицинских перчатках. При наличии угрозы распространения инфекционных заболеваний использовать маску медицинскую;</w:t>
      </w:r>
    </w:p>
    <w:p w:rsidR="000F1CCB" w:rsidRPr="00100D20" w:rsidRDefault="000F1CCB" w:rsidP="000F1CCB">
      <w:pPr>
        <w:pStyle w:val="af"/>
        <w:numPr>
          <w:ilvl w:val="0"/>
          <w:numId w:val="59"/>
        </w:numPr>
        <w:ind w:left="426"/>
        <w:rPr>
          <w:rFonts w:eastAsia="Calibri"/>
        </w:rPr>
      </w:pPr>
      <w:r w:rsidRPr="00100D20">
        <w:rPr>
          <w:rFonts w:eastAsia="Calibri"/>
        </w:rPr>
        <w:t>при артериальном кровотечении из крупной (магистральной) артерии прижать сосуд пальцами в точках прижатия, наложить жгут кровоостанавливающий выше места повреждения с указанием в записке времени наложения жгута, наложить на рану давящую (тугую) повязку;</w:t>
      </w:r>
    </w:p>
    <w:p w:rsidR="000F1CCB" w:rsidRPr="00100D20" w:rsidRDefault="000F1CCB" w:rsidP="000F1CCB">
      <w:pPr>
        <w:pStyle w:val="af"/>
        <w:numPr>
          <w:ilvl w:val="0"/>
          <w:numId w:val="59"/>
        </w:numPr>
        <w:ind w:left="426"/>
        <w:rPr>
          <w:rFonts w:eastAsia="Calibri"/>
        </w:rPr>
      </w:pPr>
      <w:r w:rsidRPr="00100D20">
        <w:rPr>
          <w:rFonts w:eastAsia="Calibri"/>
        </w:rPr>
        <w:t xml:space="preserve">при отсутствии у лица, которому оказывают первую помощь, самостоятельного дыхания провести искусственное дыхание при помощи устройства для проведения искусственного дыхания </w:t>
      </w:r>
      <w:r>
        <w:rPr>
          <w:rFonts w:eastAsia="Calibri"/>
        </w:rPr>
        <w:t>«</w:t>
      </w:r>
      <w:r w:rsidRPr="00100D20">
        <w:rPr>
          <w:rFonts w:eastAsia="Calibri"/>
        </w:rPr>
        <w:t xml:space="preserve">Рот </w:t>
      </w:r>
      <w:r>
        <w:rPr>
          <w:rFonts w:eastAsia="Calibri"/>
        </w:rPr>
        <w:t>–</w:t>
      </w:r>
      <w:r w:rsidRPr="00100D20">
        <w:rPr>
          <w:rFonts w:eastAsia="Calibri"/>
        </w:rPr>
        <w:t xml:space="preserve"> Устройство </w:t>
      </w:r>
      <w:r>
        <w:rPr>
          <w:rFonts w:eastAsia="Calibri"/>
        </w:rPr>
        <w:t>–</w:t>
      </w:r>
      <w:r w:rsidRPr="00100D20">
        <w:rPr>
          <w:rFonts w:eastAsia="Calibri"/>
        </w:rPr>
        <w:t xml:space="preserve"> Рот</w:t>
      </w:r>
      <w:r>
        <w:rPr>
          <w:rFonts w:eastAsia="Calibri"/>
        </w:rPr>
        <w:t>»</w:t>
      </w:r>
      <w:r w:rsidRPr="00100D20">
        <w:rPr>
          <w:rFonts w:eastAsia="Calibri"/>
        </w:rPr>
        <w:t xml:space="preserve"> или карманной маски для искусственной вентиляции легких </w:t>
      </w:r>
      <w:r>
        <w:rPr>
          <w:rFonts w:eastAsia="Calibri"/>
        </w:rPr>
        <w:t>«</w:t>
      </w:r>
      <w:r w:rsidRPr="00100D20">
        <w:rPr>
          <w:rFonts w:eastAsia="Calibri"/>
        </w:rPr>
        <w:t xml:space="preserve">Рот </w:t>
      </w:r>
      <w:r>
        <w:rPr>
          <w:rFonts w:eastAsia="Calibri"/>
        </w:rPr>
        <w:t>–</w:t>
      </w:r>
      <w:r w:rsidRPr="00100D20">
        <w:rPr>
          <w:rFonts w:eastAsia="Calibri"/>
        </w:rPr>
        <w:t xml:space="preserve"> маска</w:t>
      </w:r>
      <w:r>
        <w:rPr>
          <w:rFonts w:eastAsia="Calibri"/>
        </w:rPr>
        <w:t>»</w:t>
      </w:r>
      <w:r w:rsidRPr="00100D20">
        <w:rPr>
          <w:rFonts w:eastAsia="Calibri"/>
        </w:rPr>
        <w:t>;</w:t>
      </w:r>
    </w:p>
    <w:p w:rsidR="000F1CCB" w:rsidRPr="00100D20" w:rsidRDefault="000F1CCB" w:rsidP="000F1CCB">
      <w:pPr>
        <w:pStyle w:val="af"/>
        <w:numPr>
          <w:ilvl w:val="0"/>
          <w:numId w:val="59"/>
        </w:numPr>
        <w:ind w:left="426"/>
        <w:rPr>
          <w:rFonts w:eastAsia="Calibri"/>
        </w:rPr>
      </w:pPr>
      <w:r w:rsidRPr="00100D20">
        <w:rPr>
          <w:rFonts w:eastAsia="Calibri"/>
        </w:rPr>
        <w:t xml:space="preserve">при наличии раны наложить давящую (тугую) повязку, используя стерильные салфетки и бинты или применяя пакет перевязочный стерильный. При отсутствии кровотечения из раны и отсутствии возможности наложения давящей повязки наложить на рану стерильную салфетку и закрепить ее лейкопластырем. </w:t>
      </w:r>
      <w:proofErr w:type="gramStart"/>
      <w:r w:rsidRPr="00100D20">
        <w:rPr>
          <w:rFonts w:eastAsia="Calibri"/>
        </w:rPr>
        <w:t>При микротравмах использовать лейкопластырь бактерицидный;</w:t>
      </w:r>
      <w:proofErr w:type="gramEnd"/>
    </w:p>
    <w:p w:rsidR="000F1CCB" w:rsidRPr="00100D20" w:rsidRDefault="000F1CCB" w:rsidP="000F1CCB">
      <w:pPr>
        <w:pStyle w:val="af"/>
        <w:numPr>
          <w:ilvl w:val="0"/>
          <w:numId w:val="59"/>
        </w:numPr>
        <w:ind w:left="426"/>
        <w:rPr>
          <w:rFonts w:eastAsia="Calibri"/>
        </w:rPr>
      </w:pPr>
      <w:r w:rsidRPr="00100D20">
        <w:rPr>
          <w:rFonts w:eastAsia="Calibri"/>
        </w:rPr>
        <w:t xml:space="preserve">при попадании на кожу и слизистые биологических жидкостей лиц, которым оказывается первая помощь, использовать салфетки антисептические из бумажного </w:t>
      </w:r>
      <w:proofErr w:type="spellStart"/>
      <w:r w:rsidRPr="00100D20">
        <w:rPr>
          <w:rFonts w:eastAsia="Calibri"/>
        </w:rPr>
        <w:t>текстилеподобного</w:t>
      </w:r>
      <w:proofErr w:type="spellEnd"/>
      <w:r w:rsidRPr="00100D20">
        <w:rPr>
          <w:rFonts w:eastAsia="Calibri"/>
        </w:rPr>
        <w:t xml:space="preserve"> материала стерильные спиртовые;</w:t>
      </w:r>
    </w:p>
    <w:p w:rsidR="000F1CCB" w:rsidRPr="00100D20" w:rsidRDefault="000F1CCB" w:rsidP="000F1CCB">
      <w:pPr>
        <w:pStyle w:val="af"/>
        <w:numPr>
          <w:ilvl w:val="0"/>
          <w:numId w:val="59"/>
        </w:numPr>
        <w:ind w:left="426"/>
        <w:rPr>
          <w:rFonts w:eastAsia="Calibri"/>
        </w:rPr>
      </w:pPr>
      <w:r w:rsidRPr="00100D20">
        <w:rPr>
          <w:rFonts w:eastAsia="Calibri"/>
        </w:rPr>
        <w:t xml:space="preserve">покрывало спасательное изотермическое расстелить (серебристой стороной к телу для защиты от переохлаждения; золотой стороной к телу для защиты </w:t>
      </w:r>
      <w:r w:rsidRPr="00100D20">
        <w:rPr>
          <w:rFonts w:eastAsia="Calibri"/>
        </w:rPr>
        <w:lastRenderedPageBreak/>
        <w:t>от перегревания), лицо оставить открытым, конец покрывала загнуть и закрепить.</w:t>
      </w:r>
    </w:p>
    <w:p w:rsidR="000F1CCB" w:rsidRDefault="000F1CCB" w:rsidP="000F1CCB">
      <w:pPr>
        <w:ind w:firstLine="708"/>
        <w:rPr>
          <w:rFonts w:eastAsia="Calibri"/>
        </w:rPr>
      </w:pPr>
      <w:r>
        <w:rPr>
          <w:rFonts w:eastAsia="Calibri"/>
        </w:rPr>
        <w:t>И в заключение статьи хотелось бы обратить внимание на то, что при отсутствии аптечки первой медицинской помощи работодатель может быть привлечен к административной ответственности.</w:t>
      </w:r>
    </w:p>
    <w:p w:rsidR="000F1CCB" w:rsidRDefault="000F1CCB" w:rsidP="000F1CCB">
      <w:pPr>
        <w:ind w:firstLine="708"/>
        <w:rPr>
          <w:rFonts w:eastAsia="Calibri"/>
        </w:rPr>
      </w:pPr>
      <w:r w:rsidRPr="00844166">
        <w:rPr>
          <w:rFonts w:eastAsia="Calibri"/>
        </w:rPr>
        <w:t xml:space="preserve">В соответствии со </w:t>
      </w:r>
      <w:hyperlink r:id="rId93" w:history="1">
        <w:r w:rsidRPr="00844166">
          <w:rPr>
            <w:rFonts w:eastAsia="Calibri"/>
          </w:rPr>
          <w:t>ст. 6.3</w:t>
        </w:r>
      </w:hyperlink>
      <w:r w:rsidRPr="00844166">
        <w:rPr>
          <w:rFonts w:eastAsia="Calibri"/>
        </w:rPr>
        <w:t xml:space="preserve"> Кодекса Российской Федерации об</w:t>
      </w:r>
      <w:r>
        <w:rPr>
          <w:rFonts w:eastAsia="Calibri"/>
        </w:rPr>
        <w:t xml:space="preserve"> административных правонарушениях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влечет предупреждение или наложение административного штрафа:</w:t>
      </w:r>
    </w:p>
    <w:p w:rsidR="000F1CCB" w:rsidRPr="00100D20" w:rsidRDefault="000F1CCB" w:rsidP="000F1CCB">
      <w:pPr>
        <w:pStyle w:val="af"/>
        <w:numPr>
          <w:ilvl w:val="0"/>
          <w:numId w:val="60"/>
        </w:numPr>
        <w:ind w:left="426"/>
        <w:rPr>
          <w:rFonts w:eastAsia="Calibri"/>
        </w:rPr>
      </w:pPr>
      <w:r w:rsidRPr="00100D20">
        <w:rPr>
          <w:rFonts w:eastAsia="Calibri"/>
        </w:rPr>
        <w:t>на граждан в размере от 100 до 500 руб.;</w:t>
      </w:r>
    </w:p>
    <w:p w:rsidR="000F1CCB" w:rsidRPr="00100D20" w:rsidRDefault="000F1CCB" w:rsidP="000F1CCB">
      <w:pPr>
        <w:pStyle w:val="af"/>
        <w:numPr>
          <w:ilvl w:val="0"/>
          <w:numId w:val="60"/>
        </w:numPr>
        <w:ind w:left="426"/>
        <w:rPr>
          <w:rFonts w:eastAsia="Calibri"/>
        </w:rPr>
      </w:pPr>
      <w:r w:rsidRPr="00100D20">
        <w:rPr>
          <w:rFonts w:eastAsia="Calibri"/>
        </w:rPr>
        <w:t xml:space="preserve">на должностных лиц </w:t>
      </w:r>
      <w:r>
        <w:rPr>
          <w:rFonts w:eastAsia="Calibri"/>
        </w:rPr>
        <w:t>–</w:t>
      </w:r>
      <w:r w:rsidRPr="00100D20">
        <w:rPr>
          <w:rFonts w:eastAsia="Calibri"/>
        </w:rPr>
        <w:t xml:space="preserve"> от 500 до 1000 руб.;</w:t>
      </w:r>
    </w:p>
    <w:p w:rsidR="000F1CCB" w:rsidRPr="00100D20" w:rsidRDefault="000F1CCB" w:rsidP="000F1CCB">
      <w:pPr>
        <w:pStyle w:val="af"/>
        <w:numPr>
          <w:ilvl w:val="0"/>
          <w:numId w:val="60"/>
        </w:numPr>
        <w:ind w:left="426"/>
        <w:rPr>
          <w:rFonts w:eastAsia="Calibri"/>
        </w:rPr>
      </w:pPr>
      <w:r w:rsidRPr="00100D20">
        <w:rPr>
          <w:rFonts w:eastAsia="Calibri"/>
        </w:rPr>
        <w:t xml:space="preserve">на лиц, осуществляющих предпринимательскую деятельность без образования юридического лица, </w:t>
      </w:r>
      <w:r>
        <w:rPr>
          <w:rFonts w:eastAsia="Calibri"/>
        </w:rPr>
        <w:t>–</w:t>
      </w:r>
      <w:r w:rsidRPr="00100D20">
        <w:rPr>
          <w:rFonts w:eastAsia="Calibri"/>
        </w:rPr>
        <w:t xml:space="preserve"> от 500 до 1000 руб. или административное приостановление деятельности на срок до девяноста суток;</w:t>
      </w:r>
    </w:p>
    <w:p w:rsidR="000F1CCB" w:rsidRPr="00100D20" w:rsidRDefault="000F1CCB" w:rsidP="000F1CCB">
      <w:pPr>
        <w:pStyle w:val="af"/>
        <w:numPr>
          <w:ilvl w:val="0"/>
          <w:numId w:val="60"/>
        </w:numPr>
        <w:ind w:left="426"/>
        <w:rPr>
          <w:rFonts w:eastAsia="Calibri"/>
        </w:rPr>
      </w:pPr>
      <w:r w:rsidRPr="00100D20">
        <w:rPr>
          <w:rFonts w:eastAsia="Calibri"/>
        </w:rPr>
        <w:t xml:space="preserve">на юридических лиц </w:t>
      </w:r>
      <w:r>
        <w:rPr>
          <w:rFonts w:eastAsia="Calibri"/>
        </w:rPr>
        <w:t>–</w:t>
      </w:r>
      <w:r w:rsidRPr="00100D20">
        <w:rPr>
          <w:rFonts w:eastAsia="Calibri"/>
        </w:rPr>
        <w:t xml:space="preserve"> от 10 000 до 20 000 руб. или административное приостановление деятельности на срок до девяноста суток.</w:t>
      </w:r>
    </w:p>
    <w:p w:rsidR="000F1CCB" w:rsidRDefault="000F1CCB" w:rsidP="000F1CCB">
      <w:pPr>
        <w:jc w:val="right"/>
      </w:pPr>
      <w:r>
        <w:br w:type="page"/>
      </w:r>
    </w:p>
    <w:p w:rsidR="000F1CCB" w:rsidRPr="00D52FB7" w:rsidRDefault="000F1CCB" w:rsidP="000F1CCB">
      <w:pPr>
        <w:pStyle w:val="2"/>
        <w:jc w:val="right"/>
        <w:rPr>
          <w:rFonts w:ascii="Times New Roman" w:hAnsi="Times New Roman" w:cs="Times New Roman"/>
          <w:i w:val="0"/>
          <w:color w:val="4F81BD" w:themeColor="accent1"/>
        </w:rPr>
      </w:pPr>
      <w:r w:rsidRPr="00D52FB7">
        <w:rPr>
          <w:rFonts w:ascii="Times New Roman" w:hAnsi="Times New Roman" w:cs="Times New Roman"/>
          <w:i w:val="0"/>
          <w:color w:val="4F81BD" w:themeColor="accent1"/>
        </w:rPr>
        <w:lastRenderedPageBreak/>
        <w:t>Приложение 12</w:t>
      </w:r>
    </w:p>
    <w:p w:rsidR="000F1CCB" w:rsidRPr="00D52FB7" w:rsidRDefault="000F1CCB" w:rsidP="000F1CCB">
      <w:pPr>
        <w:jc w:val="center"/>
        <w:rPr>
          <w:rFonts w:eastAsia="Calibri"/>
          <w:b/>
          <w:bCs/>
          <w:szCs w:val="28"/>
        </w:rPr>
      </w:pPr>
      <w:r w:rsidRPr="00D52FB7">
        <w:rPr>
          <w:rFonts w:eastAsia="Calibri"/>
          <w:b/>
          <w:bCs/>
          <w:szCs w:val="28"/>
        </w:rPr>
        <w:t>ТИПОВАЯ ИНСТРУКЦИЯ</w:t>
      </w:r>
    </w:p>
    <w:p w:rsidR="000F1CCB" w:rsidRPr="00D52FB7" w:rsidRDefault="000F1CCB" w:rsidP="000F1CCB">
      <w:pPr>
        <w:jc w:val="center"/>
        <w:rPr>
          <w:rFonts w:eastAsia="Calibri"/>
          <w:b/>
          <w:bCs/>
          <w:szCs w:val="28"/>
        </w:rPr>
      </w:pPr>
      <w:r w:rsidRPr="00D52FB7">
        <w:rPr>
          <w:rFonts w:eastAsia="Calibri"/>
          <w:b/>
          <w:bCs/>
          <w:szCs w:val="28"/>
        </w:rPr>
        <w:t>ПО ОХРАНЕ ТРУДА ПРИ РАБОТЕ НА ПЕРСОНАЛЬНОМ КОМПЬЮТЕРЕ</w:t>
      </w:r>
    </w:p>
    <w:p w:rsidR="000F1CCB" w:rsidRPr="00D52FB7" w:rsidRDefault="000F1CCB" w:rsidP="000F1CCB">
      <w:pPr>
        <w:rPr>
          <w:rFonts w:eastAsia="Calibri"/>
          <w:b/>
          <w:bCs/>
          <w:szCs w:val="28"/>
        </w:rPr>
      </w:pPr>
      <w:r w:rsidRPr="00D52FB7">
        <w:rPr>
          <w:rFonts w:eastAsia="Calibri"/>
          <w:b/>
          <w:bCs/>
          <w:szCs w:val="28"/>
        </w:rPr>
        <w:t>ТОИ Р-45-084-01</w:t>
      </w:r>
    </w:p>
    <w:p w:rsidR="000F1CCB" w:rsidRPr="0084085E" w:rsidRDefault="000F1CCB" w:rsidP="000F1CCB">
      <w:pPr>
        <w:rPr>
          <w:rFonts w:eastAsia="Calibri"/>
          <w:bCs/>
          <w:szCs w:val="28"/>
        </w:rPr>
      </w:pPr>
    </w:p>
    <w:p w:rsidR="000F1CCB" w:rsidRPr="0084085E" w:rsidRDefault="000F1CCB" w:rsidP="000F1CCB">
      <w:pPr>
        <w:ind w:firstLine="709"/>
        <w:jc w:val="center"/>
        <w:rPr>
          <w:rFonts w:eastAsia="Calibri"/>
          <w:bCs/>
          <w:szCs w:val="28"/>
        </w:rPr>
      </w:pPr>
      <w:r w:rsidRPr="0084085E">
        <w:rPr>
          <w:rFonts w:eastAsia="Calibri"/>
          <w:bCs/>
          <w:szCs w:val="28"/>
        </w:rPr>
        <w:t>1. Общие требования безопасности</w:t>
      </w:r>
    </w:p>
    <w:p w:rsidR="000F1CCB" w:rsidRPr="0084085E" w:rsidRDefault="000F1CCB" w:rsidP="000F1CCB">
      <w:pPr>
        <w:ind w:firstLine="709"/>
        <w:rPr>
          <w:rFonts w:eastAsia="Calibri"/>
          <w:bCs/>
          <w:szCs w:val="28"/>
        </w:rPr>
      </w:pPr>
      <w:r w:rsidRPr="0084085E">
        <w:rPr>
          <w:rFonts w:eastAsia="Calibri"/>
          <w:bCs/>
          <w:szCs w:val="28"/>
        </w:rPr>
        <w:t xml:space="preserve">1.1. К работе на персональном компьютере допускаются лица, прошедшие обучение </w:t>
      </w:r>
      <w:hyperlink r:id="rId94" w:history="1">
        <w:r w:rsidRPr="0084085E">
          <w:rPr>
            <w:rFonts w:eastAsia="Calibri"/>
            <w:bCs/>
            <w:szCs w:val="28"/>
          </w:rPr>
          <w:t>безопасным методам</w:t>
        </w:r>
      </w:hyperlink>
      <w:r w:rsidRPr="0084085E">
        <w:rPr>
          <w:rFonts w:eastAsia="Calibri"/>
          <w:bCs/>
          <w:szCs w:val="28"/>
        </w:rPr>
        <w:t xml:space="preserve"> труда, вводный инструктаж, первичный инструктаж на рабочем месте.</w:t>
      </w:r>
    </w:p>
    <w:p w:rsidR="000F1CCB" w:rsidRPr="0084085E" w:rsidRDefault="000F1CCB" w:rsidP="000F1CCB">
      <w:pPr>
        <w:ind w:firstLine="709"/>
        <w:rPr>
          <w:rFonts w:eastAsia="Calibri"/>
          <w:bCs/>
          <w:szCs w:val="28"/>
        </w:rPr>
      </w:pPr>
      <w:r w:rsidRPr="0084085E">
        <w:rPr>
          <w:rFonts w:eastAsia="Calibri"/>
          <w:bCs/>
          <w:szCs w:val="28"/>
        </w:rPr>
        <w:t>1.2. При эксплуатации персонального компьютера на работника могут оказывать действие следующие опасные и вредные производственные факторы:</w:t>
      </w:r>
    </w:p>
    <w:p w:rsidR="000F1CCB" w:rsidRPr="009A3424" w:rsidRDefault="000F1CCB" w:rsidP="000F1CCB">
      <w:pPr>
        <w:pStyle w:val="af"/>
        <w:numPr>
          <w:ilvl w:val="0"/>
          <w:numId w:val="61"/>
        </w:numPr>
        <w:ind w:left="426"/>
        <w:rPr>
          <w:rFonts w:eastAsia="Calibri"/>
          <w:bCs/>
          <w:szCs w:val="28"/>
        </w:rPr>
      </w:pPr>
      <w:r w:rsidRPr="009A3424">
        <w:rPr>
          <w:rFonts w:eastAsia="Calibri"/>
          <w:bCs/>
          <w:szCs w:val="28"/>
        </w:rPr>
        <w:t>повышенный уровень электромагнитных излучений;</w:t>
      </w:r>
    </w:p>
    <w:p w:rsidR="000F1CCB" w:rsidRPr="009A3424" w:rsidRDefault="000F1CCB" w:rsidP="000F1CCB">
      <w:pPr>
        <w:pStyle w:val="af"/>
        <w:numPr>
          <w:ilvl w:val="0"/>
          <w:numId w:val="61"/>
        </w:numPr>
        <w:ind w:left="426"/>
        <w:rPr>
          <w:rFonts w:eastAsia="Calibri"/>
          <w:bCs/>
          <w:szCs w:val="28"/>
        </w:rPr>
      </w:pPr>
      <w:r w:rsidRPr="009A3424">
        <w:rPr>
          <w:rFonts w:eastAsia="Calibri"/>
          <w:bCs/>
          <w:szCs w:val="28"/>
        </w:rPr>
        <w:t>повышенный уровень статического электричества;</w:t>
      </w:r>
    </w:p>
    <w:p w:rsidR="000F1CCB" w:rsidRPr="009A3424" w:rsidRDefault="000F1CCB" w:rsidP="000F1CCB">
      <w:pPr>
        <w:pStyle w:val="af"/>
        <w:numPr>
          <w:ilvl w:val="0"/>
          <w:numId w:val="61"/>
        </w:numPr>
        <w:ind w:left="426"/>
        <w:rPr>
          <w:rFonts w:eastAsia="Calibri"/>
          <w:bCs/>
          <w:szCs w:val="28"/>
        </w:rPr>
      </w:pPr>
      <w:r w:rsidRPr="009A3424">
        <w:rPr>
          <w:rFonts w:eastAsia="Calibri"/>
          <w:bCs/>
          <w:szCs w:val="28"/>
        </w:rPr>
        <w:t>пониженная ионизация воздуха;</w:t>
      </w:r>
    </w:p>
    <w:p w:rsidR="000F1CCB" w:rsidRPr="009A3424" w:rsidRDefault="000F1CCB" w:rsidP="000F1CCB">
      <w:pPr>
        <w:pStyle w:val="af"/>
        <w:numPr>
          <w:ilvl w:val="0"/>
          <w:numId w:val="61"/>
        </w:numPr>
        <w:ind w:left="426"/>
        <w:rPr>
          <w:rFonts w:eastAsia="Calibri"/>
          <w:bCs/>
          <w:szCs w:val="28"/>
        </w:rPr>
      </w:pPr>
      <w:r w:rsidRPr="009A3424">
        <w:rPr>
          <w:rFonts w:eastAsia="Calibri"/>
          <w:bCs/>
          <w:szCs w:val="28"/>
        </w:rPr>
        <w:t>статические физические перегрузки;</w:t>
      </w:r>
    </w:p>
    <w:p w:rsidR="000F1CCB" w:rsidRPr="009A3424" w:rsidRDefault="000F1CCB" w:rsidP="000F1CCB">
      <w:pPr>
        <w:pStyle w:val="af"/>
        <w:numPr>
          <w:ilvl w:val="0"/>
          <w:numId w:val="61"/>
        </w:numPr>
        <w:ind w:left="426"/>
        <w:rPr>
          <w:rFonts w:eastAsia="Calibri"/>
          <w:bCs/>
          <w:szCs w:val="28"/>
        </w:rPr>
      </w:pPr>
      <w:r w:rsidRPr="009A3424">
        <w:rPr>
          <w:rFonts w:eastAsia="Calibri"/>
          <w:bCs/>
          <w:szCs w:val="28"/>
        </w:rPr>
        <w:t>перенапряжение зрительных анализаторов.</w:t>
      </w:r>
    </w:p>
    <w:p w:rsidR="000F1CCB" w:rsidRPr="0084085E" w:rsidRDefault="000F1CCB" w:rsidP="000F1CCB">
      <w:pPr>
        <w:ind w:firstLine="709"/>
        <w:rPr>
          <w:rFonts w:eastAsia="Calibri"/>
          <w:bCs/>
          <w:szCs w:val="28"/>
        </w:rPr>
      </w:pPr>
      <w:r w:rsidRPr="0084085E">
        <w:rPr>
          <w:rFonts w:eastAsia="Calibri"/>
          <w:bCs/>
          <w:szCs w:val="28"/>
        </w:rPr>
        <w:t>1.3. Работник обязан:</w:t>
      </w:r>
    </w:p>
    <w:p w:rsidR="000F1CCB" w:rsidRPr="0084085E" w:rsidRDefault="000F1CCB" w:rsidP="000F1CCB">
      <w:pPr>
        <w:ind w:firstLine="709"/>
        <w:rPr>
          <w:rFonts w:eastAsia="Calibri"/>
          <w:bCs/>
          <w:szCs w:val="28"/>
        </w:rPr>
      </w:pPr>
      <w:r w:rsidRPr="0084085E">
        <w:rPr>
          <w:rFonts w:eastAsia="Calibri"/>
          <w:bCs/>
          <w:szCs w:val="28"/>
        </w:rPr>
        <w:t>1.3.1. Выполнять только ту работу, которая определена его должностной инструкцией.</w:t>
      </w:r>
    </w:p>
    <w:p w:rsidR="000F1CCB" w:rsidRPr="0084085E" w:rsidRDefault="000F1CCB" w:rsidP="000F1CCB">
      <w:pPr>
        <w:ind w:firstLine="709"/>
        <w:rPr>
          <w:rFonts w:eastAsia="Calibri"/>
          <w:bCs/>
          <w:szCs w:val="28"/>
        </w:rPr>
      </w:pPr>
      <w:r w:rsidRPr="0084085E">
        <w:rPr>
          <w:rFonts w:eastAsia="Calibri"/>
          <w:bCs/>
          <w:szCs w:val="28"/>
        </w:rPr>
        <w:t>1.3.2. Содержать в чистоте рабочее место.</w:t>
      </w:r>
    </w:p>
    <w:p w:rsidR="000F1CCB" w:rsidRPr="0084085E" w:rsidRDefault="000F1CCB" w:rsidP="000F1CCB">
      <w:pPr>
        <w:ind w:firstLine="709"/>
        <w:rPr>
          <w:rFonts w:eastAsia="Calibri"/>
          <w:bCs/>
          <w:szCs w:val="28"/>
        </w:rPr>
      </w:pPr>
      <w:r w:rsidRPr="0084085E">
        <w:rPr>
          <w:rFonts w:eastAsia="Calibri"/>
          <w:bCs/>
          <w:szCs w:val="28"/>
        </w:rPr>
        <w:t>1.3.3. Соблюдать режим труда и отдыха в зависимости от продолжительности, вида и категории трудовой деятельности</w:t>
      </w:r>
      <w:r>
        <w:rPr>
          <w:rFonts w:eastAsia="Calibri"/>
          <w:bCs/>
          <w:szCs w:val="28"/>
        </w:rPr>
        <w:t>.</w:t>
      </w:r>
      <w:r w:rsidRPr="0084085E">
        <w:rPr>
          <w:rFonts w:eastAsia="Calibri"/>
          <w:bCs/>
          <w:szCs w:val="28"/>
        </w:rPr>
        <w:t xml:space="preserve"> Соблюдать меры пожарной безопасности.</w:t>
      </w:r>
    </w:p>
    <w:p w:rsidR="000F1CCB" w:rsidRPr="0084085E" w:rsidRDefault="000F1CCB" w:rsidP="000F1CCB">
      <w:pPr>
        <w:ind w:firstLine="709"/>
        <w:rPr>
          <w:rFonts w:eastAsia="Calibri"/>
          <w:bCs/>
          <w:szCs w:val="28"/>
        </w:rPr>
      </w:pPr>
      <w:r w:rsidRPr="0084085E">
        <w:rPr>
          <w:rFonts w:eastAsia="Calibri"/>
          <w:bCs/>
          <w:szCs w:val="28"/>
        </w:rPr>
        <w:t xml:space="preserve">1.4. Рабочие места с компьютерами должны размещаться таким образом, чтобы расстояние от экрана одного видеомонитора до тыла другого было не менее 2,0 м, а расстояние между боковыми поверхностями видеомониторов </w:t>
      </w:r>
      <w:r>
        <w:rPr>
          <w:rFonts w:eastAsia="Calibri"/>
        </w:rPr>
        <w:t>–</w:t>
      </w:r>
      <w:r w:rsidRPr="0084085E">
        <w:rPr>
          <w:rFonts w:eastAsia="Calibri"/>
          <w:bCs/>
          <w:szCs w:val="28"/>
        </w:rPr>
        <w:t xml:space="preserve"> не менее 1,2 м.</w:t>
      </w:r>
    </w:p>
    <w:p w:rsidR="000F1CCB" w:rsidRPr="0084085E" w:rsidRDefault="000F1CCB" w:rsidP="000F1CCB">
      <w:pPr>
        <w:ind w:firstLine="709"/>
        <w:rPr>
          <w:rFonts w:eastAsia="Calibri"/>
          <w:bCs/>
          <w:szCs w:val="28"/>
        </w:rPr>
      </w:pPr>
      <w:r w:rsidRPr="0084085E">
        <w:rPr>
          <w:rFonts w:eastAsia="Calibri"/>
          <w:bCs/>
          <w:szCs w:val="28"/>
        </w:rPr>
        <w:lastRenderedPageBreak/>
        <w:t>1.5. Рабочие места с персональными компьютерами по отношению к световым проемам должны располагаться так, чтобы естественный свет падал сбоку, преимущественно слева.</w:t>
      </w:r>
    </w:p>
    <w:p w:rsidR="000F1CCB" w:rsidRPr="0084085E" w:rsidRDefault="000F1CCB" w:rsidP="000F1CCB">
      <w:pPr>
        <w:ind w:firstLine="709"/>
        <w:rPr>
          <w:rFonts w:eastAsia="Calibri"/>
          <w:bCs/>
          <w:szCs w:val="28"/>
        </w:rPr>
      </w:pPr>
      <w:r w:rsidRPr="0084085E">
        <w:rPr>
          <w:rFonts w:eastAsia="Calibri"/>
          <w:bCs/>
          <w:szCs w:val="28"/>
        </w:rPr>
        <w:t>1.6. Оконные проемы в помещениях, где используются персональные компьютеры, должны быть оборудованы регулируемыми устройствами типа: жалюзи, занавесей, внешних козырьков и др.</w:t>
      </w:r>
    </w:p>
    <w:p w:rsidR="000F1CCB" w:rsidRPr="0084085E" w:rsidRDefault="000F1CCB" w:rsidP="000F1CCB">
      <w:pPr>
        <w:ind w:firstLine="709"/>
        <w:rPr>
          <w:rFonts w:eastAsia="Calibri"/>
          <w:bCs/>
          <w:szCs w:val="28"/>
        </w:rPr>
      </w:pPr>
      <w:r w:rsidRPr="0084085E">
        <w:rPr>
          <w:rFonts w:eastAsia="Calibri"/>
          <w:bCs/>
          <w:szCs w:val="28"/>
        </w:rPr>
        <w:t>1.7. Рабочая мебель для пользователей компьютерной техникой должна отвечать следующим требованиям:</w:t>
      </w:r>
    </w:p>
    <w:p w:rsidR="000F1CCB" w:rsidRPr="009A3424" w:rsidRDefault="000F1CCB" w:rsidP="000F1CCB">
      <w:pPr>
        <w:pStyle w:val="af"/>
        <w:numPr>
          <w:ilvl w:val="0"/>
          <w:numId w:val="62"/>
        </w:numPr>
        <w:ind w:left="567" w:hanging="425"/>
        <w:rPr>
          <w:rFonts w:eastAsia="Calibri"/>
          <w:bCs/>
          <w:szCs w:val="28"/>
        </w:rPr>
      </w:pPr>
      <w:r w:rsidRPr="009A3424">
        <w:rPr>
          <w:rFonts w:eastAsia="Calibri"/>
          <w:bCs/>
          <w:szCs w:val="28"/>
        </w:rPr>
        <w:t xml:space="preserve">высота рабочей поверхности стола должна регулироваться в пределах 680 </w:t>
      </w:r>
      <w:r>
        <w:rPr>
          <w:rFonts w:eastAsia="Calibri"/>
        </w:rPr>
        <w:t>–</w:t>
      </w:r>
      <w:r w:rsidRPr="00100D20">
        <w:rPr>
          <w:rFonts w:eastAsia="Calibri"/>
          <w:bCs/>
          <w:szCs w:val="28"/>
        </w:rPr>
        <w:t xml:space="preserve"> 800 мм</w:t>
      </w:r>
      <w:r w:rsidRPr="009A3424">
        <w:rPr>
          <w:rFonts w:eastAsia="Calibri"/>
          <w:bCs/>
          <w:szCs w:val="28"/>
        </w:rPr>
        <w:t>; при отсутствии такой возможности высота рабочей поверхности стола должна составлять 725 мм;</w:t>
      </w:r>
    </w:p>
    <w:p w:rsidR="000F1CCB" w:rsidRPr="009A3424" w:rsidRDefault="000F1CCB" w:rsidP="000F1CCB">
      <w:pPr>
        <w:pStyle w:val="af"/>
        <w:numPr>
          <w:ilvl w:val="0"/>
          <w:numId w:val="62"/>
        </w:numPr>
        <w:ind w:left="567" w:hanging="425"/>
        <w:rPr>
          <w:rFonts w:eastAsia="Calibri"/>
          <w:bCs/>
          <w:szCs w:val="28"/>
        </w:rPr>
      </w:pPr>
      <w:r w:rsidRPr="009A3424">
        <w:rPr>
          <w:rFonts w:eastAsia="Calibri"/>
          <w:bCs/>
          <w:szCs w:val="28"/>
        </w:rPr>
        <w:t>рабочий стол должен иметь пространство для ног высотой не менее 600 мм, глубиной на уровне колен не менее 450 мм и на уровне вытянутых ног не менее 650 мм;</w:t>
      </w:r>
    </w:p>
    <w:p w:rsidR="000F1CCB" w:rsidRPr="009A3424" w:rsidRDefault="000F1CCB" w:rsidP="000F1CCB">
      <w:pPr>
        <w:pStyle w:val="af"/>
        <w:numPr>
          <w:ilvl w:val="0"/>
          <w:numId w:val="62"/>
        </w:numPr>
        <w:ind w:left="567" w:hanging="425"/>
        <w:rPr>
          <w:rFonts w:eastAsia="Calibri"/>
          <w:bCs/>
          <w:szCs w:val="28"/>
        </w:rPr>
      </w:pPr>
      <w:r w:rsidRPr="009A3424">
        <w:rPr>
          <w:rFonts w:eastAsia="Calibri"/>
          <w:bCs/>
          <w:szCs w:val="28"/>
        </w:rPr>
        <w:t>рабочий стул (кресло) должен быть подъемно-поворотным и регулируемым по высоте и углам наклона сиденья и спинки, а также расстоянию спинки от переднего края сиденья;</w:t>
      </w:r>
    </w:p>
    <w:p w:rsidR="000F1CCB" w:rsidRPr="009A3424" w:rsidRDefault="000F1CCB" w:rsidP="000F1CCB">
      <w:pPr>
        <w:pStyle w:val="af"/>
        <w:numPr>
          <w:ilvl w:val="0"/>
          <w:numId w:val="62"/>
        </w:numPr>
        <w:ind w:left="567" w:hanging="425"/>
        <w:rPr>
          <w:rFonts w:eastAsia="Calibri"/>
          <w:bCs/>
          <w:szCs w:val="28"/>
        </w:rPr>
      </w:pPr>
      <w:proofErr w:type="gramStart"/>
      <w:r w:rsidRPr="009A3424">
        <w:rPr>
          <w:rFonts w:eastAsia="Calibri"/>
          <w:bCs/>
          <w:szCs w:val="28"/>
        </w:rPr>
        <w:t>рабочее место должно быть оборудовано подставкой для ног, имеющей ширину не менее 300 мм, глубину не менее 400 мм, регулировку по высоте в пределах до 150 мм и по углу наклона опорной поверхности подставки до 20 градусов; поверхность подставки должна быть рифленой и иметь по переднему краю бортик высотой 10 мм;</w:t>
      </w:r>
      <w:proofErr w:type="gramEnd"/>
    </w:p>
    <w:p w:rsidR="000F1CCB" w:rsidRPr="009A3424" w:rsidRDefault="000F1CCB" w:rsidP="000F1CCB">
      <w:pPr>
        <w:pStyle w:val="af"/>
        <w:numPr>
          <w:ilvl w:val="0"/>
          <w:numId w:val="62"/>
        </w:numPr>
        <w:ind w:left="567" w:hanging="425"/>
        <w:rPr>
          <w:rFonts w:eastAsia="Calibri"/>
          <w:bCs/>
          <w:szCs w:val="28"/>
        </w:rPr>
      </w:pPr>
      <w:r w:rsidRPr="009A3424">
        <w:rPr>
          <w:rFonts w:eastAsia="Calibri"/>
          <w:bCs/>
          <w:szCs w:val="28"/>
        </w:rPr>
        <w:t>рабочее место с персональным компьютером должно быть оснащено легко перемещаемым пюпитром для документов.</w:t>
      </w:r>
    </w:p>
    <w:p w:rsidR="000F1CCB" w:rsidRPr="0084085E" w:rsidRDefault="000F1CCB" w:rsidP="000F1CCB">
      <w:pPr>
        <w:ind w:firstLine="709"/>
        <w:rPr>
          <w:rFonts w:eastAsia="Calibri"/>
          <w:bCs/>
          <w:szCs w:val="28"/>
        </w:rPr>
      </w:pPr>
      <w:r w:rsidRPr="0084085E">
        <w:rPr>
          <w:rFonts w:eastAsia="Calibri"/>
          <w:bCs/>
          <w:szCs w:val="28"/>
        </w:rPr>
        <w:t xml:space="preserve">1.8. Для нормализации аэроионного фактора помещений с компьютерами необходимо использовать устройства автоматического регулирования ионного режима воздушной среды (например, аэроионизатор стабилизирующий </w:t>
      </w:r>
      <w:r>
        <w:rPr>
          <w:rFonts w:eastAsia="Calibri"/>
          <w:bCs/>
          <w:szCs w:val="28"/>
        </w:rPr>
        <w:t>«</w:t>
      </w:r>
      <w:r w:rsidRPr="0084085E">
        <w:rPr>
          <w:rFonts w:eastAsia="Calibri"/>
          <w:bCs/>
          <w:szCs w:val="28"/>
        </w:rPr>
        <w:t>Москва-СА1</w:t>
      </w:r>
      <w:r>
        <w:rPr>
          <w:rFonts w:eastAsia="Calibri"/>
          <w:bCs/>
          <w:szCs w:val="28"/>
        </w:rPr>
        <w:t>»</w:t>
      </w:r>
      <w:r w:rsidRPr="0084085E">
        <w:rPr>
          <w:rFonts w:eastAsia="Calibri"/>
          <w:bCs/>
          <w:szCs w:val="28"/>
        </w:rPr>
        <w:t>).</w:t>
      </w:r>
    </w:p>
    <w:p w:rsidR="000F1CCB" w:rsidRPr="0084085E" w:rsidRDefault="000F1CCB" w:rsidP="000F1CCB">
      <w:pPr>
        <w:ind w:firstLine="709"/>
        <w:rPr>
          <w:rFonts w:eastAsia="Calibri"/>
          <w:bCs/>
          <w:szCs w:val="28"/>
        </w:rPr>
      </w:pPr>
      <w:r w:rsidRPr="0084085E">
        <w:rPr>
          <w:rFonts w:eastAsia="Calibri"/>
          <w:bCs/>
          <w:szCs w:val="28"/>
        </w:rPr>
        <w:lastRenderedPageBreak/>
        <w:t>1.9. Женщины со времени установления беременности и в период кормления грудью к выполнению всех видов работ, связанных с использованием компьютеров, не допускаются.</w:t>
      </w:r>
    </w:p>
    <w:p w:rsidR="000F1CCB" w:rsidRPr="0084085E" w:rsidRDefault="000F1CCB" w:rsidP="000F1CCB">
      <w:pPr>
        <w:ind w:firstLine="709"/>
        <w:rPr>
          <w:rFonts w:eastAsia="Calibri"/>
          <w:bCs/>
          <w:szCs w:val="28"/>
        </w:rPr>
      </w:pPr>
      <w:r w:rsidRPr="0084085E">
        <w:rPr>
          <w:rFonts w:eastAsia="Calibri"/>
          <w:bCs/>
          <w:szCs w:val="28"/>
        </w:rPr>
        <w:t xml:space="preserve">1.10. За невыполнение данной Инструкции виновные привлекаются к ответственности согласно правилам внутреннего трудового распорядка или взысканиям, определенным </w:t>
      </w:r>
      <w:hyperlink r:id="rId95" w:history="1">
        <w:r w:rsidRPr="0084085E">
          <w:rPr>
            <w:rFonts w:eastAsia="Calibri"/>
            <w:bCs/>
            <w:szCs w:val="28"/>
          </w:rPr>
          <w:t>Кодексом</w:t>
        </w:r>
      </w:hyperlink>
      <w:r w:rsidRPr="0084085E">
        <w:rPr>
          <w:rFonts w:eastAsia="Calibri"/>
          <w:bCs/>
          <w:szCs w:val="28"/>
        </w:rPr>
        <w:t xml:space="preserve"> законов о труде Российской Федерации.</w:t>
      </w:r>
    </w:p>
    <w:p w:rsidR="000F1CCB" w:rsidRPr="0084085E" w:rsidRDefault="000F1CCB" w:rsidP="000F1CCB">
      <w:pPr>
        <w:ind w:firstLine="709"/>
        <w:rPr>
          <w:rFonts w:eastAsia="Calibri"/>
          <w:bCs/>
          <w:szCs w:val="28"/>
        </w:rPr>
      </w:pPr>
    </w:p>
    <w:p w:rsidR="000F1CCB" w:rsidRPr="0084085E" w:rsidRDefault="000F1CCB" w:rsidP="000F1CCB">
      <w:pPr>
        <w:ind w:firstLine="709"/>
        <w:jc w:val="center"/>
        <w:rPr>
          <w:rFonts w:eastAsia="Calibri"/>
          <w:bCs/>
          <w:szCs w:val="28"/>
        </w:rPr>
      </w:pPr>
      <w:r w:rsidRPr="0084085E">
        <w:rPr>
          <w:rFonts w:eastAsia="Calibri"/>
          <w:bCs/>
          <w:szCs w:val="28"/>
        </w:rPr>
        <w:t>2. Требования безопасности перед началом работы</w:t>
      </w:r>
    </w:p>
    <w:p w:rsidR="000F1CCB" w:rsidRPr="0084085E" w:rsidRDefault="000F1CCB" w:rsidP="000F1CCB">
      <w:pPr>
        <w:ind w:firstLine="709"/>
        <w:rPr>
          <w:rFonts w:eastAsia="Calibri"/>
          <w:bCs/>
          <w:szCs w:val="28"/>
        </w:rPr>
      </w:pPr>
      <w:r w:rsidRPr="0084085E">
        <w:rPr>
          <w:rFonts w:eastAsia="Calibri"/>
          <w:bCs/>
          <w:szCs w:val="28"/>
        </w:rPr>
        <w:t>2.1. Подготовить рабочее место.</w:t>
      </w:r>
    </w:p>
    <w:p w:rsidR="000F1CCB" w:rsidRPr="0084085E" w:rsidRDefault="000F1CCB" w:rsidP="000F1CCB">
      <w:pPr>
        <w:ind w:firstLine="709"/>
        <w:rPr>
          <w:rFonts w:eastAsia="Calibri"/>
          <w:bCs/>
          <w:szCs w:val="28"/>
        </w:rPr>
      </w:pPr>
      <w:r w:rsidRPr="0084085E">
        <w:rPr>
          <w:rFonts w:eastAsia="Calibri"/>
          <w:bCs/>
          <w:szCs w:val="28"/>
        </w:rPr>
        <w:t>2.2. Отрегулировать освещение на рабочем месте, убедиться в отсутствии бликов на экране.</w:t>
      </w:r>
    </w:p>
    <w:p w:rsidR="000F1CCB" w:rsidRPr="0084085E" w:rsidRDefault="000F1CCB" w:rsidP="000F1CCB">
      <w:pPr>
        <w:ind w:firstLine="709"/>
        <w:rPr>
          <w:rFonts w:eastAsia="Calibri"/>
          <w:bCs/>
          <w:szCs w:val="28"/>
        </w:rPr>
      </w:pPr>
      <w:r w:rsidRPr="0084085E">
        <w:rPr>
          <w:rFonts w:eastAsia="Calibri"/>
          <w:bCs/>
          <w:szCs w:val="28"/>
        </w:rPr>
        <w:t>2.3. Проверить правильность подключения оборудования к электросети.</w:t>
      </w:r>
    </w:p>
    <w:p w:rsidR="000F1CCB" w:rsidRPr="0084085E" w:rsidRDefault="000F1CCB" w:rsidP="000F1CCB">
      <w:pPr>
        <w:ind w:firstLine="709"/>
        <w:rPr>
          <w:rFonts w:eastAsia="Calibri"/>
          <w:bCs/>
          <w:szCs w:val="28"/>
        </w:rPr>
      </w:pPr>
      <w:r w:rsidRPr="0084085E">
        <w:rPr>
          <w:rFonts w:eastAsia="Calibri"/>
          <w:bCs/>
          <w:szCs w:val="28"/>
        </w:rPr>
        <w:t>2.4. Проверить исправность проводов питания и отсутствие оголенных участков проводов.</w:t>
      </w:r>
    </w:p>
    <w:p w:rsidR="000F1CCB" w:rsidRPr="0084085E" w:rsidRDefault="000F1CCB" w:rsidP="000F1CCB">
      <w:pPr>
        <w:ind w:firstLine="709"/>
        <w:rPr>
          <w:rFonts w:eastAsia="Calibri"/>
          <w:bCs/>
          <w:szCs w:val="28"/>
        </w:rPr>
      </w:pPr>
      <w:r w:rsidRPr="0084085E">
        <w:rPr>
          <w:rFonts w:eastAsia="Calibri"/>
          <w:bCs/>
          <w:szCs w:val="28"/>
        </w:rPr>
        <w:t>2.5. Убедиться в наличии заземления системного блока, монитора и защитного экрана.</w:t>
      </w:r>
    </w:p>
    <w:p w:rsidR="000F1CCB" w:rsidRPr="0084085E" w:rsidRDefault="000F1CCB" w:rsidP="000F1CCB">
      <w:pPr>
        <w:ind w:firstLine="709"/>
        <w:rPr>
          <w:rFonts w:eastAsia="Calibri"/>
          <w:bCs/>
          <w:szCs w:val="28"/>
        </w:rPr>
      </w:pPr>
      <w:r w:rsidRPr="0084085E">
        <w:rPr>
          <w:rFonts w:eastAsia="Calibri"/>
          <w:bCs/>
          <w:szCs w:val="28"/>
        </w:rPr>
        <w:t>2.6. Протереть антистатической салфеткой поверхность экрана монитора и защитного экрана.</w:t>
      </w:r>
    </w:p>
    <w:p w:rsidR="000F1CCB" w:rsidRPr="0084085E" w:rsidRDefault="000F1CCB" w:rsidP="000F1CCB">
      <w:pPr>
        <w:ind w:firstLine="709"/>
        <w:rPr>
          <w:rFonts w:eastAsia="Calibri"/>
          <w:bCs/>
          <w:szCs w:val="28"/>
        </w:rPr>
      </w:pPr>
      <w:r w:rsidRPr="0084085E">
        <w:rPr>
          <w:rFonts w:eastAsia="Calibri"/>
          <w:bCs/>
          <w:szCs w:val="28"/>
        </w:rPr>
        <w:t>2.7. Проверить правильность установки стола, стула, подставки для ног, пюпитра, угла наклона экрана, положение клавиатуры, положение "мыши" на специальном коврике, при необходимости произвести регулировку рабочего стола и кресла, а также расположение элементов компьютера в соответствии с требованиями эргономики и в целях исключения неудобных поз и длительных напряжений тела.</w:t>
      </w:r>
    </w:p>
    <w:p w:rsidR="000F1CCB" w:rsidRPr="0084085E" w:rsidRDefault="000F1CCB" w:rsidP="000F1CCB">
      <w:pPr>
        <w:ind w:firstLine="709"/>
        <w:rPr>
          <w:rFonts w:eastAsia="Calibri"/>
          <w:bCs/>
          <w:szCs w:val="28"/>
        </w:rPr>
      </w:pPr>
      <w:r w:rsidRPr="0084085E">
        <w:rPr>
          <w:rFonts w:eastAsia="Calibri"/>
          <w:bCs/>
          <w:szCs w:val="28"/>
        </w:rPr>
        <w:t>3. Требования безопасности во время работы</w:t>
      </w:r>
    </w:p>
    <w:p w:rsidR="000F1CCB" w:rsidRPr="0084085E" w:rsidRDefault="000F1CCB" w:rsidP="000F1CCB">
      <w:pPr>
        <w:ind w:firstLine="709"/>
        <w:rPr>
          <w:rFonts w:eastAsia="Calibri"/>
          <w:bCs/>
          <w:szCs w:val="28"/>
        </w:rPr>
      </w:pPr>
      <w:r w:rsidRPr="0084085E">
        <w:rPr>
          <w:rFonts w:eastAsia="Calibri"/>
          <w:bCs/>
          <w:szCs w:val="28"/>
        </w:rPr>
        <w:t>3.1. Работнику при работе на ПК запрещается:</w:t>
      </w:r>
    </w:p>
    <w:p w:rsidR="000F1CCB" w:rsidRPr="009A3424" w:rsidRDefault="000F1CCB" w:rsidP="000F1CCB">
      <w:pPr>
        <w:pStyle w:val="af"/>
        <w:numPr>
          <w:ilvl w:val="0"/>
          <w:numId w:val="63"/>
        </w:numPr>
        <w:ind w:left="567"/>
        <w:rPr>
          <w:rFonts w:eastAsia="Calibri"/>
          <w:bCs/>
          <w:szCs w:val="28"/>
        </w:rPr>
      </w:pPr>
      <w:r w:rsidRPr="009A3424">
        <w:rPr>
          <w:rFonts w:eastAsia="Calibri"/>
          <w:bCs/>
          <w:szCs w:val="28"/>
        </w:rPr>
        <w:t>прикасаться к задней панели системного блока (процессора) при включенном питании;</w:t>
      </w:r>
    </w:p>
    <w:p w:rsidR="000F1CCB" w:rsidRPr="009A3424" w:rsidRDefault="000F1CCB" w:rsidP="000F1CCB">
      <w:pPr>
        <w:pStyle w:val="af"/>
        <w:numPr>
          <w:ilvl w:val="0"/>
          <w:numId w:val="63"/>
        </w:numPr>
        <w:ind w:left="567"/>
        <w:rPr>
          <w:rFonts w:eastAsia="Calibri"/>
          <w:bCs/>
          <w:szCs w:val="28"/>
        </w:rPr>
      </w:pPr>
      <w:r w:rsidRPr="009A3424">
        <w:rPr>
          <w:rFonts w:eastAsia="Calibri"/>
          <w:bCs/>
          <w:szCs w:val="28"/>
        </w:rPr>
        <w:t>переключать разъемы интерфейсных кабелей периферийных устрой</w:t>
      </w:r>
      <w:proofErr w:type="gramStart"/>
      <w:r w:rsidRPr="009A3424">
        <w:rPr>
          <w:rFonts w:eastAsia="Calibri"/>
          <w:bCs/>
          <w:szCs w:val="28"/>
        </w:rPr>
        <w:t>ств пр</w:t>
      </w:r>
      <w:proofErr w:type="gramEnd"/>
      <w:r w:rsidRPr="009A3424">
        <w:rPr>
          <w:rFonts w:eastAsia="Calibri"/>
          <w:bCs/>
          <w:szCs w:val="28"/>
        </w:rPr>
        <w:t>и включенном питании;</w:t>
      </w:r>
    </w:p>
    <w:p w:rsidR="000F1CCB" w:rsidRPr="009A3424" w:rsidRDefault="000F1CCB" w:rsidP="000F1CCB">
      <w:pPr>
        <w:pStyle w:val="af"/>
        <w:numPr>
          <w:ilvl w:val="0"/>
          <w:numId w:val="63"/>
        </w:numPr>
        <w:ind w:left="567"/>
        <w:rPr>
          <w:rFonts w:eastAsia="Calibri"/>
          <w:bCs/>
          <w:szCs w:val="28"/>
        </w:rPr>
      </w:pPr>
      <w:r w:rsidRPr="009A3424">
        <w:rPr>
          <w:rFonts w:eastAsia="Calibri"/>
          <w:bCs/>
          <w:szCs w:val="28"/>
        </w:rPr>
        <w:lastRenderedPageBreak/>
        <w:t>допускать попадание влаги на поверхность системного блока (процессора), монитора, рабочую поверхность клавиатуры, дисководов, принтеров и других устройств;</w:t>
      </w:r>
    </w:p>
    <w:p w:rsidR="000F1CCB" w:rsidRPr="009A3424" w:rsidRDefault="000F1CCB" w:rsidP="000F1CCB">
      <w:pPr>
        <w:pStyle w:val="af"/>
        <w:numPr>
          <w:ilvl w:val="0"/>
          <w:numId w:val="63"/>
        </w:numPr>
        <w:ind w:left="567"/>
        <w:rPr>
          <w:rFonts w:eastAsia="Calibri"/>
          <w:bCs/>
          <w:szCs w:val="28"/>
        </w:rPr>
      </w:pPr>
      <w:r w:rsidRPr="009A3424">
        <w:rPr>
          <w:rFonts w:eastAsia="Calibri"/>
          <w:bCs/>
          <w:szCs w:val="28"/>
        </w:rPr>
        <w:t>производить самостоятельное вскрытие и ремонт оборудования;</w:t>
      </w:r>
    </w:p>
    <w:p w:rsidR="000F1CCB" w:rsidRPr="009A3424" w:rsidRDefault="000F1CCB" w:rsidP="000F1CCB">
      <w:pPr>
        <w:pStyle w:val="af"/>
        <w:numPr>
          <w:ilvl w:val="0"/>
          <w:numId w:val="63"/>
        </w:numPr>
        <w:ind w:left="567"/>
        <w:rPr>
          <w:rFonts w:eastAsia="Calibri"/>
          <w:bCs/>
          <w:szCs w:val="28"/>
        </w:rPr>
      </w:pPr>
      <w:r w:rsidRPr="009A3424">
        <w:rPr>
          <w:rFonts w:eastAsia="Calibri"/>
          <w:bCs/>
          <w:szCs w:val="28"/>
        </w:rPr>
        <w:t>работать на компьютере при снятых кожухах;</w:t>
      </w:r>
    </w:p>
    <w:p w:rsidR="000F1CCB" w:rsidRPr="009A3424" w:rsidRDefault="000F1CCB" w:rsidP="000F1CCB">
      <w:pPr>
        <w:pStyle w:val="af"/>
        <w:numPr>
          <w:ilvl w:val="0"/>
          <w:numId w:val="63"/>
        </w:numPr>
        <w:ind w:left="567"/>
        <w:rPr>
          <w:rFonts w:eastAsia="Calibri"/>
          <w:bCs/>
          <w:szCs w:val="28"/>
        </w:rPr>
      </w:pPr>
      <w:r w:rsidRPr="009A3424">
        <w:rPr>
          <w:rFonts w:eastAsia="Calibri"/>
          <w:bCs/>
          <w:szCs w:val="28"/>
        </w:rPr>
        <w:t xml:space="preserve">отключать оборудование от электросети и выдергивать </w:t>
      </w:r>
      <w:proofErr w:type="spellStart"/>
      <w:r w:rsidRPr="009A3424">
        <w:rPr>
          <w:rFonts w:eastAsia="Calibri"/>
          <w:bCs/>
          <w:szCs w:val="28"/>
        </w:rPr>
        <w:t>электровилку</w:t>
      </w:r>
      <w:proofErr w:type="spellEnd"/>
      <w:r w:rsidRPr="009A3424">
        <w:rPr>
          <w:rFonts w:eastAsia="Calibri"/>
          <w:bCs/>
          <w:szCs w:val="28"/>
        </w:rPr>
        <w:t>, держась за шнур.</w:t>
      </w:r>
    </w:p>
    <w:p w:rsidR="000F1CCB" w:rsidRPr="0084085E" w:rsidRDefault="000F1CCB" w:rsidP="000F1CCB">
      <w:pPr>
        <w:ind w:firstLine="709"/>
        <w:rPr>
          <w:rFonts w:eastAsia="Calibri"/>
          <w:bCs/>
          <w:szCs w:val="28"/>
        </w:rPr>
      </w:pPr>
      <w:r w:rsidRPr="0084085E">
        <w:rPr>
          <w:rFonts w:eastAsia="Calibri"/>
          <w:bCs/>
          <w:szCs w:val="28"/>
        </w:rPr>
        <w:t>3.2. Продолжительность непрерывной работы с компьютером без регламентированного перерыва не должна превышать 2 часов.</w:t>
      </w:r>
    </w:p>
    <w:p w:rsidR="000F1CCB" w:rsidRPr="0084085E" w:rsidRDefault="000F1CCB" w:rsidP="000F1CCB">
      <w:pPr>
        <w:ind w:firstLine="709"/>
        <w:rPr>
          <w:rFonts w:eastAsia="Calibri"/>
          <w:bCs/>
          <w:szCs w:val="28"/>
        </w:rPr>
      </w:pPr>
      <w:r w:rsidRPr="0084085E">
        <w:rPr>
          <w:rFonts w:eastAsia="Calibri"/>
          <w:bCs/>
          <w:szCs w:val="28"/>
        </w:rPr>
        <w:t xml:space="preserve">3.3. 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w:t>
      </w:r>
      <w:proofErr w:type="spellStart"/>
      <w:r w:rsidRPr="0084085E">
        <w:rPr>
          <w:rFonts w:eastAsia="Calibri"/>
          <w:bCs/>
          <w:szCs w:val="28"/>
        </w:rPr>
        <w:t>познотонического</w:t>
      </w:r>
      <w:proofErr w:type="spellEnd"/>
      <w:r w:rsidRPr="0084085E">
        <w:rPr>
          <w:rFonts w:eastAsia="Calibri"/>
          <w:bCs/>
          <w:szCs w:val="28"/>
        </w:rPr>
        <w:t xml:space="preserve"> утомления выполнять комплексы упражнений.</w:t>
      </w:r>
    </w:p>
    <w:p w:rsidR="000F1CCB" w:rsidRPr="0084085E" w:rsidRDefault="000F1CCB" w:rsidP="000F1CCB">
      <w:pPr>
        <w:ind w:firstLine="709"/>
        <w:rPr>
          <w:rFonts w:eastAsia="Calibri"/>
          <w:bCs/>
          <w:szCs w:val="28"/>
        </w:rPr>
      </w:pPr>
    </w:p>
    <w:p w:rsidR="000F1CCB" w:rsidRPr="0084085E" w:rsidRDefault="000F1CCB" w:rsidP="000F1CCB">
      <w:pPr>
        <w:ind w:firstLine="709"/>
        <w:jc w:val="center"/>
        <w:rPr>
          <w:rFonts w:eastAsia="Calibri"/>
          <w:bCs/>
          <w:szCs w:val="28"/>
        </w:rPr>
      </w:pPr>
      <w:r w:rsidRPr="0084085E">
        <w:rPr>
          <w:rFonts w:eastAsia="Calibri"/>
          <w:bCs/>
          <w:szCs w:val="28"/>
        </w:rPr>
        <w:t>4. Требования безопасности в аварийных ситуациях</w:t>
      </w:r>
    </w:p>
    <w:p w:rsidR="000F1CCB" w:rsidRPr="0084085E" w:rsidRDefault="000F1CCB" w:rsidP="000F1CCB">
      <w:pPr>
        <w:ind w:firstLine="709"/>
        <w:rPr>
          <w:rFonts w:eastAsia="Calibri"/>
          <w:bCs/>
          <w:szCs w:val="28"/>
        </w:rPr>
      </w:pPr>
      <w:r w:rsidRPr="0084085E">
        <w:rPr>
          <w:rFonts w:eastAsia="Calibri"/>
          <w:bCs/>
          <w:szCs w:val="28"/>
        </w:rPr>
        <w:t>4.1. Во всех случаях обрыва проводов питания, неисправности заземления и других повреждений, появления гари, немедленно отключить питание и сообщить об аварийной ситуации руководителю.</w:t>
      </w:r>
    </w:p>
    <w:p w:rsidR="000F1CCB" w:rsidRPr="0084085E" w:rsidRDefault="000F1CCB" w:rsidP="000F1CCB">
      <w:pPr>
        <w:ind w:firstLine="709"/>
        <w:rPr>
          <w:rFonts w:eastAsia="Calibri"/>
          <w:bCs/>
          <w:szCs w:val="28"/>
        </w:rPr>
      </w:pPr>
      <w:r w:rsidRPr="0084085E">
        <w:rPr>
          <w:rFonts w:eastAsia="Calibri"/>
          <w:bCs/>
          <w:szCs w:val="28"/>
        </w:rPr>
        <w:t>4.2. Не приступать к работе до устранения неисправностей.</w:t>
      </w:r>
    </w:p>
    <w:p w:rsidR="000F1CCB" w:rsidRPr="0084085E" w:rsidRDefault="000F1CCB" w:rsidP="000F1CCB">
      <w:pPr>
        <w:ind w:firstLine="709"/>
        <w:rPr>
          <w:rFonts w:eastAsia="Calibri"/>
          <w:bCs/>
          <w:szCs w:val="28"/>
        </w:rPr>
      </w:pPr>
      <w:r w:rsidRPr="0084085E">
        <w:rPr>
          <w:rFonts w:eastAsia="Calibri"/>
          <w:bCs/>
          <w:szCs w:val="28"/>
        </w:rPr>
        <w:t>4.3. При получении травм или внезапном заболевании немедленно известить своего руководителя, организовать первую доврачебную помощь или вызвать скорую медицинскую помощь.</w:t>
      </w:r>
    </w:p>
    <w:p w:rsidR="000F1CCB" w:rsidRPr="0084085E" w:rsidRDefault="000F1CCB" w:rsidP="000F1CCB">
      <w:pPr>
        <w:ind w:firstLine="709"/>
        <w:rPr>
          <w:rFonts w:eastAsia="Calibri"/>
          <w:bCs/>
          <w:szCs w:val="28"/>
        </w:rPr>
      </w:pPr>
    </w:p>
    <w:p w:rsidR="000F1CCB" w:rsidRPr="0084085E" w:rsidRDefault="000F1CCB" w:rsidP="000F1CCB">
      <w:pPr>
        <w:ind w:firstLine="709"/>
        <w:jc w:val="center"/>
        <w:rPr>
          <w:rFonts w:eastAsia="Calibri"/>
          <w:bCs/>
          <w:szCs w:val="28"/>
        </w:rPr>
      </w:pPr>
      <w:r w:rsidRPr="0084085E">
        <w:rPr>
          <w:rFonts w:eastAsia="Calibri"/>
          <w:bCs/>
          <w:szCs w:val="28"/>
        </w:rPr>
        <w:t>5. Требования безопасности по окончании работы</w:t>
      </w:r>
    </w:p>
    <w:p w:rsidR="000F1CCB" w:rsidRPr="0084085E" w:rsidRDefault="000F1CCB" w:rsidP="000F1CCB">
      <w:pPr>
        <w:ind w:firstLine="709"/>
        <w:rPr>
          <w:rFonts w:eastAsia="Calibri"/>
          <w:bCs/>
          <w:szCs w:val="28"/>
        </w:rPr>
      </w:pPr>
      <w:r w:rsidRPr="0084085E">
        <w:rPr>
          <w:rFonts w:eastAsia="Calibri"/>
          <w:bCs/>
          <w:szCs w:val="28"/>
        </w:rPr>
        <w:t>5.1. Отключить питание компьютера.</w:t>
      </w:r>
    </w:p>
    <w:p w:rsidR="000F1CCB" w:rsidRPr="0084085E" w:rsidRDefault="000F1CCB" w:rsidP="000F1CCB">
      <w:pPr>
        <w:ind w:firstLine="709"/>
        <w:rPr>
          <w:rFonts w:eastAsia="Calibri"/>
          <w:bCs/>
          <w:szCs w:val="28"/>
        </w:rPr>
      </w:pPr>
      <w:r w:rsidRPr="0084085E">
        <w:rPr>
          <w:rFonts w:eastAsia="Calibri"/>
          <w:bCs/>
          <w:szCs w:val="28"/>
        </w:rPr>
        <w:t>5.2. Привести в порядок рабочее место.</w:t>
      </w:r>
    </w:p>
    <w:p w:rsidR="000F1CCB" w:rsidRPr="0084085E" w:rsidRDefault="000F1CCB" w:rsidP="000F1CCB">
      <w:pPr>
        <w:ind w:firstLine="709"/>
        <w:rPr>
          <w:rFonts w:eastAsia="Calibri"/>
          <w:bCs/>
          <w:szCs w:val="28"/>
        </w:rPr>
      </w:pPr>
      <w:r w:rsidRPr="0084085E">
        <w:rPr>
          <w:rFonts w:eastAsia="Calibri"/>
          <w:bCs/>
          <w:szCs w:val="28"/>
        </w:rPr>
        <w:t>5.3. Выполнить упражнения для глаз и пальцев рук на расслабление.</w:t>
      </w:r>
    </w:p>
    <w:p w:rsidR="000F1CCB" w:rsidRPr="0084085E" w:rsidRDefault="000F1CCB" w:rsidP="000F1CCB">
      <w:pPr>
        <w:ind w:firstLine="709"/>
        <w:rPr>
          <w:rFonts w:eastAsia="Calibri"/>
          <w:bCs/>
          <w:szCs w:val="28"/>
        </w:rPr>
      </w:pPr>
    </w:p>
    <w:p w:rsidR="000F1CCB" w:rsidRPr="0084085E" w:rsidRDefault="000F1CCB" w:rsidP="000F1CCB">
      <w:pPr>
        <w:ind w:firstLine="709"/>
        <w:jc w:val="center"/>
        <w:rPr>
          <w:rFonts w:eastAsia="Calibri"/>
          <w:bCs/>
          <w:szCs w:val="28"/>
        </w:rPr>
      </w:pPr>
      <w:r w:rsidRPr="0084085E">
        <w:rPr>
          <w:rFonts w:eastAsia="Calibri"/>
          <w:bCs/>
          <w:szCs w:val="28"/>
        </w:rPr>
        <w:t>ВРЕМЯ РЕГЛАМЕНТИРОВАННЫХ ПЕРЕРЫВОВ</w:t>
      </w:r>
    </w:p>
    <w:p w:rsidR="000F1CCB" w:rsidRPr="0084085E" w:rsidRDefault="000F1CCB" w:rsidP="000F1CCB">
      <w:pPr>
        <w:ind w:firstLine="709"/>
        <w:jc w:val="center"/>
        <w:rPr>
          <w:rFonts w:eastAsia="Calibri"/>
          <w:bCs/>
          <w:szCs w:val="28"/>
        </w:rPr>
      </w:pPr>
      <w:r w:rsidRPr="0084085E">
        <w:rPr>
          <w:rFonts w:eastAsia="Calibri"/>
          <w:bCs/>
          <w:szCs w:val="28"/>
        </w:rPr>
        <w:t>В ЗАВИСИМОСТИ ОТ ПРОДОЛЖИТЕЛЬНОСТИ РАБОЧЕЙ СМЕНЫ,</w:t>
      </w:r>
    </w:p>
    <w:p w:rsidR="000F1CCB" w:rsidRPr="0084085E" w:rsidRDefault="000F1CCB" w:rsidP="000F1CCB">
      <w:pPr>
        <w:ind w:firstLine="709"/>
        <w:jc w:val="center"/>
        <w:rPr>
          <w:rFonts w:eastAsia="Calibri"/>
          <w:bCs/>
          <w:szCs w:val="28"/>
        </w:rPr>
      </w:pPr>
      <w:r w:rsidRPr="0084085E">
        <w:rPr>
          <w:rFonts w:eastAsia="Calibri"/>
          <w:bCs/>
          <w:szCs w:val="28"/>
        </w:rPr>
        <w:lastRenderedPageBreak/>
        <w:t>ВИДА И КАТЕГОРИИ ТРУДОВОЙ ДЕЯТЕЛЬНОСТИ</w:t>
      </w:r>
    </w:p>
    <w:p w:rsidR="000F1CCB" w:rsidRPr="0084085E" w:rsidRDefault="000F1CCB" w:rsidP="000F1CCB">
      <w:pPr>
        <w:ind w:firstLine="709"/>
        <w:jc w:val="center"/>
        <w:rPr>
          <w:rFonts w:eastAsia="Calibri"/>
          <w:bCs/>
          <w:szCs w:val="28"/>
        </w:rPr>
      </w:pPr>
      <w:r w:rsidRPr="0084085E">
        <w:rPr>
          <w:rFonts w:eastAsia="Calibri"/>
          <w:bCs/>
          <w:szCs w:val="28"/>
        </w:rPr>
        <w:t>С ПЕРСОНАЛЬНЫМ КОМПЬЮТЕРОМ</w:t>
      </w:r>
    </w:p>
    <w:p w:rsidR="000F1CCB" w:rsidRPr="0084085E" w:rsidRDefault="000F1CCB" w:rsidP="000F1CCB">
      <w:pPr>
        <w:ind w:firstLine="709"/>
        <w:rPr>
          <w:rFonts w:eastAsia="Calibri"/>
          <w:bCs/>
          <w:szCs w:val="28"/>
        </w:rPr>
      </w:pPr>
    </w:p>
    <w:p w:rsidR="000F1CCB" w:rsidRPr="0084085E" w:rsidRDefault="000F1CCB" w:rsidP="000F1CCB">
      <w:pPr>
        <w:ind w:firstLine="709"/>
        <w:rPr>
          <w:rFonts w:eastAsia="Calibri"/>
          <w:bCs/>
          <w:szCs w:val="28"/>
        </w:rPr>
      </w:pPr>
      <w:r w:rsidRPr="0084085E">
        <w:rPr>
          <w:rFonts w:eastAsia="Calibri"/>
          <w:bCs/>
          <w:szCs w:val="28"/>
        </w:rPr>
        <w:t>1. Виды трудовой деятельности разделяются на 3 группы: группа</w:t>
      </w:r>
      <w:proofErr w:type="gramStart"/>
      <w:r w:rsidRPr="0084085E">
        <w:rPr>
          <w:rFonts w:eastAsia="Calibri"/>
          <w:bCs/>
          <w:szCs w:val="28"/>
        </w:rPr>
        <w:t xml:space="preserve"> А</w:t>
      </w:r>
      <w:proofErr w:type="gramEnd"/>
      <w:r w:rsidRPr="0084085E">
        <w:rPr>
          <w:rFonts w:eastAsia="Calibri"/>
          <w:bCs/>
          <w:szCs w:val="28"/>
        </w:rPr>
        <w:t xml:space="preserve"> </w:t>
      </w:r>
      <w:r>
        <w:rPr>
          <w:rFonts w:eastAsia="Calibri"/>
        </w:rPr>
        <w:t>–</w:t>
      </w:r>
      <w:r w:rsidRPr="0084085E">
        <w:rPr>
          <w:rFonts w:eastAsia="Calibri"/>
          <w:bCs/>
          <w:szCs w:val="28"/>
        </w:rPr>
        <w:t xml:space="preserve"> работа по считыванию информации с экрана компьютера с предварительным запросом; группа Б </w:t>
      </w:r>
      <w:r>
        <w:rPr>
          <w:rFonts w:eastAsia="Calibri"/>
        </w:rPr>
        <w:t>–</w:t>
      </w:r>
      <w:r w:rsidRPr="0084085E">
        <w:rPr>
          <w:rFonts w:eastAsia="Calibri"/>
          <w:bCs/>
          <w:szCs w:val="28"/>
        </w:rPr>
        <w:t xml:space="preserve"> работа по вводу информации; группа В </w:t>
      </w:r>
      <w:r>
        <w:rPr>
          <w:rFonts w:eastAsia="Calibri"/>
        </w:rPr>
        <w:t>–</w:t>
      </w:r>
      <w:r w:rsidRPr="0084085E">
        <w:rPr>
          <w:rFonts w:eastAsia="Calibri"/>
          <w:bCs/>
          <w:szCs w:val="28"/>
        </w:rPr>
        <w:t xml:space="preserve"> творческая работа в режиме диалога с компьютером. При выполнении в течение рабочей смены работ, относящихся к различным видам трудовой деятельности, за основную работу с компьютером следует принимать такую, которая занимает не менее 50</w:t>
      </w:r>
      <w:r>
        <w:rPr>
          <w:rFonts w:eastAsia="Calibri"/>
          <w:bCs/>
          <w:szCs w:val="28"/>
        </w:rPr>
        <w:t xml:space="preserve"> </w:t>
      </w:r>
      <w:r w:rsidRPr="0084085E">
        <w:rPr>
          <w:rFonts w:eastAsia="Calibri"/>
          <w:bCs/>
          <w:szCs w:val="28"/>
        </w:rPr>
        <w:t>% времени в течение рабочей смены или рабочего дня.</w:t>
      </w:r>
    </w:p>
    <w:p w:rsidR="000F1CCB" w:rsidRPr="0084085E" w:rsidRDefault="000F1CCB" w:rsidP="000F1CCB">
      <w:pPr>
        <w:ind w:firstLine="709"/>
        <w:rPr>
          <w:rFonts w:eastAsia="Calibri"/>
          <w:bCs/>
          <w:szCs w:val="28"/>
        </w:rPr>
      </w:pPr>
      <w:r w:rsidRPr="0084085E">
        <w:rPr>
          <w:rFonts w:eastAsia="Calibri"/>
          <w:bCs/>
          <w:szCs w:val="28"/>
        </w:rPr>
        <w:t>2. Для видов трудовой деятельности устанавливается 3 категории тяжести и напряженности работы с компьютером, которые определяются: для группы</w:t>
      </w:r>
      <w:proofErr w:type="gramStart"/>
      <w:r w:rsidRPr="0084085E">
        <w:rPr>
          <w:rFonts w:eastAsia="Calibri"/>
          <w:bCs/>
          <w:szCs w:val="28"/>
        </w:rPr>
        <w:t xml:space="preserve"> А</w:t>
      </w:r>
      <w:proofErr w:type="gramEnd"/>
      <w:r w:rsidRPr="0084085E">
        <w:rPr>
          <w:rFonts w:eastAsia="Calibri"/>
          <w:bCs/>
          <w:szCs w:val="28"/>
        </w:rPr>
        <w:t xml:space="preserve"> </w:t>
      </w:r>
      <w:r>
        <w:rPr>
          <w:rFonts w:eastAsia="Calibri"/>
        </w:rPr>
        <w:t>–</w:t>
      </w:r>
      <w:r w:rsidRPr="0084085E">
        <w:rPr>
          <w:rFonts w:eastAsia="Calibri"/>
          <w:bCs/>
          <w:szCs w:val="28"/>
        </w:rPr>
        <w:t xml:space="preserve"> по суммарному числу считываемых знаков за рабочую смену (не более 60000 знаков за смену); для группы Б </w:t>
      </w:r>
      <w:r>
        <w:rPr>
          <w:rFonts w:eastAsia="Calibri"/>
        </w:rPr>
        <w:t>–</w:t>
      </w:r>
      <w:r w:rsidRPr="0084085E">
        <w:rPr>
          <w:rFonts w:eastAsia="Calibri"/>
          <w:bCs/>
          <w:szCs w:val="28"/>
        </w:rPr>
        <w:t xml:space="preserve"> по суммарному числу считываемых или вводимых знаков за рабочую смену (не более 40000 знаков за смену); для группы</w:t>
      </w:r>
      <w:proofErr w:type="gramStart"/>
      <w:r w:rsidRPr="0084085E">
        <w:rPr>
          <w:rFonts w:eastAsia="Calibri"/>
          <w:bCs/>
          <w:szCs w:val="28"/>
        </w:rPr>
        <w:t xml:space="preserve"> В</w:t>
      </w:r>
      <w:proofErr w:type="gramEnd"/>
      <w:r w:rsidRPr="0084085E">
        <w:rPr>
          <w:rFonts w:eastAsia="Calibri"/>
          <w:bCs/>
          <w:szCs w:val="28"/>
        </w:rPr>
        <w:t xml:space="preserve"> - по суммарному времени непосредственной работы с компьютером за рабочую смену (не более 6 часов за смену).</w:t>
      </w:r>
    </w:p>
    <w:p w:rsidR="000F1CCB" w:rsidRPr="0084085E" w:rsidRDefault="000F1CCB" w:rsidP="000F1CCB">
      <w:pPr>
        <w:ind w:firstLine="709"/>
        <w:rPr>
          <w:rFonts w:eastAsia="Calibri"/>
          <w:bCs/>
          <w:szCs w:val="28"/>
        </w:rPr>
      </w:pPr>
      <w:r w:rsidRPr="0084085E">
        <w:rPr>
          <w:rFonts w:eastAsia="Calibri"/>
          <w:bCs/>
          <w:szCs w:val="28"/>
        </w:rPr>
        <w:t>3. При 8-часовой рабочей смене и работе на компьютере регламентированные перерывы следует устанавливать:</w:t>
      </w:r>
    </w:p>
    <w:p w:rsidR="000F1CCB" w:rsidRPr="009A3424" w:rsidRDefault="000F1CCB" w:rsidP="000F1CCB">
      <w:pPr>
        <w:pStyle w:val="af"/>
        <w:numPr>
          <w:ilvl w:val="0"/>
          <w:numId w:val="64"/>
        </w:numPr>
        <w:ind w:left="426"/>
        <w:rPr>
          <w:rFonts w:eastAsia="Calibri"/>
          <w:bCs/>
          <w:szCs w:val="28"/>
        </w:rPr>
      </w:pPr>
      <w:proofErr w:type="gramStart"/>
      <w:r w:rsidRPr="009A3424">
        <w:rPr>
          <w:rFonts w:eastAsia="Calibri"/>
          <w:bCs/>
          <w:szCs w:val="28"/>
        </w:rPr>
        <w:t>для I категории работ через 2 часа от начала рабочей смены и через 2 часа после обеденного перерыва продолжительностью 15 минут каждый;</w:t>
      </w:r>
      <w:proofErr w:type="gramEnd"/>
    </w:p>
    <w:p w:rsidR="000F1CCB" w:rsidRPr="009A3424" w:rsidRDefault="000F1CCB" w:rsidP="000F1CCB">
      <w:pPr>
        <w:pStyle w:val="af"/>
        <w:numPr>
          <w:ilvl w:val="0"/>
          <w:numId w:val="64"/>
        </w:numPr>
        <w:ind w:left="426"/>
        <w:rPr>
          <w:rFonts w:eastAsia="Calibri"/>
          <w:bCs/>
          <w:szCs w:val="28"/>
        </w:rPr>
      </w:pPr>
      <w:r w:rsidRPr="009A3424">
        <w:rPr>
          <w:rFonts w:eastAsia="Calibri"/>
          <w:bCs/>
          <w:szCs w:val="28"/>
        </w:rPr>
        <w:t xml:space="preserve">для II категории работ через 2 часа от начала рабочей смены и через 1,5 </w:t>
      </w:r>
      <w:r>
        <w:rPr>
          <w:rFonts w:eastAsia="Calibri"/>
          <w:bCs/>
          <w:szCs w:val="28"/>
        </w:rPr>
        <w:t>–</w:t>
      </w:r>
      <w:r w:rsidRPr="009A3424">
        <w:rPr>
          <w:rFonts w:eastAsia="Calibri"/>
          <w:bCs/>
          <w:szCs w:val="28"/>
        </w:rPr>
        <w:t xml:space="preserve"> 2,0 часа после обеденного перерыва продолжительностью 15 минут каждый или продолжительностью 10 минут через каждый час работы;</w:t>
      </w:r>
    </w:p>
    <w:p w:rsidR="000F1CCB" w:rsidRPr="009A3424" w:rsidRDefault="000F1CCB" w:rsidP="000F1CCB">
      <w:pPr>
        <w:pStyle w:val="af"/>
        <w:numPr>
          <w:ilvl w:val="0"/>
          <w:numId w:val="64"/>
        </w:numPr>
        <w:ind w:left="426"/>
        <w:rPr>
          <w:rFonts w:eastAsia="Calibri"/>
          <w:bCs/>
          <w:szCs w:val="28"/>
        </w:rPr>
      </w:pPr>
      <w:r w:rsidRPr="009A3424">
        <w:rPr>
          <w:rFonts w:eastAsia="Calibri"/>
          <w:bCs/>
          <w:szCs w:val="28"/>
        </w:rPr>
        <w:t xml:space="preserve">для III категории работ </w:t>
      </w:r>
      <w:r>
        <w:rPr>
          <w:rFonts w:eastAsia="Calibri"/>
          <w:bCs/>
          <w:szCs w:val="28"/>
        </w:rPr>
        <w:t>–</w:t>
      </w:r>
      <w:r w:rsidRPr="009A3424">
        <w:rPr>
          <w:rFonts w:eastAsia="Calibri"/>
          <w:bCs/>
          <w:szCs w:val="28"/>
        </w:rPr>
        <w:t xml:space="preserve"> через 1,5 </w:t>
      </w:r>
      <w:r>
        <w:rPr>
          <w:rFonts w:eastAsia="Calibri"/>
          <w:bCs/>
          <w:szCs w:val="28"/>
        </w:rPr>
        <w:t>–</w:t>
      </w:r>
      <w:r w:rsidRPr="009A3424">
        <w:rPr>
          <w:rFonts w:eastAsia="Calibri"/>
          <w:bCs/>
          <w:szCs w:val="28"/>
        </w:rPr>
        <w:t xml:space="preserve"> 2,0 часа от начала рабочей смены и через 1,5 </w:t>
      </w:r>
      <w:r>
        <w:rPr>
          <w:rFonts w:eastAsia="Calibri"/>
          <w:bCs/>
          <w:szCs w:val="28"/>
        </w:rPr>
        <w:t>–</w:t>
      </w:r>
      <w:r w:rsidRPr="009A3424">
        <w:rPr>
          <w:rFonts w:eastAsia="Calibri"/>
          <w:bCs/>
          <w:szCs w:val="28"/>
        </w:rPr>
        <w:t xml:space="preserve"> 2,0 часа после обеденного перерыва продолжительностью 20 минут каждый или продолжительностью 15 минут через каждый час работы.</w:t>
      </w:r>
    </w:p>
    <w:p w:rsidR="000F1CCB" w:rsidRPr="0084085E" w:rsidRDefault="000F1CCB" w:rsidP="000F1CCB">
      <w:pPr>
        <w:ind w:firstLine="709"/>
        <w:rPr>
          <w:rFonts w:eastAsia="Calibri"/>
          <w:bCs/>
          <w:szCs w:val="28"/>
        </w:rPr>
      </w:pPr>
      <w:r w:rsidRPr="0084085E">
        <w:rPr>
          <w:rFonts w:eastAsia="Calibri"/>
          <w:bCs/>
          <w:szCs w:val="28"/>
        </w:rPr>
        <w:t xml:space="preserve">4. При 12-часовой рабочей смене регламентированные перерывы должны устанавливаться </w:t>
      </w:r>
      <w:proofErr w:type="gramStart"/>
      <w:r w:rsidRPr="0084085E">
        <w:rPr>
          <w:rFonts w:eastAsia="Calibri"/>
          <w:bCs/>
          <w:szCs w:val="28"/>
        </w:rPr>
        <w:t>в первые</w:t>
      </w:r>
      <w:proofErr w:type="gramEnd"/>
      <w:r w:rsidRPr="0084085E">
        <w:rPr>
          <w:rFonts w:eastAsia="Calibri"/>
          <w:bCs/>
          <w:szCs w:val="28"/>
        </w:rPr>
        <w:t xml:space="preserve"> 8 часов работы аналогично перерывам при 8-часовой </w:t>
      </w:r>
      <w:r w:rsidRPr="0084085E">
        <w:rPr>
          <w:rFonts w:eastAsia="Calibri"/>
          <w:bCs/>
          <w:szCs w:val="28"/>
        </w:rPr>
        <w:lastRenderedPageBreak/>
        <w:t>рабочей смене, а в течение последних 4 часов работы, независимо от категории и вида работ, каждый час продолжительностью 15 минут.</w:t>
      </w:r>
    </w:p>
    <w:p w:rsidR="000F1CCB" w:rsidRDefault="000F1CCB" w:rsidP="000F1CCB">
      <w:pPr>
        <w:jc w:val="left"/>
      </w:pPr>
      <w:r>
        <w:br w:type="page"/>
      </w:r>
    </w:p>
    <w:p w:rsidR="000F1CCB" w:rsidRPr="00D52FB7" w:rsidRDefault="000F1CCB" w:rsidP="000F1CCB">
      <w:pPr>
        <w:pStyle w:val="2"/>
        <w:jc w:val="right"/>
        <w:rPr>
          <w:rFonts w:ascii="Times New Roman" w:hAnsi="Times New Roman" w:cs="Times New Roman"/>
          <w:i w:val="0"/>
          <w:color w:val="4F81BD" w:themeColor="accent1"/>
        </w:rPr>
      </w:pPr>
      <w:r w:rsidRPr="00D52FB7">
        <w:rPr>
          <w:rFonts w:ascii="Times New Roman" w:hAnsi="Times New Roman" w:cs="Times New Roman"/>
          <w:i w:val="0"/>
          <w:color w:val="4F81BD" w:themeColor="accent1"/>
        </w:rPr>
        <w:lastRenderedPageBreak/>
        <w:t>Приложение 13</w:t>
      </w:r>
    </w:p>
    <w:p w:rsidR="000F1CCB" w:rsidRPr="00D52FB7" w:rsidRDefault="000F1CCB" w:rsidP="000F1CCB">
      <w:pPr>
        <w:ind w:firstLine="708"/>
        <w:jc w:val="center"/>
        <w:rPr>
          <w:b/>
          <w:bCs/>
        </w:rPr>
      </w:pPr>
      <w:r w:rsidRPr="00D52FB7">
        <w:rPr>
          <w:b/>
          <w:bCs/>
        </w:rPr>
        <w:t xml:space="preserve">Федеральный закон от 28.12.2013 № 426-ФЗ (ред. от 23.06.2014) </w:t>
      </w:r>
      <w:r>
        <w:rPr>
          <w:b/>
          <w:bCs/>
        </w:rPr>
        <w:t>«</w:t>
      </w:r>
      <w:r w:rsidRPr="00D52FB7">
        <w:rPr>
          <w:b/>
          <w:bCs/>
        </w:rPr>
        <w:t>О специальной оценке условий труда</w:t>
      </w:r>
      <w:r>
        <w:rPr>
          <w:b/>
          <w:bCs/>
        </w:rPr>
        <w:t>»</w:t>
      </w:r>
    </w:p>
    <w:p w:rsidR="000F1CCB" w:rsidRDefault="000F1CCB" w:rsidP="000F1CCB">
      <w:pPr>
        <w:jc w:val="right"/>
      </w:pPr>
    </w:p>
    <w:p w:rsidR="000F1CCB" w:rsidRPr="008523CB" w:rsidRDefault="000F1CCB" w:rsidP="000F1CCB">
      <w:pPr>
        <w:ind w:firstLine="709"/>
        <w:jc w:val="center"/>
        <w:rPr>
          <w:rFonts w:eastAsia="Calibri"/>
        </w:rPr>
      </w:pPr>
      <w:r w:rsidRPr="008523CB">
        <w:rPr>
          <w:rFonts w:eastAsia="Calibri"/>
        </w:rPr>
        <w:t>Глава 1. ОБЩИЕ ПОЛОЖЕНИЯ</w:t>
      </w:r>
    </w:p>
    <w:p w:rsidR="000F1CCB" w:rsidRDefault="000F1CCB" w:rsidP="000F1CCB">
      <w:pPr>
        <w:ind w:firstLine="709"/>
        <w:rPr>
          <w:rFonts w:eastAsia="Calibri"/>
        </w:rPr>
      </w:pPr>
      <w:r>
        <w:rPr>
          <w:rFonts w:eastAsia="Calibri"/>
        </w:rPr>
        <w:t>Статья 1. Предмет регулирования настоящего Федерального закона</w:t>
      </w:r>
    </w:p>
    <w:p w:rsidR="000F1CCB" w:rsidRDefault="000F1CCB" w:rsidP="000F1CCB">
      <w:pPr>
        <w:ind w:firstLine="709"/>
        <w:rPr>
          <w:rFonts w:eastAsia="Calibri"/>
        </w:rPr>
      </w:pPr>
      <w:r>
        <w:rPr>
          <w:rFonts w:eastAsia="Calibri"/>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sidR="000F1CCB" w:rsidRDefault="000F1CCB" w:rsidP="000F1CCB">
      <w:pPr>
        <w:ind w:firstLine="709"/>
        <w:rPr>
          <w:rFonts w:eastAsia="Calibri"/>
        </w:rPr>
      </w:pPr>
      <w:r>
        <w:rPr>
          <w:rFonts w:eastAsia="Calibri"/>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2. Регулирование специальной оценки условий труда</w:t>
      </w:r>
    </w:p>
    <w:p w:rsidR="000F1CCB" w:rsidRPr="008523CB" w:rsidRDefault="000F1CCB" w:rsidP="000F1CCB">
      <w:pPr>
        <w:ind w:firstLine="709"/>
        <w:rPr>
          <w:rFonts w:eastAsia="Calibri"/>
        </w:rPr>
      </w:pPr>
      <w:r>
        <w:rPr>
          <w:rFonts w:eastAsia="Calibri"/>
        </w:rPr>
        <w:t xml:space="preserve">1. Регулирование специальной оценки условий труда осуществляется </w:t>
      </w:r>
      <w:r w:rsidRPr="008523CB">
        <w:rPr>
          <w:rFonts w:eastAsia="Calibri"/>
        </w:rPr>
        <w:t xml:space="preserve">Трудовым </w:t>
      </w:r>
      <w:hyperlink r:id="rId96" w:history="1">
        <w:r w:rsidRPr="008523CB">
          <w:rPr>
            <w:rFonts w:eastAsia="Calibri"/>
          </w:rPr>
          <w:t>кодексом</w:t>
        </w:r>
      </w:hyperlink>
      <w:r w:rsidRPr="008523CB">
        <w:rPr>
          <w:rFonts w:eastAsia="Calibri"/>
        </w:rPr>
        <w:t xml:space="preserve"> Российской Федерации, настоящим Федеральным законом,</w:t>
      </w:r>
      <w:r>
        <w:rPr>
          <w:rFonts w:eastAsia="Calibri"/>
        </w:rPr>
        <w:t xml:space="preserve"> другими федеральными законами и иными нормативными правовыми актами Российской Федерации.</w:t>
      </w:r>
    </w:p>
    <w:p w:rsidR="000F1CCB" w:rsidRPr="008523CB" w:rsidRDefault="000F1CCB" w:rsidP="000F1CCB">
      <w:pPr>
        <w:ind w:firstLine="709"/>
        <w:rPr>
          <w:rFonts w:eastAsia="Calibri"/>
        </w:rPr>
      </w:pPr>
      <w:r w:rsidRPr="008523CB">
        <w:rPr>
          <w:rFonts w:eastAsia="Calibri"/>
        </w:rPr>
        <w:t xml:space="preserve">2. </w:t>
      </w:r>
      <w:proofErr w:type="gramStart"/>
      <w:r w:rsidRPr="008523CB">
        <w:rPr>
          <w:rFonts w:eastAsia="Calibri"/>
        </w:rPr>
        <w:t xml:space="preserve">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w:t>
      </w:r>
      <w:hyperlink r:id="rId97" w:history="1">
        <w:r w:rsidRPr="008523CB">
          <w:rPr>
            <w:rFonts w:eastAsia="Calibri"/>
          </w:rPr>
          <w:t>кодекса</w:t>
        </w:r>
      </w:hyperlink>
      <w:r w:rsidRPr="008523CB">
        <w:rPr>
          <w:rFonts w:eastAsia="Calibri"/>
        </w:rPr>
        <w:t xml:space="preserve"> Российской Федерации и настоящего Федерального закона.</w:t>
      </w:r>
      <w:proofErr w:type="gramEnd"/>
    </w:p>
    <w:p w:rsidR="000F1CCB" w:rsidRDefault="000F1CCB" w:rsidP="000F1CCB">
      <w:pPr>
        <w:ind w:firstLine="709"/>
        <w:rPr>
          <w:rFonts w:eastAsia="Calibri"/>
        </w:rPr>
      </w:pPr>
      <w:r w:rsidRPr="008523CB">
        <w:rPr>
          <w:rFonts w:eastAsia="Calibri"/>
        </w:rPr>
        <w:t>3. Если международным договором Российской Федерации</w:t>
      </w:r>
      <w:r>
        <w:rPr>
          <w:rFonts w:eastAsia="Calibri"/>
        </w:rPr>
        <w:t xml:space="preserve"> установлены иные правила, чем те, которые предусмотрены настоящим Федеральным законом, применяются правила международного договора.</w:t>
      </w:r>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lastRenderedPageBreak/>
        <w:t>Статья 3. Специальная оценка условий труда</w:t>
      </w:r>
    </w:p>
    <w:p w:rsidR="000F1CCB" w:rsidRPr="008523CB" w:rsidRDefault="000F1CCB" w:rsidP="000F1CCB">
      <w:pPr>
        <w:ind w:firstLine="709"/>
        <w:rPr>
          <w:rFonts w:eastAsia="Calibri"/>
        </w:rPr>
      </w:pPr>
      <w:r>
        <w:rPr>
          <w:rFonts w:eastAsia="Calibri"/>
        </w:rPr>
        <w:t xml:space="preserve">1. </w:t>
      </w:r>
      <w:proofErr w:type="gramStart"/>
      <w:r>
        <w:rPr>
          <w:rFonts w:eastAsia="Calibri"/>
        </w:rPr>
        <w:t xml:space="preserve">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w:t>
      </w:r>
      <w:r w:rsidRPr="008523CB">
        <w:rPr>
          <w:rFonts w:eastAsia="Calibri"/>
        </w:rPr>
        <w:t xml:space="preserve">исполнительной власти </w:t>
      </w:r>
      <w:hyperlink r:id="rId98" w:history="1">
        <w:r w:rsidRPr="008523CB">
          <w:rPr>
            <w:rFonts w:eastAsia="Calibri"/>
          </w:rPr>
          <w:t>нормативов</w:t>
        </w:r>
      </w:hyperlink>
      <w:r w:rsidRPr="008523CB">
        <w:rPr>
          <w:rFonts w:eastAsia="Calibri"/>
        </w:rPr>
        <w:t xml:space="preserve"> (гигиенических нормативов) условий труда и применения</w:t>
      </w:r>
      <w:proofErr w:type="gramEnd"/>
      <w:r w:rsidRPr="008523CB">
        <w:rPr>
          <w:rFonts w:eastAsia="Calibri"/>
        </w:rPr>
        <w:t xml:space="preserve"> средств индивидуальной и коллективной защиты работников.</w:t>
      </w:r>
    </w:p>
    <w:p w:rsidR="000F1CCB" w:rsidRPr="008523CB" w:rsidRDefault="000F1CCB" w:rsidP="000F1CCB">
      <w:pPr>
        <w:ind w:firstLine="709"/>
        <w:rPr>
          <w:rFonts w:eastAsia="Calibri"/>
        </w:rPr>
      </w:pPr>
      <w:r w:rsidRPr="008523CB">
        <w:rPr>
          <w:rFonts w:eastAsia="Calibri"/>
        </w:rPr>
        <w:t>2. По результатам проведения специальной оценки условий труда устанавливаются классы (подклассы) условий труда на рабочих местах.</w:t>
      </w:r>
    </w:p>
    <w:p w:rsidR="000F1CCB" w:rsidRPr="008523CB" w:rsidRDefault="000F1CCB" w:rsidP="000F1CCB">
      <w:pPr>
        <w:ind w:firstLine="709"/>
        <w:rPr>
          <w:rFonts w:eastAsia="Calibri"/>
        </w:rPr>
      </w:pPr>
      <w:r w:rsidRPr="008523CB">
        <w:rPr>
          <w:rFonts w:eastAsia="Calibri"/>
        </w:rPr>
        <w:t xml:space="preserve">3.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w:t>
      </w:r>
      <w:r>
        <w:rPr>
          <w:rFonts w:eastAsia="Calibri"/>
        </w:rPr>
        <w:t>–</w:t>
      </w:r>
      <w:r w:rsidRPr="008523CB">
        <w:rPr>
          <w:rFonts w:eastAsia="Calibri"/>
        </w:rPr>
        <w:t xml:space="preserve"> физическими лицами, не являющимися индивидуальными предпринимателями.</w:t>
      </w:r>
    </w:p>
    <w:p w:rsidR="000F1CCB" w:rsidRPr="008523CB" w:rsidRDefault="000F1CCB" w:rsidP="000F1CCB">
      <w:pPr>
        <w:ind w:firstLine="709"/>
        <w:rPr>
          <w:rFonts w:eastAsia="Calibri"/>
        </w:rPr>
      </w:pPr>
      <w:r w:rsidRPr="008523CB">
        <w:rPr>
          <w:rFonts w:eastAsia="Calibri"/>
        </w:rPr>
        <w:t>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4. Права и обязанности работодателя в связи с проведением специальной оценки условий труда</w:t>
      </w:r>
    </w:p>
    <w:p w:rsidR="000F1CCB" w:rsidRPr="008523CB" w:rsidRDefault="000F1CCB" w:rsidP="000F1CCB">
      <w:pPr>
        <w:ind w:firstLine="709"/>
        <w:rPr>
          <w:rFonts w:eastAsia="Calibri"/>
        </w:rPr>
      </w:pPr>
      <w:r w:rsidRPr="008523CB">
        <w:rPr>
          <w:rFonts w:eastAsia="Calibri"/>
        </w:rPr>
        <w:t>1. Работодатель вправе:</w:t>
      </w:r>
    </w:p>
    <w:p w:rsidR="000F1CCB" w:rsidRPr="008523CB" w:rsidRDefault="000F1CCB" w:rsidP="000F1CCB">
      <w:pPr>
        <w:ind w:firstLine="709"/>
        <w:rPr>
          <w:rFonts w:eastAsia="Calibri"/>
        </w:rPr>
      </w:pPr>
      <w:r w:rsidRPr="008523CB">
        <w:rPr>
          <w:rFonts w:eastAsia="Calibri"/>
        </w:rPr>
        <w:t>1) требовать от организации, проводящей специальную оценку условий труда, обоснования результатов ее проведения;</w:t>
      </w:r>
    </w:p>
    <w:p w:rsidR="000F1CCB" w:rsidRPr="008523CB" w:rsidRDefault="000F1CCB" w:rsidP="000F1CCB">
      <w:pPr>
        <w:ind w:firstLine="709"/>
        <w:rPr>
          <w:rFonts w:eastAsia="Calibri"/>
        </w:rPr>
      </w:pPr>
      <w:r w:rsidRPr="008523CB">
        <w:rPr>
          <w:rFonts w:eastAsia="Calibri"/>
        </w:rPr>
        <w:t>2) проводить внеплановую специальную оценку условий труда в порядке, установленном настоящим Федеральным законом;</w:t>
      </w:r>
    </w:p>
    <w:p w:rsidR="000F1CCB" w:rsidRPr="008523CB" w:rsidRDefault="000F1CCB" w:rsidP="000F1CCB">
      <w:pPr>
        <w:ind w:firstLine="709"/>
        <w:rPr>
          <w:rFonts w:eastAsia="Calibri"/>
        </w:rPr>
      </w:pPr>
      <w:r w:rsidRPr="008523CB">
        <w:rPr>
          <w:rFonts w:eastAsia="Calibri"/>
        </w:rPr>
        <w:lastRenderedPageBreak/>
        <w:t xml:space="preserve">3) требовать от организации, проводящей специальную оценку условий труда, документы, подтверждающие ее соответствие требованиям, установленным </w:t>
      </w:r>
      <w:hyperlink w:anchor="Par289" w:history="1">
        <w:r w:rsidRPr="008523CB">
          <w:rPr>
            <w:rFonts w:eastAsia="Calibri"/>
          </w:rPr>
          <w:t>статьей 19</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r w:rsidRPr="008523CB">
        <w:rPr>
          <w:rFonts w:eastAsia="Calibri"/>
        </w:rPr>
        <w:t xml:space="preserve">4) обжаловать в порядке, установленном </w:t>
      </w:r>
      <w:hyperlink w:anchor="Par383" w:history="1">
        <w:r w:rsidRPr="008523CB">
          <w:rPr>
            <w:rFonts w:eastAsia="Calibri"/>
          </w:rPr>
          <w:t>статьей 26</w:t>
        </w:r>
      </w:hyperlink>
      <w:r w:rsidRPr="008523CB">
        <w:rPr>
          <w:rFonts w:eastAsia="Calibri"/>
        </w:rPr>
        <w:t xml:space="preserve"> настоящего Федерального закона, действия (бездействие) организации, проводящей специальную оценку условий труда.</w:t>
      </w:r>
    </w:p>
    <w:p w:rsidR="000F1CCB" w:rsidRPr="008523CB" w:rsidRDefault="000F1CCB" w:rsidP="000F1CCB">
      <w:pPr>
        <w:ind w:firstLine="709"/>
        <w:rPr>
          <w:rFonts w:eastAsia="Calibri"/>
        </w:rPr>
      </w:pPr>
      <w:r w:rsidRPr="008523CB">
        <w:rPr>
          <w:rFonts w:eastAsia="Calibri"/>
        </w:rPr>
        <w:t>2. Работодатель обязан:</w:t>
      </w:r>
    </w:p>
    <w:p w:rsidR="000F1CCB" w:rsidRPr="008523CB" w:rsidRDefault="000F1CCB" w:rsidP="000F1CCB">
      <w:pPr>
        <w:ind w:firstLine="709"/>
        <w:rPr>
          <w:rFonts w:eastAsia="Calibri"/>
        </w:rPr>
      </w:pPr>
      <w:r w:rsidRPr="008523CB">
        <w:rPr>
          <w:rFonts w:eastAsia="Calibri"/>
        </w:rPr>
        <w:t xml:space="preserve">1) обеспечить проведение специальной оценки условий труда, в том числе внеплановой специальной оценки условий труда, в случаях, установленных </w:t>
      </w:r>
      <w:hyperlink w:anchor="Par232" w:history="1">
        <w:r w:rsidRPr="008523CB">
          <w:rPr>
            <w:rFonts w:eastAsia="Calibri"/>
          </w:rPr>
          <w:t>частью 1 статьи 17</w:t>
        </w:r>
      </w:hyperlink>
      <w:r w:rsidRPr="008523CB">
        <w:rPr>
          <w:rFonts w:eastAsia="Calibri"/>
        </w:rPr>
        <w:t xml:space="preserve"> настоящего Федерального закона;</w:t>
      </w:r>
    </w:p>
    <w:p w:rsidR="000F1CCB" w:rsidRDefault="000F1CCB" w:rsidP="000F1CCB">
      <w:pPr>
        <w:ind w:firstLine="709"/>
        <w:rPr>
          <w:rFonts w:eastAsia="Calibri"/>
        </w:rPr>
      </w:pPr>
      <w:r w:rsidRPr="008523CB">
        <w:rPr>
          <w:rFonts w:eastAsia="Calibri"/>
        </w:rPr>
        <w:t xml:space="preserve">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w:t>
      </w:r>
      <w:hyperlink w:anchor="Par83" w:history="1">
        <w:r w:rsidRPr="008523CB">
          <w:rPr>
            <w:rFonts w:eastAsia="Calibri"/>
          </w:rPr>
          <w:t>части 2 статьи 8</w:t>
        </w:r>
      </w:hyperlink>
      <w:r w:rsidRPr="008523CB">
        <w:rPr>
          <w:rFonts w:eastAsia="Calibri"/>
        </w:rPr>
        <w:t xml:space="preserve"> настоящего Федерального закона, и которые характеризуют</w:t>
      </w:r>
      <w:r>
        <w:rPr>
          <w:rFonts w:eastAsia="Calibri"/>
        </w:rPr>
        <w:t xml:space="preserve"> условия труда на рабочих местах, а также разъяснения по вопросам проведения специальной оценки условий труда;</w:t>
      </w:r>
    </w:p>
    <w:p w:rsidR="000F1CCB" w:rsidRDefault="000F1CCB" w:rsidP="000F1CCB">
      <w:pPr>
        <w:ind w:firstLine="709"/>
        <w:rPr>
          <w:rFonts w:eastAsia="Calibri"/>
        </w:rPr>
      </w:pPr>
      <w:r>
        <w:rPr>
          <w:rFonts w:eastAsia="Calibri"/>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0F1CCB" w:rsidRDefault="000F1CCB" w:rsidP="000F1CCB">
      <w:pPr>
        <w:ind w:firstLine="709"/>
        <w:rPr>
          <w:rFonts w:eastAsia="Calibri"/>
        </w:rPr>
      </w:pPr>
      <w:r>
        <w:rPr>
          <w:rFonts w:eastAsia="Calibri"/>
        </w:rPr>
        <w:t>4) ознакомить в письменной форме работника с результатами проведения специальной оценки условий труда на его рабочем месте;</w:t>
      </w:r>
    </w:p>
    <w:p w:rsidR="000F1CCB" w:rsidRDefault="000F1CCB" w:rsidP="000F1CCB">
      <w:pPr>
        <w:ind w:firstLine="709"/>
        <w:rPr>
          <w:rFonts w:eastAsia="Calibri"/>
        </w:rPr>
      </w:pPr>
      <w:r>
        <w:rPr>
          <w:rFonts w:eastAsia="Calibri"/>
        </w:rPr>
        <w:t>5) давать работнику необходимые разъяснения по вопросам проведения специальной оценки условий труда на его рабочем месте;</w:t>
      </w:r>
    </w:p>
    <w:p w:rsidR="000F1CCB" w:rsidRDefault="000F1CCB" w:rsidP="000F1CCB">
      <w:pPr>
        <w:ind w:firstLine="709"/>
        <w:rPr>
          <w:rFonts w:eastAsia="Calibri"/>
        </w:rPr>
      </w:pPr>
      <w:r>
        <w:rPr>
          <w:rFonts w:eastAsia="Calibri"/>
        </w:rPr>
        <w:t xml:space="preserve">6) реализовывать мероприятия, направленные на улучшение условий труда работников, с учетом </w:t>
      </w:r>
      <w:proofErr w:type="gramStart"/>
      <w:r>
        <w:rPr>
          <w:rFonts w:eastAsia="Calibri"/>
        </w:rPr>
        <w:t>результатов проведения специальной оценки условий труда</w:t>
      </w:r>
      <w:proofErr w:type="gramEnd"/>
      <w:r>
        <w:rPr>
          <w:rFonts w:eastAsia="Calibri"/>
        </w:rPr>
        <w:t>.</w:t>
      </w:r>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5. Права и обязанности работника в связи с проведением специальной оценки условий труда</w:t>
      </w:r>
    </w:p>
    <w:p w:rsidR="000F1CCB" w:rsidRDefault="000F1CCB" w:rsidP="000F1CCB">
      <w:pPr>
        <w:ind w:firstLine="709"/>
        <w:rPr>
          <w:rFonts w:eastAsia="Calibri"/>
        </w:rPr>
      </w:pPr>
      <w:r>
        <w:rPr>
          <w:rFonts w:eastAsia="Calibri"/>
        </w:rPr>
        <w:lastRenderedPageBreak/>
        <w:t>1. Работник вправе:</w:t>
      </w:r>
    </w:p>
    <w:p w:rsidR="000F1CCB" w:rsidRDefault="000F1CCB" w:rsidP="000F1CCB">
      <w:pPr>
        <w:ind w:firstLine="709"/>
        <w:rPr>
          <w:rFonts w:eastAsia="Calibri"/>
        </w:rPr>
      </w:pPr>
      <w:r>
        <w:rPr>
          <w:rFonts w:eastAsia="Calibri"/>
        </w:rPr>
        <w:t>1) присутствовать при проведении специальной оценки условий труда на его рабочем месте;</w:t>
      </w:r>
    </w:p>
    <w:p w:rsidR="000F1CCB" w:rsidRDefault="000F1CCB" w:rsidP="000F1CCB">
      <w:pPr>
        <w:ind w:firstLine="709"/>
        <w:rPr>
          <w:rFonts w:eastAsia="Calibri"/>
        </w:rPr>
      </w:pPr>
      <w:r>
        <w:rPr>
          <w:rFonts w:eastAsia="Calibri"/>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за получением разъяснений по вопросам проведения специальной оценки условий труда на его рабочем месте;</w:t>
      </w:r>
    </w:p>
    <w:p w:rsidR="000F1CCB" w:rsidRPr="008523CB" w:rsidRDefault="000F1CCB" w:rsidP="000F1CCB">
      <w:pPr>
        <w:ind w:firstLine="709"/>
        <w:rPr>
          <w:rFonts w:eastAsia="Calibri"/>
        </w:rPr>
      </w:pPr>
      <w:r>
        <w:rPr>
          <w:rFonts w:eastAsia="Calibri"/>
        </w:rPr>
        <w:t xml:space="preserve">3) обжаловать результаты проведения специальной оценки условий труда на его рабочем месте в соответствии </w:t>
      </w:r>
      <w:r w:rsidRPr="008523CB">
        <w:rPr>
          <w:rFonts w:eastAsia="Calibri"/>
        </w:rPr>
        <w:t xml:space="preserve">со </w:t>
      </w:r>
      <w:hyperlink w:anchor="Par383" w:history="1">
        <w:r w:rsidRPr="008523CB">
          <w:rPr>
            <w:rFonts w:eastAsia="Calibri"/>
          </w:rPr>
          <w:t>статьей 26</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r w:rsidRPr="008523CB">
        <w:rPr>
          <w:rFonts w:eastAsia="Calibri"/>
        </w:rPr>
        <w:t>2. Работник обязан ознакомиться с результатами проведенной на его рабочем месте специальной оценки условий труда.</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6. Права и обязанности организации, проводящей специальную оценку условий труда</w:t>
      </w:r>
    </w:p>
    <w:p w:rsidR="000F1CCB" w:rsidRPr="008523CB" w:rsidRDefault="000F1CCB" w:rsidP="000F1CCB">
      <w:pPr>
        <w:ind w:firstLine="709"/>
        <w:rPr>
          <w:rFonts w:eastAsia="Calibri"/>
        </w:rPr>
      </w:pPr>
    </w:p>
    <w:p w:rsidR="000F1CCB" w:rsidRPr="008523CB" w:rsidRDefault="000F1CCB" w:rsidP="000F1CCB">
      <w:pPr>
        <w:ind w:firstLine="709"/>
        <w:rPr>
          <w:rFonts w:eastAsia="Calibri"/>
        </w:rPr>
      </w:pPr>
      <w:r w:rsidRPr="008523CB">
        <w:rPr>
          <w:rFonts w:eastAsia="Calibri"/>
        </w:rPr>
        <w:t>1. Организация, проводящая специальную оценку условий труда, вправе:</w:t>
      </w:r>
    </w:p>
    <w:p w:rsidR="000F1CCB" w:rsidRPr="008523CB" w:rsidRDefault="000F1CCB" w:rsidP="000F1CCB">
      <w:pPr>
        <w:ind w:firstLine="709"/>
        <w:rPr>
          <w:rFonts w:eastAsia="Calibri"/>
        </w:rPr>
      </w:pPr>
      <w:r w:rsidRPr="008523CB">
        <w:rPr>
          <w:rFonts w:eastAsia="Calibri"/>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rsidR="000F1CCB" w:rsidRPr="008523CB" w:rsidRDefault="000F1CCB" w:rsidP="000F1CCB">
      <w:pPr>
        <w:ind w:firstLine="709"/>
        <w:rPr>
          <w:rFonts w:eastAsia="Calibri"/>
        </w:rPr>
      </w:pPr>
      <w:r w:rsidRPr="008523CB">
        <w:rPr>
          <w:rFonts w:eastAsia="Calibri"/>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rsidR="000F1CCB" w:rsidRPr="008523CB" w:rsidRDefault="000F1CCB" w:rsidP="000F1CCB">
      <w:pPr>
        <w:ind w:firstLine="709"/>
        <w:rPr>
          <w:rFonts w:eastAsia="Calibri"/>
        </w:rPr>
      </w:pPr>
      <w:r w:rsidRPr="008523CB">
        <w:rPr>
          <w:rFonts w:eastAsia="Calibri"/>
        </w:rPr>
        <w:t>2. Организация, проводящая специальную оценку условий труда, обязана:</w:t>
      </w:r>
    </w:p>
    <w:p w:rsidR="000F1CCB" w:rsidRPr="008523CB" w:rsidRDefault="000F1CCB" w:rsidP="000F1CCB">
      <w:pPr>
        <w:ind w:firstLine="709"/>
        <w:rPr>
          <w:rFonts w:eastAsia="Calibri"/>
        </w:rPr>
      </w:pPr>
      <w:r w:rsidRPr="008523CB">
        <w:rPr>
          <w:rFonts w:eastAsia="Calibri"/>
        </w:rPr>
        <w:t xml:space="preserve">1) предоставлять по требованию работодателя, представителя выборного органа первичной профсоюзной организации или иного представительного </w:t>
      </w:r>
      <w:r w:rsidRPr="008523CB">
        <w:rPr>
          <w:rFonts w:eastAsia="Calibri"/>
        </w:rPr>
        <w:lastRenderedPageBreak/>
        <w:t xml:space="preserve">органа </w:t>
      </w:r>
      <w:proofErr w:type="gramStart"/>
      <w:r w:rsidRPr="008523CB">
        <w:rPr>
          <w:rFonts w:eastAsia="Calibri"/>
        </w:rPr>
        <w:t>работников обоснования результатов проведения специальной оценки условий</w:t>
      </w:r>
      <w:proofErr w:type="gramEnd"/>
      <w:r w:rsidRPr="008523CB">
        <w:rPr>
          <w:rFonts w:eastAsia="Calibri"/>
        </w:rPr>
        <w:t xml:space="preserve"> труда, а также давать работникам разъяснения по вопросам проведения специальной оценки условий труда на их рабочих местах;</w:t>
      </w:r>
    </w:p>
    <w:p w:rsidR="000F1CCB" w:rsidRPr="008523CB" w:rsidRDefault="000F1CCB" w:rsidP="000F1CCB">
      <w:pPr>
        <w:ind w:firstLine="709"/>
        <w:rPr>
          <w:rFonts w:eastAsia="Calibri"/>
        </w:rPr>
      </w:pPr>
      <w:r w:rsidRPr="008523CB">
        <w:rPr>
          <w:rFonts w:eastAsia="Calibri"/>
        </w:rPr>
        <w:t xml:space="preserve">2) предоставлять по требованию работодателя документы, подтверждающие соответствие этой организации требованиям, установленным </w:t>
      </w:r>
      <w:hyperlink w:anchor="Par289" w:history="1">
        <w:r w:rsidRPr="008523CB">
          <w:rPr>
            <w:rFonts w:eastAsia="Calibri"/>
          </w:rPr>
          <w:t>статьей 19</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r w:rsidRPr="008523CB">
        <w:rPr>
          <w:rFonts w:eastAsia="Calibri"/>
        </w:rPr>
        <w:t xml:space="preserve">3) применять утвержденные и аттестованные в порядке, установленном </w:t>
      </w:r>
      <w:hyperlink r:id="rId99" w:history="1">
        <w:r w:rsidRPr="008523CB">
          <w:rPr>
            <w:rFonts w:eastAsia="Calibri"/>
          </w:rPr>
          <w:t>законодательством</w:t>
        </w:r>
      </w:hyperlink>
      <w:r w:rsidRPr="008523CB">
        <w:rPr>
          <w:rFonts w:eastAsia="Calibri"/>
        </w:rPr>
        <w:t xml:space="preserve">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0F1CCB" w:rsidRPr="008523CB" w:rsidRDefault="000F1CCB" w:rsidP="000F1CCB">
      <w:pPr>
        <w:ind w:firstLine="709"/>
        <w:rPr>
          <w:rFonts w:eastAsia="Calibri"/>
        </w:rPr>
      </w:pPr>
      <w:r w:rsidRPr="008523CB">
        <w:rPr>
          <w:rFonts w:eastAsia="Calibri"/>
        </w:rPr>
        <w:t>4) не приступать к проведению специальной оценки условий труда либо приостанавливать ее проведение в случаях:</w:t>
      </w:r>
    </w:p>
    <w:p w:rsidR="000F1CCB" w:rsidRDefault="000F1CCB" w:rsidP="000F1CCB">
      <w:pPr>
        <w:ind w:firstLine="709"/>
        <w:rPr>
          <w:rFonts w:eastAsia="Calibri"/>
        </w:rPr>
      </w:pPr>
      <w:r w:rsidRPr="008523CB">
        <w:rPr>
          <w:rFonts w:eastAsia="Calibri"/>
        </w:rPr>
        <w:t xml:space="preserve">а) </w:t>
      </w:r>
      <w:proofErr w:type="spellStart"/>
      <w:r w:rsidRPr="008523CB">
        <w:rPr>
          <w:rFonts w:eastAsia="Calibri"/>
        </w:rPr>
        <w:t>непредоставления</w:t>
      </w:r>
      <w:proofErr w:type="spellEnd"/>
      <w:r w:rsidRPr="008523CB">
        <w:rPr>
          <w:rFonts w:eastAsia="Calibri"/>
        </w:rPr>
        <w:t xml:space="preserve"> работодателем необходимых сведений, документов и информации, которые предусмотрены гражданско-правовым договором, указанным в </w:t>
      </w:r>
      <w:hyperlink w:anchor="Par83" w:history="1">
        <w:r w:rsidRPr="008523CB">
          <w:rPr>
            <w:rFonts w:eastAsia="Calibri"/>
          </w:rPr>
          <w:t>части 2 статьи 8</w:t>
        </w:r>
      </w:hyperlink>
      <w:r w:rsidRPr="008523CB">
        <w:rPr>
          <w:rFonts w:eastAsia="Calibri"/>
        </w:rPr>
        <w:t xml:space="preserve"> наст</w:t>
      </w:r>
      <w:r>
        <w:rPr>
          <w:rFonts w:eastAsia="Calibri"/>
        </w:rPr>
        <w:t>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sidR="000F1CCB" w:rsidRPr="008523CB" w:rsidRDefault="000F1CCB" w:rsidP="000F1CCB">
      <w:pPr>
        <w:ind w:firstLine="709"/>
        <w:rPr>
          <w:rFonts w:eastAsia="Calibri"/>
        </w:rPr>
      </w:pPr>
      <w:r>
        <w:rPr>
          <w:rFonts w:eastAsia="Calibri"/>
        </w:rPr>
        <w:t>б) отказа работодателя обеспечить условия, необходимые для проведения исследований (</w:t>
      </w:r>
      <w:r w:rsidRPr="008523CB">
        <w:rPr>
          <w:rFonts w:eastAsia="Calibri"/>
        </w:rPr>
        <w:t xml:space="preserve">испытаний) и измерений идентифицированных вредных и (или) опасных производственных факторов, в соответствии с гражданско-правовым договором, указанным в </w:t>
      </w:r>
      <w:hyperlink w:anchor="Par83" w:history="1">
        <w:r w:rsidRPr="008523CB">
          <w:rPr>
            <w:rFonts w:eastAsia="Calibri"/>
          </w:rPr>
          <w:t>части 2 статьи 8</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r w:rsidRPr="008523CB">
        <w:rPr>
          <w:rFonts w:eastAsia="Calibri"/>
        </w:rPr>
        <w:t xml:space="preserve">5) хранить коммерческую и иную охраняемую </w:t>
      </w:r>
      <w:hyperlink r:id="rId100" w:history="1">
        <w:r w:rsidRPr="008523CB">
          <w:rPr>
            <w:rFonts w:eastAsia="Calibri"/>
          </w:rPr>
          <w:t>законом</w:t>
        </w:r>
      </w:hyperlink>
      <w:r w:rsidRPr="008523CB">
        <w:rPr>
          <w:rFonts w:eastAsia="Calibri"/>
        </w:rPr>
        <w:t xml:space="preserve"> тайну, ставшую известной этой организации в связи с осуществлением деятельности в соответствии с настоящим Федеральным законом.</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 xml:space="preserve">Статья 7. Применение </w:t>
      </w:r>
      <w:proofErr w:type="gramStart"/>
      <w:r w:rsidRPr="008523CB">
        <w:rPr>
          <w:rFonts w:eastAsia="Calibri"/>
        </w:rPr>
        <w:t>результатов проведения специальной оценки условий труда</w:t>
      </w:r>
      <w:proofErr w:type="gramEnd"/>
    </w:p>
    <w:p w:rsidR="000F1CCB" w:rsidRPr="008523CB" w:rsidRDefault="000F1CCB" w:rsidP="000F1CCB">
      <w:pPr>
        <w:ind w:firstLine="709"/>
        <w:rPr>
          <w:rFonts w:eastAsia="Calibri"/>
        </w:rPr>
      </w:pPr>
      <w:r w:rsidRPr="008523CB">
        <w:rPr>
          <w:rFonts w:eastAsia="Calibri"/>
        </w:rPr>
        <w:t xml:space="preserve">Результаты проведения специальной оценки условий труда могут применяться </w:t>
      </w:r>
      <w:proofErr w:type="gramStart"/>
      <w:r w:rsidRPr="008523CB">
        <w:rPr>
          <w:rFonts w:eastAsia="Calibri"/>
        </w:rPr>
        <w:t>для</w:t>
      </w:r>
      <w:proofErr w:type="gramEnd"/>
      <w:r w:rsidRPr="008523CB">
        <w:rPr>
          <w:rFonts w:eastAsia="Calibri"/>
        </w:rPr>
        <w:t>:</w:t>
      </w:r>
    </w:p>
    <w:p w:rsidR="000F1CCB" w:rsidRPr="008523CB" w:rsidRDefault="000F1CCB" w:rsidP="000F1CCB">
      <w:pPr>
        <w:ind w:firstLine="709"/>
        <w:rPr>
          <w:rFonts w:eastAsia="Calibri"/>
        </w:rPr>
      </w:pPr>
      <w:r w:rsidRPr="008523CB">
        <w:rPr>
          <w:rFonts w:eastAsia="Calibri"/>
        </w:rPr>
        <w:lastRenderedPageBreak/>
        <w:t>1) разработки и реализации мероприятий, направленных на улучшение условий труда работников;</w:t>
      </w:r>
    </w:p>
    <w:p w:rsidR="000F1CCB" w:rsidRPr="008523CB" w:rsidRDefault="000F1CCB" w:rsidP="000F1CCB">
      <w:pPr>
        <w:ind w:firstLine="709"/>
        <w:rPr>
          <w:rFonts w:eastAsia="Calibri"/>
        </w:rPr>
      </w:pPr>
      <w:r w:rsidRPr="008523CB">
        <w:rPr>
          <w:rFonts w:eastAsia="Calibri"/>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0F1CCB" w:rsidRPr="008523CB" w:rsidRDefault="000F1CCB" w:rsidP="000F1CCB">
      <w:pPr>
        <w:ind w:firstLine="709"/>
        <w:rPr>
          <w:rFonts w:eastAsia="Calibri"/>
        </w:rPr>
      </w:pPr>
      <w:r w:rsidRPr="008523CB">
        <w:rPr>
          <w:rFonts w:eastAsia="Calibri"/>
        </w:rPr>
        <w:t>3) обеспечения работников средствами индивидуальной защиты, а также оснащения рабочих мест средствами коллективной защиты;</w:t>
      </w:r>
    </w:p>
    <w:p w:rsidR="000F1CCB" w:rsidRPr="008523CB" w:rsidRDefault="000F1CCB" w:rsidP="000F1CCB">
      <w:pPr>
        <w:ind w:firstLine="709"/>
        <w:rPr>
          <w:rFonts w:eastAsia="Calibri"/>
        </w:rPr>
      </w:pPr>
      <w:r w:rsidRPr="008523CB">
        <w:rPr>
          <w:rFonts w:eastAsia="Calibri"/>
        </w:rPr>
        <w:t xml:space="preserve">4) осуществления </w:t>
      </w:r>
      <w:proofErr w:type="gramStart"/>
      <w:r w:rsidRPr="008523CB">
        <w:rPr>
          <w:rFonts w:eastAsia="Calibri"/>
        </w:rPr>
        <w:t>контроля за</w:t>
      </w:r>
      <w:proofErr w:type="gramEnd"/>
      <w:r w:rsidRPr="008523CB">
        <w:rPr>
          <w:rFonts w:eastAsia="Calibri"/>
        </w:rPr>
        <w:t xml:space="preserve"> состоянием условий труда на рабочих местах;</w:t>
      </w:r>
    </w:p>
    <w:p w:rsidR="000F1CCB" w:rsidRPr="008523CB" w:rsidRDefault="000F1CCB" w:rsidP="000F1CCB">
      <w:pPr>
        <w:ind w:firstLine="709"/>
        <w:rPr>
          <w:rFonts w:eastAsia="Calibri"/>
        </w:rPr>
      </w:pPr>
      <w:r w:rsidRPr="008523CB">
        <w:rPr>
          <w:rFonts w:eastAsia="Calibri"/>
        </w:rPr>
        <w:t xml:space="preserve">5) организации в случаях, установленных </w:t>
      </w:r>
      <w:hyperlink r:id="rId101" w:history="1">
        <w:r w:rsidRPr="008523CB">
          <w:rPr>
            <w:rFonts w:eastAsia="Calibri"/>
          </w:rPr>
          <w:t>законодательством</w:t>
        </w:r>
      </w:hyperlink>
      <w:r w:rsidRPr="008523CB">
        <w:rPr>
          <w:rFonts w:eastAsia="Calibri"/>
        </w:rPr>
        <w:t xml:space="preserve">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0F1CCB" w:rsidRPr="008523CB" w:rsidRDefault="000F1CCB" w:rsidP="000F1CCB">
      <w:pPr>
        <w:ind w:firstLine="709"/>
        <w:rPr>
          <w:rFonts w:eastAsia="Calibri"/>
        </w:rPr>
      </w:pPr>
      <w:r w:rsidRPr="008523CB">
        <w:rPr>
          <w:rFonts w:eastAsia="Calibri"/>
        </w:rPr>
        <w:t xml:space="preserve">6) установления работникам предусмотренных Трудовым </w:t>
      </w:r>
      <w:hyperlink r:id="rId102" w:history="1">
        <w:r w:rsidRPr="008523CB">
          <w:rPr>
            <w:rFonts w:eastAsia="Calibri"/>
          </w:rPr>
          <w:t>кодексом</w:t>
        </w:r>
      </w:hyperlink>
      <w:r w:rsidRPr="008523CB">
        <w:rPr>
          <w:rFonts w:eastAsia="Calibri"/>
        </w:rPr>
        <w:t xml:space="preserve"> Российской Федерации гарантий и компенсаций;</w:t>
      </w:r>
    </w:p>
    <w:p w:rsidR="000F1CCB" w:rsidRPr="008523CB" w:rsidRDefault="000F1CCB" w:rsidP="000F1CCB">
      <w:pPr>
        <w:ind w:firstLine="709"/>
        <w:rPr>
          <w:rFonts w:eastAsia="Calibri"/>
        </w:rPr>
      </w:pPr>
      <w:r w:rsidRPr="008523CB">
        <w:rPr>
          <w:rFonts w:eastAsia="Calibri"/>
        </w:rPr>
        <w:t>7) установления дополнительного тарифа страховых взносов в Пенсионный фонд Российской Федерации с учетом класса (подкласса) условий труда на рабочем месте;</w:t>
      </w:r>
    </w:p>
    <w:p w:rsidR="000F1CCB" w:rsidRPr="008523CB" w:rsidRDefault="000F1CCB" w:rsidP="000F1CCB">
      <w:pPr>
        <w:ind w:firstLine="709"/>
        <w:rPr>
          <w:rFonts w:eastAsia="Calibri"/>
        </w:rPr>
      </w:pPr>
      <w:r w:rsidRPr="008523CB">
        <w:rPr>
          <w:rFonts w:eastAsia="Calibri"/>
        </w:rPr>
        <w:t>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0F1CCB" w:rsidRDefault="000F1CCB" w:rsidP="000F1CCB">
      <w:pPr>
        <w:ind w:firstLine="709"/>
        <w:rPr>
          <w:rFonts w:eastAsia="Calibri"/>
        </w:rPr>
      </w:pPr>
      <w:r w:rsidRPr="008523CB">
        <w:rPr>
          <w:rFonts w:eastAsia="Calibri"/>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w:t>
      </w:r>
      <w:r>
        <w:rPr>
          <w:rFonts w:eastAsia="Calibri"/>
        </w:rPr>
        <w:t xml:space="preserve"> и профессиональных заболеваний;</w:t>
      </w:r>
    </w:p>
    <w:p w:rsidR="000F1CCB" w:rsidRDefault="000F1CCB" w:rsidP="000F1CCB">
      <w:pPr>
        <w:ind w:firstLine="709"/>
        <w:rPr>
          <w:rFonts w:eastAsia="Calibri"/>
        </w:rPr>
      </w:pPr>
      <w:r>
        <w:rPr>
          <w:rFonts w:eastAsia="Calibri"/>
        </w:rPr>
        <w:t>10) подготовки статистической отчетности об условиях труда;</w:t>
      </w:r>
    </w:p>
    <w:p w:rsidR="000F1CCB" w:rsidRDefault="000F1CCB" w:rsidP="000F1CCB">
      <w:pPr>
        <w:ind w:firstLine="709"/>
        <w:rPr>
          <w:rFonts w:eastAsia="Calibri"/>
        </w:rPr>
      </w:pPr>
      <w:r>
        <w:rPr>
          <w:rFonts w:eastAsia="Calibri"/>
        </w:rPr>
        <w:t xml:space="preserve">11) решения вопроса о связи возникших у работников заболеваний с воздействием на работников на их рабочих местах вредных и (или) опасных </w:t>
      </w:r>
      <w:r>
        <w:rPr>
          <w:rFonts w:eastAsia="Calibri"/>
        </w:rPr>
        <w:lastRenderedPageBreak/>
        <w:t>производственных факторов, а также расследования несчастных случаев на производстве и профессиональных заболеваний;</w:t>
      </w:r>
    </w:p>
    <w:p w:rsidR="000F1CCB" w:rsidRDefault="000F1CCB" w:rsidP="000F1CCB">
      <w:pPr>
        <w:ind w:firstLine="709"/>
        <w:rPr>
          <w:rFonts w:eastAsia="Calibri"/>
        </w:rPr>
      </w:pPr>
      <w:r>
        <w:rPr>
          <w:rFonts w:eastAsia="Calibri"/>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0F1CCB" w:rsidRDefault="000F1CCB" w:rsidP="000F1CCB">
      <w:pPr>
        <w:ind w:firstLine="709"/>
        <w:rPr>
          <w:rFonts w:eastAsia="Calibri"/>
        </w:rPr>
      </w:pPr>
      <w:r>
        <w:rPr>
          <w:rFonts w:eastAsia="Calibri"/>
        </w:rPr>
        <w:t>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0F1CCB" w:rsidRPr="008523CB" w:rsidRDefault="000F1CCB" w:rsidP="000F1CCB">
      <w:pPr>
        <w:ind w:firstLine="709"/>
        <w:rPr>
          <w:rFonts w:eastAsia="Calibri"/>
        </w:rPr>
      </w:pPr>
      <w:r w:rsidRPr="008523CB">
        <w:rPr>
          <w:rFonts w:eastAsia="Calibri"/>
        </w:rPr>
        <w:t xml:space="preserve">14) принятия решения об установлении предусмотренных трудовым </w:t>
      </w:r>
      <w:hyperlink r:id="rId103" w:history="1">
        <w:r w:rsidRPr="008523CB">
          <w:rPr>
            <w:rFonts w:eastAsia="Calibri"/>
          </w:rPr>
          <w:t>законодательством</w:t>
        </w:r>
      </w:hyperlink>
      <w:r w:rsidRPr="008523CB">
        <w:rPr>
          <w:rFonts w:eastAsia="Calibri"/>
        </w:rPr>
        <w:t xml:space="preserve"> ограничений для отдельных категорий работников;</w:t>
      </w:r>
    </w:p>
    <w:p w:rsidR="000F1CCB" w:rsidRDefault="000F1CCB" w:rsidP="000F1CCB">
      <w:pPr>
        <w:ind w:firstLine="709"/>
        <w:rPr>
          <w:rFonts w:eastAsia="Calibri"/>
        </w:rPr>
      </w:pPr>
      <w:r w:rsidRPr="008523CB">
        <w:rPr>
          <w:rFonts w:eastAsia="Calibri"/>
        </w:rPr>
        <w:t>15) оценки</w:t>
      </w:r>
      <w:r>
        <w:rPr>
          <w:rFonts w:eastAsia="Calibri"/>
        </w:rPr>
        <w:t xml:space="preserve"> уровней профессиональных рисков;</w:t>
      </w:r>
    </w:p>
    <w:p w:rsidR="000F1CCB" w:rsidRDefault="000F1CCB" w:rsidP="000F1CCB">
      <w:pPr>
        <w:ind w:firstLine="709"/>
        <w:rPr>
          <w:rFonts w:eastAsia="Calibri"/>
        </w:rPr>
      </w:pPr>
      <w:r>
        <w:rPr>
          <w:rFonts w:eastAsia="Calibri"/>
        </w:rPr>
        <w:t>16) иных целей, предусмотренных федеральными законами и иными нормативными правовыми актами Российской Федерации.</w:t>
      </w:r>
    </w:p>
    <w:p w:rsidR="000F1CCB" w:rsidRDefault="000F1CCB" w:rsidP="000F1CCB">
      <w:pPr>
        <w:ind w:firstLine="709"/>
        <w:rPr>
          <w:rFonts w:eastAsia="Calibri"/>
        </w:rPr>
      </w:pPr>
    </w:p>
    <w:p w:rsidR="000F1CCB" w:rsidRPr="008523CB" w:rsidRDefault="000F1CCB" w:rsidP="000F1CCB">
      <w:pPr>
        <w:ind w:firstLine="709"/>
        <w:jc w:val="center"/>
        <w:rPr>
          <w:rFonts w:eastAsia="Calibri"/>
          <w:bCs/>
        </w:rPr>
      </w:pPr>
      <w:r w:rsidRPr="008523CB">
        <w:rPr>
          <w:rFonts w:eastAsia="Calibri"/>
          <w:bCs/>
        </w:rPr>
        <w:t>Глава 2. ПОРЯДОК ПРОВЕДЕНИЯ СПЕЦИАЛЬНОЙ ОЦЕНКИ</w:t>
      </w:r>
    </w:p>
    <w:p w:rsidR="000F1CCB" w:rsidRPr="008523CB" w:rsidRDefault="000F1CCB" w:rsidP="000F1CCB">
      <w:pPr>
        <w:ind w:firstLine="709"/>
        <w:jc w:val="center"/>
        <w:rPr>
          <w:rFonts w:eastAsia="Calibri"/>
          <w:bCs/>
        </w:rPr>
      </w:pPr>
      <w:r w:rsidRPr="008523CB">
        <w:rPr>
          <w:rFonts w:eastAsia="Calibri"/>
          <w:bCs/>
        </w:rPr>
        <w:t>УСЛОВИЙ ТРУДА</w:t>
      </w:r>
    </w:p>
    <w:p w:rsidR="000F1CCB" w:rsidRDefault="000F1CCB" w:rsidP="000F1CCB">
      <w:pPr>
        <w:ind w:firstLine="709"/>
        <w:rPr>
          <w:rFonts w:eastAsia="Calibri"/>
        </w:rPr>
      </w:pPr>
      <w:r>
        <w:rPr>
          <w:rFonts w:eastAsia="Calibri"/>
        </w:rPr>
        <w:t>Статья 8. Организация проведения специальной оценки условий труда</w:t>
      </w:r>
    </w:p>
    <w:p w:rsidR="000F1CCB" w:rsidRDefault="000F1CCB" w:rsidP="000F1CCB">
      <w:pPr>
        <w:ind w:firstLine="709"/>
        <w:rPr>
          <w:rFonts w:eastAsia="Calibri"/>
        </w:rPr>
      </w:pPr>
      <w:r>
        <w:rPr>
          <w:rFonts w:eastAsia="Calibri"/>
        </w:rPr>
        <w:t>1. Обязанности по организации и финансированию проведения специальной оценки условий труда возлагаются на работодателя.</w:t>
      </w:r>
    </w:p>
    <w:p w:rsidR="000F1CCB" w:rsidRPr="008523CB" w:rsidRDefault="000F1CCB" w:rsidP="000F1CCB">
      <w:pPr>
        <w:ind w:firstLine="709"/>
        <w:rPr>
          <w:rFonts w:eastAsia="Calibri"/>
        </w:rPr>
      </w:pPr>
      <w:bookmarkStart w:id="67" w:name="Par83"/>
      <w:bookmarkEnd w:id="67"/>
      <w:r>
        <w:rPr>
          <w:rFonts w:eastAsia="Calibri"/>
        </w:rPr>
        <w:t xml:space="preserve">2. Специальная оценка условий труда проводится совместно </w:t>
      </w:r>
      <w:r w:rsidRPr="008523CB">
        <w:rPr>
          <w:rFonts w:eastAsia="Calibri"/>
        </w:rPr>
        <w:t xml:space="preserve">работодателем и организацией или организациями, соответствующими требованиям </w:t>
      </w:r>
      <w:hyperlink w:anchor="Par289" w:history="1">
        <w:r w:rsidRPr="008523CB">
          <w:rPr>
            <w:rFonts w:eastAsia="Calibri"/>
          </w:rPr>
          <w:t>статьи 19</w:t>
        </w:r>
      </w:hyperlink>
      <w:r w:rsidRPr="008523CB">
        <w:rPr>
          <w:rFonts w:eastAsia="Calibri"/>
        </w:rPr>
        <w:t xml:space="preserve"> настоящего Федерального закона и привлекаемыми работодателем на основании гражданско-правового договора.</w:t>
      </w:r>
    </w:p>
    <w:p w:rsidR="000F1CCB" w:rsidRPr="008523CB" w:rsidRDefault="000F1CCB" w:rsidP="000F1CCB">
      <w:pPr>
        <w:ind w:firstLine="709"/>
        <w:rPr>
          <w:rFonts w:eastAsia="Calibri"/>
        </w:rPr>
      </w:pPr>
      <w:bookmarkStart w:id="68" w:name="Par84"/>
      <w:bookmarkEnd w:id="68"/>
      <w:r w:rsidRPr="008523CB">
        <w:rPr>
          <w:rFonts w:eastAsia="Calibri"/>
        </w:rPr>
        <w:t xml:space="preserve">3. </w:t>
      </w:r>
      <w:proofErr w:type="gramStart"/>
      <w:r w:rsidRPr="008523CB">
        <w:rPr>
          <w:rFonts w:eastAsia="Calibri"/>
        </w:rPr>
        <w:t xml:space="preserve">Специальная оценка условий труда проводится в соответствии с </w:t>
      </w:r>
      <w:hyperlink r:id="rId104" w:history="1">
        <w:r w:rsidRPr="008523CB">
          <w:rPr>
            <w:rFonts w:eastAsia="Calibri"/>
          </w:rPr>
          <w:t>методикой</w:t>
        </w:r>
      </w:hyperlink>
      <w:r w:rsidRPr="008523CB">
        <w:rPr>
          <w:rFonts w:eastAsia="Calibri"/>
        </w:rPr>
        <w:t xml:space="preserve">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rsidRPr="008523CB">
        <w:rPr>
          <w:rFonts w:eastAsia="Calibri"/>
        </w:rPr>
        <w:lastRenderedPageBreak/>
        <w:t>труда, с учетом мнения Российской трехсторонней комиссии по регулированию социально-трудовых отношений.</w:t>
      </w:r>
      <w:proofErr w:type="gramEnd"/>
    </w:p>
    <w:p w:rsidR="000F1CCB" w:rsidRPr="008523CB" w:rsidRDefault="000F1CCB" w:rsidP="000F1CCB">
      <w:pPr>
        <w:ind w:firstLine="709"/>
        <w:rPr>
          <w:rFonts w:eastAsia="Calibri"/>
        </w:rPr>
      </w:pPr>
      <w:r w:rsidRPr="008523CB">
        <w:rPr>
          <w:rFonts w:eastAsia="Calibri"/>
        </w:rPr>
        <w:t xml:space="preserve">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утверждения </w:t>
      </w:r>
      <w:hyperlink r:id="rId105" w:history="1">
        <w:r w:rsidRPr="008523CB">
          <w:rPr>
            <w:rFonts w:eastAsia="Calibri"/>
          </w:rPr>
          <w:t>отчета</w:t>
        </w:r>
      </w:hyperlink>
      <w:r w:rsidRPr="008523CB">
        <w:rPr>
          <w:rFonts w:eastAsia="Calibri"/>
        </w:rPr>
        <w:t xml:space="preserve"> о проведении специальной оценки условий труда.</w:t>
      </w:r>
    </w:p>
    <w:p w:rsidR="000F1CCB" w:rsidRPr="008523CB" w:rsidRDefault="000F1CCB" w:rsidP="000F1CCB">
      <w:pPr>
        <w:ind w:firstLine="709"/>
        <w:rPr>
          <w:rFonts w:eastAsia="Calibri"/>
        </w:rPr>
      </w:pPr>
      <w:r w:rsidRPr="008523CB">
        <w:rPr>
          <w:rFonts w:eastAsia="Calibri"/>
        </w:rPr>
        <w:t xml:space="preserve">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w:t>
      </w:r>
      <w:hyperlink r:id="rId106" w:history="1">
        <w:r w:rsidRPr="008523CB">
          <w:rPr>
            <w:rFonts w:eastAsia="Calibri"/>
          </w:rPr>
          <w:t>законом</w:t>
        </w:r>
      </w:hyperlink>
      <w:r w:rsidRPr="008523CB">
        <w:rPr>
          <w:rFonts w:eastAsia="Calibri"/>
        </w:rPr>
        <w:t xml:space="preserve">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bookmarkStart w:id="69" w:name="Par88"/>
      <w:bookmarkEnd w:id="69"/>
      <w:r w:rsidRPr="008523CB">
        <w:rPr>
          <w:rFonts w:eastAsia="Calibri"/>
        </w:rPr>
        <w:t>Статья 9. Подготовка к проведению специальной оценки условий труда</w:t>
      </w:r>
    </w:p>
    <w:p w:rsidR="000F1CCB" w:rsidRPr="008523CB" w:rsidRDefault="000F1CCB" w:rsidP="000F1CCB">
      <w:pPr>
        <w:ind w:firstLine="709"/>
        <w:rPr>
          <w:rFonts w:eastAsia="Calibri"/>
        </w:rPr>
      </w:pPr>
      <w:r w:rsidRPr="008523CB">
        <w:rPr>
          <w:rFonts w:eastAsia="Calibri"/>
        </w:rPr>
        <w:t xml:space="preserve">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w:t>
      </w:r>
      <w:r>
        <w:rPr>
          <w:rFonts w:eastAsia="Calibri"/>
        </w:rPr>
        <w:t>–</w:t>
      </w:r>
      <w:r w:rsidRPr="008523CB">
        <w:rPr>
          <w:rFonts w:eastAsia="Calibri"/>
        </w:rPr>
        <w:t xml:space="preserve"> комиссия), число членов которой должно быть нечетным, а также утверждается график проведения специальной оценки условий труда.</w:t>
      </w:r>
    </w:p>
    <w:p w:rsidR="000F1CCB" w:rsidRPr="008523CB" w:rsidRDefault="000F1CCB" w:rsidP="000F1CCB">
      <w:pPr>
        <w:ind w:firstLine="709"/>
        <w:rPr>
          <w:rFonts w:eastAsia="Calibri"/>
        </w:rPr>
      </w:pPr>
      <w:r w:rsidRPr="008523CB">
        <w:rPr>
          <w:rFonts w:eastAsia="Calibri"/>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sidR="000F1CCB" w:rsidRDefault="000F1CCB" w:rsidP="000F1CCB">
      <w:pPr>
        <w:ind w:firstLine="709"/>
        <w:rPr>
          <w:rFonts w:eastAsia="Calibri"/>
        </w:rPr>
      </w:pPr>
      <w:r w:rsidRPr="008523CB">
        <w:rPr>
          <w:rFonts w:eastAsia="Calibri"/>
        </w:rPr>
        <w:t xml:space="preserve">3. </w:t>
      </w:r>
      <w:proofErr w:type="gramStart"/>
      <w:r w:rsidRPr="008523CB">
        <w:rPr>
          <w:rFonts w:eastAsia="Calibri"/>
        </w:rPr>
        <w:t xml:space="preserve">При проведении у работодателя, отнесенного в соответствии с </w:t>
      </w:r>
      <w:hyperlink r:id="rId107" w:history="1">
        <w:r w:rsidRPr="008523CB">
          <w:rPr>
            <w:rFonts w:eastAsia="Calibri"/>
          </w:rPr>
          <w:t>законодательством</w:t>
        </w:r>
      </w:hyperlink>
      <w:r w:rsidRPr="008523CB">
        <w:rPr>
          <w:rFonts w:eastAsia="Calibri"/>
        </w:rPr>
        <w:t xml:space="preserve"> Российской Федерации к субъектам малого предпринимательства, специальной оценки условий труда в состав комиссии включаются работодатель </w:t>
      </w:r>
      <w:r>
        <w:rPr>
          <w:rFonts w:eastAsia="Calibri"/>
        </w:rPr>
        <w:t>–</w:t>
      </w:r>
      <w:r w:rsidRPr="008523CB">
        <w:rPr>
          <w:rFonts w:eastAsia="Calibri"/>
        </w:rPr>
        <w:t xml:space="preserve">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w:t>
      </w:r>
      <w:r w:rsidRPr="008523CB">
        <w:rPr>
          <w:rFonts w:eastAsia="Calibri"/>
        </w:rPr>
        <w:lastRenderedPageBreak/>
        <w:t>специалист, привлекаемые</w:t>
      </w:r>
      <w:r>
        <w:rPr>
          <w:rFonts w:eastAsia="Calibri"/>
        </w:rPr>
        <w:t xml:space="preserve"> работодателем по гражданско-правовому договору для осуществления функций службы охраны труда (специалиста по охране труда</w:t>
      </w:r>
      <w:proofErr w:type="gramEnd"/>
      <w:r>
        <w:rPr>
          <w:rFonts w:eastAsia="Calibri"/>
        </w:rPr>
        <w:t>), представители выборного органа первичной профсоюзной организации или иного представительного органа работников (при наличии).</w:t>
      </w:r>
    </w:p>
    <w:p w:rsidR="000F1CCB" w:rsidRDefault="000F1CCB" w:rsidP="000F1CCB">
      <w:pPr>
        <w:ind w:firstLine="709"/>
        <w:rPr>
          <w:rFonts w:eastAsia="Calibri"/>
        </w:rPr>
      </w:pPr>
      <w:r>
        <w:rPr>
          <w:rFonts w:eastAsia="Calibri"/>
        </w:rPr>
        <w:t>4. Комиссию возглавляет работодатель или его представитель.</w:t>
      </w:r>
    </w:p>
    <w:p w:rsidR="000F1CCB" w:rsidRDefault="000F1CCB" w:rsidP="000F1CCB">
      <w:pPr>
        <w:ind w:firstLine="709"/>
        <w:rPr>
          <w:rFonts w:eastAsia="Calibri"/>
        </w:rPr>
      </w:pPr>
      <w:r>
        <w:rPr>
          <w:rFonts w:eastAsia="Calibri"/>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0F1CCB" w:rsidRDefault="000F1CCB" w:rsidP="000F1CCB">
      <w:pPr>
        <w:ind w:firstLine="709"/>
        <w:rPr>
          <w:rFonts w:eastAsia="Calibri"/>
        </w:rPr>
      </w:pPr>
      <w:r>
        <w:rPr>
          <w:rFonts w:eastAsia="Calibri"/>
        </w:rPr>
        <w:t xml:space="preserve">6. </w:t>
      </w:r>
      <w:proofErr w:type="gramStart"/>
      <w:r>
        <w:rPr>
          <w:rFonts w:eastAsia="Calibri"/>
        </w:rPr>
        <w:t>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w:t>
      </w:r>
      <w:proofErr w:type="gramEnd"/>
      <w:r>
        <w:rPr>
          <w:rFonts w:eastAsia="Calibri"/>
        </w:rPr>
        <w:t xml:space="preserve"> </w:t>
      </w:r>
      <w:proofErr w:type="gramStart"/>
      <w:r>
        <w:rPr>
          <w:rFonts w:eastAsia="Calibri"/>
        </w:rPr>
        <w:t>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roofErr w:type="gramEnd"/>
    </w:p>
    <w:p w:rsidR="000F1CCB" w:rsidRDefault="000F1CCB" w:rsidP="000F1CCB">
      <w:pPr>
        <w:ind w:firstLine="709"/>
        <w:rPr>
          <w:rFonts w:eastAsia="Calibri"/>
          <w:sz w:val="2"/>
          <w:szCs w:val="2"/>
        </w:rPr>
      </w:pPr>
    </w:p>
    <w:p w:rsidR="000F1CCB" w:rsidRDefault="000F1CCB" w:rsidP="000F1CCB">
      <w:pPr>
        <w:ind w:firstLine="709"/>
        <w:rPr>
          <w:rFonts w:eastAsia="Calibri"/>
          <w:sz w:val="2"/>
          <w:szCs w:val="2"/>
        </w:rPr>
      </w:pPr>
      <w:r>
        <w:rPr>
          <w:rFonts w:eastAsia="Calibri"/>
          <w:sz w:val="2"/>
          <w:szCs w:val="2"/>
        </w:rPr>
        <w:tab/>
      </w:r>
    </w:p>
    <w:p w:rsidR="000F1CCB" w:rsidRPr="008523CB" w:rsidRDefault="000F1CCB" w:rsidP="000F1CCB">
      <w:pPr>
        <w:ind w:firstLine="709"/>
        <w:rPr>
          <w:rFonts w:eastAsia="Calibri"/>
        </w:rPr>
      </w:pPr>
      <w:bookmarkStart w:id="70" w:name="Par100"/>
      <w:bookmarkEnd w:id="70"/>
      <w:r>
        <w:rPr>
          <w:rFonts w:eastAsia="Calibri"/>
        </w:rPr>
        <w:t xml:space="preserve">7. </w:t>
      </w:r>
      <w:proofErr w:type="gramStart"/>
      <w:r>
        <w:rPr>
          <w:rFonts w:eastAsia="Calibri"/>
        </w:rPr>
        <w:t xml:space="preserve">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w:t>
      </w:r>
      <w:r w:rsidRPr="008523CB">
        <w:rPr>
          <w:rFonts w:eastAsia="Calibri"/>
        </w:rPr>
        <w:t xml:space="preserve">труда проводится с учетом </w:t>
      </w:r>
      <w:hyperlink r:id="rId108" w:history="1">
        <w:r w:rsidRPr="008523CB">
          <w:rPr>
            <w:rFonts w:eastAsia="Calibri"/>
          </w:rPr>
          <w:t>особенностей</w:t>
        </w:r>
      </w:hyperlink>
      <w:r w:rsidRPr="008523CB">
        <w:rPr>
          <w:rFonts w:eastAsia="Calibri"/>
        </w:rPr>
        <w:t>,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rsidRPr="008523CB">
        <w:rPr>
          <w:rFonts w:eastAsia="Calibri"/>
        </w:rPr>
        <w:t xml:space="preserve"> в сфере труда, по согласованию с федеральным органом исполнительной власти, осуществляющим функции по выработке государственной политики и </w:t>
      </w:r>
      <w:r w:rsidRPr="008523CB">
        <w:rPr>
          <w:rFonts w:eastAsia="Calibri"/>
        </w:rPr>
        <w:lastRenderedPageBreak/>
        <w:t xml:space="preserve">нормативно-правовому регулированию в соответствующей сфере деятельности, Государственной корпорацией по атомной энергии </w:t>
      </w:r>
      <w:r>
        <w:rPr>
          <w:rFonts w:eastAsia="Calibri"/>
        </w:rPr>
        <w:t>«</w:t>
      </w:r>
      <w:proofErr w:type="spellStart"/>
      <w:r w:rsidRPr="008523CB">
        <w:rPr>
          <w:rFonts w:eastAsia="Calibri"/>
        </w:rPr>
        <w:t>Росатом</w:t>
      </w:r>
      <w:proofErr w:type="spellEnd"/>
      <w:r>
        <w:rPr>
          <w:rFonts w:eastAsia="Calibri"/>
        </w:rPr>
        <w:t>»</w:t>
      </w:r>
      <w:r w:rsidRPr="008523CB">
        <w:rPr>
          <w:rFonts w:eastAsia="Calibri"/>
        </w:rPr>
        <w:t xml:space="preserve"> и с учетом мнения Российской трехсторонней комиссии по регулированию социально-трудовых отношений. </w:t>
      </w:r>
      <w:hyperlink r:id="rId109" w:history="1">
        <w:proofErr w:type="gramStart"/>
        <w:r w:rsidRPr="008523CB">
          <w:rPr>
            <w:rFonts w:eastAsia="Calibri"/>
          </w:rPr>
          <w:t>Перечень</w:t>
        </w:r>
      </w:hyperlink>
      <w:r w:rsidRPr="008523CB">
        <w:rPr>
          <w:rFonts w:eastAsia="Calibri"/>
        </w:rPr>
        <w:t xml:space="preserve">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w:t>
      </w:r>
      <w:proofErr w:type="spellStart"/>
      <w:r w:rsidRPr="008523CB">
        <w:rPr>
          <w:rFonts w:eastAsia="Calibri"/>
        </w:rPr>
        <w:t>травмоопасности</w:t>
      </w:r>
      <w:proofErr w:type="spellEnd"/>
      <w:r w:rsidRPr="008523CB">
        <w:rPr>
          <w:rFonts w:eastAsia="Calibri"/>
        </w:rPr>
        <w:t xml:space="preserve">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roofErr w:type="gramEnd"/>
    </w:p>
    <w:p w:rsidR="000F1CCB" w:rsidRPr="008523CB" w:rsidRDefault="000F1CCB" w:rsidP="000F1CCB">
      <w:pPr>
        <w:ind w:firstLine="709"/>
        <w:rPr>
          <w:rFonts w:eastAsia="Calibri"/>
        </w:rPr>
      </w:pPr>
      <w:r w:rsidRPr="008523CB">
        <w:rPr>
          <w:rFonts w:eastAsia="Calibri"/>
        </w:rPr>
        <w:t>Статья 10. Идентификация потенциально вредных и (или) опасных производственных факторов</w:t>
      </w:r>
    </w:p>
    <w:p w:rsidR="000F1CCB" w:rsidRPr="008523CB" w:rsidRDefault="000F1CCB" w:rsidP="000F1CCB">
      <w:pPr>
        <w:ind w:firstLine="709"/>
        <w:rPr>
          <w:rFonts w:eastAsia="Calibri"/>
        </w:rPr>
      </w:pPr>
      <w:r w:rsidRPr="008523CB">
        <w:rPr>
          <w:rFonts w:eastAsia="Calibri"/>
        </w:rPr>
        <w:t xml:space="preserve">1. </w:t>
      </w:r>
      <w:proofErr w:type="gramStart"/>
      <w:r w:rsidRPr="008523CB">
        <w:rPr>
          <w:rFonts w:eastAsia="Calibri"/>
        </w:rPr>
        <w:t xml:space="preserve">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w:t>
      </w:r>
      <w:hyperlink r:id="rId110" w:history="1">
        <w:r w:rsidRPr="008523CB">
          <w:rPr>
            <w:rFonts w:eastAsia="Calibri"/>
          </w:rPr>
          <w:t>классификатором</w:t>
        </w:r>
      </w:hyperlink>
      <w:r w:rsidRPr="008523CB">
        <w:rPr>
          <w:rFonts w:eastAsia="Calibri"/>
        </w:rPr>
        <w:t xml:space="preserve">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w:t>
      </w:r>
      <w:proofErr w:type="gramEnd"/>
      <w:r w:rsidRPr="008523CB">
        <w:rPr>
          <w:rFonts w:eastAsia="Calibri"/>
        </w:rPr>
        <w:t xml:space="preserve">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w:t>
      </w:r>
      <w:hyperlink r:id="rId111" w:history="1">
        <w:r w:rsidRPr="008523CB">
          <w:rPr>
            <w:rFonts w:eastAsia="Calibri"/>
          </w:rPr>
          <w:t>методикой</w:t>
        </w:r>
      </w:hyperlink>
      <w:r w:rsidRPr="008523CB">
        <w:rPr>
          <w:rFonts w:eastAsia="Calibri"/>
        </w:rPr>
        <w:t xml:space="preserve"> проведения специальной оценки условий труда, предусмотренной </w:t>
      </w:r>
      <w:hyperlink w:anchor="Par84" w:history="1">
        <w:r w:rsidRPr="008523CB">
          <w:rPr>
            <w:rFonts w:eastAsia="Calibri"/>
          </w:rPr>
          <w:t>частью 3 статьи 8</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r w:rsidRPr="008523CB">
        <w:rPr>
          <w:rFonts w:eastAsia="Calibri"/>
        </w:rPr>
        <w:t xml:space="preserve">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w:t>
      </w:r>
      <w:r w:rsidRPr="008523CB">
        <w:rPr>
          <w:rFonts w:eastAsia="Calibri"/>
        </w:rPr>
        <w:lastRenderedPageBreak/>
        <w:t xml:space="preserve">факторов утверждаются комиссией, формируемой в порядке, установленном </w:t>
      </w:r>
      <w:hyperlink w:anchor="Par88" w:history="1">
        <w:r w:rsidRPr="008523CB">
          <w:rPr>
            <w:rFonts w:eastAsia="Calibri"/>
          </w:rPr>
          <w:t>статьей 9</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r w:rsidRPr="008523CB">
        <w:rPr>
          <w:rFonts w:eastAsia="Calibri"/>
        </w:rPr>
        <w:t>3. При осуществлении на рабочих местах идентификации потенциально вредных и (или) опасных производственных факторов должны учитываться:</w:t>
      </w:r>
    </w:p>
    <w:p w:rsidR="000F1CCB" w:rsidRDefault="000F1CCB" w:rsidP="000F1CCB">
      <w:pPr>
        <w:ind w:firstLine="709"/>
        <w:rPr>
          <w:rFonts w:eastAsia="Calibri"/>
        </w:rPr>
      </w:pPr>
      <w:r w:rsidRPr="008523CB">
        <w:rPr>
          <w:rFonts w:eastAsia="Calibri"/>
        </w:rPr>
        <w:t xml:space="preserve">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w:t>
      </w:r>
      <w:hyperlink r:id="rId112" w:history="1">
        <w:r w:rsidRPr="008523CB">
          <w:rPr>
            <w:rFonts w:eastAsia="Calibri"/>
          </w:rPr>
          <w:t>законодательством</w:t>
        </w:r>
      </w:hyperlink>
      <w:r w:rsidRPr="008523CB">
        <w:rPr>
          <w:rFonts w:eastAsia="Calibri"/>
        </w:rPr>
        <w:t xml:space="preserve"> Российской</w:t>
      </w:r>
      <w:r>
        <w:rPr>
          <w:rFonts w:eastAsia="Calibri"/>
        </w:rPr>
        <w:t xml:space="preserve">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0F1CCB" w:rsidRDefault="000F1CCB" w:rsidP="000F1CCB">
      <w:pPr>
        <w:ind w:firstLine="709"/>
        <w:rPr>
          <w:rFonts w:eastAsia="Calibri"/>
        </w:rPr>
      </w:pPr>
      <w:r>
        <w:rPr>
          <w:rFonts w:eastAsia="Calibri"/>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0F1CCB" w:rsidRDefault="000F1CCB" w:rsidP="000F1CCB">
      <w:pPr>
        <w:ind w:firstLine="709"/>
        <w:rPr>
          <w:rFonts w:eastAsia="Calibri"/>
        </w:rPr>
      </w:pPr>
      <w:r>
        <w:rPr>
          <w:rFonts w:eastAsia="Calibri"/>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0F1CCB" w:rsidRDefault="000F1CCB" w:rsidP="000F1CCB">
      <w:pPr>
        <w:ind w:firstLine="709"/>
        <w:rPr>
          <w:rFonts w:eastAsia="Calibri"/>
        </w:rPr>
      </w:pPr>
      <w:r>
        <w:rPr>
          <w:rFonts w:eastAsia="Calibri"/>
        </w:rPr>
        <w:t>4) предложения работников по осуществлению на их рабочих местах идентификации потенциально вредных и (или) опасных производственных факторов.</w:t>
      </w:r>
    </w:p>
    <w:p w:rsidR="000F1CCB" w:rsidRDefault="000F1CCB" w:rsidP="000F1CCB">
      <w:pPr>
        <w:ind w:firstLine="709"/>
        <w:rPr>
          <w:rFonts w:eastAsia="Calibri"/>
        </w:rPr>
      </w:pPr>
      <w:r>
        <w:rPr>
          <w:rFonts w:eastAsia="Calibri"/>
        </w:rPr>
        <w:t>4. В случае</w:t>
      </w:r>
      <w:proofErr w:type="gramStart"/>
      <w:r>
        <w:rPr>
          <w:rFonts w:eastAsia="Calibri"/>
        </w:rPr>
        <w:t>,</w:t>
      </w:r>
      <w:proofErr w:type="gramEnd"/>
      <w:r>
        <w:rPr>
          <w:rFonts w:eastAsia="Calibri"/>
        </w:rPr>
        <w:t xml:space="preserve">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sidR="000F1CCB" w:rsidRPr="008523CB" w:rsidRDefault="000F1CCB" w:rsidP="000F1CCB">
      <w:pPr>
        <w:ind w:firstLine="709"/>
        <w:rPr>
          <w:rFonts w:eastAsia="Calibri"/>
        </w:rPr>
      </w:pPr>
      <w:r>
        <w:rPr>
          <w:rFonts w:eastAsia="Calibri"/>
        </w:rPr>
        <w:t>5. В случае</w:t>
      </w:r>
      <w:proofErr w:type="gramStart"/>
      <w:r>
        <w:rPr>
          <w:rFonts w:eastAsia="Calibri"/>
        </w:rPr>
        <w:t>,</w:t>
      </w:r>
      <w:proofErr w:type="gramEnd"/>
      <w:r>
        <w:rPr>
          <w:rFonts w:eastAsia="Calibri"/>
        </w:rPr>
        <w:t xml:space="preserve">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w:t>
      </w:r>
      <w:r w:rsidRPr="008523CB">
        <w:rPr>
          <w:rFonts w:eastAsia="Calibri"/>
        </w:rPr>
        <w:t xml:space="preserve">данных вредных и (или) опасных производственных факторов в порядке, установленном </w:t>
      </w:r>
      <w:hyperlink w:anchor="Par133" w:history="1">
        <w:r w:rsidRPr="008523CB">
          <w:rPr>
            <w:rFonts w:eastAsia="Calibri"/>
          </w:rPr>
          <w:t>статьей 12</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sz w:val="2"/>
          <w:szCs w:val="2"/>
        </w:rPr>
      </w:pPr>
    </w:p>
    <w:p w:rsidR="000F1CCB" w:rsidRPr="008523CB" w:rsidRDefault="000F1CCB" w:rsidP="000F1CCB">
      <w:pPr>
        <w:ind w:firstLine="709"/>
        <w:rPr>
          <w:rFonts w:eastAsia="Calibri"/>
          <w:sz w:val="2"/>
          <w:szCs w:val="2"/>
        </w:rPr>
      </w:pPr>
      <w:r w:rsidRPr="008523CB">
        <w:rPr>
          <w:rFonts w:eastAsia="Calibri"/>
          <w:sz w:val="2"/>
          <w:szCs w:val="2"/>
        </w:rPr>
        <w:tab/>
      </w:r>
    </w:p>
    <w:p w:rsidR="000F1CCB" w:rsidRPr="008523CB" w:rsidRDefault="000F1CCB" w:rsidP="000F1CCB">
      <w:pPr>
        <w:ind w:firstLine="709"/>
        <w:rPr>
          <w:rFonts w:eastAsia="Calibri"/>
        </w:rPr>
      </w:pPr>
      <w:bookmarkStart w:id="71" w:name="Par117"/>
      <w:bookmarkEnd w:id="71"/>
      <w:r w:rsidRPr="008523CB">
        <w:rPr>
          <w:rFonts w:eastAsia="Calibri"/>
        </w:rPr>
        <w:t>6. Идентификация потенциально вредных и (или) опасных производственных факторов не осуществляется в отношении:</w:t>
      </w:r>
    </w:p>
    <w:p w:rsidR="000F1CCB" w:rsidRPr="008523CB" w:rsidRDefault="000F1CCB" w:rsidP="000F1CCB">
      <w:pPr>
        <w:ind w:firstLine="709"/>
        <w:rPr>
          <w:rFonts w:eastAsia="Calibri"/>
        </w:rPr>
      </w:pPr>
      <w:r w:rsidRPr="008523CB">
        <w:rPr>
          <w:rFonts w:eastAsia="Calibri"/>
        </w:rPr>
        <w:t xml:space="preserve">1) рабочих мест работников, профессии, должности, специальности которых включены в </w:t>
      </w:r>
      <w:hyperlink r:id="rId113" w:history="1">
        <w:r w:rsidRPr="008523CB">
          <w:rPr>
            <w:rFonts w:eastAsia="Calibri"/>
          </w:rPr>
          <w:t>списки</w:t>
        </w:r>
      </w:hyperlink>
      <w:r w:rsidRPr="008523CB">
        <w:rPr>
          <w:rFonts w:eastAsia="Calibri"/>
        </w:rPr>
        <w:t xml:space="preserve">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rsidR="000F1CCB" w:rsidRPr="008523CB" w:rsidRDefault="000F1CCB" w:rsidP="000F1CCB">
      <w:pPr>
        <w:ind w:firstLine="709"/>
        <w:rPr>
          <w:rFonts w:eastAsia="Calibri"/>
        </w:rPr>
      </w:pPr>
      <w:r w:rsidRPr="008523CB">
        <w:rPr>
          <w:rFonts w:eastAsia="Calibri"/>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0F1CCB" w:rsidRPr="008523CB" w:rsidRDefault="000F1CCB" w:rsidP="000F1CCB">
      <w:pPr>
        <w:ind w:firstLine="709"/>
        <w:rPr>
          <w:rFonts w:eastAsia="Calibri"/>
        </w:rPr>
      </w:pPr>
      <w:r w:rsidRPr="008523CB">
        <w:rPr>
          <w:rFonts w:eastAsia="Calibri"/>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0F1CCB" w:rsidRPr="008523CB" w:rsidRDefault="000F1CCB" w:rsidP="000F1CCB">
      <w:pPr>
        <w:ind w:firstLine="709"/>
        <w:rPr>
          <w:rFonts w:eastAsia="Calibri"/>
        </w:rPr>
      </w:pPr>
      <w:r w:rsidRPr="008523CB">
        <w:rPr>
          <w:rFonts w:eastAsia="Calibri"/>
        </w:rPr>
        <w:t xml:space="preserve">7. </w:t>
      </w:r>
      <w:proofErr w:type="gramStart"/>
      <w:r w:rsidRPr="008523CB">
        <w:rPr>
          <w:rFonts w:eastAsia="Calibri"/>
        </w:rPr>
        <w:t xml:space="preserve">Перечень подлежащих исследованиям (испытаниям) и измерениям вредных и (или) опасных производственных факторов на указанных в </w:t>
      </w:r>
      <w:hyperlink w:anchor="Par117" w:history="1">
        <w:r w:rsidRPr="008523CB">
          <w:rPr>
            <w:rFonts w:eastAsia="Calibri"/>
          </w:rPr>
          <w:t>части 6</w:t>
        </w:r>
      </w:hyperlink>
      <w:r w:rsidRPr="008523CB">
        <w:rPr>
          <w:rFonts w:eastAsia="Calibri"/>
        </w:rPr>
        <w:t xml:space="preserve">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w:t>
      </w:r>
      <w:hyperlink w:anchor="Par150" w:history="1">
        <w:r w:rsidRPr="008523CB">
          <w:rPr>
            <w:rFonts w:eastAsia="Calibri"/>
          </w:rPr>
          <w:t>частях 1</w:t>
        </w:r>
      </w:hyperlink>
      <w:r w:rsidRPr="008523CB">
        <w:rPr>
          <w:rFonts w:eastAsia="Calibri"/>
        </w:rPr>
        <w:t xml:space="preserve"> и </w:t>
      </w:r>
      <w:hyperlink w:anchor="Par154" w:history="1">
        <w:r w:rsidRPr="008523CB">
          <w:rPr>
            <w:rFonts w:eastAsia="Calibri"/>
          </w:rPr>
          <w:t>2 статьи 13</w:t>
        </w:r>
      </w:hyperlink>
      <w:r w:rsidRPr="008523CB">
        <w:rPr>
          <w:rFonts w:eastAsia="Calibri"/>
        </w:rPr>
        <w:t xml:space="preserve"> настоящего Федерального закона.</w:t>
      </w:r>
      <w:proofErr w:type="gramEnd"/>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11. Декларирование соответствия условий труда государственным нормативным требованиям охраны труда</w:t>
      </w:r>
    </w:p>
    <w:p w:rsidR="000F1CCB" w:rsidRPr="008523CB" w:rsidRDefault="000F1CCB" w:rsidP="000F1CCB">
      <w:pPr>
        <w:ind w:firstLine="709"/>
        <w:rPr>
          <w:rFonts w:eastAsia="Calibri"/>
        </w:rPr>
      </w:pPr>
      <w:r w:rsidRPr="008523CB">
        <w:rPr>
          <w:rFonts w:eastAsia="Calibri"/>
        </w:rPr>
        <w:t xml:space="preserve">1. </w:t>
      </w:r>
      <w:proofErr w:type="gramStart"/>
      <w:r w:rsidRPr="008523CB">
        <w:rPr>
          <w:rFonts w:eastAsia="Calibri"/>
        </w:rPr>
        <w:t xml:space="preserve">В отношении рабочих мест, на которых вредные и (или) опасные производственные факторы по результатам осуществления идентификации не выявлены, работодателем подается в территориальный орган федерального </w:t>
      </w:r>
      <w:hyperlink r:id="rId114" w:history="1">
        <w:r w:rsidRPr="008523CB">
          <w:rPr>
            <w:rFonts w:eastAsia="Calibri"/>
          </w:rPr>
          <w:t>органа</w:t>
        </w:r>
      </w:hyperlink>
      <w:r w:rsidRPr="008523CB">
        <w:rPr>
          <w:rFonts w:eastAsia="Calibri"/>
        </w:rPr>
        <w:t xml:space="preserve">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roofErr w:type="gramEnd"/>
    </w:p>
    <w:p w:rsidR="000F1CCB" w:rsidRDefault="000F1CCB" w:rsidP="000F1CCB">
      <w:pPr>
        <w:ind w:firstLine="709"/>
        <w:rPr>
          <w:rFonts w:eastAsia="Calibri"/>
        </w:rPr>
      </w:pPr>
      <w:r w:rsidRPr="008523CB">
        <w:rPr>
          <w:rFonts w:eastAsia="Calibri"/>
        </w:rPr>
        <w:lastRenderedPageBreak/>
        <w:t xml:space="preserve">2. </w:t>
      </w:r>
      <w:hyperlink r:id="rId115" w:history="1">
        <w:r w:rsidRPr="008523CB">
          <w:rPr>
            <w:rFonts w:eastAsia="Calibri"/>
          </w:rPr>
          <w:t>Форма</w:t>
        </w:r>
      </w:hyperlink>
      <w:r w:rsidRPr="008523CB">
        <w:rPr>
          <w:rFonts w:eastAsia="Calibri"/>
        </w:rPr>
        <w:t xml:space="preserve"> и </w:t>
      </w:r>
      <w:hyperlink r:id="rId116" w:history="1">
        <w:r w:rsidRPr="008523CB">
          <w:rPr>
            <w:rFonts w:eastAsia="Calibri"/>
          </w:rPr>
          <w:t>порядок</w:t>
        </w:r>
      </w:hyperlink>
      <w:r w:rsidRPr="008523CB">
        <w:rPr>
          <w:rFonts w:eastAsia="Calibri"/>
        </w:rPr>
        <w:t xml:space="preserve"> </w:t>
      </w:r>
      <w:proofErr w:type="gramStart"/>
      <w:r w:rsidRPr="008523CB">
        <w:rPr>
          <w:rFonts w:eastAsia="Calibri"/>
        </w:rPr>
        <w:t>подачи декларации соответствия условий труда</w:t>
      </w:r>
      <w:proofErr w:type="gramEnd"/>
      <w:r w:rsidRPr="008523CB">
        <w:rPr>
          <w:rFonts w:eastAsia="Calibri"/>
        </w:rPr>
        <w:t xml:space="preserve"> государственным нормативным</w:t>
      </w:r>
      <w:r>
        <w:rPr>
          <w:rFonts w:eastAsia="Calibri"/>
        </w:rPr>
        <w:t xml:space="preserve">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F1CCB" w:rsidRPr="008523CB" w:rsidRDefault="000F1CCB" w:rsidP="000F1CCB">
      <w:pPr>
        <w:ind w:firstLine="709"/>
        <w:rPr>
          <w:rFonts w:eastAsia="Calibri"/>
        </w:rPr>
      </w:pPr>
      <w:r>
        <w:rPr>
          <w:rFonts w:eastAsia="Calibri"/>
        </w:rPr>
        <w:t xml:space="preserve">3. </w:t>
      </w:r>
      <w:proofErr w:type="gramStart"/>
      <w:r>
        <w:rPr>
          <w:rFonts w:eastAsia="Calibri"/>
        </w:rPr>
        <w:t xml:space="preserve">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w:t>
      </w:r>
      <w:r w:rsidRPr="008523CB">
        <w:rPr>
          <w:rFonts w:eastAsia="Calibri"/>
        </w:rPr>
        <w:t xml:space="preserve">соответствия условий труда государственным нормативным требованиям охраны труда в </w:t>
      </w:r>
      <w:hyperlink r:id="rId117" w:history="1">
        <w:r w:rsidRPr="008523CB">
          <w:rPr>
            <w:rFonts w:eastAsia="Calibri"/>
          </w:rPr>
          <w:t>порядке</w:t>
        </w:r>
      </w:hyperlink>
      <w:r w:rsidRPr="008523CB">
        <w:rPr>
          <w:rFonts w:eastAsia="Calibri"/>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p>
    <w:p w:rsidR="000F1CCB" w:rsidRPr="008523CB" w:rsidRDefault="000F1CCB" w:rsidP="000F1CCB">
      <w:pPr>
        <w:ind w:firstLine="709"/>
        <w:rPr>
          <w:rFonts w:eastAsia="Calibri"/>
        </w:rPr>
      </w:pPr>
      <w:r w:rsidRPr="008523CB">
        <w:rPr>
          <w:rFonts w:eastAsia="Calibri"/>
        </w:rPr>
        <w:t>4. Декларация соответствия условий труда государственным нормативным требованиям охраны труда действительна в течение пяти лет. Указанный срок исчисляется со дня утверждения отчета о проведении специальной оценки условий труда.</w:t>
      </w:r>
    </w:p>
    <w:p w:rsidR="000F1CCB" w:rsidRPr="008523CB" w:rsidRDefault="000F1CCB" w:rsidP="000F1CCB">
      <w:pPr>
        <w:ind w:firstLine="709"/>
        <w:rPr>
          <w:rFonts w:eastAsia="Calibri"/>
        </w:rPr>
      </w:pPr>
      <w:bookmarkStart w:id="72" w:name="Par129"/>
      <w:bookmarkEnd w:id="72"/>
      <w:r w:rsidRPr="008523CB">
        <w:rPr>
          <w:rFonts w:eastAsia="Calibri"/>
        </w:rPr>
        <w:t>5. В случае</w:t>
      </w:r>
      <w:proofErr w:type="gramStart"/>
      <w:r w:rsidRPr="008523CB">
        <w:rPr>
          <w:rFonts w:eastAsia="Calibri"/>
        </w:rPr>
        <w:t>,</w:t>
      </w:r>
      <w:proofErr w:type="gramEnd"/>
      <w:r w:rsidRPr="008523CB">
        <w:rPr>
          <w:rFonts w:eastAsia="Calibri"/>
        </w:rPr>
        <w:t xml:space="preserve">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в отношении такого рабочего места действие данной декларации прекращается и проводится внеплановая специальная оценка условий труда.</w:t>
      </w:r>
    </w:p>
    <w:p w:rsidR="000F1CCB" w:rsidRPr="008523CB" w:rsidRDefault="000F1CCB" w:rsidP="000F1CCB">
      <w:pPr>
        <w:ind w:firstLine="709"/>
        <w:rPr>
          <w:rFonts w:eastAsia="Calibri"/>
        </w:rPr>
      </w:pPr>
      <w:r w:rsidRPr="008523CB">
        <w:rPr>
          <w:rFonts w:eastAsia="Calibri"/>
        </w:rPr>
        <w:t xml:space="preserve">6. </w:t>
      </w:r>
      <w:proofErr w:type="gramStart"/>
      <w:r w:rsidRPr="008523CB">
        <w:rPr>
          <w:rFonts w:eastAsia="Calibri"/>
        </w:rPr>
        <w:t xml:space="preserve">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надзора за соблюдением трудового </w:t>
      </w:r>
      <w:r w:rsidRPr="008523CB">
        <w:rPr>
          <w:rFonts w:eastAsia="Calibri"/>
        </w:rPr>
        <w:lastRenderedPageBreak/>
        <w:t xml:space="preserve">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w:t>
      </w:r>
      <w:hyperlink w:anchor="Par129" w:history="1">
        <w:r w:rsidRPr="008523CB">
          <w:rPr>
            <w:rFonts w:eastAsia="Calibri"/>
          </w:rPr>
          <w:t>части 5</w:t>
        </w:r>
      </w:hyperlink>
      <w:r w:rsidRPr="008523CB">
        <w:rPr>
          <w:rFonts w:eastAsia="Calibri"/>
        </w:rPr>
        <w:t xml:space="preserve"> настоящей статьи обстоятельств делается</w:t>
      </w:r>
      <w:proofErr w:type="gramEnd"/>
      <w:r w:rsidRPr="008523CB">
        <w:rPr>
          <w:rFonts w:eastAsia="Calibri"/>
        </w:rPr>
        <w:t xml:space="preserve"> соответствующая запись в реестре деклараций соответствия условий труда государственным нормативным требованиям охраны труда.</w:t>
      </w:r>
    </w:p>
    <w:p w:rsidR="000F1CCB" w:rsidRPr="008523CB" w:rsidRDefault="000F1CCB" w:rsidP="000F1CCB">
      <w:pPr>
        <w:ind w:firstLine="709"/>
        <w:rPr>
          <w:rFonts w:eastAsia="Calibri"/>
        </w:rPr>
      </w:pPr>
      <w:r w:rsidRPr="008523CB">
        <w:rPr>
          <w:rFonts w:eastAsia="Calibri"/>
        </w:rPr>
        <w:t xml:space="preserve">7. По истечении </w:t>
      </w:r>
      <w:proofErr w:type="gramStart"/>
      <w:r w:rsidRPr="008523CB">
        <w:rPr>
          <w:rFonts w:eastAsia="Calibri"/>
        </w:rPr>
        <w:t>срока действия декларации соответствия условий труда</w:t>
      </w:r>
      <w:proofErr w:type="gramEnd"/>
      <w:r w:rsidRPr="008523CB">
        <w:rPr>
          <w:rFonts w:eastAsia="Calibri"/>
        </w:rPr>
        <w:t xml:space="preserve"> государственным нормативным требованиям охраны труда и в случае отсутствия в период ее действия обстоятельств, указанных в </w:t>
      </w:r>
      <w:hyperlink w:anchor="Par129" w:history="1">
        <w:r w:rsidRPr="008523CB">
          <w:rPr>
            <w:rFonts w:eastAsia="Calibri"/>
          </w:rPr>
          <w:t>части 5</w:t>
        </w:r>
      </w:hyperlink>
      <w:r w:rsidRPr="008523CB">
        <w:rPr>
          <w:rFonts w:eastAsia="Calibri"/>
        </w:rPr>
        <w:t xml:space="preserve"> настоящей статьи, срок действия данной декларации считается продленным на следующие пять лет.</w:t>
      </w:r>
    </w:p>
    <w:p w:rsidR="000F1CCB" w:rsidRPr="008523CB" w:rsidRDefault="000F1CCB" w:rsidP="000F1CCB">
      <w:pPr>
        <w:ind w:firstLine="709"/>
        <w:rPr>
          <w:rFonts w:eastAsia="Calibri"/>
        </w:rPr>
      </w:pPr>
    </w:p>
    <w:p w:rsidR="000F1CCB" w:rsidRDefault="000F1CCB" w:rsidP="000F1CCB">
      <w:pPr>
        <w:ind w:firstLine="709"/>
        <w:jc w:val="center"/>
        <w:rPr>
          <w:rFonts w:eastAsia="Calibri"/>
        </w:rPr>
      </w:pPr>
      <w:bookmarkStart w:id="73" w:name="Par133"/>
      <w:bookmarkEnd w:id="73"/>
      <w:r>
        <w:rPr>
          <w:rFonts w:eastAsia="Calibri"/>
        </w:rPr>
        <w:t>Статья 12. Исследования (испытания) и измерения вредных и (или) опасных производственных факторов</w:t>
      </w:r>
    </w:p>
    <w:p w:rsidR="000F1CCB" w:rsidRDefault="000F1CCB" w:rsidP="000F1CCB">
      <w:pPr>
        <w:ind w:firstLine="709"/>
        <w:rPr>
          <w:rFonts w:eastAsia="Calibri"/>
        </w:rPr>
      </w:pPr>
      <w:r>
        <w:rPr>
          <w:rFonts w:eastAsia="Calibri"/>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sidR="000F1CCB" w:rsidRDefault="000F1CCB" w:rsidP="000F1CCB">
      <w:pPr>
        <w:ind w:firstLine="709"/>
        <w:rPr>
          <w:rFonts w:eastAsia="Calibri"/>
        </w:rPr>
      </w:pPr>
      <w:r>
        <w:rPr>
          <w:rFonts w:eastAsia="Calibri"/>
        </w:rPr>
        <w:t>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w:t>
      </w:r>
    </w:p>
    <w:p w:rsidR="000F1CCB" w:rsidRDefault="000F1CCB" w:rsidP="000F1CCB">
      <w:pPr>
        <w:ind w:firstLine="709"/>
        <w:rPr>
          <w:rFonts w:eastAsia="Calibri"/>
        </w:rPr>
      </w:pPr>
      <w:r>
        <w:rPr>
          <w:rFonts w:eastAsia="Calibri"/>
        </w:rPr>
        <w:t>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иными работниками организации, проводящей специальную оценку условий труда.</w:t>
      </w:r>
    </w:p>
    <w:p w:rsidR="000F1CCB" w:rsidRPr="008523CB" w:rsidRDefault="000F1CCB" w:rsidP="000F1CCB">
      <w:pPr>
        <w:ind w:firstLine="709"/>
        <w:rPr>
          <w:rFonts w:eastAsia="Calibri"/>
        </w:rPr>
      </w:pPr>
      <w:r>
        <w:rPr>
          <w:rFonts w:eastAsia="Calibri"/>
        </w:rPr>
        <w:t xml:space="preserve">4. </w:t>
      </w:r>
      <w:proofErr w:type="gramStart"/>
      <w:r>
        <w:rPr>
          <w:rFonts w:eastAsia="Calibri"/>
        </w:rPr>
        <w:t xml:space="preserve">При проведении исследований (испытаний) и измерений вредных и (или) </w:t>
      </w:r>
      <w:r w:rsidRPr="008523CB">
        <w:rPr>
          <w:rFonts w:eastAsia="Calibri"/>
        </w:rPr>
        <w:t xml:space="preserve">опасных производственных факторов должны применяться утвержденные и аттестованные в порядке, установленном </w:t>
      </w:r>
      <w:hyperlink r:id="rId118" w:history="1">
        <w:r w:rsidRPr="008523CB">
          <w:rPr>
            <w:rFonts w:eastAsia="Calibri"/>
          </w:rPr>
          <w:t>законодательством</w:t>
        </w:r>
      </w:hyperlink>
      <w:r w:rsidRPr="008523CB">
        <w:rPr>
          <w:rFonts w:eastAsia="Calibri"/>
        </w:rPr>
        <w:t xml:space="preserve"> Российской </w:t>
      </w:r>
      <w:r w:rsidRPr="008523CB">
        <w:rPr>
          <w:rFonts w:eastAsia="Calibri"/>
        </w:rPr>
        <w:lastRenderedPageBreak/>
        <w:t>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roofErr w:type="gramEnd"/>
    </w:p>
    <w:p w:rsidR="000F1CCB" w:rsidRDefault="000F1CCB" w:rsidP="000F1CCB">
      <w:pPr>
        <w:ind w:firstLine="709"/>
        <w:rPr>
          <w:rFonts w:eastAsia="Calibri"/>
        </w:rPr>
      </w:pPr>
      <w:r>
        <w:rPr>
          <w:rFonts w:eastAsia="Calibri"/>
        </w:rPr>
        <w:t xml:space="preserve">5. </w:t>
      </w:r>
      <w:proofErr w:type="gramStart"/>
      <w:r>
        <w:rPr>
          <w:rFonts w:eastAsia="Calibri"/>
        </w:rPr>
        <w:t>Методы исследований (испытаний) и методики, методы измерений вредных и (или) опасных производственных факторов, состав экспертов и иных работников, проводящих данные исследования (испытания) и измерения, определяются организацией, проводящей специальную оценку условий труда, самостоятельно.</w:t>
      </w:r>
      <w:proofErr w:type="gramEnd"/>
    </w:p>
    <w:p w:rsidR="000F1CCB" w:rsidRDefault="000F1CCB" w:rsidP="000F1CCB">
      <w:pPr>
        <w:ind w:firstLine="709"/>
        <w:rPr>
          <w:rFonts w:eastAsia="Calibri"/>
        </w:rPr>
      </w:pPr>
      <w:r>
        <w:rPr>
          <w:rFonts w:eastAsia="Calibri"/>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sidR="000F1CCB" w:rsidRPr="008523CB" w:rsidRDefault="000F1CCB" w:rsidP="000F1CCB">
      <w:pPr>
        <w:ind w:firstLine="709"/>
        <w:rPr>
          <w:rFonts w:eastAsia="Calibri"/>
        </w:rPr>
      </w:pPr>
      <w:r>
        <w:rPr>
          <w:rFonts w:eastAsia="Calibri"/>
        </w:rPr>
        <w:t xml:space="preserve">7. </w:t>
      </w:r>
      <w:proofErr w:type="gramStart"/>
      <w:r>
        <w:rPr>
          <w:rFonts w:eastAsia="Calibri"/>
        </w:rPr>
        <w:t xml:space="preserve">В качестве результатов исследований (испытаний) и измерений вредных и (или) опасных производственных факторов могут быть использованы результаты исследований (испытаний) и измерений вредных и (или) опасных производственных факторов, проведенных аккредитованной в </w:t>
      </w:r>
      <w:r w:rsidRPr="008523CB">
        <w:rPr>
          <w:rFonts w:eastAsia="Calibri"/>
        </w:rPr>
        <w:t xml:space="preserve">соответствии с </w:t>
      </w:r>
      <w:hyperlink r:id="rId119" w:history="1">
        <w:r w:rsidRPr="008523CB">
          <w:rPr>
            <w:rFonts w:eastAsia="Calibri"/>
          </w:rPr>
          <w:t>законодательством</w:t>
        </w:r>
      </w:hyperlink>
      <w:r w:rsidRPr="008523CB">
        <w:rPr>
          <w:rFonts w:eastAsia="Calibri"/>
        </w:rPr>
        <w:t xml:space="preserve">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w:t>
      </w:r>
      <w:proofErr w:type="gramEnd"/>
      <w:r w:rsidRPr="008523CB">
        <w:rPr>
          <w:rFonts w:eastAsia="Calibri"/>
        </w:rPr>
        <w:t xml:space="preserve">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w:t>
      </w:r>
    </w:p>
    <w:p w:rsidR="000F1CCB" w:rsidRPr="008523CB" w:rsidRDefault="000F1CCB" w:rsidP="000F1CCB">
      <w:pPr>
        <w:ind w:firstLine="709"/>
        <w:rPr>
          <w:rFonts w:eastAsia="Calibri"/>
        </w:rPr>
      </w:pPr>
      <w:r w:rsidRPr="008523CB">
        <w:rPr>
          <w:rFonts w:eastAsia="Calibri"/>
        </w:rPr>
        <w:t xml:space="preserve">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w:t>
      </w:r>
      <w:r w:rsidRPr="008523CB">
        <w:rPr>
          <w:rFonts w:eastAsia="Calibri"/>
        </w:rPr>
        <w:lastRenderedPageBreak/>
        <w:t>условий труда на рабочих местах по степени вредности и (или) опасности к классам (подклассам) условий труда.</w:t>
      </w:r>
    </w:p>
    <w:p w:rsidR="000F1CCB" w:rsidRPr="008523CB" w:rsidRDefault="000F1CCB" w:rsidP="000F1CCB">
      <w:pPr>
        <w:ind w:firstLine="709"/>
        <w:rPr>
          <w:rFonts w:eastAsia="Calibri"/>
        </w:rPr>
      </w:pPr>
      <w:bookmarkStart w:id="74" w:name="Par144"/>
      <w:bookmarkEnd w:id="74"/>
      <w:r w:rsidRPr="008523CB">
        <w:rPr>
          <w:rFonts w:eastAsia="Calibri"/>
        </w:rPr>
        <w:t>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0F1CCB" w:rsidRPr="008523CB" w:rsidRDefault="000F1CCB" w:rsidP="000F1CCB">
      <w:pPr>
        <w:ind w:firstLine="709"/>
        <w:rPr>
          <w:rFonts w:eastAsia="Calibri"/>
        </w:rPr>
      </w:pPr>
      <w:r w:rsidRPr="008523CB">
        <w:rPr>
          <w:rFonts w:eastAsia="Calibri"/>
        </w:rPr>
        <w:t xml:space="preserve">10. Решение о невозможности проведения исследований (испытаний) и измерений по основанию, указанному в </w:t>
      </w:r>
      <w:hyperlink w:anchor="Par144" w:history="1">
        <w:r w:rsidRPr="008523CB">
          <w:rPr>
            <w:rFonts w:eastAsia="Calibri"/>
          </w:rPr>
          <w:t>части 9</w:t>
        </w:r>
      </w:hyperlink>
      <w:r w:rsidRPr="008523CB">
        <w:rPr>
          <w:rFonts w:eastAsia="Calibri"/>
        </w:rPr>
        <w:t xml:space="preserve"> настоящей статьи, оформляется протоколом комиссии, содержащим обоснование принятия этого решения и являющимся неотъемлемой частью </w:t>
      </w:r>
      <w:hyperlink r:id="rId120" w:history="1">
        <w:r w:rsidRPr="008523CB">
          <w:rPr>
            <w:rFonts w:eastAsia="Calibri"/>
          </w:rPr>
          <w:t>отчета</w:t>
        </w:r>
      </w:hyperlink>
      <w:r w:rsidRPr="008523CB">
        <w:rPr>
          <w:rFonts w:eastAsia="Calibri"/>
        </w:rPr>
        <w:t xml:space="preserve"> о проведении специальной оценки условий труда.</w:t>
      </w:r>
    </w:p>
    <w:p w:rsidR="000F1CCB" w:rsidRDefault="000F1CCB" w:rsidP="000F1CCB">
      <w:pPr>
        <w:ind w:firstLine="709"/>
        <w:rPr>
          <w:rFonts w:eastAsia="Calibri"/>
        </w:rPr>
      </w:pPr>
      <w:r w:rsidRPr="008523CB">
        <w:rPr>
          <w:rFonts w:eastAsia="Calibri"/>
        </w:rPr>
        <w:t xml:space="preserve">11. </w:t>
      </w:r>
      <w:proofErr w:type="gramStart"/>
      <w:r w:rsidRPr="008523CB">
        <w:rPr>
          <w:rFonts w:eastAsia="Calibri"/>
        </w:rPr>
        <w:t xml:space="preserve">Работодатель в течение десяти рабочих дней со дня принятия решения, указанного в </w:t>
      </w:r>
      <w:hyperlink w:anchor="Par144" w:history="1">
        <w:r w:rsidRPr="008523CB">
          <w:rPr>
            <w:rFonts w:eastAsia="Calibri"/>
          </w:rPr>
          <w:t>части 9</w:t>
        </w:r>
      </w:hyperlink>
      <w:r w:rsidRPr="008523CB">
        <w:rPr>
          <w:rFonts w:eastAsia="Calibri"/>
        </w:rPr>
        <w:t xml:space="preserve"> настоящей статьи, направляет в территориальный орган федерального </w:t>
      </w:r>
      <w:hyperlink r:id="rId121" w:history="1">
        <w:r w:rsidRPr="008523CB">
          <w:rPr>
            <w:rFonts w:eastAsia="Calibri"/>
          </w:rPr>
          <w:t>органа</w:t>
        </w:r>
      </w:hyperlink>
      <w:r w:rsidRPr="008523CB">
        <w:rPr>
          <w:rFonts w:eastAsia="Calibri"/>
        </w:rPr>
        <w:t xml:space="preserve">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w:t>
      </w:r>
      <w:r>
        <w:rPr>
          <w:rFonts w:eastAsia="Calibri"/>
        </w:rPr>
        <w:t xml:space="preserve"> своего нахождения копию протокола комиссии, содержащего это решение.</w:t>
      </w:r>
      <w:proofErr w:type="gramEnd"/>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sidR="000F1CCB" w:rsidRDefault="000F1CCB" w:rsidP="000F1CCB">
      <w:pPr>
        <w:ind w:firstLine="709"/>
        <w:rPr>
          <w:rFonts w:eastAsia="Calibri"/>
        </w:rPr>
      </w:pPr>
      <w:bookmarkStart w:id="75" w:name="Par150"/>
      <w:bookmarkEnd w:id="75"/>
      <w:r>
        <w:rPr>
          <w:rFonts w:eastAsia="Calibri"/>
        </w:rPr>
        <w:t>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rsidR="000F1CCB" w:rsidRDefault="000F1CCB" w:rsidP="000F1CCB">
      <w:pPr>
        <w:ind w:firstLine="709"/>
        <w:rPr>
          <w:rFonts w:eastAsia="Calibri"/>
        </w:rPr>
      </w:pPr>
      <w:proofErr w:type="gramStart"/>
      <w:r>
        <w:rPr>
          <w:rFonts w:eastAsia="Calibri"/>
        </w:rPr>
        <w:lastRenderedPageBreak/>
        <w:t xml:space="preserve">1) физические факторы – аэрозоли преимущественно </w:t>
      </w:r>
      <w:proofErr w:type="spellStart"/>
      <w:r>
        <w:rPr>
          <w:rFonts w:eastAsia="Calibri"/>
        </w:rPr>
        <w:t>фиброгенного</w:t>
      </w:r>
      <w:proofErr w:type="spellEnd"/>
      <w:r>
        <w:rPr>
          <w:rFonts w:eastAsia="Calibri"/>
        </w:rPr>
        <w:t xml:space="preserve">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w:t>
      </w:r>
      <w:proofErr w:type="spellStart"/>
      <w:r>
        <w:rPr>
          <w:rFonts w:eastAsia="Calibri"/>
        </w:rPr>
        <w:t>гипогеомагнитное</w:t>
      </w:r>
      <w:proofErr w:type="spellEnd"/>
      <w:r>
        <w:rPr>
          <w:rFonts w:eastAsia="Calibri"/>
        </w:rPr>
        <w:t>,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w:t>
      </w:r>
      <w:proofErr w:type="gramEnd"/>
      <w:r>
        <w:rPr>
          <w:rFonts w:eastAsia="Calibri"/>
        </w:rPr>
        <w:t>, инфракрасное излучение), параметры световой среды (искусственное освещение (освещенность) рабочей поверхности);</w:t>
      </w:r>
    </w:p>
    <w:p w:rsidR="000F1CCB" w:rsidRDefault="000F1CCB" w:rsidP="000F1CCB">
      <w:pPr>
        <w:ind w:firstLine="709"/>
        <w:rPr>
          <w:rFonts w:eastAsia="Calibri"/>
        </w:rPr>
      </w:pPr>
      <w:r>
        <w:rPr>
          <w:rFonts w:eastAsia="Calibri"/>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0F1CCB" w:rsidRDefault="000F1CCB" w:rsidP="000F1CCB">
      <w:pPr>
        <w:ind w:firstLine="709"/>
        <w:rPr>
          <w:rFonts w:eastAsia="Calibri"/>
        </w:rPr>
      </w:pPr>
      <w:r>
        <w:rPr>
          <w:rFonts w:eastAsia="Calibri"/>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0F1CCB" w:rsidRDefault="000F1CCB" w:rsidP="000F1CCB">
      <w:pPr>
        <w:ind w:firstLine="709"/>
        <w:rPr>
          <w:rFonts w:eastAsia="Calibri"/>
        </w:rPr>
      </w:pPr>
      <w:r>
        <w:rPr>
          <w:rFonts w:eastAsia="Calibri"/>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0F1CCB" w:rsidRDefault="000F1CCB" w:rsidP="000F1CCB">
      <w:pPr>
        <w:ind w:firstLine="709"/>
        <w:rPr>
          <w:rFonts w:eastAsia="Calibri"/>
        </w:rPr>
      </w:pPr>
      <w:r>
        <w:rPr>
          <w:rFonts w:eastAsia="Calibri"/>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rsidR="000F1CCB" w:rsidRDefault="000F1CCB" w:rsidP="000F1CCB">
      <w:pPr>
        <w:ind w:firstLine="709"/>
        <w:rPr>
          <w:rFonts w:eastAsia="Calibri"/>
        </w:rPr>
      </w:pPr>
      <w:r>
        <w:rPr>
          <w:rFonts w:eastAsia="Calibri"/>
        </w:rPr>
        <w:t>2) напряженность трудового процесса - показатели сенсорной нагрузки на центральную нервную систему и органы чувств работника.</w:t>
      </w:r>
    </w:p>
    <w:p w:rsidR="000F1CCB" w:rsidRDefault="000F1CCB" w:rsidP="000F1CCB">
      <w:pPr>
        <w:ind w:firstLine="709"/>
        <w:rPr>
          <w:rFonts w:eastAsia="Calibri"/>
        </w:rPr>
      </w:pPr>
      <w:r>
        <w:rPr>
          <w:rFonts w:eastAsia="Calibri"/>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0F1CCB" w:rsidRDefault="000F1CCB" w:rsidP="000F1CCB">
      <w:pPr>
        <w:ind w:firstLine="709"/>
        <w:rPr>
          <w:rFonts w:eastAsia="Calibri"/>
        </w:rPr>
      </w:pPr>
      <w:bookmarkStart w:id="76" w:name="Par158"/>
      <w:bookmarkEnd w:id="76"/>
      <w:r>
        <w:rPr>
          <w:rFonts w:eastAsia="Calibri"/>
        </w:rPr>
        <w:lastRenderedPageBreak/>
        <w:t>1) температура воздуха;</w:t>
      </w:r>
    </w:p>
    <w:p w:rsidR="000F1CCB" w:rsidRDefault="000F1CCB" w:rsidP="000F1CCB">
      <w:pPr>
        <w:ind w:firstLine="709"/>
        <w:rPr>
          <w:rFonts w:eastAsia="Calibri"/>
        </w:rPr>
      </w:pPr>
      <w:r>
        <w:rPr>
          <w:rFonts w:eastAsia="Calibri"/>
        </w:rPr>
        <w:t>2) относительная влажность воздуха;</w:t>
      </w:r>
    </w:p>
    <w:p w:rsidR="000F1CCB" w:rsidRDefault="000F1CCB" w:rsidP="000F1CCB">
      <w:pPr>
        <w:ind w:firstLine="709"/>
        <w:rPr>
          <w:rFonts w:eastAsia="Calibri"/>
        </w:rPr>
      </w:pPr>
      <w:r>
        <w:rPr>
          <w:rFonts w:eastAsia="Calibri"/>
        </w:rPr>
        <w:t>3) скорость движения воздуха;</w:t>
      </w:r>
    </w:p>
    <w:p w:rsidR="000F1CCB" w:rsidRDefault="000F1CCB" w:rsidP="000F1CCB">
      <w:pPr>
        <w:ind w:firstLine="709"/>
        <w:rPr>
          <w:rFonts w:eastAsia="Calibri"/>
        </w:rPr>
      </w:pPr>
      <w:r>
        <w:rPr>
          <w:rFonts w:eastAsia="Calibri"/>
        </w:rPr>
        <w:t>4) интенсивность и экспозиционная доза инфракрасного излучения;</w:t>
      </w:r>
    </w:p>
    <w:p w:rsidR="000F1CCB" w:rsidRDefault="000F1CCB" w:rsidP="000F1CCB">
      <w:pPr>
        <w:ind w:firstLine="709"/>
        <w:rPr>
          <w:rFonts w:eastAsia="Calibri"/>
        </w:rPr>
      </w:pPr>
      <w:r>
        <w:rPr>
          <w:rFonts w:eastAsia="Calibri"/>
        </w:rPr>
        <w:t>5) напряженность переменного электрического поля промышленной частоты (50 Герц);</w:t>
      </w:r>
    </w:p>
    <w:p w:rsidR="000F1CCB" w:rsidRDefault="000F1CCB" w:rsidP="000F1CCB">
      <w:pPr>
        <w:ind w:firstLine="709"/>
        <w:rPr>
          <w:rFonts w:eastAsia="Calibri"/>
        </w:rPr>
      </w:pPr>
      <w:r>
        <w:rPr>
          <w:rFonts w:eastAsia="Calibri"/>
        </w:rPr>
        <w:t>6) напряженность переменного магнитного поля промышленной частоты (50 Герц);</w:t>
      </w:r>
    </w:p>
    <w:p w:rsidR="000F1CCB" w:rsidRDefault="000F1CCB" w:rsidP="000F1CCB">
      <w:pPr>
        <w:ind w:firstLine="709"/>
        <w:rPr>
          <w:rFonts w:eastAsia="Calibri"/>
        </w:rPr>
      </w:pPr>
      <w:r>
        <w:rPr>
          <w:rFonts w:eastAsia="Calibri"/>
        </w:rPr>
        <w:t>7) напряженность переменного электрического поля электромагнитных излучений радиочастотного диапазона;</w:t>
      </w:r>
    </w:p>
    <w:p w:rsidR="000F1CCB" w:rsidRDefault="000F1CCB" w:rsidP="000F1CCB">
      <w:pPr>
        <w:ind w:firstLine="709"/>
        <w:rPr>
          <w:rFonts w:eastAsia="Calibri"/>
        </w:rPr>
      </w:pPr>
      <w:r>
        <w:rPr>
          <w:rFonts w:eastAsia="Calibri"/>
        </w:rPr>
        <w:t>8) напряженность переменного магнитного поля электромагнитных излучений радиочастотного диапазона;</w:t>
      </w:r>
    </w:p>
    <w:p w:rsidR="000F1CCB" w:rsidRDefault="000F1CCB" w:rsidP="000F1CCB">
      <w:pPr>
        <w:ind w:firstLine="709"/>
        <w:rPr>
          <w:rFonts w:eastAsia="Calibri"/>
        </w:rPr>
      </w:pPr>
      <w:r>
        <w:rPr>
          <w:rFonts w:eastAsia="Calibri"/>
        </w:rPr>
        <w:t>9) напряженность электростатического поля и постоянного магнитного поля;</w:t>
      </w:r>
    </w:p>
    <w:p w:rsidR="000F1CCB" w:rsidRDefault="000F1CCB" w:rsidP="000F1CCB">
      <w:pPr>
        <w:ind w:firstLine="709"/>
        <w:rPr>
          <w:rFonts w:eastAsia="Calibri"/>
        </w:rPr>
      </w:pPr>
      <w:r>
        <w:rPr>
          <w:rFonts w:eastAsia="Calibri"/>
        </w:rPr>
        <w:t>10) интенсивность источников ультрафиолетового излучения в диапазоне длин волн 200 – 400 нанометров;</w:t>
      </w:r>
    </w:p>
    <w:p w:rsidR="000F1CCB" w:rsidRDefault="000F1CCB" w:rsidP="000F1CCB">
      <w:pPr>
        <w:ind w:firstLine="709"/>
        <w:rPr>
          <w:rFonts w:eastAsia="Calibri"/>
        </w:rPr>
      </w:pPr>
      <w:bookmarkStart w:id="77" w:name="Par168"/>
      <w:bookmarkEnd w:id="77"/>
      <w:r>
        <w:rPr>
          <w:rFonts w:eastAsia="Calibri"/>
        </w:rPr>
        <w:t>11) энергетическая освещенность в диапазонах длин волн УФ-</w:t>
      </w:r>
      <w:proofErr w:type="gramStart"/>
      <w:r>
        <w:rPr>
          <w:rFonts w:eastAsia="Calibri"/>
        </w:rPr>
        <w:t>A</w:t>
      </w:r>
      <w:proofErr w:type="gramEnd"/>
      <w:r>
        <w:rPr>
          <w:rFonts w:eastAsia="Calibri"/>
        </w:rPr>
        <w:t xml:space="preserve"> (</w:t>
      </w:r>
      <w:r>
        <w:rPr>
          <w:rFonts w:eastAsia="Calibri"/>
          <w:noProof/>
          <w:position w:val="-6"/>
        </w:rPr>
        <w:drawing>
          <wp:inline distT="0" distB="0" distL="0" distR="0" wp14:anchorId="2B8552DE" wp14:editId="34C8D216">
            <wp:extent cx="195580" cy="266065"/>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cstate="print"/>
                    <a:srcRect/>
                    <a:stretch>
                      <a:fillRect/>
                    </a:stretch>
                  </pic:blipFill>
                  <pic:spPr bwMode="auto">
                    <a:xfrm>
                      <a:off x="0" y="0"/>
                      <a:ext cx="195580" cy="266065"/>
                    </a:xfrm>
                    <a:prstGeom prst="rect">
                      <a:avLst/>
                    </a:prstGeom>
                    <a:noFill/>
                    <a:ln w="9525">
                      <a:noFill/>
                      <a:miter lim="800000"/>
                      <a:headEnd/>
                      <a:tailEnd/>
                    </a:ln>
                  </pic:spPr>
                </pic:pic>
              </a:graphicData>
            </a:graphic>
          </wp:inline>
        </w:drawing>
      </w:r>
      <w:r>
        <w:rPr>
          <w:rFonts w:eastAsia="Calibri"/>
        </w:rPr>
        <w:t xml:space="preserve"> = 400 – 315 нанометров), УФ-B (</w:t>
      </w:r>
      <w:r>
        <w:rPr>
          <w:rFonts w:eastAsia="Calibri"/>
          <w:noProof/>
          <w:position w:val="-6"/>
        </w:rPr>
        <w:drawing>
          <wp:inline distT="0" distB="0" distL="0" distR="0" wp14:anchorId="17305BC1" wp14:editId="353CB2B6">
            <wp:extent cx="195580" cy="266065"/>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2" cstate="print"/>
                    <a:srcRect/>
                    <a:stretch>
                      <a:fillRect/>
                    </a:stretch>
                  </pic:blipFill>
                  <pic:spPr bwMode="auto">
                    <a:xfrm>
                      <a:off x="0" y="0"/>
                      <a:ext cx="195580" cy="266065"/>
                    </a:xfrm>
                    <a:prstGeom prst="rect">
                      <a:avLst/>
                    </a:prstGeom>
                    <a:noFill/>
                    <a:ln w="9525">
                      <a:noFill/>
                      <a:miter lim="800000"/>
                      <a:headEnd/>
                      <a:tailEnd/>
                    </a:ln>
                  </pic:spPr>
                </pic:pic>
              </a:graphicData>
            </a:graphic>
          </wp:inline>
        </w:drawing>
      </w:r>
      <w:r>
        <w:rPr>
          <w:rFonts w:eastAsia="Calibri"/>
        </w:rPr>
        <w:t xml:space="preserve"> = 315 – 280 нанометров), УФ-C (</w:t>
      </w:r>
      <w:r>
        <w:rPr>
          <w:rFonts w:eastAsia="Calibri"/>
          <w:noProof/>
          <w:position w:val="-6"/>
        </w:rPr>
        <w:drawing>
          <wp:inline distT="0" distB="0" distL="0" distR="0" wp14:anchorId="74A0C169" wp14:editId="5628DC6B">
            <wp:extent cx="195580" cy="266065"/>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srcRect/>
                    <a:stretch>
                      <a:fillRect/>
                    </a:stretch>
                  </pic:blipFill>
                  <pic:spPr bwMode="auto">
                    <a:xfrm>
                      <a:off x="0" y="0"/>
                      <a:ext cx="195580" cy="266065"/>
                    </a:xfrm>
                    <a:prstGeom prst="rect">
                      <a:avLst/>
                    </a:prstGeom>
                    <a:noFill/>
                    <a:ln w="9525">
                      <a:noFill/>
                      <a:miter lim="800000"/>
                      <a:headEnd/>
                      <a:tailEnd/>
                    </a:ln>
                  </pic:spPr>
                </pic:pic>
              </a:graphicData>
            </a:graphic>
          </wp:inline>
        </w:drawing>
      </w:r>
      <w:r>
        <w:rPr>
          <w:rFonts w:eastAsia="Calibri"/>
        </w:rPr>
        <w:t xml:space="preserve"> = 280 – 200 нанометров);</w:t>
      </w:r>
    </w:p>
    <w:p w:rsidR="000F1CCB" w:rsidRDefault="000F1CCB" w:rsidP="000F1CCB">
      <w:pPr>
        <w:ind w:firstLine="709"/>
        <w:rPr>
          <w:rFonts w:eastAsia="Calibri"/>
        </w:rPr>
      </w:pPr>
      <w:bookmarkStart w:id="78" w:name="Par169"/>
      <w:bookmarkEnd w:id="78"/>
      <w:r>
        <w:rPr>
          <w:rFonts w:eastAsia="Calibri"/>
        </w:rPr>
        <w:t>12) энергетическая экспозиция лазерного излучения;</w:t>
      </w:r>
    </w:p>
    <w:p w:rsidR="000F1CCB" w:rsidRDefault="000F1CCB" w:rsidP="000F1CCB">
      <w:pPr>
        <w:ind w:firstLine="709"/>
        <w:rPr>
          <w:rFonts w:eastAsia="Calibri"/>
        </w:rPr>
      </w:pPr>
      <w:r>
        <w:rPr>
          <w:rFonts w:eastAsia="Calibri"/>
        </w:rPr>
        <w:t xml:space="preserve">13) мощность </w:t>
      </w:r>
      <w:proofErr w:type="spellStart"/>
      <w:r>
        <w:rPr>
          <w:rFonts w:eastAsia="Calibri"/>
        </w:rPr>
        <w:t>амбиентного</w:t>
      </w:r>
      <w:proofErr w:type="spellEnd"/>
      <w:r>
        <w:rPr>
          <w:rFonts w:eastAsia="Calibri"/>
        </w:rPr>
        <w:t xml:space="preserve"> эквивалента дозы гамма-излучения, рентгеновского и нейтронного излучений;</w:t>
      </w:r>
    </w:p>
    <w:p w:rsidR="000F1CCB" w:rsidRDefault="000F1CCB" w:rsidP="000F1CCB">
      <w:pPr>
        <w:ind w:firstLine="709"/>
        <w:rPr>
          <w:rFonts w:eastAsia="Calibri"/>
        </w:rPr>
      </w:pPr>
      <w:bookmarkStart w:id="79" w:name="Par171"/>
      <w:bookmarkEnd w:id="79"/>
      <w:r>
        <w:rPr>
          <w:rFonts w:eastAsia="Calibri"/>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0F1CCB" w:rsidRDefault="000F1CCB" w:rsidP="000F1CCB">
      <w:pPr>
        <w:ind w:firstLine="709"/>
        <w:rPr>
          <w:rFonts w:eastAsia="Calibri"/>
        </w:rPr>
      </w:pPr>
      <w:bookmarkStart w:id="80" w:name="Par172"/>
      <w:bookmarkEnd w:id="80"/>
      <w:r>
        <w:rPr>
          <w:rFonts w:eastAsia="Calibri"/>
        </w:rPr>
        <w:t>15) уровень звука;</w:t>
      </w:r>
    </w:p>
    <w:p w:rsidR="000F1CCB" w:rsidRDefault="000F1CCB" w:rsidP="000F1CCB">
      <w:pPr>
        <w:ind w:firstLine="709"/>
        <w:rPr>
          <w:rFonts w:eastAsia="Calibri"/>
        </w:rPr>
      </w:pPr>
      <w:r>
        <w:rPr>
          <w:rFonts w:eastAsia="Calibri"/>
        </w:rPr>
        <w:t>16) общий уровень звукового давления инфразвука;</w:t>
      </w:r>
    </w:p>
    <w:p w:rsidR="000F1CCB" w:rsidRDefault="000F1CCB" w:rsidP="000F1CCB">
      <w:pPr>
        <w:ind w:firstLine="709"/>
        <w:rPr>
          <w:rFonts w:eastAsia="Calibri"/>
        </w:rPr>
      </w:pPr>
      <w:r>
        <w:rPr>
          <w:rFonts w:eastAsia="Calibri"/>
        </w:rPr>
        <w:t>17) ультразвук воздушный;</w:t>
      </w:r>
    </w:p>
    <w:p w:rsidR="000F1CCB" w:rsidRDefault="000F1CCB" w:rsidP="000F1CCB">
      <w:pPr>
        <w:ind w:firstLine="709"/>
        <w:rPr>
          <w:rFonts w:eastAsia="Calibri"/>
        </w:rPr>
      </w:pPr>
      <w:r>
        <w:rPr>
          <w:rFonts w:eastAsia="Calibri"/>
        </w:rPr>
        <w:t>18) вибрация общая и локальная;</w:t>
      </w:r>
    </w:p>
    <w:p w:rsidR="000F1CCB" w:rsidRDefault="000F1CCB" w:rsidP="000F1CCB">
      <w:pPr>
        <w:ind w:firstLine="709"/>
        <w:rPr>
          <w:rFonts w:eastAsia="Calibri"/>
        </w:rPr>
      </w:pPr>
      <w:r>
        <w:rPr>
          <w:rFonts w:eastAsia="Calibri"/>
        </w:rPr>
        <w:lastRenderedPageBreak/>
        <w:t>19) освещенность рабочей поверхности;</w:t>
      </w:r>
    </w:p>
    <w:p w:rsidR="000F1CCB" w:rsidRDefault="000F1CCB" w:rsidP="000F1CCB">
      <w:pPr>
        <w:ind w:firstLine="709"/>
        <w:rPr>
          <w:rFonts w:eastAsia="Calibri"/>
        </w:rPr>
      </w:pPr>
      <w:proofErr w:type="gramStart"/>
      <w:r>
        <w:rPr>
          <w:rFonts w:eastAsia="Calibri"/>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roofErr w:type="gramEnd"/>
    </w:p>
    <w:p w:rsidR="000F1CCB" w:rsidRDefault="000F1CCB" w:rsidP="000F1CCB">
      <w:pPr>
        <w:ind w:firstLine="709"/>
        <w:rPr>
          <w:rFonts w:eastAsia="Calibri"/>
        </w:rPr>
      </w:pPr>
      <w:r>
        <w:rPr>
          <w:rFonts w:eastAsia="Calibri"/>
        </w:rPr>
        <w:t>21) массовая концентрация аэрозолей в воздухе рабочей зоны;</w:t>
      </w:r>
    </w:p>
    <w:p w:rsidR="000F1CCB" w:rsidRDefault="000F1CCB" w:rsidP="000F1CCB">
      <w:pPr>
        <w:ind w:firstLine="709"/>
        <w:rPr>
          <w:rFonts w:eastAsia="Calibri"/>
        </w:rPr>
      </w:pPr>
      <w:r>
        <w:rPr>
          <w:rFonts w:eastAsia="Calibri"/>
        </w:rPr>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0F1CCB" w:rsidRDefault="000F1CCB" w:rsidP="000F1CCB">
      <w:pPr>
        <w:ind w:firstLine="709"/>
        <w:rPr>
          <w:rFonts w:eastAsia="Calibri"/>
        </w:rPr>
      </w:pPr>
      <w:bookmarkStart w:id="81" w:name="Par180"/>
      <w:bookmarkEnd w:id="81"/>
      <w:r>
        <w:rPr>
          <w:rFonts w:eastAsia="Calibri"/>
        </w:rPr>
        <w:t>23) напряженность трудового процесса работников, трудовая функция которых:</w:t>
      </w:r>
    </w:p>
    <w:p w:rsidR="000F1CCB" w:rsidRDefault="000F1CCB" w:rsidP="000F1CCB">
      <w:pPr>
        <w:ind w:firstLine="709"/>
        <w:rPr>
          <w:rFonts w:eastAsia="Calibri"/>
        </w:rPr>
      </w:pPr>
      <w:r>
        <w:rPr>
          <w:rFonts w:eastAsia="Calibri"/>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0F1CCB" w:rsidRDefault="000F1CCB" w:rsidP="000F1CCB">
      <w:pPr>
        <w:ind w:firstLine="709"/>
        <w:rPr>
          <w:rFonts w:eastAsia="Calibri"/>
        </w:rPr>
      </w:pPr>
      <w:r>
        <w:rPr>
          <w:rFonts w:eastAsia="Calibri"/>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0F1CCB" w:rsidRDefault="000F1CCB" w:rsidP="000F1CCB">
      <w:pPr>
        <w:ind w:firstLine="709"/>
        <w:rPr>
          <w:rFonts w:eastAsia="Calibri"/>
        </w:rPr>
      </w:pPr>
      <w:r>
        <w:rPr>
          <w:rFonts w:eastAsia="Calibri"/>
        </w:rPr>
        <w:t xml:space="preserve">в) </w:t>
      </w:r>
      <w:proofErr w:type="gramStart"/>
      <w:r>
        <w:rPr>
          <w:rFonts w:eastAsia="Calibri"/>
        </w:rPr>
        <w:t>связана</w:t>
      </w:r>
      <w:proofErr w:type="gramEnd"/>
      <w:r>
        <w:rPr>
          <w:rFonts w:eastAsia="Calibri"/>
        </w:rPr>
        <w:t xml:space="preserve"> с длительной работой с оптическими приборами;</w:t>
      </w:r>
    </w:p>
    <w:p w:rsidR="000F1CCB" w:rsidRDefault="000F1CCB" w:rsidP="000F1CCB">
      <w:pPr>
        <w:ind w:firstLine="709"/>
        <w:rPr>
          <w:rFonts w:eastAsia="Calibri"/>
        </w:rPr>
      </w:pPr>
      <w:r>
        <w:rPr>
          <w:rFonts w:eastAsia="Calibri"/>
        </w:rPr>
        <w:t xml:space="preserve">г) </w:t>
      </w:r>
      <w:proofErr w:type="gramStart"/>
      <w:r>
        <w:rPr>
          <w:rFonts w:eastAsia="Calibri"/>
        </w:rPr>
        <w:t>связана</w:t>
      </w:r>
      <w:proofErr w:type="gramEnd"/>
      <w:r>
        <w:rPr>
          <w:rFonts w:eastAsia="Calibri"/>
        </w:rPr>
        <w:t xml:space="preserve"> с постоянной нагрузкой на голосовой аппарат;</w:t>
      </w:r>
    </w:p>
    <w:p w:rsidR="000F1CCB" w:rsidRDefault="000F1CCB" w:rsidP="000F1CCB">
      <w:pPr>
        <w:ind w:firstLine="709"/>
        <w:rPr>
          <w:rFonts w:eastAsia="Calibri"/>
        </w:rPr>
      </w:pPr>
      <w:bookmarkStart w:id="82" w:name="Par185"/>
      <w:bookmarkEnd w:id="82"/>
      <w:r>
        <w:rPr>
          <w:rFonts w:eastAsia="Calibri"/>
        </w:rPr>
        <w:t>24) биологические факторы (в соответствии с областью аккредитации испытательной лаборатории (центра).</w:t>
      </w:r>
    </w:p>
    <w:p w:rsidR="000F1CCB" w:rsidRDefault="000F1CCB" w:rsidP="000F1CCB">
      <w:pPr>
        <w:ind w:firstLine="709"/>
        <w:rPr>
          <w:rFonts w:eastAsia="Calibri"/>
        </w:rPr>
      </w:pPr>
      <w:r>
        <w:rPr>
          <w:rFonts w:eastAsia="Calibri"/>
        </w:rPr>
        <w:lastRenderedPageBreak/>
        <w:t xml:space="preserve">4. </w:t>
      </w:r>
      <w:proofErr w:type="gramStart"/>
      <w:r>
        <w:rPr>
          <w:rFonts w:eastAsia="Calibri"/>
        </w:rPr>
        <w:t>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proofErr w:type="spellStart"/>
      <w:r>
        <w:rPr>
          <w:rFonts w:eastAsia="Calibri"/>
        </w:rPr>
        <w:t>Росатом</w:t>
      </w:r>
      <w:proofErr w:type="spellEnd"/>
      <w:r>
        <w:rPr>
          <w:rFonts w:eastAsia="Calibri"/>
        </w:rPr>
        <w:t>» по согласованию с федеральным органом исполнительной власти, осуществляющим функции по</w:t>
      </w:r>
      <w:proofErr w:type="gramEnd"/>
      <w:r>
        <w:rPr>
          <w:rFonts w:eastAsia="Calibri"/>
        </w:rPr>
        <w:t xml:space="preserve">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14. Классификация условий труда</w:t>
      </w:r>
    </w:p>
    <w:p w:rsidR="000F1CCB" w:rsidRDefault="000F1CCB" w:rsidP="000F1CCB">
      <w:pPr>
        <w:ind w:firstLine="709"/>
        <w:rPr>
          <w:rFonts w:eastAsia="Calibri"/>
        </w:rPr>
      </w:pPr>
      <w:r>
        <w:rPr>
          <w:rFonts w:eastAsia="Calibri"/>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rsidR="000F1CCB" w:rsidRDefault="000F1CCB" w:rsidP="000F1CCB">
      <w:pPr>
        <w:ind w:firstLine="709"/>
        <w:rPr>
          <w:rFonts w:eastAsia="Calibri"/>
        </w:rPr>
      </w:pPr>
      <w:r>
        <w:rPr>
          <w:rFonts w:eastAsia="Calibri"/>
        </w:rPr>
        <w:t xml:space="preserve">2. Оптимальными условиями труда (1 класс) являются условия труда, при которых воздействие на работника вредных и (или) опасных производственных факторов </w:t>
      </w:r>
      <w:r w:rsidRPr="008523CB">
        <w:rPr>
          <w:rFonts w:eastAsia="Calibri"/>
        </w:rPr>
        <w:t xml:space="preserve">отсутствует или </w:t>
      </w:r>
      <w:proofErr w:type="gramStart"/>
      <w:r w:rsidRPr="008523CB">
        <w:rPr>
          <w:rFonts w:eastAsia="Calibri"/>
        </w:rPr>
        <w:t>уровни</w:t>
      </w:r>
      <w:proofErr w:type="gramEnd"/>
      <w:r w:rsidRPr="008523CB">
        <w:rPr>
          <w:rFonts w:eastAsia="Calibri"/>
        </w:rPr>
        <w:t xml:space="preserve"> воздействия которых не превышают уровни, установленные </w:t>
      </w:r>
      <w:hyperlink r:id="rId123" w:history="1">
        <w:r w:rsidRPr="008523CB">
          <w:rPr>
            <w:rFonts w:eastAsia="Calibri"/>
          </w:rPr>
          <w:t>нормативами</w:t>
        </w:r>
      </w:hyperlink>
      <w:r w:rsidRPr="008523CB">
        <w:rPr>
          <w:rFonts w:eastAsia="Calibri"/>
        </w:rPr>
        <w:t xml:space="preserve">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w:t>
      </w:r>
      <w:r>
        <w:rPr>
          <w:rFonts w:eastAsia="Calibri"/>
        </w:rPr>
        <w:t xml:space="preserve"> работника.</w:t>
      </w:r>
    </w:p>
    <w:p w:rsidR="000F1CCB" w:rsidRDefault="000F1CCB" w:rsidP="000F1CCB">
      <w:pPr>
        <w:ind w:firstLine="709"/>
        <w:rPr>
          <w:rFonts w:eastAsia="Calibri"/>
        </w:rPr>
      </w:pPr>
      <w:r>
        <w:rPr>
          <w:rFonts w:eastAsia="Calibri"/>
        </w:rPr>
        <w:t xml:space="preserve">3. Допустимыми условиями труда (2 класс) являются условия труда, при которых на работника воздействуют вредные и (или) опасные производственные факторы, </w:t>
      </w:r>
      <w:proofErr w:type="gramStart"/>
      <w:r>
        <w:rPr>
          <w:rFonts w:eastAsia="Calibri"/>
        </w:rPr>
        <w:t>уровни</w:t>
      </w:r>
      <w:proofErr w:type="gramEnd"/>
      <w:r>
        <w:rPr>
          <w:rFonts w:eastAsia="Calibri"/>
        </w:rPr>
        <w:t xml:space="preserve"> воздействия которых не превышают уровни, установленные нормативами (гигиеническими нормативами) условий </w:t>
      </w:r>
      <w:r>
        <w:rPr>
          <w:rFonts w:eastAsia="Calibri"/>
        </w:rPr>
        <w:lastRenderedPageBreak/>
        <w:t>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0F1CCB" w:rsidRDefault="000F1CCB" w:rsidP="000F1CCB">
      <w:pPr>
        <w:ind w:firstLine="709"/>
        <w:rPr>
          <w:rFonts w:eastAsia="Calibri"/>
        </w:rPr>
      </w:pPr>
      <w:r>
        <w:rPr>
          <w:rFonts w:eastAsia="Calibri"/>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0F1CCB" w:rsidRDefault="000F1CCB" w:rsidP="000F1CCB">
      <w:pPr>
        <w:ind w:firstLine="709"/>
        <w:rPr>
          <w:rFonts w:eastAsia="Calibri"/>
        </w:rPr>
      </w:pPr>
      <w:r>
        <w:rPr>
          <w:rFonts w:eastAsia="Calibri"/>
        </w:rPr>
        <w:t xml:space="preserve">1) подкласс 3.1 (вредные условия труда 1 степени) – условия труда, при которых на работника воздействуют вредные и (или) опасные производственные факторы, после </w:t>
      </w:r>
      <w:proofErr w:type="gramStart"/>
      <w:r>
        <w:rPr>
          <w:rFonts w:eastAsia="Calibri"/>
        </w:rPr>
        <w:t>воздействия</w:t>
      </w:r>
      <w:proofErr w:type="gramEnd"/>
      <w:r>
        <w:rPr>
          <w:rFonts w:eastAsia="Calibri"/>
        </w:rPr>
        <w:t xml:space="preserve">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0F1CCB" w:rsidRDefault="000F1CCB" w:rsidP="000F1CCB">
      <w:pPr>
        <w:ind w:firstLine="709"/>
        <w:rPr>
          <w:rFonts w:eastAsia="Calibri"/>
        </w:rPr>
      </w:pPr>
      <w:r>
        <w:rPr>
          <w:rFonts w:eastAsia="Calibri"/>
        </w:rPr>
        <w:t xml:space="preserve">2) подкласс 3.2 (вредные условия труда 2 степени) – условия труда, при которых на работника воздействуют вредные и (или) опасные производственные факторы, </w:t>
      </w:r>
      <w:proofErr w:type="gramStart"/>
      <w:r>
        <w:rPr>
          <w:rFonts w:eastAsia="Calibri"/>
        </w:rPr>
        <w:t>уровни</w:t>
      </w:r>
      <w:proofErr w:type="gramEnd"/>
      <w:r>
        <w:rPr>
          <w:rFonts w:eastAsia="Calibri"/>
        </w:rPr>
        <w:t xml:space="preserve">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0F1CCB" w:rsidRDefault="000F1CCB" w:rsidP="000F1CCB">
      <w:pPr>
        <w:ind w:firstLine="709"/>
        <w:rPr>
          <w:rFonts w:eastAsia="Calibri"/>
        </w:rPr>
      </w:pPr>
      <w:r>
        <w:rPr>
          <w:rFonts w:eastAsia="Calibri"/>
        </w:rPr>
        <w:t xml:space="preserve">3) подкласс 3.3 (вредные условия труда 3 степени) – условия труда, при которых на работника воздействуют вредные и (или) опасные производственные факторы, </w:t>
      </w:r>
      <w:proofErr w:type="gramStart"/>
      <w:r>
        <w:rPr>
          <w:rFonts w:eastAsia="Calibri"/>
        </w:rPr>
        <w:t>уровни</w:t>
      </w:r>
      <w:proofErr w:type="gramEnd"/>
      <w:r>
        <w:rPr>
          <w:rFonts w:eastAsia="Calibri"/>
        </w:rPr>
        <w:t xml:space="preserve">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0F1CCB" w:rsidRDefault="000F1CCB" w:rsidP="000F1CCB">
      <w:pPr>
        <w:ind w:firstLine="709"/>
        <w:rPr>
          <w:rFonts w:eastAsia="Calibri"/>
        </w:rPr>
      </w:pPr>
      <w:r>
        <w:rPr>
          <w:rFonts w:eastAsia="Calibri"/>
        </w:rPr>
        <w:lastRenderedPageBreak/>
        <w:t xml:space="preserve">4) подкласс 3.4 (вредные условия труда 4 степени) – условия труда, при которых на работника воздействуют вредные и (или) опасные производственные факторы, </w:t>
      </w:r>
      <w:proofErr w:type="gramStart"/>
      <w:r>
        <w:rPr>
          <w:rFonts w:eastAsia="Calibri"/>
        </w:rPr>
        <w:t>уровни</w:t>
      </w:r>
      <w:proofErr w:type="gramEnd"/>
      <w:r>
        <w:rPr>
          <w:rFonts w:eastAsia="Calibri"/>
        </w:rPr>
        <w:t xml:space="preserve">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0F1CCB" w:rsidRDefault="000F1CCB" w:rsidP="000F1CCB">
      <w:pPr>
        <w:ind w:firstLine="709"/>
        <w:rPr>
          <w:rFonts w:eastAsia="Calibri"/>
        </w:rPr>
      </w:pPr>
      <w:r>
        <w:rPr>
          <w:rFonts w:eastAsia="Calibri"/>
        </w:rPr>
        <w:t xml:space="preserve">5. Опасными условиями труда (4 класс) являются условия труда, при которых на работника воздействуют вредные и (или) опасные производственные факторы, </w:t>
      </w:r>
      <w:proofErr w:type="gramStart"/>
      <w:r>
        <w:rPr>
          <w:rFonts w:eastAsia="Calibri"/>
        </w:rPr>
        <w:t>уровни</w:t>
      </w:r>
      <w:proofErr w:type="gramEnd"/>
      <w:r>
        <w:rPr>
          <w:rFonts w:eastAsia="Calibri"/>
        </w:rPr>
        <w:t xml:space="preserve">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0F1CCB" w:rsidRPr="008523CB" w:rsidRDefault="000F1CCB" w:rsidP="000F1CCB">
      <w:pPr>
        <w:ind w:firstLine="709"/>
        <w:rPr>
          <w:rFonts w:eastAsia="Calibri"/>
        </w:rPr>
      </w:pPr>
      <w:bookmarkStart w:id="83" w:name="Par199"/>
      <w:bookmarkEnd w:id="83"/>
      <w:r>
        <w:rPr>
          <w:rFonts w:eastAsia="Calibri"/>
        </w:rPr>
        <w:t xml:space="preserve">6. </w:t>
      </w:r>
      <w:proofErr w:type="gramStart"/>
      <w:r>
        <w:rPr>
          <w:rFonts w:eastAsia="Calibri"/>
        </w:rPr>
        <w:t xml:space="preserve">В случае применения работниками, занятыми на рабочих местах с вредными условиями труда, эффективных </w:t>
      </w:r>
      <w:r w:rsidRPr="008523CB">
        <w:rPr>
          <w:rFonts w:eastAsia="Calibri"/>
        </w:rPr>
        <w:t xml:space="preserve">средств индивидуальной защиты, прошедших обязательную сертификацию в </w:t>
      </w:r>
      <w:hyperlink r:id="rId124" w:history="1">
        <w:r w:rsidRPr="008523CB">
          <w:rPr>
            <w:rFonts w:eastAsia="Calibri"/>
          </w:rPr>
          <w:t>порядке</w:t>
        </w:r>
      </w:hyperlink>
      <w:r w:rsidRPr="008523CB">
        <w:rPr>
          <w:rFonts w:eastAsia="Calibri"/>
        </w:rPr>
        <w:t>,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w:t>
      </w:r>
      <w:proofErr w:type="gramEnd"/>
      <w:r w:rsidRPr="008523CB">
        <w:rPr>
          <w:rFonts w:eastAsia="Calibri"/>
        </w:rPr>
        <w:t xml:space="preserve">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rsidR="000F1CCB" w:rsidRDefault="000F1CCB" w:rsidP="000F1CCB">
      <w:pPr>
        <w:ind w:firstLine="709"/>
        <w:rPr>
          <w:rFonts w:eastAsia="Calibri"/>
        </w:rPr>
      </w:pPr>
      <w:r w:rsidRPr="008523CB">
        <w:rPr>
          <w:rFonts w:eastAsia="Calibri"/>
        </w:rPr>
        <w:t xml:space="preserve">7. По согласованию с территориальным органом федерального </w:t>
      </w:r>
      <w:hyperlink r:id="rId125" w:history="1">
        <w:r w:rsidRPr="008523CB">
          <w:rPr>
            <w:rFonts w:eastAsia="Calibri"/>
          </w:rPr>
          <w:t>органа</w:t>
        </w:r>
      </w:hyperlink>
      <w:r w:rsidRPr="008523CB">
        <w:rPr>
          <w:rFonts w:eastAsia="Calibri"/>
        </w:rPr>
        <w:t xml:space="preserve"> исполнительной власти, осуществляющего функции по организации и осуществлению федерального государственного санитарно-эпидемиологического надзора, по месту нахождения соответствующих рабочих </w:t>
      </w:r>
      <w:r w:rsidRPr="008523CB">
        <w:rPr>
          <w:rFonts w:eastAsia="Calibri"/>
        </w:rPr>
        <w:lastRenderedPageBreak/>
        <w:t xml:space="preserve">мест допускается снижение класса (подкласса) условий труда более чем на одну степень в соответствии с методикой, указанной в </w:t>
      </w:r>
      <w:hyperlink w:anchor="Par199" w:history="1">
        <w:r w:rsidRPr="008523CB">
          <w:rPr>
            <w:rFonts w:eastAsia="Calibri"/>
          </w:rPr>
          <w:t>части 6</w:t>
        </w:r>
      </w:hyperlink>
      <w:r>
        <w:rPr>
          <w:rFonts w:eastAsia="Calibri"/>
        </w:rPr>
        <w:t xml:space="preserve"> настоящей статьи.</w:t>
      </w:r>
    </w:p>
    <w:p w:rsidR="000F1CCB" w:rsidRPr="008523CB" w:rsidRDefault="000F1CCB" w:rsidP="000F1CCB">
      <w:pPr>
        <w:ind w:firstLine="709"/>
        <w:rPr>
          <w:rFonts w:eastAsia="Calibri"/>
        </w:rPr>
      </w:pPr>
      <w:r>
        <w:rPr>
          <w:rFonts w:eastAsia="Calibri"/>
        </w:rPr>
        <w:t xml:space="preserve">8. </w:t>
      </w:r>
      <w:proofErr w:type="gramStart"/>
      <w:r>
        <w:rPr>
          <w:rFonts w:eastAsia="Calibri"/>
        </w:rPr>
        <w:t>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w:t>
      </w:r>
      <w:proofErr w:type="gramEnd"/>
      <w:r>
        <w:rPr>
          <w:rFonts w:eastAsia="Calibri"/>
        </w:rPr>
        <w:t xml:space="preserve"> учетом мнения Российской трехсторонней комиссии по регулированию социально-трудовых </w:t>
      </w:r>
      <w:r w:rsidRPr="008523CB">
        <w:rPr>
          <w:rFonts w:eastAsia="Calibri"/>
        </w:rPr>
        <w:t>отношений.</w:t>
      </w:r>
    </w:p>
    <w:p w:rsidR="000F1CCB" w:rsidRPr="008523CB" w:rsidRDefault="000F1CCB" w:rsidP="000F1CCB">
      <w:pPr>
        <w:ind w:firstLine="709"/>
        <w:rPr>
          <w:rFonts w:eastAsia="Calibri"/>
        </w:rPr>
      </w:pPr>
      <w:r w:rsidRPr="008523CB">
        <w:rPr>
          <w:rFonts w:eastAsia="Calibri"/>
        </w:rPr>
        <w:t xml:space="preserve">9. Критерии классификации условий труда на рабочем месте устанавливаются предусмотренной </w:t>
      </w:r>
      <w:hyperlink w:anchor="Par84" w:history="1">
        <w:r w:rsidRPr="008523CB">
          <w:rPr>
            <w:rFonts w:eastAsia="Calibri"/>
          </w:rPr>
          <w:t>частью 3 статьи 8</w:t>
        </w:r>
      </w:hyperlink>
      <w:r w:rsidRPr="008523CB">
        <w:rPr>
          <w:rFonts w:eastAsia="Calibri"/>
        </w:rPr>
        <w:t xml:space="preserve"> настоящего Федерального закона </w:t>
      </w:r>
      <w:hyperlink r:id="rId126" w:history="1">
        <w:r w:rsidRPr="008523CB">
          <w:rPr>
            <w:rFonts w:eastAsia="Calibri"/>
          </w:rPr>
          <w:t>методикой</w:t>
        </w:r>
      </w:hyperlink>
      <w:r w:rsidRPr="008523CB">
        <w:rPr>
          <w:rFonts w:eastAsia="Calibri"/>
        </w:rPr>
        <w:t xml:space="preserve"> проведения специальной оценки условий труда.</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15. Результаты проведения специальной оценки условий труда</w:t>
      </w:r>
    </w:p>
    <w:p w:rsidR="000F1CCB" w:rsidRPr="008523CB" w:rsidRDefault="000F1CCB" w:rsidP="000F1CCB">
      <w:pPr>
        <w:ind w:firstLine="709"/>
        <w:rPr>
          <w:rFonts w:eastAsia="Calibri"/>
        </w:rPr>
      </w:pPr>
      <w:r w:rsidRPr="008523CB">
        <w:rPr>
          <w:rFonts w:eastAsia="Calibri"/>
        </w:rPr>
        <w:t xml:space="preserve">1. Организация, проводящая специальную оценку условий труда, составляет </w:t>
      </w:r>
      <w:hyperlink r:id="rId127" w:history="1">
        <w:r w:rsidRPr="008523CB">
          <w:rPr>
            <w:rFonts w:eastAsia="Calibri"/>
          </w:rPr>
          <w:t>отчет</w:t>
        </w:r>
      </w:hyperlink>
      <w:r w:rsidRPr="008523CB">
        <w:rPr>
          <w:rFonts w:eastAsia="Calibri"/>
        </w:rPr>
        <w:t xml:space="preserve"> о ее проведении, в который включаются следующие результаты проведения специальной оценки условий труда:</w:t>
      </w:r>
    </w:p>
    <w:p w:rsidR="000F1CCB" w:rsidRPr="008523CB" w:rsidRDefault="000F1CCB" w:rsidP="000F1CCB">
      <w:pPr>
        <w:ind w:firstLine="709"/>
        <w:rPr>
          <w:rFonts w:eastAsia="Calibri"/>
        </w:rPr>
      </w:pPr>
      <w:bookmarkStart w:id="84" w:name="Par207"/>
      <w:bookmarkEnd w:id="84"/>
      <w:proofErr w:type="gramStart"/>
      <w:r w:rsidRPr="008523CB">
        <w:rPr>
          <w:rFonts w:eastAsia="Calibri"/>
        </w:rPr>
        <w:t xml:space="preserve">1) сведения об организации, проводящей специальную оценку условий труда, с приложением копий документов, подтверждающих ее соответствие установленным </w:t>
      </w:r>
      <w:hyperlink w:anchor="Par289" w:history="1">
        <w:r w:rsidRPr="008523CB">
          <w:rPr>
            <w:rFonts w:eastAsia="Calibri"/>
          </w:rPr>
          <w:t>статьей 19</w:t>
        </w:r>
      </w:hyperlink>
      <w:r w:rsidRPr="008523CB">
        <w:rPr>
          <w:rFonts w:eastAsia="Calibri"/>
        </w:rPr>
        <w:t xml:space="preserve"> настоящего Федерального закона требованиям;</w:t>
      </w:r>
      <w:proofErr w:type="gramEnd"/>
    </w:p>
    <w:p w:rsidR="000F1CCB" w:rsidRPr="008523CB" w:rsidRDefault="000F1CCB" w:rsidP="000F1CCB">
      <w:pPr>
        <w:ind w:firstLine="709"/>
        <w:rPr>
          <w:rFonts w:eastAsia="Calibri"/>
        </w:rPr>
      </w:pPr>
      <w:bookmarkStart w:id="85" w:name="Par208"/>
      <w:bookmarkEnd w:id="85"/>
      <w:r w:rsidRPr="008523CB">
        <w:rPr>
          <w:rFonts w:eastAsia="Calibri"/>
        </w:rPr>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0F1CCB" w:rsidRPr="008523CB" w:rsidRDefault="000F1CCB" w:rsidP="000F1CCB">
      <w:pPr>
        <w:ind w:firstLine="709"/>
        <w:rPr>
          <w:rFonts w:eastAsia="Calibri"/>
        </w:rPr>
      </w:pPr>
      <w:r w:rsidRPr="008523CB">
        <w:rPr>
          <w:rFonts w:eastAsia="Calibri"/>
        </w:rPr>
        <w:t xml:space="preserve">3) карты специальной оценки условий труда, содержащие сведения об установленном экспертом организации, проводящей специальную оценку </w:t>
      </w:r>
      <w:r w:rsidRPr="008523CB">
        <w:rPr>
          <w:rFonts w:eastAsia="Calibri"/>
        </w:rPr>
        <w:lastRenderedPageBreak/>
        <w:t>условий труда, классе (подклассе) условий труда на конкретных рабочих местах;</w:t>
      </w:r>
    </w:p>
    <w:p w:rsidR="000F1CCB" w:rsidRPr="008523CB" w:rsidRDefault="000F1CCB" w:rsidP="000F1CCB">
      <w:pPr>
        <w:ind w:firstLine="709"/>
        <w:rPr>
          <w:rFonts w:eastAsia="Calibri"/>
        </w:rPr>
      </w:pPr>
      <w:r w:rsidRPr="008523CB">
        <w:rPr>
          <w:rFonts w:eastAsia="Calibri"/>
        </w:rPr>
        <w:t>4) протоколы проведения исследований (испытаний) и измерений идентифицированных вредных и (или) опасных производственных факторов;</w:t>
      </w:r>
    </w:p>
    <w:p w:rsidR="000F1CCB" w:rsidRPr="008523CB" w:rsidRDefault="000F1CCB" w:rsidP="000F1CCB">
      <w:pPr>
        <w:ind w:firstLine="709"/>
        <w:rPr>
          <w:rFonts w:eastAsia="Calibri"/>
        </w:rPr>
      </w:pPr>
      <w:r w:rsidRPr="008523CB">
        <w:rPr>
          <w:rFonts w:eastAsia="Calibri"/>
        </w:rPr>
        <w:t>5) протоколы оценки эффективности средств индивидуальной защиты;</w:t>
      </w:r>
    </w:p>
    <w:p w:rsidR="000F1CCB" w:rsidRPr="008523CB" w:rsidRDefault="000F1CCB" w:rsidP="000F1CCB">
      <w:pPr>
        <w:ind w:firstLine="709"/>
        <w:rPr>
          <w:rFonts w:eastAsia="Calibri"/>
        </w:rPr>
      </w:pPr>
      <w:r w:rsidRPr="008523CB">
        <w:rPr>
          <w:rFonts w:eastAsia="Calibri"/>
        </w:rPr>
        <w:t xml:space="preserve">6) протокол комиссии, содержащий решение о невозможности проведения исследований (испытаний) и измерений по основанию, указанному в </w:t>
      </w:r>
      <w:hyperlink w:anchor="Par144" w:history="1">
        <w:r w:rsidRPr="008523CB">
          <w:rPr>
            <w:rFonts w:eastAsia="Calibri"/>
          </w:rPr>
          <w:t>части 9 статьи 12</w:t>
        </w:r>
      </w:hyperlink>
      <w:r w:rsidRPr="008523CB">
        <w:rPr>
          <w:rFonts w:eastAsia="Calibri"/>
        </w:rPr>
        <w:t xml:space="preserve"> настоящего Федерального закона (при наличии такого решения);</w:t>
      </w:r>
    </w:p>
    <w:p w:rsidR="000F1CCB" w:rsidRPr="008523CB" w:rsidRDefault="000F1CCB" w:rsidP="000F1CCB">
      <w:pPr>
        <w:ind w:firstLine="709"/>
        <w:rPr>
          <w:rFonts w:eastAsia="Calibri"/>
        </w:rPr>
      </w:pPr>
      <w:r w:rsidRPr="008523CB">
        <w:rPr>
          <w:rFonts w:eastAsia="Calibri"/>
        </w:rPr>
        <w:t>7) сводная ведомость специальной оценки условий труда;</w:t>
      </w:r>
    </w:p>
    <w:p w:rsidR="000F1CCB" w:rsidRPr="008523CB" w:rsidRDefault="000F1CCB" w:rsidP="000F1CCB">
      <w:pPr>
        <w:ind w:firstLine="709"/>
        <w:rPr>
          <w:rFonts w:eastAsia="Calibri"/>
        </w:rPr>
      </w:pPr>
      <w:r w:rsidRPr="008523CB">
        <w:rPr>
          <w:rFonts w:eastAsia="Calibri"/>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0F1CCB" w:rsidRPr="008523CB" w:rsidRDefault="000F1CCB" w:rsidP="000F1CCB">
      <w:pPr>
        <w:ind w:firstLine="709"/>
        <w:rPr>
          <w:rFonts w:eastAsia="Calibri"/>
        </w:rPr>
      </w:pPr>
      <w:bookmarkStart w:id="86" w:name="Par215"/>
      <w:bookmarkEnd w:id="86"/>
      <w:r w:rsidRPr="008523CB">
        <w:rPr>
          <w:rFonts w:eastAsia="Calibri"/>
        </w:rPr>
        <w:t>9) заключения эксперта организации, проводящей специальную оценку условий труда.</w:t>
      </w:r>
    </w:p>
    <w:p w:rsidR="000F1CCB" w:rsidRPr="008523CB" w:rsidRDefault="000F1CCB" w:rsidP="000F1CCB">
      <w:pPr>
        <w:ind w:firstLine="709"/>
        <w:rPr>
          <w:rFonts w:eastAsia="Calibri"/>
        </w:rPr>
      </w:pPr>
      <w:r w:rsidRPr="008523CB">
        <w:rPr>
          <w:rFonts w:eastAsia="Calibri"/>
        </w:rPr>
        <w:t>2. Отчет о проведении специальной оценки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0F1CCB" w:rsidRDefault="000F1CCB" w:rsidP="000F1CCB">
      <w:pPr>
        <w:ind w:firstLine="709"/>
        <w:rPr>
          <w:rFonts w:eastAsia="Calibri"/>
        </w:rPr>
      </w:pPr>
      <w:r w:rsidRPr="008523CB">
        <w:rPr>
          <w:rFonts w:eastAsia="Calibri"/>
        </w:rPr>
        <w:t xml:space="preserve">3. </w:t>
      </w:r>
      <w:hyperlink r:id="rId128" w:history="1">
        <w:r w:rsidRPr="008523CB">
          <w:rPr>
            <w:rFonts w:eastAsia="Calibri"/>
          </w:rPr>
          <w:t>Форма</w:t>
        </w:r>
      </w:hyperlink>
      <w:r w:rsidRPr="008523CB">
        <w:rPr>
          <w:rFonts w:eastAsia="Calibri"/>
        </w:rPr>
        <w:t xml:space="preserve"> отчета о проведении специальной оценки условий труда и </w:t>
      </w:r>
      <w:hyperlink r:id="rId129" w:history="1">
        <w:r w:rsidRPr="008523CB">
          <w:rPr>
            <w:rFonts w:eastAsia="Calibri"/>
          </w:rPr>
          <w:t>инструкция</w:t>
        </w:r>
      </w:hyperlink>
      <w:r>
        <w:rPr>
          <w:rFonts w:eastAsia="Calibri"/>
        </w:rPr>
        <w:t xml:space="preserve">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F1CCB" w:rsidRPr="008523CB" w:rsidRDefault="000F1CCB" w:rsidP="000F1CCB">
      <w:pPr>
        <w:ind w:firstLine="709"/>
        <w:rPr>
          <w:rFonts w:eastAsia="Calibri"/>
        </w:rPr>
      </w:pPr>
      <w:r>
        <w:rPr>
          <w:rFonts w:eastAsia="Calibri"/>
        </w:rPr>
        <w:t xml:space="preserve">4. В </w:t>
      </w:r>
      <w:r w:rsidRPr="008523CB">
        <w:rPr>
          <w:rFonts w:eastAsia="Calibri"/>
        </w:rPr>
        <w:t xml:space="preserve">отношении рабочих мест, на которых вредные и (или) опасные производственные факторы не идентифицированы, в </w:t>
      </w:r>
      <w:hyperlink r:id="rId130" w:history="1">
        <w:r w:rsidRPr="008523CB">
          <w:rPr>
            <w:rFonts w:eastAsia="Calibri"/>
          </w:rPr>
          <w:t>отчете</w:t>
        </w:r>
      </w:hyperlink>
      <w:r w:rsidRPr="008523CB">
        <w:rPr>
          <w:rFonts w:eastAsia="Calibri"/>
        </w:rPr>
        <w:t xml:space="preserve"> о проведении специальной оценки условий труда указываются сведения, предусмотренные </w:t>
      </w:r>
      <w:hyperlink w:anchor="Par207" w:history="1">
        <w:r w:rsidRPr="008523CB">
          <w:rPr>
            <w:rFonts w:eastAsia="Calibri"/>
          </w:rPr>
          <w:t>пунктами 1</w:t>
        </w:r>
      </w:hyperlink>
      <w:r w:rsidRPr="008523CB">
        <w:rPr>
          <w:rFonts w:eastAsia="Calibri"/>
        </w:rPr>
        <w:t xml:space="preserve">, </w:t>
      </w:r>
      <w:hyperlink w:anchor="Par208" w:history="1">
        <w:r w:rsidRPr="008523CB">
          <w:rPr>
            <w:rFonts w:eastAsia="Calibri"/>
          </w:rPr>
          <w:t>2</w:t>
        </w:r>
      </w:hyperlink>
      <w:r w:rsidRPr="008523CB">
        <w:rPr>
          <w:rFonts w:eastAsia="Calibri"/>
        </w:rPr>
        <w:t xml:space="preserve"> и </w:t>
      </w:r>
      <w:hyperlink w:anchor="Par215" w:history="1">
        <w:r w:rsidRPr="008523CB">
          <w:rPr>
            <w:rFonts w:eastAsia="Calibri"/>
          </w:rPr>
          <w:t>9 части 1</w:t>
        </w:r>
      </w:hyperlink>
      <w:r w:rsidRPr="008523CB">
        <w:rPr>
          <w:rFonts w:eastAsia="Calibri"/>
        </w:rPr>
        <w:t xml:space="preserve"> настоящей статьи.</w:t>
      </w:r>
    </w:p>
    <w:p w:rsidR="000F1CCB" w:rsidRDefault="000F1CCB" w:rsidP="000F1CCB">
      <w:pPr>
        <w:ind w:firstLine="709"/>
        <w:rPr>
          <w:rFonts w:eastAsia="Calibri"/>
        </w:rPr>
      </w:pPr>
      <w:r w:rsidRPr="008523CB">
        <w:rPr>
          <w:rFonts w:eastAsia="Calibri"/>
        </w:rPr>
        <w:lastRenderedPageBreak/>
        <w:t>5. Работодатель организует ознакомление работников с результатами проведения специальной оценки условий</w:t>
      </w:r>
      <w:r>
        <w:rPr>
          <w:rFonts w:eastAsia="Calibri"/>
        </w:rPr>
        <w:t xml:space="preserve"> труда на их рабочих местах под роспись в срок не </w:t>
      </w:r>
      <w:proofErr w:type="gramStart"/>
      <w:r>
        <w:rPr>
          <w:rFonts w:eastAsia="Calibri"/>
        </w:rPr>
        <w:t>позднее</w:t>
      </w:r>
      <w:proofErr w:type="gramEnd"/>
      <w:r>
        <w:rPr>
          <w:rFonts w:eastAsia="Calibri"/>
        </w:rPr>
        <w:t xml:space="preserve">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w:t>
      </w:r>
      <w:proofErr w:type="spellStart"/>
      <w:r>
        <w:rPr>
          <w:rFonts w:eastAsia="Calibri"/>
        </w:rPr>
        <w:t>междувахтового</w:t>
      </w:r>
      <w:proofErr w:type="spellEnd"/>
      <w:r>
        <w:rPr>
          <w:rFonts w:eastAsia="Calibri"/>
        </w:rPr>
        <w:t xml:space="preserve"> отдыха.</w:t>
      </w:r>
    </w:p>
    <w:p w:rsidR="000F1CCB" w:rsidRPr="008523CB" w:rsidRDefault="000F1CCB" w:rsidP="000F1CCB">
      <w:pPr>
        <w:ind w:firstLine="709"/>
        <w:rPr>
          <w:rFonts w:eastAsia="Calibri"/>
        </w:rPr>
      </w:pPr>
      <w:r>
        <w:rPr>
          <w:rFonts w:eastAsia="Calibri"/>
        </w:rPr>
        <w:t xml:space="preserve">6. </w:t>
      </w:r>
      <w:proofErr w:type="gramStart"/>
      <w:r>
        <w:rPr>
          <w:rFonts w:eastAsia="Calibri"/>
        </w:rPr>
        <w:t xml:space="preserve">Работодатель </w:t>
      </w:r>
      <w:r w:rsidRPr="008523CB">
        <w:rPr>
          <w:rFonts w:eastAsia="Calibri"/>
        </w:rPr>
        <w:t xml:space="preserve">с учетом требований </w:t>
      </w:r>
      <w:hyperlink r:id="rId131" w:history="1">
        <w:r w:rsidRPr="008523CB">
          <w:rPr>
            <w:rFonts w:eastAsia="Calibri"/>
          </w:rPr>
          <w:t>законодательства</w:t>
        </w:r>
      </w:hyperlink>
      <w:r w:rsidRPr="008523CB">
        <w:rPr>
          <w:rFonts w:eastAsia="Calibri"/>
        </w:rPr>
        <w:t xml:space="preserve"> Российской Федерации о персональных данных и </w:t>
      </w:r>
      <w:hyperlink r:id="rId132" w:history="1">
        <w:r w:rsidRPr="008523CB">
          <w:rPr>
            <w:rFonts w:eastAsia="Calibri"/>
          </w:rPr>
          <w:t>законодательства</w:t>
        </w:r>
      </w:hyperlink>
      <w:r w:rsidRPr="008523CB">
        <w:rPr>
          <w:rFonts w:eastAsia="Calibri"/>
        </w:rPr>
        <w:t xml:space="preserve"> Российской Федерации о государственной и об иной охраняемой законом тайне организует</w:t>
      </w:r>
      <w:r>
        <w:rPr>
          <w:rFonts w:eastAsia="Calibri"/>
        </w:rPr>
        <w:t xml:space="preserve">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w:t>
      </w:r>
      <w:proofErr w:type="gramEnd"/>
      <w:r>
        <w:rPr>
          <w:rFonts w:eastAsia="Calibri"/>
        </w:rPr>
        <w:t xml:space="preserve"> условий и охраны труда работников, на рабочих местах которых проводилась специальная оценка </w:t>
      </w:r>
      <w:r w:rsidRPr="008523CB">
        <w:rPr>
          <w:rFonts w:eastAsia="Calibri"/>
        </w:rPr>
        <w:t>условий труда, в срок не позднее чем в течение тридцати календарных дней со дня утверждения отчета о проведении специальной оценки условий труда.</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16. Особенности проведения специальной оценки условий труда на отдельных рабочих местах</w:t>
      </w:r>
    </w:p>
    <w:p w:rsidR="000F1CCB" w:rsidRPr="008523CB" w:rsidRDefault="000F1CCB" w:rsidP="000F1CCB">
      <w:pPr>
        <w:ind w:firstLine="709"/>
        <w:rPr>
          <w:rFonts w:eastAsia="Calibri"/>
        </w:rPr>
      </w:pPr>
      <w:r w:rsidRPr="008523CB">
        <w:rPr>
          <w:rFonts w:eastAsia="Calibri"/>
        </w:rPr>
        <w:t>1. 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0F1CCB" w:rsidRPr="008523CB" w:rsidRDefault="000F1CCB" w:rsidP="000F1CCB">
      <w:pPr>
        <w:ind w:firstLine="709"/>
        <w:rPr>
          <w:rFonts w:eastAsia="Calibri"/>
        </w:rPr>
      </w:pPr>
      <w:r w:rsidRPr="008523CB">
        <w:rPr>
          <w:rFonts w:eastAsia="Calibri"/>
        </w:rPr>
        <w:t>2. На аналогичные рабочие места заполняется одна карта специальной оценки условий труда.</w:t>
      </w:r>
    </w:p>
    <w:p w:rsidR="000F1CCB" w:rsidRPr="008523CB" w:rsidRDefault="000F1CCB" w:rsidP="000F1CCB">
      <w:pPr>
        <w:ind w:firstLine="709"/>
        <w:rPr>
          <w:rFonts w:eastAsia="Calibri"/>
        </w:rPr>
      </w:pPr>
      <w:r w:rsidRPr="008523CB">
        <w:rPr>
          <w:rFonts w:eastAsia="Calibri"/>
        </w:rPr>
        <w:t>3. В отношении аналогичных рабочих мест разрабатывается единый перечень мероприятий по улучшению условий и охраны труда работников.</w:t>
      </w:r>
    </w:p>
    <w:p w:rsidR="000F1CCB" w:rsidRPr="008523CB" w:rsidRDefault="000F1CCB" w:rsidP="000F1CCB">
      <w:pPr>
        <w:ind w:firstLine="709"/>
        <w:rPr>
          <w:rFonts w:eastAsia="Calibri"/>
        </w:rPr>
      </w:pPr>
      <w:r w:rsidRPr="008523CB">
        <w:rPr>
          <w:rFonts w:eastAsia="Calibri"/>
        </w:rPr>
        <w:t xml:space="preserve">4. </w:t>
      </w:r>
      <w:proofErr w:type="gramStart"/>
      <w:r w:rsidRPr="008523CB">
        <w:rPr>
          <w:rFonts w:eastAsia="Calibri"/>
        </w:rPr>
        <w:t xml:space="preserve">Специальная оценка условий труда на рабочих местах с территориально меняющимися рабочими зонами, где рабочей зоной считается </w:t>
      </w:r>
      <w:r w:rsidRPr="008523CB">
        <w:rPr>
          <w:rFonts w:eastAsia="Calibri"/>
        </w:rPr>
        <w:lastRenderedPageBreak/>
        <w:t>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w:t>
      </w:r>
      <w:proofErr w:type="gramEnd"/>
      <w:r w:rsidRPr="008523CB">
        <w:rPr>
          <w:rFonts w:eastAsia="Calibri"/>
        </w:rPr>
        <w:t xml:space="preserve">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w:t>
      </w:r>
      <w:proofErr w:type="spellStart"/>
      <w:r w:rsidRPr="008523CB">
        <w:rPr>
          <w:rFonts w:eastAsia="Calibri"/>
        </w:rPr>
        <w:t>хронометрирования</w:t>
      </w:r>
      <w:proofErr w:type="spellEnd"/>
      <w:r w:rsidRPr="008523CB">
        <w:rPr>
          <w:rFonts w:eastAsia="Calibri"/>
        </w:rPr>
        <w:t>.</w:t>
      </w:r>
    </w:p>
    <w:p w:rsidR="000F1CCB" w:rsidRPr="008523CB" w:rsidRDefault="000F1CCB" w:rsidP="000F1CCB">
      <w:pPr>
        <w:ind w:firstLine="709"/>
        <w:rPr>
          <w:rFonts w:eastAsia="Calibri"/>
        </w:rPr>
      </w:pPr>
      <w:r w:rsidRPr="008523CB">
        <w:rPr>
          <w:rFonts w:eastAsia="Calibri"/>
        </w:rPr>
        <w:t xml:space="preserve">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w:t>
      </w:r>
      <w:hyperlink w:anchor="Par88" w:history="1">
        <w:r w:rsidRPr="008523CB">
          <w:rPr>
            <w:rFonts w:eastAsia="Calibri"/>
          </w:rPr>
          <w:t>статьей 9</w:t>
        </w:r>
      </w:hyperlink>
      <w:r w:rsidRPr="008523CB">
        <w:rPr>
          <w:rFonts w:eastAsia="Calibri"/>
        </w:rPr>
        <w:t xml:space="preserve">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17. Проведение внеплановой специальной оценки условий труда</w:t>
      </w:r>
    </w:p>
    <w:p w:rsidR="000F1CCB" w:rsidRDefault="000F1CCB" w:rsidP="000F1CCB">
      <w:pPr>
        <w:ind w:firstLine="709"/>
        <w:rPr>
          <w:rFonts w:eastAsia="Calibri"/>
        </w:rPr>
      </w:pPr>
      <w:bookmarkStart w:id="87" w:name="Par232"/>
      <w:bookmarkEnd w:id="87"/>
      <w:r>
        <w:rPr>
          <w:rFonts w:eastAsia="Calibri"/>
        </w:rPr>
        <w:t>1. Внеплановая специальная оценка условий труда должна проводиться в следующих случаях:</w:t>
      </w:r>
    </w:p>
    <w:p w:rsidR="000F1CCB" w:rsidRDefault="000F1CCB" w:rsidP="000F1CCB">
      <w:pPr>
        <w:ind w:firstLine="709"/>
        <w:rPr>
          <w:rFonts w:eastAsia="Calibri"/>
        </w:rPr>
      </w:pPr>
      <w:proofErr w:type="gramStart"/>
      <w:r>
        <w:rPr>
          <w:rFonts w:eastAsia="Calibri"/>
        </w:rPr>
        <w:t>1) ввод в эксплуатацию вновь организованных рабочих мест;</w:t>
      </w:r>
      <w:proofErr w:type="gramEnd"/>
    </w:p>
    <w:p w:rsidR="000F1CCB" w:rsidRDefault="000F1CCB" w:rsidP="000F1CCB">
      <w:pPr>
        <w:ind w:firstLine="709"/>
        <w:rPr>
          <w:rFonts w:eastAsia="Calibri"/>
        </w:rPr>
      </w:pPr>
      <w:proofErr w:type="gramStart"/>
      <w:r>
        <w:rPr>
          <w:rFonts w:eastAsia="Calibri"/>
        </w:rPr>
        <w:t>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w:t>
      </w:r>
      <w:proofErr w:type="gramEnd"/>
    </w:p>
    <w:p w:rsidR="000F1CCB" w:rsidRDefault="000F1CCB" w:rsidP="000F1CCB">
      <w:pPr>
        <w:ind w:firstLine="709"/>
        <w:rPr>
          <w:rFonts w:eastAsia="Calibri"/>
        </w:rPr>
      </w:pPr>
      <w:r>
        <w:rPr>
          <w:rFonts w:eastAsia="Calibri"/>
        </w:rPr>
        <w:lastRenderedPageBreak/>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0F1CCB" w:rsidRDefault="000F1CCB" w:rsidP="000F1CCB">
      <w:pPr>
        <w:ind w:firstLine="709"/>
        <w:rPr>
          <w:rFonts w:eastAsia="Calibri"/>
        </w:rPr>
      </w:pPr>
      <w:r>
        <w:rPr>
          <w:rFonts w:eastAsia="Calibri"/>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0F1CCB" w:rsidRDefault="000F1CCB" w:rsidP="000F1CCB">
      <w:pPr>
        <w:ind w:firstLine="709"/>
        <w:rPr>
          <w:rFonts w:eastAsia="Calibri"/>
        </w:rPr>
      </w:pPr>
      <w:r>
        <w:rPr>
          <w:rFonts w:eastAsia="Calibri"/>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0F1CCB" w:rsidRDefault="000F1CCB" w:rsidP="000F1CCB">
      <w:pPr>
        <w:ind w:firstLine="709"/>
        <w:rPr>
          <w:rFonts w:eastAsia="Calibri"/>
        </w:rPr>
      </w:pPr>
      <w:r>
        <w:rPr>
          <w:rFonts w:eastAsia="Calibri"/>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0F1CCB" w:rsidRDefault="000F1CCB" w:rsidP="000F1CCB">
      <w:pPr>
        <w:ind w:firstLine="709"/>
        <w:rPr>
          <w:rFonts w:eastAsia="Calibri"/>
        </w:rPr>
      </w:pPr>
      <w:r>
        <w:rPr>
          <w:rFonts w:eastAsia="Calibri"/>
        </w:rPr>
        <w:t>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p>
    <w:p w:rsidR="000F1CCB" w:rsidRPr="008523CB" w:rsidRDefault="000F1CCB" w:rsidP="000F1CCB">
      <w:pPr>
        <w:ind w:firstLine="709"/>
        <w:rPr>
          <w:rFonts w:eastAsia="Calibri"/>
        </w:rPr>
      </w:pPr>
      <w:r>
        <w:rPr>
          <w:rFonts w:eastAsia="Calibri"/>
        </w:rPr>
        <w:t xml:space="preserve">2. Внеплановая специальная оценка условий труда проводится на </w:t>
      </w:r>
      <w:r w:rsidRPr="008523CB">
        <w:rPr>
          <w:rFonts w:eastAsia="Calibri"/>
        </w:rPr>
        <w:t xml:space="preserve">соответствующих рабочих местах в течение шести месяцев со дня наступления указанных в </w:t>
      </w:r>
      <w:hyperlink w:anchor="Par232" w:history="1">
        <w:r w:rsidRPr="008523CB">
          <w:rPr>
            <w:rFonts w:eastAsia="Calibri"/>
          </w:rPr>
          <w:t>части 1</w:t>
        </w:r>
      </w:hyperlink>
      <w:r w:rsidRPr="008523CB">
        <w:rPr>
          <w:rFonts w:eastAsia="Calibri"/>
        </w:rPr>
        <w:t xml:space="preserve"> настоящей статьи случаев.</w:t>
      </w:r>
    </w:p>
    <w:p w:rsidR="000F1CCB" w:rsidRDefault="000F1CCB" w:rsidP="000F1CCB">
      <w:pPr>
        <w:ind w:firstLine="709"/>
        <w:rPr>
          <w:rFonts w:eastAsia="Calibri"/>
          <w:sz w:val="2"/>
          <w:szCs w:val="2"/>
        </w:rPr>
      </w:pPr>
    </w:p>
    <w:p w:rsidR="000F1CCB" w:rsidRDefault="000F1CCB" w:rsidP="000F1CCB">
      <w:pPr>
        <w:ind w:firstLine="709"/>
        <w:rPr>
          <w:rFonts w:eastAsia="Calibri"/>
        </w:rPr>
      </w:pPr>
      <w:bookmarkStart w:id="88" w:name="Par247"/>
      <w:bookmarkEnd w:id="88"/>
    </w:p>
    <w:p w:rsidR="000F1CCB" w:rsidRDefault="000F1CCB" w:rsidP="000F1CCB">
      <w:pPr>
        <w:ind w:firstLine="709"/>
        <w:jc w:val="center"/>
        <w:rPr>
          <w:rFonts w:eastAsia="Calibri"/>
        </w:rPr>
      </w:pPr>
      <w:r>
        <w:rPr>
          <w:rFonts w:eastAsia="Calibri"/>
        </w:rPr>
        <w:t xml:space="preserve">Статья 18. Федеральная государственная информационная система </w:t>
      </w:r>
      <w:proofErr w:type="gramStart"/>
      <w:r>
        <w:rPr>
          <w:rFonts w:eastAsia="Calibri"/>
        </w:rPr>
        <w:t>учета результатов проведения специальной оценки условий труда</w:t>
      </w:r>
      <w:proofErr w:type="gramEnd"/>
    </w:p>
    <w:p w:rsidR="000F1CCB" w:rsidRDefault="000F1CCB" w:rsidP="000F1CCB">
      <w:pPr>
        <w:ind w:firstLine="709"/>
        <w:rPr>
          <w:rFonts w:eastAsia="Calibri"/>
        </w:rPr>
      </w:pPr>
      <w:bookmarkStart w:id="89" w:name="Par249"/>
      <w:bookmarkEnd w:id="89"/>
      <w:r>
        <w:rPr>
          <w:rFonts w:eastAsia="Calibri"/>
        </w:rPr>
        <w:t xml:space="preserve">1. Результаты проведения специальной оценки условий труда, в том числе в отношении рабочих мест, условия труда на которых признаны допустимыми и декларируются как соответствующие государственным нормативным требованиям охраны труда, подлежат передаче в Федеральную государственную информационную систему </w:t>
      </w:r>
      <w:proofErr w:type="gramStart"/>
      <w:r>
        <w:rPr>
          <w:rFonts w:eastAsia="Calibri"/>
        </w:rPr>
        <w:t>учета результатов проведения специальной оценки условий</w:t>
      </w:r>
      <w:proofErr w:type="gramEnd"/>
      <w:r>
        <w:rPr>
          <w:rFonts w:eastAsia="Calibri"/>
        </w:rPr>
        <w:t xml:space="preserve"> труда (далее – информационная система учета). Обязанность по передаче </w:t>
      </w:r>
      <w:proofErr w:type="gramStart"/>
      <w:r>
        <w:rPr>
          <w:rFonts w:eastAsia="Calibri"/>
        </w:rPr>
        <w:t xml:space="preserve">результатов проведения специальной оценки условий </w:t>
      </w:r>
      <w:r>
        <w:rPr>
          <w:rFonts w:eastAsia="Calibri"/>
        </w:rPr>
        <w:lastRenderedPageBreak/>
        <w:t>труда</w:t>
      </w:r>
      <w:proofErr w:type="gramEnd"/>
      <w:r>
        <w:rPr>
          <w:rFonts w:eastAsia="Calibri"/>
        </w:rPr>
        <w:t xml:space="preserve"> возлагается на организацию, проводящую специальную оценку условий труда.</w:t>
      </w:r>
    </w:p>
    <w:p w:rsidR="000F1CCB" w:rsidRDefault="000F1CCB" w:rsidP="000F1CCB">
      <w:pPr>
        <w:ind w:firstLine="709"/>
        <w:rPr>
          <w:rFonts w:eastAsia="Calibri"/>
        </w:rPr>
      </w:pPr>
      <w:bookmarkStart w:id="90" w:name="Par250"/>
      <w:bookmarkEnd w:id="90"/>
      <w:r>
        <w:rPr>
          <w:rFonts w:eastAsia="Calibri"/>
        </w:rPr>
        <w:t>2. В информационной системе учета объектами учета являются следующие сведения:</w:t>
      </w:r>
    </w:p>
    <w:p w:rsidR="000F1CCB" w:rsidRDefault="000F1CCB" w:rsidP="000F1CCB">
      <w:pPr>
        <w:ind w:firstLine="709"/>
        <w:rPr>
          <w:rFonts w:eastAsia="Calibri"/>
        </w:rPr>
      </w:pPr>
      <w:r>
        <w:rPr>
          <w:rFonts w:eastAsia="Calibri"/>
        </w:rPr>
        <w:t>1) в отношении работодателя:</w:t>
      </w:r>
    </w:p>
    <w:p w:rsidR="000F1CCB" w:rsidRDefault="000F1CCB" w:rsidP="000F1CCB">
      <w:pPr>
        <w:ind w:firstLine="709"/>
        <w:rPr>
          <w:rFonts w:eastAsia="Calibri"/>
        </w:rPr>
      </w:pPr>
      <w:r>
        <w:rPr>
          <w:rFonts w:eastAsia="Calibri"/>
        </w:rPr>
        <w:t>а) полное наименование;</w:t>
      </w:r>
    </w:p>
    <w:p w:rsidR="000F1CCB" w:rsidRPr="008523CB" w:rsidRDefault="000F1CCB" w:rsidP="000F1CCB">
      <w:pPr>
        <w:ind w:firstLine="709"/>
        <w:rPr>
          <w:rFonts w:eastAsia="Calibri"/>
        </w:rPr>
      </w:pPr>
      <w:r>
        <w:rPr>
          <w:rFonts w:eastAsia="Calibri"/>
        </w:rPr>
        <w:t xml:space="preserve">б) место нахождения и место </w:t>
      </w:r>
      <w:r w:rsidRPr="008523CB">
        <w:rPr>
          <w:rFonts w:eastAsia="Calibri"/>
        </w:rPr>
        <w:t>осуществления деятельности;</w:t>
      </w:r>
    </w:p>
    <w:p w:rsidR="000F1CCB" w:rsidRPr="008523CB" w:rsidRDefault="000F1CCB" w:rsidP="000F1CCB">
      <w:pPr>
        <w:ind w:firstLine="709"/>
        <w:rPr>
          <w:rFonts w:eastAsia="Calibri"/>
        </w:rPr>
      </w:pPr>
      <w:r w:rsidRPr="008523CB">
        <w:rPr>
          <w:rFonts w:eastAsia="Calibri"/>
        </w:rPr>
        <w:t>в) идентификационный номер налогоплательщика;</w:t>
      </w:r>
    </w:p>
    <w:p w:rsidR="000F1CCB" w:rsidRPr="008523CB" w:rsidRDefault="000F1CCB" w:rsidP="000F1CCB">
      <w:pPr>
        <w:ind w:firstLine="709"/>
        <w:rPr>
          <w:rFonts w:eastAsia="Calibri"/>
        </w:rPr>
      </w:pPr>
      <w:r w:rsidRPr="008523CB">
        <w:rPr>
          <w:rFonts w:eastAsia="Calibri"/>
        </w:rPr>
        <w:t>г) основной государственный регистрационный номер;</w:t>
      </w:r>
    </w:p>
    <w:p w:rsidR="000F1CCB" w:rsidRPr="008523CB" w:rsidRDefault="000F1CCB" w:rsidP="000F1CCB">
      <w:pPr>
        <w:ind w:firstLine="709"/>
        <w:rPr>
          <w:rFonts w:eastAsia="Calibri"/>
        </w:rPr>
      </w:pPr>
      <w:r w:rsidRPr="008523CB">
        <w:rPr>
          <w:rFonts w:eastAsia="Calibri"/>
        </w:rPr>
        <w:t xml:space="preserve">д) код по Общероссийскому </w:t>
      </w:r>
      <w:hyperlink r:id="rId133" w:history="1">
        <w:r w:rsidRPr="008523CB">
          <w:rPr>
            <w:rFonts w:eastAsia="Calibri"/>
          </w:rPr>
          <w:t>классификатору</w:t>
        </w:r>
      </w:hyperlink>
      <w:r w:rsidRPr="008523CB">
        <w:rPr>
          <w:rFonts w:eastAsia="Calibri"/>
        </w:rPr>
        <w:t xml:space="preserve"> видов экономической деятельности;</w:t>
      </w:r>
    </w:p>
    <w:p w:rsidR="000F1CCB" w:rsidRPr="008523CB" w:rsidRDefault="000F1CCB" w:rsidP="000F1CCB">
      <w:pPr>
        <w:ind w:firstLine="709"/>
        <w:rPr>
          <w:rFonts w:eastAsia="Calibri"/>
        </w:rPr>
      </w:pPr>
      <w:r w:rsidRPr="008523CB">
        <w:rPr>
          <w:rFonts w:eastAsia="Calibri"/>
        </w:rPr>
        <w:t>е) количество рабочих мест;</w:t>
      </w:r>
    </w:p>
    <w:p w:rsidR="000F1CCB" w:rsidRPr="008523CB" w:rsidRDefault="000F1CCB" w:rsidP="000F1CCB">
      <w:pPr>
        <w:ind w:firstLine="709"/>
        <w:rPr>
          <w:rFonts w:eastAsia="Calibri"/>
        </w:rPr>
      </w:pPr>
      <w:r w:rsidRPr="008523CB">
        <w:rPr>
          <w:rFonts w:eastAsia="Calibri"/>
        </w:rPr>
        <w:t>ж) количество рабочих мест, на которых проведена специальная оценка условий труда;</w:t>
      </w:r>
    </w:p>
    <w:p w:rsidR="000F1CCB" w:rsidRPr="008523CB" w:rsidRDefault="000F1CCB" w:rsidP="000F1CCB">
      <w:pPr>
        <w:ind w:firstLine="709"/>
        <w:rPr>
          <w:rFonts w:eastAsia="Calibri"/>
        </w:rPr>
      </w:pPr>
      <w:r w:rsidRPr="008523CB">
        <w:rPr>
          <w:rFonts w:eastAsia="Calibri"/>
        </w:rPr>
        <w:t>з) распределение рабочих мест по классам (подклассам) условий труда;</w:t>
      </w:r>
    </w:p>
    <w:p w:rsidR="000F1CCB" w:rsidRPr="008523CB" w:rsidRDefault="000F1CCB" w:rsidP="000F1CCB">
      <w:pPr>
        <w:ind w:firstLine="709"/>
        <w:rPr>
          <w:rFonts w:eastAsia="Calibri"/>
        </w:rPr>
      </w:pPr>
      <w:r w:rsidRPr="008523CB">
        <w:rPr>
          <w:rFonts w:eastAsia="Calibri"/>
        </w:rPr>
        <w:t>2) в отношении рабочего места:</w:t>
      </w:r>
    </w:p>
    <w:p w:rsidR="000F1CCB" w:rsidRPr="008523CB" w:rsidRDefault="000F1CCB" w:rsidP="000F1CCB">
      <w:pPr>
        <w:ind w:firstLine="709"/>
        <w:rPr>
          <w:rFonts w:eastAsia="Calibri"/>
        </w:rPr>
      </w:pPr>
      <w:r w:rsidRPr="008523CB">
        <w:rPr>
          <w:rFonts w:eastAsia="Calibri"/>
        </w:rPr>
        <w:t>а) индивидуальный номер рабочего места;</w:t>
      </w:r>
    </w:p>
    <w:p w:rsidR="000F1CCB" w:rsidRDefault="000F1CCB" w:rsidP="000F1CCB">
      <w:pPr>
        <w:ind w:firstLine="709"/>
        <w:rPr>
          <w:rFonts w:eastAsia="Calibri"/>
        </w:rPr>
      </w:pPr>
      <w:r w:rsidRPr="008523CB">
        <w:rPr>
          <w:rFonts w:eastAsia="Calibri"/>
        </w:rPr>
        <w:t xml:space="preserve">б) код профессии работника или работников, занятых на данном рабочем месте, в соответствии с Общероссийским </w:t>
      </w:r>
      <w:hyperlink r:id="rId134" w:history="1">
        <w:r w:rsidRPr="008523CB">
          <w:rPr>
            <w:rFonts w:eastAsia="Calibri"/>
          </w:rPr>
          <w:t>классификатором</w:t>
        </w:r>
      </w:hyperlink>
      <w:r w:rsidRPr="008523CB">
        <w:rPr>
          <w:rFonts w:eastAsia="Calibri"/>
        </w:rPr>
        <w:t xml:space="preserve"> профессий</w:t>
      </w:r>
      <w:r>
        <w:rPr>
          <w:rFonts w:eastAsia="Calibri"/>
        </w:rPr>
        <w:t xml:space="preserve"> рабочих, должностей служащих и тарифных разрядов;</w:t>
      </w:r>
    </w:p>
    <w:p w:rsidR="000F1CCB" w:rsidRDefault="000F1CCB" w:rsidP="000F1CCB">
      <w:pPr>
        <w:ind w:firstLine="709"/>
        <w:rPr>
          <w:rFonts w:eastAsia="Calibri"/>
        </w:rPr>
      </w:pPr>
      <w:r>
        <w:rPr>
          <w:rFonts w:eastAsia="Calibri"/>
        </w:rPr>
        <w:t>в) страховой номер индивидуального лицевого счета работника или работников, занятых на данном рабочем месте;</w:t>
      </w:r>
    </w:p>
    <w:p w:rsidR="000F1CCB" w:rsidRDefault="000F1CCB" w:rsidP="000F1CCB">
      <w:pPr>
        <w:ind w:firstLine="709"/>
        <w:rPr>
          <w:rFonts w:eastAsia="Calibri"/>
        </w:rPr>
      </w:pPr>
      <w:r>
        <w:rPr>
          <w:rFonts w:eastAsia="Calibri"/>
        </w:rPr>
        <w:t>г) численность работников, занятых на данном рабочем месте;</w:t>
      </w:r>
    </w:p>
    <w:p w:rsidR="000F1CCB" w:rsidRDefault="000F1CCB" w:rsidP="000F1CCB">
      <w:pPr>
        <w:ind w:firstLine="709"/>
        <w:rPr>
          <w:rFonts w:eastAsia="Calibri"/>
        </w:rPr>
      </w:pPr>
      <w:r>
        <w:rPr>
          <w:rFonts w:eastAsia="Calibri"/>
        </w:rPr>
        <w:t>д) 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w:t>
      </w:r>
    </w:p>
    <w:p w:rsidR="000F1CCB" w:rsidRDefault="000F1CCB" w:rsidP="000F1CCB">
      <w:pPr>
        <w:ind w:firstLine="709"/>
        <w:rPr>
          <w:rFonts w:eastAsia="Calibri"/>
        </w:rPr>
      </w:pPr>
      <w:r>
        <w:rPr>
          <w:rFonts w:eastAsia="Calibri"/>
        </w:rPr>
        <w:lastRenderedPageBreak/>
        <w:t>е) основание для формирования прав на досрочную трудовую пенсию по старости (при наличии);</w:t>
      </w:r>
    </w:p>
    <w:p w:rsidR="000F1CCB" w:rsidRDefault="000F1CCB" w:rsidP="000F1CCB">
      <w:pPr>
        <w:ind w:firstLine="709"/>
        <w:rPr>
          <w:rFonts w:eastAsia="Calibri"/>
        </w:rPr>
      </w:pPr>
      <w:r>
        <w:rPr>
          <w:rFonts w:eastAsia="Calibri"/>
        </w:rPr>
        <w:t>ж) 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w:t>
      </w:r>
    </w:p>
    <w:p w:rsidR="000F1CCB" w:rsidRDefault="000F1CCB" w:rsidP="000F1CCB">
      <w:pPr>
        <w:ind w:firstLine="709"/>
        <w:rPr>
          <w:rFonts w:eastAsia="Calibri"/>
        </w:rPr>
      </w:pPr>
      <w:r>
        <w:rPr>
          <w:rFonts w:eastAsia="Calibri"/>
        </w:rPr>
        <w:t xml:space="preserve">з) сведения о качестве результатов проведения специальной оценки условий труда (соответствие или несоответствие </w:t>
      </w:r>
      <w:proofErr w:type="gramStart"/>
      <w:r>
        <w:rPr>
          <w:rFonts w:eastAsia="Calibri"/>
        </w:rPr>
        <w:t>результатов проведения специальной оценки условий труда</w:t>
      </w:r>
      <w:proofErr w:type="gramEnd"/>
      <w:r>
        <w:rPr>
          <w:rFonts w:eastAsia="Calibri"/>
        </w:rPr>
        <w:t xml:space="preserve"> требованиям настоящего Федерального закона в случае проведения экспертизы качества специальной оценки условий труда);</w:t>
      </w:r>
    </w:p>
    <w:p w:rsidR="000F1CCB" w:rsidRDefault="000F1CCB" w:rsidP="000F1CCB">
      <w:pPr>
        <w:ind w:firstLine="709"/>
        <w:rPr>
          <w:rFonts w:eastAsia="Calibri"/>
        </w:rPr>
      </w:pPr>
      <w:r>
        <w:rPr>
          <w:rFonts w:eastAsia="Calibri"/>
        </w:rPr>
        <w:t>3) в отношении организации, проводившей специальную оценку условий труда:</w:t>
      </w:r>
    </w:p>
    <w:p w:rsidR="000F1CCB" w:rsidRDefault="000F1CCB" w:rsidP="000F1CCB">
      <w:pPr>
        <w:ind w:firstLine="709"/>
        <w:rPr>
          <w:rFonts w:eastAsia="Calibri"/>
        </w:rPr>
      </w:pPr>
      <w:r>
        <w:rPr>
          <w:rFonts w:eastAsia="Calibri"/>
        </w:rPr>
        <w:t>а) полное наименование;</w:t>
      </w:r>
    </w:p>
    <w:p w:rsidR="000F1CCB" w:rsidRDefault="000F1CCB" w:rsidP="000F1CCB">
      <w:pPr>
        <w:ind w:firstLine="709"/>
        <w:rPr>
          <w:rFonts w:eastAsia="Calibri"/>
        </w:rPr>
      </w:pPr>
      <w:r>
        <w:rPr>
          <w:rFonts w:eastAsia="Calibri"/>
        </w:rPr>
        <w:t>б) регистрационный номер записи в реестре организаций, проводящих специальную оценку условий труда;</w:t>
      </w:r>
    </w:p>
    <w:p w:rsidR="000F1CCB" w:rsidRDefault="000F1CCB" w:rsidP="000F1CCB">
      <w:pPr>
        <w:ind w:firstLine="709"/>
        <w:rPr>
          <w:rFonts w:eastAsia="Calibri"/>
        </w:rPr>
      </w:pPr>
      <w:r>
        <w:rPr>
          <w:rFonts w:eastAsia="Calibri"/>
        </w:rPr>
        <w:t>в) идентификационный номер налогоплательщика;</w:t>
      </w:r>
    </w:p>
    <w:p w:rsidR="000F1CCB" w:rsidRDefault="000F1CCB" w:rsidP="000F1CCB">
      <w:pPr>
        <w:ind w:firstLine="709"/>
        <w:rPr>
          <w:rFonts w:eastAsia="Calibri"/>
        </w:rPr>
      </w:pPr>
      <w:r>
        <w:rPr>
          <w:rFonts w:eastAsia="Calibri"/>
        </w:rPr>
        <w:t>г) основной государственный регистрационный номер;</w:t>
      </w:r>
    </w:p>
    <w:p w:rsidR="000F1CCB" w:rsidRDefault="000F1CCB" w:rsidP="000F1CCB">
      <w:pPr>
        <w:ind w:firstLine="709"/>
        <w:rPr>
          <w:rFonts w:eastAsia="Calibri"/>
        </w:rPr>
      </w:pPr>
      <w:r>
        <w:rPr>
          <w:rFonts w:eastAsia="Calibri"/>
        </w:rPr>
        <w:t>д) сведения об аккредитации испытательной лаборатории (центра), в том числе номер и срок действия аттестата аккредитации испытательной лаборатории (центра);</w:t>
      </w:r>
    </w:p>
    <w:p w:rsidR="000F1CCB" w:rsidRDefault="000F1CCB" w:rsidP="000F1CCB">
      <w:pPr>
        <w:ind w:firstLine="709"/>
        <w:rPr>
          <w:rFonts w:eastAsia="Calibri"/>
        </w:rPr>
      </w:pPr>
      <w:r>
        <w:rPr>
          <w:rFonts w:eastAsia="Calibri"/>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0F1CCB" w:rsidRDefault="000F1CCB" w:rsidP="000F1CCB">
      <w:pPr>
        <w:ind w:firstLine="709"/>
        <w:rPr>
          <w:rFonts w:eastAsia="Calibri"/>
        </w:rPr>
      </w:pPr>
      <w:r>
        <w:rPr>
          <w:rFonts w:eastAsia="Calibri"/>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0F1CCB" w:rsidRPr="008523CB" w:rsidRDefault="000F1CCB" w:rsidP="000F1CCB">
      <w:pPr>
        <w:ind w:firstLine="709"/>
        <w:rPr>
          <w:rFonts w:eastAsia="Calibri"/>
        </w:rPr>
      </w:pPr>
      <w:bookmarkStart w:id="91" w:name="Par277"/>
      <w:bookmarkEnd w:id="91"/>
      <w:r>
        <w:rPr>
          <w:rFonts w:eastAsia="Calibri"/>
        </w:rPr>
        <w:lastRenderedPageBreak/>
        <w:t>3. Организация, проводящая специальную оценку условий труда, в течение десяти рабочих дней со дня утверждения отчет</w:t>
      </w:r>
      <w:proofErr w:type="gramStart"/>
      <w:r>
        <w:rPr>
          <w:rFonts w:eastAsia="Calibri"/>
        </w:rPr>
        <w:t>а о ее</w:t>
      </w:r>
      <w:proofErr w:type="gramEnd"/>
      <w:r>
        <w:rPr>
          <w:rFonts w:eastAsia="Calibri"/>
        </w:rPr>
        <w:t xml:space="preserve"> проведении передает в информационную систему учета в форме электронного документа, подписанного квалифицированной электронной подписью, сведения, </w:t>
      </w:r>
      <w:r w:rsidRPr="008523CB">
        <w:rPr>
          <w:rFonts w:eastAsia="Calibri"/>
        </w:rPr>
        <w:t xml:space="preserve">предусмотренные </w:t>
      </w:r>
      <w:hyperlink w:anchor="Par250" w:history="1">
        <w:r w:rsidRPr="008523CB">
          <w:rPr>
            <w:rFonts w:eastAsia="Calibri"/>
          </w:rPr>
          <w:t>частью 2</w:t>
        </w:r>
      </w:hyperlink>
      <w:r w:rsidRPr="008523CB">
        <w:rPr>
          <w:rFonts w:eastAsia="Calibri"/>
        </w:rPr>
        <w:t xml:space="preserve"> настоящей статьи.</w:t>
      </w:r>
    </w:p>
    <w:p w:rsidR="000F1CCB" w:rsidRPr="008523CB" w:rsidRDefault="000F1CCB" w:rsidP="000F1CCB">
      <w:pPr>
        <w:ind w:firstLine="709"/>
        <w:rPr>
          <w:rFonts w:eastAsia="Calibri"/>
        </w:rPr>
      </w:pPr>
      <w:bookmarkStart w:id="92" w:name="Par278"/>
      <w:bookmarkEnd w:id="92"/>
      <w:r w:rsidRPr="008523CB">
        <w:rPr>
          <w:rFonts w:eastAsia="Calibri"/>
        </w:rPr>
        <w:t xml:space="preserve">4. </w:t>
      </w:r>
      <w:proofErr w:type="gramStart"/>
      <w:r w:rsidRPr="008523CB">
        <w:rPr>
          <w:rFonts w:eastAsia="Calibri"/>
        </w:rPr>
        <w:t xml:space="preserve">В случае невыполнения организацией, проводящей специальную оценку условий труда, обязанностей, предусмотренных </w:t>
      </w:r>
      <w:hyperlink w:anchor="Par249" w:history="1">
        <w:r w:rsidRPr="008523CB">
          <w:rPr>
            <w:rFonts w:eastAsia="Calibri"/>
          </w:rPr>
          <w:t>частью 1</w:t>
        </w:r>
      </w:hyperlink>
      <w:r w:rsidRPr="008523CB">
        <w:rPr>
          <w:rFonts w:eastAsia="Calibri"/>
        </w:rPr>
        <w:t xml:space="preserve">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w:t>
      </w:r>
      <w:proofErr w:type="gramEnd"/>
      <w:r w:rsidRPr="008523CB">
        <w:rPr>
          <w:rFonts w:eastAsia="Calibri"/>
        </w:rPr>
        <w:t xml:space="preserve"> </w:t>
      </w:r>
      <w:hyperlink w:anchor="Par250" w:history="1">
        <w:r w:rsidRPr="008523CB">
          <w:rPr>
            <w:rFonts w:eastAsia="Calibri"/>
          </w:rPr>
          <w:t>части 2</w:t>
        </w:r>
      </w:hyperlink>
      <w:r w:rsidRPr="008523CB">
        <w:rPr>
          <w:rFonts w:eastAsia="Calibri"/>
        </w:rPr>
        <w:t xml:space="preserve"> настоящей статьи.</w:t>
      </w:r>
    </w:p>
    <w:p w:rsidR="000F1CCB" w:rsidRPr="008523CB" w:rsidRDefault="000F1CCB" w:rsidP="000F1CCB">
      <w:pPr>
        <w:ind w:firstLine="709"/>
        <w:rPr>
          <w:rFonts w:eastAsia="Calibri"/>
        </w:rPr>
      </w:pPr>
      <w:r w:rsidRPr="008523CB">
        <w:rPr>
          <w:rFonts w:eastAsia="Calibri"/>
        </w:rPr>
        <w:t xml:space="preserve">5. </w:t>
      </w:r>
      <w:proofErr w:type="gramStart"/>
      <w:r w:rsidRPr="008523CB">
        <w:rPr>
          <w:rFonts w:eastAsia="Calibri"/>
        </w:rPr>
        <w:t xml:space="preserve">В случае, указанном в </w:t>
      </w:r>
      <w:hyperlink w:anchor="Par278" w:history="1">
        <w:r w:rsidRPr="008523CB">
          <w:rPr>
            <w:rFonts w:eastAsia="Calibri"/>
          </w:rPr>
          <w:t>части 4</w:t>
        </w:r>
      </w:hyperlink>
      <w:r w:rsidRPr="008523CB">
        <w:rPr>
          <w:rFonts w:eastAsia="Calibri"/>
        </w:rPr>
        <w:t xml:space="preserve"> настоящей статьи,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квалифицированной электронной подписью, сведения в отношении объектов учета, указанных в </w:t>
      </w:r>
      <w:hyperlink w:anchor="Par250" w:history="1">
        <w:r w:rsidRPr="008523CB">
          <w:rPr>
            <w:rFonts w:eastAsia="Calibri"/>
          </w:rPr>
          <w:t>части 2</w:t>
        </w:r>
      </w:hyperlink>
      <w:r w:rsidRPr="008523CB">
        <w:rPr>
          <w:rFonts w:eastAsia="Calibri"/>
        </w:rPr>
        <w:t xml:space="preserve"> настоящей статьи.</w:t>
      </w:r>
      <w:proofErr w:type="gramEnd"/>
    </w:p>
    <w:p w:rsidR="000F1CCB" w:rsidRPr="008523CB" w:rsidRDefault="000F1CCB" w:rsidP="000F1CCB">
      <w:pPr>
        <w:ind w:firstLine="709"/>
        <w:rPr>
          <w:rFonts w:eastAsia="Calibri"/>
        </w:rPr>
      </w:pPr>
      <w:r>
        <w:rPr>
          <w:rFonts w:eastAsia="Calibri"/>
        </w:rPr>
        <w:t xml:space="preserve">6. </w:t>
      </w:r>
      <w:proofErr w:type="gramStart"/>
      <w:r>
        <w:rPr>
          <w:rFonts w:eastAsia="Calibri"/>
        </w:rPr>
        <w:t>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а также федеральным органом исполнительной власти, осуществляющим функции по организации и осуществлению федерального государственного санитарно-</w:t>
      </w:r>
      <w:r w:rsidRPr="008523CB">
        <w:rPr>
          <w:rFonts w:eastAsia="Calibri"/>
        </w:rPr>
        <w:t xml:space="preserve">эпидемиологического надзора, органами исполнительной власти </w:t>
      </w:r>
      <w:r w:rsidRPr="008523CB">
        <w:rPr>
          <w:rFonts w:eastAsia="Calibri"/>
        </w:rPr>
        <w:lastRenderedPageBreak/>
        <w:t>субъектов Российской Федерации в области охраны</w:t>
      </w:r>
      <w:proofErr w:type="gramEnd"/>
      <w:r w:rsidRPr="008523CB">
        <w:rPr>
          <w:rFonts w:eastAsia="Calibri"/>
        </w:rPr>
        <w:t xml:space="preserve"> труда и страховщиками в целях, указанных в </w:t>
      </w:r>
      <w:hyperlink w:anchor="Par57" w:history="1">
        <w:r w:rsidRPr="008523CB">
          <w:rPr>
            <w:rFonts w:eastAsia="Calibri"/>
          </w:rPr>
          <w:t>статье 7</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r w:rsidRPr="008523CB">
        <w:rPr>
          <w:rFonts w:eastAsia="Calibri"/>
        </w:rPr>
        <w:t>7. Порядок формирования, хранения и использования сведений, содержащихся в информационной системе учета,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F1CCB" w:rsidRPr="008523CB" w:rsidRDefault="000F1CCB" w:rsidP="000F1CCB">
      <w:pPr>
        <w:ind w:firstLine="709"/>
        <w:rPr>
          <w:rFonts w:eastAsia="Calibri"/>
        </w:rPr>
      </w:pPr>
      <w:r w:rsidRPr="008523CB">
        <w:rPr>
          <w:rFonts w:eastAsia="Calibri"/>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sidR="000F1CCB" w:rsidRPr="008523CB" w:rsidRDefault="000F1CCB" w:rsidP="000F1CCB">
      <w:pPr>
        <w:ind w:firstLine="709"/>
        <w:rPr>
          <w:rFonts w:eastAsia="Calibri"/>
        </w:rPr>
      </w:pPr>
      <w:r w:rsidRPr="008523CB">
        <w:rPr>
          <w:rFonts w:eastAsia="Calibri"/>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bCs/>
        </w:rPr>
      </w:pPr>
      <w:r w:rsidRPr="008523CB">
        <w:rPr>
          <w:rFonts w:eastAsia="Calibri"/>
          <w:bCs/>
        </w:rPr>
        <w:t>Глава 3. ОРГАНИЗАЦИИ, ПРОВОДЯЩИЕ СПЕЦИАЛЬНУЮ ОЦЕНКУ</w:t>
      </w:r>
    </w:p>
    <w:p w:rsidR="000F1CCB" w:rsidRPr="008523CB" w:rsidRDefault="000F1CCB" w:rsidP="000F1CCB">
      <w:pPr>
        <w:ind w:firstLine="709"/>
        <w:jc w:val="center"/>
        <w:rPr>
          <w:rFonts w:eastAsia="Calibri"/>
          <w:bCs/>
        </w:rPr>
      </w:pPr>
      <w:r w:rsidRPr="008523CB">
        <w:rPr>
          <w:rFonts w:eastAsia="Calibri"/>
          <w:bCs/>
        </w:rPr>
        <w:t>УСЛОВИЙ ТРУДА, И ЭКСПЕРТЫ ОРГАНИЗАЦИЙ, ПРОВОДЯЩИХ</w:t>
      </w:r>
    </w:p>
    <w:p w:rsidR="000F1CCB" w:rsidRPr="008523CB" w:rsidRDefault="000F1CCB" w:rsidP="000F1CCB">
      <w:pPr>
        <w:ind w:firstLine="709"/>
        <w:jc w:val="center"/>
        <w:rPr>
          <w:rFonts w:eastAsia="Calibri"/>
          <w:bCs/>
        </w:rPr>
      </w:pPr>
      <w:r w:rsidRPr="008523CB">
        <w:rPr>
          <w:rFonts w:eastAsia="Calibri"/>
          <w:bCs/>
        </w:rPr>
        <w:t>СПЕЦИАЛЬНУЮ ОЦЕНКУ УСЛОВИЙ ТРУДА</w:t>
      </w:r>
    </w:p>
    <w:p w:rsidR="000F1CCB" w:rsidRPr="008523CB" w:rsidRDefault="000F1CCB" w:rsidP="000F1CCB">
      <w:pPr>
        <w:ind w:firstLine="709"/>
        <w:jc w:val="center"/>
        <w:rPr>
          <w:rFonts w:eastAsia="Calibri"/>
        </w:rPr>
      </w:pPr>
      <w:bookmarkStart w:id="93" w:name="Par289"/>
      <w:bookmarkEnd w:id="93"/>
      <w:r w:rsidRPr="008523CB">
        <w:rPr>
          <w:rFonts w:eastAsia="Calibri"/>
        </w:rPr>
        <w:t>Статья 19. Организация, проводящая специальную оценку условий труда</w:t>
      </w:r>
    </w:p>
    <w:p w:rsidR="000F1CCB" w:rsidRPr="008523CB" w:rsidRDefault="000F1CCB" w:rsidP="000F1CCB">
      <w:pPr>
        <w:ind w:firstLine="709"/>
        <w:rPr>
          <w:rFonts w:eastAsia="Calibri"/>
        </w:rPr>
      </w:pPr>
      <w:r w:rsidRPr="008523CB">
        <w:rPr>
          <w:rFonts w:eastAsia="Calibri"/>
        </w:rPr>
        <w:t>1. Организация, проводящая специальную оценку условий труда, должна соответствовать следующим требованиям:</w:t>
      </w:r>
    </w:p>
    <w:p w:rsidR="000F1CCB" w:rsidRPr="008523CB" w:rsidRDefault="000F1CCB" w:rsidP="000F1CCB">
      <w:pPr>
        <w:ind w:firstLine="709"/>
        <w:rPr>
          <w:rFonts w:eastAsia="Calibri"/>
        </w:rPr>
      </w:pPr>
      <w:r w:rsidRPr="008523CB">
        <w:rPr>
          <w:rFonts w:eastAsia="Calibri"/>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0F1CCB" w:rsidRPr="008523CB" w:rsidRDefault="000F1CCB" w:rsidP="000F1CCB">
      <w:pPr>
        <w:ind w:firstLine="709"/>
        <w:rPr>
          <w:rFonts w:eastAsia="Calibri"/>
          <w:sz w:val="2"/>
          <w:szCs w:val="2"/>
        </w:rPr>
      </w:pPr>
    </w:p>
    <w:p w:rsidR="000F1CCB" w:rsidRPr="008523CB" w:rsidRDefault="000F1CCB" w:rsidP="000F1CCB">
      <w:pPr>
        <w:ind w:firstLine="709"/>
        <w:rPr>
          <w:rFonts w:eastAsia="Calibri"/>
        </w:rPr>
      </w:pPr>
      <w:proofErr w:type="spellStart"/>
      <w:r w:rsidRPr="008523CB">
        <w:rPr>
          <w:rFonts w:eastAsia="Calibri"/>
        </w:rPr>
        <w:t>КонсультантПлюс</w:t>
      </w:r>
      <w:proofErr w:type="spellEnd"/>
      <w:r w:rsidRPr="008523CB">
        <w:rPr>
          <w:rFonts w:eastAsia="Calibri"/>
        </w:rPr>
        <w:t>: примечание.</w:t>
      </w:r>
    </w:p>
    <w:p w:rsidR="000F1CCB" w:rsidRPr="008523CB" w:rsidRDefault="000F1CCB" w:rsidP="000F1CCB">
      <w:pPr>
        <w:ind w:firstLine="709"/>
        <w:rPr>
          <w:rFonts w:eastAsia="Calibri"/>
        </w:rPr>
      </w:pPr>
      <w:r w:rsidRPr="008523CB">
        <w:rPr>
          <w:rFonts w:eastAsia="Calibri"/>
        </w:rPr>
        <w:t xml:space="preserve">Организации, которые аккредитованы в </w:t>
      </w:r>
      <w:hyperlink r:id="rId135" w:history="1">
        <w:r w:rsidRPr="008523CB">
          <w:rPr>
            <w:rFonts w:eastAsia="Calibri"/>
          </w:rPr>
          <w:t>порядке</w:t>
        </w:r>
      </w:hyperlink>
      <w:r w:rsidRPr="008523CB">
        <w:rPr>
          <w:rFonts w:eastAsia="Calibri"/>
        </w:rPr>
        <w:t xml:space="preserve">,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w:t>
      </w:r>
      <w:proofErr w:type="gramStart"/>
      <w:r w:rsidRPr="008523CB">
        <w:rPr>
          <w:rFonts w:eastAsia="Calibri"/>
        </w:rPr>
        <w:t>аттестатов</w:t>
      </w:r>
      <w:proofErr w:type="gramEnd"/>
      <w:r w:rsidRPr="008523CB">
        <w:rPr>
          <w:rFonts w:eastAsia="Calibri"/>
        </w:rPr>
        <w:t xml:space="preserve"> </w:t>
      </w:r>
      <w:r w:rsidRPr="008523CB">
        <w:rPr>
          <w:rFonts w:eastAsia="Calibri"/>
        </w:rPr>
        <w:lastRenderedPageBreak/>
        <w:t>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до 31 декабря 2014 года включительно (</w:t>
      </w:r>
      <w:hyperlink w:anchor="Par391" w:history="1">
        <w:r w:rsidRPr="008523CB">
          <w:rPr>
            <w:rFonts w:eastAsia="Calibri"/>
          </w:rPr>
          <w:t>часть 2 статьи 27</w:t>
        </w:r>
      </w:hyperlink>
      <w:r w:rsidRPr="008523CB">
        <w:rPr>
          <w:rFonts w:eastAsia="Calibri"/>
        </w:rPr>
        <w:t xml:space="preserve"> данного документа).</w:t>
      </w:r>
    </w:p>
    <w:p w:rsidR="000F1CCB" w:rsidRDefault="000F1CCB" w:rsidP="000F1CCB">
      <w:pPr>
        <w:ind w:firstLine="709"/>
        <w:rPr>
          <w:rFonts w:eastAsia="Calibri"/>
          <w:sz w:val="2"/>
          <w:szCs w:val="2"/>
        </w:rPr>
      </w:pPr>
    </w:p>
    <w:p w:rsidR="000F1CCB" w:rsidRDefault="000F1CCB" w:rsidP="000F1CCB">
      <w:pPr>
        <w:ind w:firstLine="709"/>
        <w:rPr>
          <w:rFonts w:eastAsia="Calibri"/>
        </w:rPr>
      </w:pPr>
      <w:bookmarkStart w:id="94" w:name="Par297"/>
      <w:bookmarkEnd w:id="94"/>
      <w:proofErr w:type="gramStart"/>
      <w:r>
        <w:rPr>
          <w:rFonts w:eastAsia="Calibri"/>
        </w:rPr>
        <w:t>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w:t>
      </w:r>
      <w:proofErr w:type="gramEnd"/>
    </w:p>
    <w:p w:rsidR="000F1CCB" w:rsidRPr="008523CB" w:rsidRDefault="000F1CCB" w:rsidP="000F1CCB">
      <w:pPr>
        <w:ind w:firstLine="709"/>
        <w:rPr>
          <w:rFonts w:eastAsia="Calibri"/>
        </w:rPr>
      </w:pPr>
      <w:proofErr w:type="gramStart"/>
      <w:r>
        <w:rPr>
          <w:rFonts w:eastAsia="Calibri"/>
        </w:rPr>
        <w:t xml:space="preserve">3) наличие в качестве структурного подразделения испытательной лаборатории (центра), которая </w:t>
      </w:r>
      <w:r w:rsidRPr="008523CB">
        <w:rPr>
          <w:rFonts w:eastAsia="Calibri"/>
        </w:rPr>
        <w:t xml:space="preserve">аккредитована национальным органом по аккредитации в соответствии с </w:t>
      </w:r>
      <w:hyperlink r:id="rId136" w:history="1">
        <w:r w:rsidRPr="008523CB">
          <w:rPr>
            <w:rFonts w:eastAsia="Calibri"/>
          </w:rPr>
          <w:t>законодательством</w:t>
        </w:r>
      </w:hyperlink>
      <w:r w:rsidRPr="008523CB">
        <w:rPr>
          <w:rFonts w:eastAsia="Calibri"/>
        </w:rPr>
        <w:t xml:space="preserve">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w:t>
      </w:r>
      <w:hyperlink w:anchor="Par158" w:history="1">
        <w:r w:rsidRPr="008523CB">
          <w:rPr>
            <w:rFonts w:eastAsia="Calibri"/>
          </w:rPr>
          <w:t>пунктами 1</w:t>
        </w:r>
      </w:hyperlink>
      <w:r w:rsidRPr="008523CB">
        <w:rPr>
          <w:rFonts w:eastAsia="Calibri"/>
        </w:rPr>
        <w:t xml:space="preserve"> </w:t>
      </w:r>
      <w:r>
        <w:rPr>
          <w:rFonts w:eastAsia="Calibri"/>
        </w:rPr>
        <w:t xml:space="preserve">– </w:t>
      </w:r>
      <w:hyperlink w:anchor="Par168" w:history="1">
        <w:r w:rsidRPr="008523CB">
          <w:rPr>
            <w:rFonts w:eastAsia="Calibri"/>
          </w:rPr>
          <w:t>11</w:t>
        </w:r>
      </w:hyperlink>
      <w:r w:rsidRPr="008523CB">
        <w:rPr>
          <w:rFonts w:eastAsia="Calibri"/>
        </w:rPr>
        <w:t xml:space="preserve"> и </w:t>
      </w:r>
      <w:hyperlink w:anchor="Par172" w:history="1">
        <w:r w:rsidRPr="008523CB">
          <w:rPr>
            <w:rFonts w:eastAsia="Calibri"/>
          </w:rPr>
          <w:t>15</w:t>
        </w:r>
      </w:hyperlink>
      <w:r w:rsidRPr="008523CB">
        <w:rPr>
          <w:rFonts w:eastAsia="Calibri"/>
        </w:rPr>
        <w:t xml:space="preserve"> </w:t>
      </w:r>
      <w:r>
        <w:rPr>
          <w:rFonts w:eastAsia="Calibri"/>
        </w:rPr>
        <w:t>–</w:t>
      </w:r>
      <w:r w:rsidRPr="008523CB">
        <w:rPr>
          <w:rFonts w:eastAsia="Calibri"/>
        </w:rPr>
        <w:t xml:space="preserve"> </w:t>
      </w:r>
      <w:hyperlink w:anchor="Par180" w:history="1">
        <w:r w:rsidRPr="008523CB">
          <w:rPr>
            <w:rFonts w:eastAsia="Calibri"/>
          </w:rPr>
          <w:t>23 части 3 статьи 13</w:t>
        </w:r>
      </w:hyperlink>
      <w:r w:rsidRPr="008523CB">
        <w:rPr>
          <w:rFonts w:eastAsia="Calibri"/>
        </w:rPr>
        <w:t xml:space="preserve"> настоящего Федерального</w:t>
      </w:r>
      <w:proofErr w:type="gramEnd"/>
      <w:r w:rsidRPr="008523CB">
        <w:rPr>
          <w:rFonts w:eastAsia="Calibri"/>
        </w:rPr>
        <w:t xml:space="preserve"> закона.</w:t>
      </w:r>
    </w:p>
    <w:p w:rsidR="000F1CCB" w:rsidRDefault="000F1CCB" w:rsidP="000F1CCB">
      <w:pPr>
        <w:ind w:firstLine="709"/>
        <w:rPr>
          <w:rFonts w:eastAsia="Calibri"/>
        </w:rPr>
      </w:pPr>
      <w:r w:rsidRPr="008523CB">
        <w:rPr>
          <w:rFonts w:eastAsia="Calibri"/>
        </w:rPr>
        <w:t xml:space="preserve">2. </w:t>
      </w:r>
      <w:proofErr w:type="gramStart"/>
      <w:r w:rsidRPr="008523CB">
        <w:rPr>
          <w:rFonts w:eastAsia="Calibri"/>
        </w:rPr>
        <w:t xml:space="preserve">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w:t>
      </w:r>
      <w:hyperlink w:anchor="Par169" w:history="1">
        <w:r w:rsidRPr="008523CB">
          <w:rPr>
            <w:rFonts w:eastAsia="Calibri"/>
          </w:rPr>
          <w:t>пунктами 12</w:t>
        </w:r>
      </w:hyperlink>
      <w:r w:rsidRPr="008523CB">
        <w:rPr>
          <w:rFonts w:eastAsia="Calibri"/>
        </w:rPr>
        <w:t xml:space="preserve"> </w:t>
      </w:r>
      <w:r>
        <w:rPr>
          <w:rFonts w:eastAsia="Calibri"/>
        </w:rPr>
        <w:t>–</w:t>
      </w:r>
      <w:r w:rsidRPr="008523CB">
        <w:rPr>
          <w:rFonts w:eastAsia="Calibri"/>
        </w:rPr>
        <w:t xml:space="preserve"> </w:t>
      </w:r>
      <w:hyperlink w:anchor="Par171" w:history="1">
        <w:r w:rsidRPr="008523CB">
          <w:rPr>
            <w:rFonts w:eastAsia="Calibri"/>
          </w:rPr>
          <w:t>14</w:t>
        </w:r>
      </w:hyperlink>
      <w:r w:rsidRPr="008523CB">
        <w:rPr>
          <w:rFonts w:eastAsia="Calibri"/>
        </w:rPr>
        <w:t xml:space="preserve"> и </w:t>
      </w:r>
      <w:hyperlink w:anchor="Par185" w:history="1">
        <w:r w:rsidRPr="008523CB">
          <w:rPr>
            <w:rFonts w:eastAsia="Calibri"/>
          </w:rPr>
          <w:t>24 части 3 статьи 13</w:t>
        </w:r>
      </w:hyperlink>
      <w:r w:rsidRPr="008523CB">
        <w:rPr>
          <w:rFonts w:eastAsia="Calibri"/>
        </w:rPr>
        <w:t xml:space="preserve">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w:t>
      </w:r>
      <w:proofErr w:type="gramEnd"/>
      <w:r w:rsidRPr="008523CB">
        <w:rPr>
          <w:rFonts w:eastAsia="Calibri"/>
        </w:rPr>
        <w:t xml:space="preserve"> исследований (испытаний) и измерений данных факторов испытательные лаборатории (центры), аккредитованные национальным органом по аккредитации в соответствии с </w:t>
      </w:r>
      <w:hyperlink r:id="rId137" w:history="1">
        <w:r w:rsidRPr="008523CB">
          <w:rPr>
            <w:rFonts w:eastAsia="Calibri"/>
          </w:rPr>
          <w:t>законодательством</w:t>
        </w:r>
      </w:hyperlink>
      <w:r>
        <w:rPr>
          <w:rFonts w:eastAsia="Calibri"/>
        </w:rPr>
        <w:t xml:space="preserve"> Российской Федерации об аккредитации в национальной системе аккредитации.</w:t>
      </w:r>
    </w:p>
    <w:p w:rsidR="000F1CCB" w:rsidRDefault="000F1CCB" w:rsidP="000F1CCB">
      <w:pPr>
        <w:ind w:firstLine="709"/>
        <w:rPr>
          <w:rFonts w:eastAsia="Calibri"/>
          <w:sz w:val="2"/>
          <w:szCs w:val="2"/>
        </w:rPr>
      </w:pPr>
    </w:p>
    <w:p w:rsidR="000F1CCB" w:rsidRDefault="000F1CCB" w:rsidP="000F1CCB">
      <w:pPr>
        <w:ind w:firstLine="709"/>
        <w:rPr>
          <w:rFonts w:eastAsia="Calibri"/>
          <w:sz w:val="2"/>
          <w:szCs w:val="2"/>
        </w:rPr>
      </w:pPr>
    </w:p>
    <w:p w:rsidR="000F1CCB" w:rsidRPr="008523CB" w:rsidRDefault="000F1CCB" w:rsidP="000F1CCB">
      <w:pPr>
        <w:ind w:firstLine="709"/>
        <w:rPr>
          <w:rFonts w:eastAsia="Calibri"/>
        </w:rPr>
      </w:pPr>
      <w:r w:rsidRPr="008523CB">
        <w:rPr>
          <w:rFonts w:eastAsia="Calibri"/>
        </w:rPr>
        <w:lastRenderedPageBreak/>
        <w:t xml:space="preserve">3. </w:t>
      </w:r>
      <w:hyperlink r:id="rId138" w:history="1">
        <w:r w:rsidRPr="008523CB">
          <w:rPr>
            <w:rFonts w:eastAsia="Calibri"/>
          </w:rPr>
          <w:t>Порядок</w:t>
        </w:r>
      </w:hyperlink>
      <w:r w:rsidRPr="008523CB">
        <w:rPr>
          <w:rFonts w:eastAsia="Calibri"/>
        </w:rPr>
        <w:t xml:space="preserve">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20. Эксперты организаций, проводящих специальную оценку условий труда</w:t>
      </w:r>
    </w:p>
    <w:p w:rsidR="000F1CCB" w:rsidRPr="008523CB" w:rsidRDefault="000F1CCB" w:rsidP="000F1CCB">
      <w:pPr>
        <w:ind w:firstLine="709"/>
        <w:rPr>
          <w:rFonts w:eastAsia="Calibri"/>
          <w:sz w:val="2"/>
          <w:szCs w:val="2"/>
        </w:rPr>
      </w:pPr>
      <w:r w:rsidRPr="008523CB">
        <w:rPr>
          <w:rFonts w:eastAsia="Calibri"/>
          <w:sz w:val="2"/>
          <w:szCs w:val="2"/>
        </w:rPr>
        <w:tab/>
      </w:r>
    </w:p>
    <w:p w:rsidR="000F1CCB" w:rsidRPr="008523CB" w:rsidRDefault="000F1CCB" w:rsidP="000F1CCB">
      <w:pPr>
        <w:ind w:firstLine="709"/>
        <w:rPr>
          <w:rFonts w:eastAsia="Calibri"/>
        </w:rPr>
      </w:pPr>
      <w:r w:rsidRPr="008523CB">
        <w:rPr>
          <w:rFonts w:eastAsia="Calibri"/>
        </w:rPr>
        <w:t xml:space="preserve">1. К трудовой деятельности в качестве эксперта организации, проводящей специальную оценку условий труда, допускаются лица,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 (далее </w:t>
      </w:r>
      <w:r>
        <w:rPr>
          <w:rFonts w:eastAsia="Calibri"/>
        </w:rPr>
        <w:t>–</w:t>
      </w:r>
      <w:r w:rsidRPr="008523CB">
        <w:rPr>
          <w:rFonts w:eastAsia="Calibri"/>
        </w:rPr>
        <w:t xml:space="preserve"> сертификат эксперта).</w:t>
      </w:r>
    </w:p>
    <w:p w:rsidR="000F1CCB" w:rsidRPr="008523CB" w:rsidRDefault="000F1CCB" w:rsidP="000F1CCB">
      <w:pPr>
        <w:ind w:firstLine="709"/>
        <w:rPr>
          <w:rFonts w:eastAsia="Calibri"/>
        </w:rPr>
      </w:pPr>
      <w:r w:rsidRPr="008523CB">
        <w:rPr>
          <w:rFonts w:eastAsia="Calibri"/>
        </w:rPr>
        <w:t xml:space="preserve">2. Аттестация на право выполнения работ по специальной оценке условий труда, выдача в результате ее проведения сертификата эксперта и его аннулирование осуществляются федеральным </w:t>
      </w:r>
      <w:hyperlink r:id="rId139" w:history="1">
        <w:r w:rsidRPr="008523CB">
          <w:rPr>
            <w:rFonts w:eastAsia="Calibri"/>
          </w:rPr>
          <w:t>органом</w:t>
        </w:r>
      </w:hyperlink>
      <w:r w:rsidRPr="008523CB">
        <w:rPr>
          <w:rFonts w:eastAsia="Calibri"/>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w:t>
      </w:r>
      <w:hyperlink r:id="rId140" w:history="1">
        <w:r w:rsidRPr="008523CB">
          <w:rPr>
            <w:rFonts w:eastAsia="Calibri"/>
          </w:rPr>
          <w:t>порядке</w:t>
        </w:r>
      </w:hyperlink>
      <w:r w:rsidRPr="008523CB">
        <w:rPr>
          <w:rFonts w:eastAsia="Calibri"/>
        </w:rPr>
        <w:t>, установленном Правительством Российской Федерации.</w:t>
      </w:r>
    </w:p>
    <w:p w:rsidR="000F1CCB" w:rsidRPr="008523CB" w:rsidRDefault="000F1CCB" w:rsidP="000F1CCB">
      <w:pPr>
        <w:ind w:firstLine="709"/>
        <w:rPr>
          <w:rFonts w:eastAsia="Calibri"/>
        </w:rPr>
      </w:pPr>
      <w:r w:rsidRPr="008523CB">
        <w:rPr>
          <w:rFonts w:eastAsia="Calibri"/>
        </w:rPr>
        <w:t>3. Лица, претендующие на получение сертификата эксперта, должны соответствовать следующим требованиям:</w:t>
      </w:r>
    </w:p>
    <w:p w:rsidR="000F1CCB" w:rsidRPr="008523CB" w:rsidRDefault="000F1CCB" w:rsidP="000F1CCB">
      <w:pPr>
        <w:ind w:firstLine="709"/>
        <w:rPr>
          <w:rFonts w:eastAsia="Calibri"/>
        </w:rPr>
      </w:pPr>
      <w:r w:rsidRPr="008523CB">
        <w:rPr>
          <w:rFonts w:eastAsia="Calibri"/>
        </w:rPr>
        <w:t>1) наличие высшего образования;</w:t>
      </w:r>
    </w:p>
    <w:p w:rsidR="000F1CCB" w:rsidRPr="008523CB" w:rsidRDefault="000F1CCB" w:rsidP="000F1CCB">
      <w:pPr>
        <w:ind w:firstLine="709"/>
        <w:rPr>
          <w:rFonts w:eastAsia="Calibri"/>
        </w:rPr>
      </w:pPr>
      <w:r w:rsidRPr="008523CB">
        <w:rPr>
          <w:rFonts w:eastAsia="Calibri"/>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rsidR="000F1CCB" w:rsidRPr="008523CB" w:rsidRDefault="000F1CCB" w:rsidP="000F1CCB">
      <w:pPr>
        <w:ind w:firstLine="709"/>
        <w:rPr>
          <w:rFonts w:eastAsia="Calibri"/>
        </w:rPr>
      </w:pPr>
      <w:r w:rsidRPr="008523CB">
        <w:rPr>
          <w:rFonts w:eastAsia="Calibri"/>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sidR="000F1CCB" w:rsidRPr="008523CB" w:rsidRDefault="000F1CCB" w:rsidP="000F1CCB">
      <w:pPr>
        <w:ind w:firstLine="709"/>
        <w:rPr>
          <w:rFonts w:eastAsia="Calibri"/>
        </w:rPr>
      </w:pPr>
      <w:r w:rsidRPr="008523CB">
        <w:rPr>
          <w:rFonts w:eastAsia="Calibri"/>
        </w:rPr>
        <w:lastRenderedPageBreak/>
        <w:t xml:space="preserve">4. </w:t>
      </w:r>
      <w:hyperlink r:id="rId141" w:history="1">
        <w:r w:rsidRPr="008523CB">
          <w:rPr>
            <w:rFonts w:eastAsia="Calibri"/>
          </w:rPr>
          <w:t>Форма</w:t>
        </w:r>
      </w:hyperlink>
      <w:r w:rsidRPr="008523CB">
        <w:rPr>
          <w:rFonts w:eastAsia="Calibri"/>
        </w:rPr>
        <w:t xml:space="preserve"> сертификата эксперта, технические </w:t>
      </w:r>
      <w:hyperlink r:id="rId142" w:history="1">
        <w:r w:rsidRPr="008523CB">
          <w:rPr>
            <w:rFonts w:eastAsia="Calibri"/>
          </w:rPr>
          <w:t>требования</w:t>
        </w:r>
      </w:hyperlink>
      <w:r w:rsidRPr="008523CB">
        <w:rPr>
          <w:rFonts w:eastAsia="Calibri"/>
        </w:rPr>
        <w:t xml:space="preserve"> к нему и </w:t>
      </w:r>
      <w:hyperlink r:id="rId143" w:history="1">
        <w:r w:rsidRPr="008523CB">
          <w:rPr>
            <w:rFonts w:eastAsia="Calibri"/>
          </w:rPr>
          <w:t>инструкция</w:t>
        </w:r>
      </w:hyperlink>
      <w:r w:rsidRPr="008523CB">
        <w:rPr>
          <w:rFonts w:eastAsia="Calibri"/>
        </w:rPr>
        <w:t xml:space="preserve"> по заполнению бланка сертификата эксперта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sidR="000F1CCB" w:rsidRPr="008523CB" w:rsidRDefault="000F1CCB" w:rsidP="000F1CCB">
      <w:pPr>
        <w:ind w:firstLine="709"/>
        <w:rPr>
          <w:rFonts w:eastAsia="Calibri"/>
        </w:rPr>
      </w:pPr>
      <w:r w:rsidRPr="008523CB">
        <w:rPr>
          <w:rFonts w:eastAsia="Calibri"/>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w:t>
      </w:r>
      <w:r>
        <w:rPr>
          <w:rFonts w:eastAsia="Calibri"/>
        </w:rPr>
        <w:t>–</w:t>
      </w:r>
      <w:r w:rsidRPr="008523CB">
        <w:rPr>
          <w:rFonts w:eastAsia="Calibri"/>
        </w:rPr>
        <w:t xml:space="preserve"> реестр организаций), и реестра экспертов организаций, проводящих специальную оценку условий труда (далее </w:t>
      </w:r>
      <w:r>
        <w:rPr>
          <w:rFonts w:eastAsia="Calibri"/>
        </w:rPr>
        <w:t>–</w:t>
      </w:r>
      <w:r w:rsidRPr="008523CB">
        <w:rPr>
          <w:rFonts w:eastAsia="Calibri"/>
        </w:rPr>
        <w:t xml:space="preserve"> реестр экспертов).</w:t>
      </w:r>
    </w:p>
    <w:p w:rsidR="000F1CCB" w:rsidRPr="008523CB" w:rsidRDefault="000F1CCB" w:rsidP="000F1CCB">
      <w:pPr>
        <w:ind w:firstLine="709"/>
        <w:rPr>
          <w:rFonts w:eastAsia="Calibri"/>
        </w:rPr>
      </w:pPr>
      <w:r w:rsidRPr="008523CB">
        <w:rPr>
          <w:rFonts w:eastAsia="Calibri"/>
        </w:rPr>
        <w:t xml:space="preserve">2. </w:t>
      </w:r>
      <w:hyperlink r:id="rId144" w:history="1">
        <w:r w:rsidRPr="008523CB">
          <w:rPr>
            <w:rFonts w:eastAsia="Calibri"/>
          </w:rPr>
          <w:t>Порядок</w:t>
        </w:r>
      </w:hyperlink>
      <w:r w:rsidRPr="008523CB">
        <w:rPr>
          <w:rFonts w:eastAsia="Calibri"/>
        </w:rPr>
        <w:t xml:space="preserve"> формирования и ведения реестра организаций устанавливается Правительством Российской Федерации.</w:t>
      </w:r>
    </w:p>
    <w:p w:rsidR="000F1CCB" w:rsidRDefault="000F1CCB" w:rsidP="000F1CCB">
      <w:pPr>
        <w:ind w:firstLine="709"/>
        <w:rPr>
          <w:rFonts w:eastAsia="Calibri"/>
        </w:rPr>
      </w:pPr>
      <w:r w:rsidRPr="008523CB">
        <w:rPr>
          <w:rFonts w:eastAsia="Calibri"/>
        </w:rPr>
        <w:t xml:space="preserve">3. </w:t>
      </w:r>
      <w:hyperlink r:id="rId145" w:history="1">
        <w:r w:rsidRPr="008523CB">
          <w:rPr>
            <w:rFonts w:eastAsia="Calibri"/>
          </w:rPr>
          <w:t>Порядок</w:t>
        </w:r>
      </w:hyperlink>
      <w:r w:rsidRPr="008523CB">
        <w:rPr>
          <w:rFonts w:eastAsia="Calibri"/>
        </w:rPr>
        <w:t xml:space="preserve"> формирования и ведения реестра экспертов устанавливается федеральным органом исполнительной</w:t>
      </w:r>
      <w:r>
        <w:rPr>
          <w:rFonts w:eastAsia="Calibri"/>
        </w:rPr>
        <w:t xml:space="preserve"> власти, осуществляющим функции по выработке и реализации государственной политики и нормативно-правовому регулированию в сфере труда.</w:t>
      </w:r>
    </w:p>
    <w:p w:rsidR="000F1CCB" w:rsidRDefault="000F1CCB" w:rsidP="000F1CCB">
      <w:pPr>
        <w:ind w:firstLine="709"/>
        <w:rPr>
          <w:rFonts w:eastAsia="Calibri"/>
        </w:rPr>
      </w:pPr>
      <w:bookmarkStart w:id="95" w:name="Par327"/>
      <w:bookmarkEnd w:id="95"/>
      <w:r>
        <w:rPr>
          <w:rFonts w:eastAsia="Calibri"/>
        </w:rPr>
        <w:t>4. В реестр организаций вносятся следующие сведения:</w:t>
      </w:r>
    </w:p>
    <w:p w:rsidR="000F1CCB" w:rsidRDefault="000F1CCB" w:rsidP="000F1CCB">
      <w:pPr>
        <w:ind w:firstLine="709"/>
        <w:rPr>
          <w:rFonts w:eastAsia="Calibri"/>
        </w:rPr>
      </w:pPr>
      <w:r>
        <w:rPr>
          <w:rFonts w:eastAsia="Calibri"/>
        </w:rPr>
        <w:t>1) полное наименование организации и место ее нахождения;</w:t>
      </w:r>
    </w:p>
    <w:p w:rsidR="000F1CCB" w:rsidRDefault="000F1CCB" w:rsidP="000F1CCB">
      <w:pPr>
        <w:ind w:firstLine="709"/>
        <w:rPr>
          <w:rFonts w:eastAsia="Calibri"/>
        </w:rPr>
      </w:pPr>
      <w:r>
        <w:rPr>
          <w:rFonts w:eastAsia="Calibri"/>
        </w:rPr>
        <w:t>2) идентификационный номер налогоплательщика;</w:t>
      </w:r>
    </w:p>
    <w:p w:rsidR="000F1CCB" w:rsidRDefault="000F1CCB" w:rsidP="000F1CCB">
      <w:pPr>
        <w:ind w:firstLine="709"/>
        <w:rPr>
          <w:rFonts w:eastAsia="Calibri"/>
        </w:rPr>
      </w:pPr>
      <w:r>
        <w:rPr>
          <w:rFonts w:eastAsia="Calibri"/>
        </w:rPr>
        <w:t>3) основной государственный регистрационный номер;</w:t>
      </w:r>
    </w:p>
    <w:p w:rsidR="000F1CCB" w:rsidRDefault="000F1CCB" w:rsidP="000F1CCB">
      <w:pPr>
        <w:ind w:firstLine="709"/>
        <w:rPr>
          <w:rFonts w:eastAsia="Calibri"/>
        </w:rPr>
      </w:pPr>
      <w:r>
        <w:rPr>
          <w:rFonts w:eastAsia="Calibri"/>
        </w:rPr>
        <w:t>4) регистрационный номер записи в реестре организаций;</w:t>
      </w:r>
    </w:p>
    <w:p w:rsidR="000F1CCB" w:rsidRDefault="000F1CCB" w:rsidP="000F1CCB">
      <w:pPr>
        <w:ind w:firstLine="709"/>
        <w:rPr>
          <w:rFonts w:eastAsia="Calibri"/>
        </w:rPr>
      </w:pPr>
      <w:r>
        <w:rPr>
          <w:rFonts w:eastAsia="Calibri"/>
        </w:rPr>
        <w:t>5) дата внесения сведений об организации в реестр организаций;</w:t>
      </w:r>
    </w:p>
    <w:p w:rsidR="000F1CCB" w:rsidRDefault="000F1CCB" w:rsidP="000F1CCB">
      <w:pPr>
        <w:ind w:firstLine="709"/>
        <w:rPr>
          <w:rFonts w:eastAsia="Calibri"/>
        </w:rPr>
      </w:pPr>
      <w:r>
        <w:rPr>
          <w:rFonts w:eastAsia="Calibri"/>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sidR="000F1CCB" w:rsidRDefault="000F1CCB" w:rsidP="000F1CCB">
      <w:pPr>
        <w:ind w:firstLine="709"/>
        <w:rPr>
          <w:rFonts w:eastAsia="Calibri"/>
        </w:rPr>
      </w:pPr>
      <w:r>
        <w:rPr>
          <w:rFonts w:eastAsia="Calibri"/>
        </w:rPr>
        <w:lastRenderedPageBreak/>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sidR="000F1CCB" w:rsidRDefault="000F1CCB" w:rsidP="000F1CCB">
      <w:pPr>
        <w:ind w:firstLine="709"/>
        <w:rPr>
          <w:rFonts w:eastAsia="Calibri"/>
        </w:rPr>
      </w:pPr>
      <w:r>
        <w:rPr>
          <w:rFonts w:eastAsia="Calibri"/>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sidR="000F1CCB" w:rsidRDefault="000F1CCB" w:rsidP="000F1CCB">
      <w:pPr>
        <w:ind w:firstLine="709"/>
        <w:rPr>
          <w:rFonts w:eastAsia="Calibri"/>
        </w:rPr>
      </w:pPr>
      <w:bookmarkStart w:id="96" w:name="Par336"/>
      <w:bookmarkEnd w:id="96"/>
      <w:r>
        <w:rPr>
          <w:rFonts w:eastAsia="Calibri"/>
        </w:rPr>
        <w:t>5. В реестр экспертов вносятся следующие сведения:</w:t>
      </w:r>
    </w:p>
    <w:p w:rsidR="000F1CCB" w:rsidRDefault="000F1CCB" w:rsidP="000F1CCB">
      <w:pPr>
        <w:ind w:firstLine="709"/>
        <w:rPr>
          <w:rFonts w:eastAsia="Calibri"/>
        </w:rPr>
      </w:pPr>
      <w:r>
        <w:rPr>
          <w:rFonts w:eastAsia="Calibri"/>
        </w:rPr>
        <w:t>1) фамилия, имя, отчество (при наличии) эксперта;</w:t>
      </w:r>
    </w:p>
    <w:p w:rsidR="000F1CCB" w:rsidRDefault="000F1CCB" w:rsidP="000F1CCB">
      <w:pPr>
        <w:ind w:firstLine="709"/>
        <w:rPr>
          <w:rFonts w:eastAsia="Calibri"/>
        </w:rPr>
      </w:pPr>
      <w:r>
        <w:rPr>
          <w:rFonts w:eastAsia="Calibri"/>
        </w:rPr>
        <w:t>2) номер, дата выдачи сертификата эксперта (дубликата сертификата эксперта) и дата окончания срока действия сертификата эксперта (дубликата сертификата эксперта);</w:t>
      </w:r>
    </w:p>
    <w:p w:rsidR="000F1CCB" w:rsidRDefault="000F1CCB" w:rsidP="000F1CCB">
      <w:pPr>
        <w:ind w:firstLine="709"/>
        <w:rPr>
          <w:rFonts w:eastAsia="Calibri"/>
        </w:rPr>
      </w:pPr>
      <w:r>
        <w:rPr>
          <w:rFonts w:eastAsia="Calibri"/>
        </w:rPr>
        <w:t>3) область или области деятельности, в рамках которых эксперт может выполнять работы по проведению специальной оценки условий труда;</w:t>
      </w:r>
    </w:p>
    <w:p w:rsidR="000F1CCB" w:rsidRPr="008523CB" w:rsidRDefault="000F1CCB" w:rsidP="000F1CCB">
      <w:pPr>
        <w:ind w:firstLine="709"/>
        <w:rPr>
          <w:rFonts w:eastAsia="Calibri"/>
        </w:rPr>
      </w:pPr>
      <w:r>
        <w:rPr>
          <w:rFonts w:eastAsia="Calibri"/>
        </w:rPr>
        <w:t xml:space="preserve">4) дата аннулирования </w:t>
      </w:r>
      <w:r w:rsidRPr="008523CB">
        <w:rPr>
          <w:rFonts w:eastAsia="Calibri"/>
        </w:rPr>
        <w:t>сертификата эксперта.</w:t>
      </w:r>
    </w:p>
    <w:p w:rsidR="000F1CCB" w:rsidRDefault="000F1CCB" w:rsidP="000F1CCB">
      <w:pPr>
        <w:ind w:firstLine="709"/>
        <w:rPr>
          <w:rFonts w:eastAsia="Calibri"/>
        </w:rPr>
      </w:pPr>
      <w:r w:rsidRPr="008523CB">
        <w:rPr>
          <w:rFonts w:eastAsia="Calibri"/>
        </w:rPr>
        <w:t xml:space="preserve">6. </w:t>
      </w:r>
      <w:proofErr w:type="gramStart"/>
      <w:r w:rsidRPr="008523CB">
        <w:rPr>
          <w:rFonts w:eastAsia="Calibri"/>
        </w:rPr>
        <w:t xml:space="preserve">Сведения, указанные в </w:t>
      </w:r>
      <w:hyperlink w:anchor="Par327" w:history="1">
        <w:r w:rsidRPr="008523CB">
          <w:rPr>
            <w:rFonts w:eastAsia="Calibri"/>
          </w:rPr>
          <w:t>частях 4</w:t>
        </w:r>
      </w:hyperlink>
      <w:r w:rsidRPr="008523CB">
        <w:rPr>
          <w:rFonts w:eastAsia="Calibri"/>
        </w:rPr>
        <w:t xml:space="preserve"> и </w:t>
      </w:r>
      <w:hyperlink w:anchor="Par336" w:history="1">
        <w:r w:rsidRPr="008523CB">
          <w:rPr>
            <w:rFonts w:eastAsia="Calibri"/>
          </w:rPr>
          <w:t>5</w:t>
        </w:r>
      </w:hyperlink>
      <w:r w:rsidRPr="008523CB">
        <w:rPr>
          <w:rFonts w:eastAsia="Calibri"/>
        </w:rPr>
        <w:t xml:space="preserve"> настоящей статьи, подлежат размещению на официальном сайте федерального органа</w:t>
      </w:r>
      <w:r>
        <w:rPr>
          <w:rFonts w:eastAsia="Calibri"/>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roofErr w:type="gramEnd"/>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w:t>
      </w:r>
    </w:p>
    <w:p w:rsidR="000F1CCB" w:rsidRDefault="000F1CCB" w:rsidP="000F1CCB">
      <w:pPr>
        <w:ind w:firstLine="709"/>
        <w:rPr>
          <w:rFonts w:eastAsia="Calibri"/>
        </w:rPr>
      </w:pPr>
    </w:p>
    <w:p w:rsidR="000F1CCB" w:rsidRDefault="000F1CCB" w:rsidP="000F1CCB">
      <w:pPr>
        <w:ind w:firstLine="709"/>
        <w:rPr>
          <w:rFonts w:eastAsia="Calibri"/>
        </w:rPr>
      </w:pPr>
      <w:r>
        <w:rPr>
          <w:rFonts w:eastAsia="Calibri"/>
        </w:rPr>
        <w:t xml:space="preserve">1. Организации, проводящие специальную оценку условий труда, и эксперты организаций, проводящих специальную оценку условий труда, независимы и </w:t>
      </w:r>
      <w:r w:rsidRPr="008523CB">
        <w:rPr>
          <w:rFonts w:eastAsia="Calibri"/>
        </w:rPr>
        <w:t xml:space="preserve">руководствуются в своей деятельности исключительно требованиями Трудового </w:t>
      </w:r>
      <w:hyperlink r:id="rId146" w:history="1">
        <w:r w:rsidRPr="008523CB">
          <w:rPr>
            <w:rFonts w:eastAsia="Calibri"/>
          </w:rPr>
          <w:t>кодекса</w:t>
        </w:r>
      </w:hyperlink>
      <w:r w:rsidRPr="008523CB">
        <w:rPr>
          <w:rFonts w:eastAsia="Calibri"/>
        </w:rPr>
        <w:t xml:space="preserve"> Российской Федерации, настоящего </w:t>
      </w:r>
      <w:r w:rsidRPr="008523CB">
        <w:rPr>
          <w:rFonts w:eastAsia="Calibri"/>
        </w:rPr>
        <w:lastRenderedPageBreak/>
        <w:t>Федерального закона, других федеральных законов и иных нормативных правовых актов Российской Федерации</w:t>
      </w:r>
      <w:r>
        <w:rPr>
          <w:rFonts w:eastAsia="Calibri"/>
        </w:rPr>
        <w:t>, регулирующих специальную оценку условий труда.</w:t>
      </w:r>
    </w:p>
    <w:p w:rsidR="000F1CCB" w:rsidRDefault="000F1CCB" w:rsidP="000F1CCB">
      <w:pPr>
        <w:ind w:firstLine="709"/>
        <w:rPr>
          <w:rFonts w:eastAsia="Calibri"/>
        </w:rPr>
      </w:pPr>
      <w:r>
        <w:rPr>
          <w:rFonts w:eastAsia="Calibri"/>
        </w:rPr>
        <w:t>2. Специальная оценка условий труда не может проводиться:</w:t>
      </w:r>
    </w:p>
    <w:p w:rsidR="000F1CCB" w:rsidRDefault="000F1CCB" w:rsidP="000F1CCB">
      <w:pPr>
        <w:ind w:firstLine="709"/>
        <w:rPr>
          <w:rFonts w:eastAsia="Calibri"/>
        </w:rPr>
      </w:pPr>
      <w:r>
        <w:rPr>
          <w:rFonts w:eastAsia="Calibri"/>
        </w:rPr>
        <w:t>1) должностными лицами органов исполнительной власти, уполномоченных на осуществление государственного надзора (контроля) в установленной сфере деятельности, а также на проведение государственной экспертизы условий труда;</w:t>
      </w:r>
    </w:p>
    <w:p w:rsidR="000F1CCB" w:rsidRDefault="000F1CCB" w:rsidP="000F1CCB">
      <w:pPr>
        <w:ind w:firstLine="709"/>
        <w:rPr>
          <w:rFonts w:eastAsia="Calibri"/>
        </w:rPr>
      </w:pPr>
      <w:r>
        <w:rPr>
          <w:rFonts w:eastAsia="Calibri"/>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0F1CCB" w:rsidRDefault="000F1CCB" w:rsidP="000F1CCB">
      <w:pPr>
        <w:ind w:firstLine="709"/>
        <w:rPr>
          <w:rFonts w:eastAsia="Calibri"/>
        </w:rPr>
      </w:pPr>
      <w:proofErr w:type="gramStart"/>
      <w:r>
        <w:rPr>
          <w:rFonts w:eastAsia="Calibri"/>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roofErr w:type="gramEnd"/>
    </w:p>
    <w:p w:rsidR="000F1CCB" w:rsidRDefault="000F1CCB" w:rsidP="000F1CCB">
      <w:pPr>
        <w:ind w:firstLine="709"/>
        <w:rPr>
          <w:rFonts w:eastAsia="Calibri"/>
        </w:rPr>
      </w:pPr>
      <w:r>
        <w:rPr>
          <w:rFonts w:eastAsia="Calibri"/>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sidR="000F1CCB" w:rsidRDefault="000F1CCB" w:rsidP="000F1CCB">
      <w:pPr>
        <w:ind w:firstLine="709"/>
        <w:rPr>
          <w:rFonts w:eastAsia="Calibri"/>
        </w:rPr>
      </w:pPr>
      <w:proofErr w:type="gramStart"/>
      <w:r>
        <w:rPr>
          <w:rFonts w:eastAsia="Calibri"/>
        </w:rPr>
        <w:t xml:space="preserve">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w:t>
      </w:r>
      <w:r>
        <w:rPr>
          <w:rFonts w:eastAsia="Calibri"/>
        </w:rPr>
        <w:lastRenderedPageBreak/>
        <w:t>лицами таких организаций, несущими ответственность за организацию и проведение специальной оценки условий труда;</w:t>
      </w:r>
      <w:proofErr w:type="gramEnd"/>
    </w:p>
    <w:p w:rsidR="000F1CCB" w:rsidRDefault="000F1CCB" w:rsidP="000F1CCB">
      <w:pPr>
        <w:ind w:firstLine="709"/>
        <w:rPr>
          <w:rFonts w:eastAsia="Calibri"/>
        </w:rPr>
      </w:pPr>
      <w:proofErr w:type="gramStart"/>
      <w:r>
        <w:rPr>
          <w:rFonts w:eastAsia="Calibri"/>
        </w:rPr>
        <w:t>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roofErr w:type="gramEnd"/>
    </w:p>
    <w:p w:rsidR="000F1CCB" w:rsidRDefault="000F1CCB" w:rsidP="000F1CCB">
      <w:pPr>
        <w:ind w:firstLine="709"/>
        <w:rPr>
          <w:rFonts w:eastAsia="Calibri"/>
        </w:rPr>
      </w:pPr>
      <w:r>
        <w:rPr>
          <w:rFonts w:eastAsia="Calibri"/>
        </w:rPr>
        <w:t>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rsidR="000F1CCB" w:rsidRDefault="000F1CCB" w:rsidP="000F1CCB">
      <w:pPr>
        <w:ind w:firstLine="709"/>
        <w:rPr>
          <w:rFonts w:eastAsia="Calibri"/>
        </w:rPr>
      </w:pPr>
      <w:r>
        <w:rPr>
          <w:rFonts w:eastAsia="Calibri"/>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sidR="000F1CCB" w:rsidRDefault="000F1CCB" w:rsidP="000F1CCB">
      <w:pPr>
        <w:ind w:firstLine="709"/>
        <w:rPr>
          <w:rFonts w:eastAsia="Calibri"/>
          <w:sz w:val="2"/>
          <w:szCs w:val="2"/>
        </w:rPr>
      </w:pPr>
    </w:p>
    <w:p w:rsidR="000F1CCB" w:rsidRDefault="000F1CCB" w:rsidP="000F1CCB">
      <w:pPr>
        <w:ind w:firstLine="709"/>
        <w:rPr>
          <w:rFonts w:eastAsia="Calibri"/>
          <w:sz w:val="2"/>
          <w:szCs w:val="2"/>
        </w:rPr>
      </w:pPr>
    </w:p>
    <w:p w:rsidR="000F1CCB" w:rsidRPr="008523CB" w:rsidRDefault="000F1CCB" w:rsidP="000F1CCB">
      <w:pPr>
        <w:ind w:firstLine="709"/>
        <w:rPr>
          <w:rFonts w:eastAsia="Calibri"/>
        </w:rPr>
      </w:pPr>
      <w:r>
        <w:rPr>
          <w:rFonts w:eastAsia="Calibri"/>
        </w:rPr>
        <w:t xml:space="preserve">5. Нарушение организацией, проводящей специальную оценку условий труда, или экспертом </w:t>
      </w:r>
      <w:proofErr w:type="gramStart"/>
      <w:r>
        <w:rPr>
          <w:rFonts w:eastAsia="Calibri"/>
        </w:rPr>
        <w:t>порядка проведения специальной оценки условий труда</w:t>
      </w:r>
      <w:proofErr w:type="gramEnd"/>
      <w:r>
        <w:rPr>
          <w:rFonts w:eastAsia="Calibri"/>
        </w:rPr>
        <w:t xml:space="preserve"> влечет за собой административную </w:t>
      </w:r>
      <w:r w:rsidRPr="008523CB">
        <w:rPr>
          <w:rFonts w:eastAsia="Calibri"/>
        </w:rPr>
        <w:t xml:space="preserve">ответственность в соответствии с </w:t>
      </w:r>
      <w:hyperlink r:id="rId147" w:history="1">
        <w:r w:rsidRPr="008523CB">
          <w:rPr>
            <w:rFonts w:eastAsia="Calibri"/>
          </w:rPr>
          <w:t>Кодексом</w:t>
        </w:r>
      </w:hyperlink>
      <w:r w:rsidRPr="008523CB">
        <w:rPr>
          <w:rFonts w:eastAsia="Calibri"/>
        </w:rPr>
        <w:t xml:space="preserve"> Российской Федерации об административных правонарушениях.</w:t>
      </w:r>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23. Обеспечение исполнения обязательств организации, проводящей специальную оценку условий труда</w:t>
      </w:r>
    </w:p>
    <w:p w:rsidR="000F1CCB" w:rsidRDefault="000F1CCB" w:rsidP="000F1CCB">
      <w:pPr>
        <w:ind w:firstLine="709"/>
        <w:rPr>
          <w:rFonts w:eastAsia="Calibri"/>
        </w:rPr>
      </w:pPr>
      <w:proofErr w:type="gramStart"/>
      <w:r>
        <w:rPr>
          <w:rFonts w:eastAsia="Calibri"/>
        </w:rPr>
        <w:t xml:space="preserve">Организация, проводящая специальную оценку условий труда, при ее проведении может обеспечивать исполнение своих обязательств, связанных с </w:t>
      </w:r>
      <w:r>
        <w:rPr>
          <w:rFonts w:eastAsia="Calibri"/>
        </w:rPr>
        <w:lastRenderedPageBreak/>
        <w:t>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roofErr w:type="gramEnd"/>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24. Экспертиза качества специальной оценки условий труда</w:t>
      </w:r>
    </w:p>
    <w:p w:rsidR="000F1CCB" w:rsidRDefault="000F1CCB" w:rsidP="000F1CCB">
      <w:pPr>
        <w:ind w:firstLine="709"/>
        <w:rPr>
          <w:rFonts w:eastAsia="Calibri"/>
        </w:rPr>
      </w:pPr>
      <w:bookmarkStart w:id="97" w:name="Par367"/>
      <w:bookmarkEnd w:id="97"/>
      <w:r>
        <w:rPr>
          <w:rFonts w:eastAsia="Calibri"/>
        </w:rPr>
        <w:t xml:space="preserve">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w:t>
      </w:r>
      <w:r w:rsidRPr="008523CB">
        <w:rPr>
          <w:rFonts w:eastAsia="Calibri"/>
        </w:rPr>
        <w:t xml:space="preserve">труда в рамках государственной экспертизы условий труда, предусмотренной Трудовым </w:t>
      </w:r>
      <w:hyperlink r:id="rId148" w:history="1">
        <w:r w:rsidRPr="008523CB">
          <w:rPr>
            <w:rFonts w:eastAsia="Calibri"/>
          </w:rPr>
          <w:t>кодексом</w:t>
        </w:r>
      </w:hyperlink>
      <w:r>
        <w:rPr>
          <w:rFonts w:eastAsia="Calibri"/>
        </w:rPr>
        <w:t xml:space="preserve"> Российской Федерации.</w:t>
      </w:r>
    </w:p>
    <w:p w:rsidR="000F1CCB" w:rsidRDefault="000F1CCB" w:rsidP="000F1CCB">
      <w:pPr>
        <w:ind w:firstLine="709"/>
        <w:rPr>
          <w:rFonts w:eastAsia="Calibri"/>
        </w:rPr>
      </w:pPr>
      <w:bookmarkStart w:id="98" w:name="Par368"/>
      <w:bookmarkEnd w:id="98"/>
      <w:r>
        <w:rPr>
          <w:rFonts w:eastAsia="Calibri"/>
        </w:rPr>
        <w:t>2. Экспертиза качества специальной оценки условий труда осуществляется:</w:t>
      </w:r>
    </w:p>
    <w:p w:rsidR="000F1CCB" w:rsidRDefault="000F1CCB" w:rsidP="000F1CCB">
      <w:pPr>
        <w:ind w:firstLine="709"/>
        <w:rPr>
          <w:rFonts w:eastAsia="Calibri"/>
        </w:rPr>
      </w:pPr>
      <w:proofErr w:type="gramStart"/>
      <w:r>
        <w:rPr>
          <w:rFonts w:eastAsia="Calibri"/>
        </w:rPr>
        <w:t>1) по представлениям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а</w:t>
      </w:r>
      <w:proofErr w:type="gramEnd"/>
      <w:r>
        <w:rPr>
          <w:rFonts w:eastAsia="Calibri"/>
        </w:rPr>
        <w:t xml:space="preserve"> также работодателей, их объединений, страховщиков;</w:t>
      </w:r>
    </w:p>
    <w:p w:rsidR="000F1CCB" w:rsidRPr="008523CB" w:rsidRDefault="000F1CCB" w:rsidP="000F1CCB">
      <w:pPr>
        <w:ind w:firstLine="709"/>
        <w:rPr>
          <w:rFonts w:eastAsia="Calibri"/>
        </w:rPr>
      </w:pPr>
      <w:bookmarkStart w:id="99" w:name="Par370"/>
      <w:bookmarkEnd w:id="99"/>
      <w:proofErr w:type="gramStart"/>
      <w:r>
        <w:rPr>
          <w:rFonts w:eastAsia="Calibri"/>
        </w:rPr>
        <w:t>2</w:t>
      </w:r>
      <w:r w:rsidRPr="008523CB">
        <w:rPr>
          <w:rFonts w:eastAsia="Calibri"/>
        </w:rPr>
        <w:t xml:space="preserve">) по поданным непосредственно в орган, уполномоченный на проведение экспертизы качества специальной оценки условий труда, в соответствии с </w:t>
      </w:r>
      <w:hyperlink w:anchor="Par367" w:history="1">
        <w:r w:rsidRPr="008523CB">
          <w:rPr>
            <w:rFonts w:eastAsia="Calibri"/>
          </w:rPr>
          <w:t>частью 1</w:t>
        </w:r>
      </w:hyperlink>
      <w:r w:rsidRPr="008523CB">
        <w:rPr>
          <w:rFonts w:eastAsia="Calibri"/>
        </w:rPr>
        <w:t xml:space="preserve"> настоящей статьи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roofErr w:type="gramEnd"/>
    </w:p>
    <w:p w:rsidR="000F1CCB" w:rsidRPr="008523CB" w:rsidRDefault="000F1CCB" w:rsidP="000F1CCB">
      <w:pPr>
        <w:ind w:firstLine="709"/>
        <w:rPr>
          <w:rFonts w:eastAsia="Calibri"/>
        </w:rPr>
      </w:pPr>
      <w:r w:rsidRPr="008523CB">
        <w:rPr>
          <w:rFonts w:eastAsia="Calibri"/>
        </w:rPr>
        <w:lastRenderedPageBreak/>
        <w:t xml:space="preserve">3. Проведение </w:t>
      </w:r>
      <w:proofErr w:type="gramStart"/>
      <w:r w:rsidRPr="008523CB">
        <w:rPr>
          <w:rFonts w:eastAsia="Calibri"/>
        </w:rPr>
        <w:t>экспертизы качества специальной оценки условий труда</w:t>
      </w:r>
      <w:proofErr w:type="gramEnd"/>
      <w:r w:rsidRPr="008523CB">
        <w:rPr>
          <w:rFonts w:eastAsia="Calibri"/>
        </w:rPr>
        <w:t xml:space="preserve"> по основанию, указанному в </w:t>
      </w:r>
      <w:hyperlink w:anchor="Par370" w:history="1">
        <w:r w:rsidRPr="008523CB">
          <w:rPr>
            <w:rFonts w:eastAsia="Calibri"/>
          </w:rPr>
          <w:t>пункте 2 части 2</w:t>
        </w:r>
      </w:hyperlink>
      <w:r w:rsidRPr="008523CB">
        <w:rPr>
          <w:rFonts w:eastAsia="Calibri"/>
        </w:rPr>
        <w:t xml:space="preserve"> настоящей статьи, осуществляется на платной основе за счет средств заявителя. Методические рекомендации по определению размера </w:t>
      </w:r>
      <w:proofErr w:type="gramStart"/>
      <w:r w:rsidRPr="008523CB">
        <w:rPr>
          <w:rFonts w:eastAsia="Calibri"/>
        </w:rPr>
        <w:t>платы за проведение экспертизы</w:t>
      </w:r>
      <w:r>
        <w:rPr>
          <w:rFonts w:eastAsia="Calibri"/>
        </w:rPr>
        <w:t xml:space="preserve"> качества специальной оценки условий труда</w:t>
      </w:r>
      <w:proofErr w:type="gramEnd"/>
      <w:r>
        <w:rPr>
          <w:rFonts w:eastAsia="Calibri"/>
        </w:rPr>
        <w:t xml:space="preserve"> утверждаются уполномоченным Правительством Российской Федерации </w:t>
      </w:r>
      <w:r w:rsidRPr="008523CB">
        <w:rPr>
          <w:rFonts w:eastAsia="Calibri"/>
        </w:rPr>
        <w:t>федеральным органом исполнительной власти.</w:t>
      </w:r>
    </w:p>
    <w:p w:rsidR="000F1CCB" w:rsidRPr="008523CB" w:rsidRDefault="000F1CCB" w:rsidP="000F1CCB">
      <w:pPr>
        <w:ind w:firstLine="709"/>
        <w:rPr>
          <w:rFonts w:eastAsia="Calibri"/>
        </w:rPr>
      </w:pPr>
      <w:r w:rsidRPr="008523CB">
        <w:rPr>
          <w:rFonts w:eastAsia="Calibri"/>
        </w:rPr>
        <w:t xml:space="preserve">4. </w:t>
      </w:r>
      <w:proofErr w:type="gramStart"/>
      <w:r w:rsidRPr="008523CB">
        <w:rPr>
          <w:rFonts w:eastAsia="Calibri"/>
        </w:rPr>
        <w:t xml:space="preserve">Разногласия по вопросам проведения экспертизы качества специальной оценки условий труда, несогласие заявителей, указанных в </w:t>
      </w:r>
      <w:hyperlink w:anchor="Par368" w:history="1">
        <w:r w:rsidRPr="008523CB">
          <w:rPr>
            <w:rFonts w:eastAsia="Calibri"/>
          </w:rPr>
          <w:t>части 2</w:t>
        </w:r>
      </w:hyperlink>
      <w:r w:rsidRPr="008523CB">
        <w:rPr>
          <w:rFonts w:eastAsia="Calibri"/>
        </w:rPr>
        <w:t xml:space="preserve"> настоящей статьи, с результатами экспертизы качества специальной оценки условий труда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w:t>
      </w:r>
      <w:hyperlink r:id="rId149" w:history="1">
        <w:r w:rsidRPr="008523CB">
          <w:rPr>
            <w:rFonts w:eastAsia="Calibri"/>
          </w:rPr>
          <w:t>закона</w:t>
        </w:r>
      </w:hyperlink>
      <w:r>
        <w:rPr>
          <w:rFonts w:eastAsia="Calibri"/>
        </w:rPr>
        <w:t xml:space="preserve"> от 27 июля 2010 года №</w:t>
      </w:r>
      <w:r w:rsidRPr="008523CB">
        <w:rPr>
          <w:rFonts w:eastAsia="Calibri"/>
        </w:rPr>
        <w:t xml:space="preserve"> 210-ФЗ </w:t>
      </w:r>
      <w:r>
        <w:rPr>
          <w:rFonts w:eastAsia="Calibri"/>
        </w:rPr>
        <w:t>«</w:t>
      </w:r>
      <w:r w:rsidRPr="008523CB">
        <w:rPr>
          <w:rFonts w:eastAsia="Calibri"/>
        </w:rPr>
        <w:t>Об организации предоставления государственных</w:t>
      </w:r>
      <w:proofErr w:type="gramEnd"/>
      <w:r w:rsidRPr="008523CB">
        <w:rPr>
          <w:rFonts w:eastAsia="Calibri"/>
        </w:rPr>
        <w:t xml:space="preserve"> и муниципальных услуг</w:t>
      </w:r>
      <w:r>
        <w:rPr>
          <w:rFonts w:eastAsia="Calibri"/>
        </w:rPr>
        <w:t>»</w:t>
      </w:r>
      <w:r w:rsidRPr="008523CB">
        <w:rPr>
          <w:rFonts w:eastAsia="Calibri"/>
        </w:rPr>
        <w:t>.</w:t>
      </w:r>
    </w:p>
    <w:p w:rsidR="000F1CCB" w:rsidRPr="008523CB" w:rsidRDefault="000F1CCB" w:rsidP="000F1CCB">
      <w:pPr>
        <w:ind w:firstLine="709"/>
        <w:rPr>
          <w:rFonts w:eastAsia="Calibri"/>
        </w:rPr>
      </w:pPr>
      <w:r w:rsidRPr="008523CB">
        <w:rPr>
          <w:rFonts w:eastAsia="Calibri"/>
        </w:rPr>
        <w:t xml:space="preserve">5. Порядок </w:t>
      </w:r>
      <w:proofErr w:type="gramStart"/>
      <w:r w:rsidRPr="008523CB">
        <w:rPr>
          <w:rFonts w:eastAsia="Calibri"/>
        </w:rPr>
        <w:t>проведения экспертизы качества специальной оценки условий труда</w:t>
      </w:r>
      <w:proofErr w:type="gramEnd"/>
      <w:r w:rsidRPr="008523CB">
        <w:rPr>
          <w:rFonts w:eastAsia="Calibri"/>
        </w:rPr>
        <w:t xml:space="preserve"> и порядок </w:t>
      </w:r>
      <w:hyperlink r:id="rId150" w:history="1">
        <w:r w:rsidRPr="008523CB">
          <w:rPr>
            <w:rFonts w:eastAsia="Calibri"/>
          </w:rPr>
          <w:t>рассмотрения</w:t>
        </w:r>
      </w:hyperlink>
      <w:r w:rsidRPr="008523CB">
        <w:rPr>
          <w:rFonts w:eastAsia="Calibri"/>
        </w:rPr>
        <w:t xml:space="preserve">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sidR="000F1CCB" w:rsidRPr="008523CB" w:rsidRDefault="000F1CCB" w:rsidP="000F1CCB">
      <w:pPr>
        <w:ind w:firstLine="709"/>
        <w:rPr>
          <w:rFonts w:eastAsia="Calibri"/>
        </w:rPr>
      </w:pPr>
      <w:r w:rsidRPr="008523CB">
        <w:rPr>
          <w:rFonts w:eastAsia="Calibri"/>
        </w:rPr>
        <w:t xml:space="preserve">6. Результаты </w:t>
      </w:r>
      <w:proofErr w:type="gramStart"/>
      <w:r w:rsidRPr="008523CB">
        <w:rPr>
          <w:rFonts w:eastAsia="Calibri"/>
        </w:rPr>
        <w:t>экспертизы качества специальной оценки условий труда</w:t>
      </w:r>
      <w:proofErr w:type="gramEnd"/>
      <w:r w:rsidRPr="008523CB">
        <w:rPr>
          <w:rFonts w:eastAsia="Calibri"/>
        </w:rPr>
        <w:t xml:space="preserve"> подлежат передаче в информационную систему учета в порядке, установленном </w:t>
      </w:r>
      <w:hyperlink w:anchor="Par277" w:history="1">
        <w:r w:rsidRPr="008523CB">
          <w:rPr>
            <w:rFonts w:eastAsia="Calibri"/>
          </w:rPr>
          <w:t>частью 3 статьи 18</w:t>
        </w:r>
      </w:hyperlink>
      <w:r w:rsidRPr="008523CB">
        <w:rPr>
          <w:rFonts w:eastAsia="Calibri"/>
        </w:rPr>
        <w:t xml:space="preserve"> настоящего Федерального закона. Обязанность по передаче </w:t>
      </w:r>
      <w:proofErr w:type="gramStart"/>
      <w:r w:rsidRPr="008523CB">
        <w:rPr>
          <w:rFonts w:eastAsia="Calibri"/>
        </w:rPr>
        <w:t>результатов экспертизы качества специальной оценки условий труда</w:t>
      </w:r>
      <w:proofErr w:type="gramEnd"/>
      <w:r w:rsidRPr="008523CB">
        <w:rPr>
          <w:rFonts w:eastAsia="Calibri"/>
        </w:rPr>
        <w:t xml:space="preserve"> возлагается на орган, уполномоченный на проведение экспертизы качества специальной оценки условий труда.</w:t>
      </w:r>
    </w:p>
    <w:p w:rsidR="000F1CCB" w:rsidRPr="008523CB" w:rsidRDefault="000F1CCB" w:rsidP="000F1CCB">
      <w:pPr>
        <w:ind w:firstLine="709"/>
        <w:rPr>
          <w:rFonts w:eastAsia="Calibri"/>
        </w:rPr>
      </w:pPr>
    </w:p>
    <w:p w:rsidR="000F1CCB" w:rsidRPr="008523CB" w:rsidRDefault="000F1CCB" w:rsidP="000F1CCB">
      <w:pPr>
        <w:ind w:firstLine="709"/>
        <w:jc w:val="center"/>
        <w:rPr>
          <w:rFonts w:eastAsia="Calibri"/>
          <w:bCs/>
        </w:rPr>
      </w:pPr>
      <w:r w:rsidRPr="008523CB">
        <w:rPr>
          <w:rFonts w:eastAsia="Calibri"/>
          <w:bCs/>
        </w:rPr>
        <w:t>Глава 4. ЗАКЛЮЧИТЕЛЬНЫЕ ПОЛОЖЕНИЯ</w:t>
      </w:r>
    </w:p>
    <w:p w:rsidR="000F1CCB" w:rsidRPr="008523CB" w:rsidRDefault="000F1CCB" w:rsidP="000F1CCB">
      <w:pPr>
        <w:ind w:firstLine="709"/>
        <w:jc w:val="center"/>
        <w:rPr>
          <w:rFonts w:eastAsia="Calibri"/>
        </w:rPr>
      </w:pPr>
      <w:r w:rsidRPr="008523CB">
        <w:rPr>
          <w:rFonts w:eastAsia="Calibri"/>
        </w:rPr>
        <w:t xml:space="preserve">Статья 25. Государственный контроль (надзор) и профсоюзный </w:t>
      </w:r>
      <w:proofErr w:type="gramStart"/>
      <w:r w:rsidRPr="008523CB">
        <w:rPr>
          <w:rFonts w:eastAsia="Calibri"/>
        </w:rPr>
        <w:t>контроль за</w:t>
      </w:r>
      <w:proofErr w:type="gramEnd"/>
      <w:r w:rsidRPr="008523CB">
        <w:rPr>
          <w:rFonts w:eastAsia="Calibri"/>
        </w:rPr>
        <w:t xml:space="preserve"> соблюдением требований настоящего Федерального закона</w:t>
      </w:r>
    </w:p>
    <w:p w:rsidR="000F1CCB" w:rsidRPr="008523CB" w:rsidRDefault="000F1CCB" w:rsidP="000F1CCB">
      <w:pPr>
        <w:ind w:firstLine="709"/>
        <w:rPr>
          <w:rFonts w:eastAsia="Calibri"/>
        </w:rPr>
      </w:pPr>
      <w:r w:rsidRPr="008523CB">
        <w:rPr>
          <w:rFonts w:eastAsia="Calibri"/>
        </w:rPr>
        <w:t xml:space="preserve">1. </w:t>
      </w:r>
      <w:proofErr w:type="gramStart"/>
      <w:r w:rsidRPr="008523CB">
        <w:rPr>
          <w:rFonts w:eastAsia="Calibri"/>
        </w:rPr>
        <w:t xml:space="preserve">Государственный контроль (надзор) за соблюдением требований настоящего Федерального закона осуществляется федеральным органом </w:t>
      </w:r>
      <w:r w:rsidRPr="008523CB">
        <w:rPr>
          <w:rFonts w:eastAsia="Calibri"/>
        </w:rPr>
        <w:lastRenderedPageBreak/>
        <w:t xml:space="preserve">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в соответствии с Трудовым </w:t>
      </w:r>
      <w:hyperlink r:id="rId151" w:history="1">
        <w:r w:rsidRPr="008523CB">
          <w:rPr>
            <w:rFonts w:eastAsia="Calibri"/>
          </w:rPr>
          <w:t>кодексом</w:t>
        </w:r>
      </w:hyperlink>
      <w:r w:rsidRPr="008523CB">
        <w:rPr>
          <w:rFonts w:eastAsia="Calibri"/>
        </w:rPr>
        <w:t xml:space="preserve"> Российской Федерации, другими федеральными законами и иными нормативными правовыми актами Российской Федерации.</w:t>
      </w:r>
      <w:proofErr w:type="gramEnd"/>
    </w:p>
    <w:p w:rsidR="000F1CCB" w:rsidRDefault="000F1CCB" w:rsidP="000F1CCB">
      <w:pPr>
        <w:ind w:firstLine="709"/>
        <w:rPr>
          <w:rFonts w:eastAsia="Calibri"/>
        </w:rPr>
      </w:pPr>
      <w:r w:rsidRPr="008523CB">
        <w:rPr>
          <w:rFonts w:eastAsia="Calibri"/>
        </w:rPr>
        <w:t xml:space="preserve">2. Профсоюзный </w:t>
      </w:r>
      <w:proofErr w:type="gramStart"/>
      <w:r w:rsidRPr="008523CB">
        <w:rPr>
          <w:rFonts w:eastAsia="Calibri"/>
        </w:rPr>
        <w:t>контроль за</w:t>
      </w:r>
      <w:proofErr w:type="gramEnd"/>
      <w:r w:rsidRPr="008523CB">
        <w:rPr>
          <w:rFonts w:eastAsia="Calibri"/>
        </w:rPr>
        <w:t xml:space="preserve">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w:t>
      </w:r>
      <w:hyperlink r:id="rId152" w:history="1">
        <w:r w:rsidRPr="008523CB">
          <w:rPr>
            <w:rFonts w:eastAsia="Calibri"/>
          </w:rPr>
          <w:t>законодательством</w:t>
        </w:r>
      </w:hyperlink>
      <w:r w:rsidRPr="008523CB">
        <w:rPr>
          <w:rFonts w:eastAsia="Calibri"/>
        </w:rPr>
        <w:t xml:space="preserve"> и </w:t>
      </w:r>
      <w:hyperlink r:id="rId153" w:history="1">
        <w:r w:rsidRPr="008523CB">
          <w:rPr>
            <w:rFonts w:eastAsia="Calibri"/>
          </w:rPr>
          <w:t>законодательством</w:t>
        </w:r>
      </w:hyperlink>
      <w:r>
        <w:rPr>
          <w:rFonts w:eastAsia="Calibri"/>
        </w:rPr>
        <w:t xml:space="preserve"> Российской Федерации о профессиональных союзах, их правах и гарантиях деятельности.</w:t>
      </w:r>
    </w:p>
    <w:p w:rsidR="000F1CCB" w:rsidRDefault="000F1CCB" w:rsidP="000F1CCB">
      <w:pPr>
        <w:ind w:firstLine="709"/>
        <w:rPr>
          <w:rFonts w:eastAsia="Calibri"/>
        </w:rPr>
      </w:pPr>
    </w:p>
    <w:p w:rsidR="000F1CCB" w:rsidRDefault="000F1CCB" w:rsidP="000F1CCB">
      <w:pPr>
        <w:ind w:firstLine="709"/>
        <w:jc w:val="center"/>
        <w:rPr>
          <w:rFonts w:eastAsia="Calibri"/>
        </w:rPr>
      </w:pPr>
      <w:bookmarkStart w:id="100" w:name="Par383"/>
      <w:bookmarkEnd w:id="100"/>
      <w:r>
        <w:rPr>
          <w:rFonts w:eastAsia="Calibri"/>
        </w:rPr>
        <w:t>Статья 26. Рассмотрение разногласий по вопросам проведения специальной оценки условий труда</w:t>
      </w:r>
    </w:p>
    <w:p w:rsidR="000F1CCB" w:rsidRDefault="000F1CCB" w:rsidP="000F1CCB">
      <w:pPr>
        <w:ind w:firstLine="709"/>
        <w:rPr>
          <w:rFonts w:eastAsia="Calibri"/>
        </w:rPr>
      </w:pPr>
      <w:r>
        <w:rPr>
          <w:rFonts w:eastAsia="Calibri"/>
        </w:rPr>
        <w:tab/>
        <w:t xml:space="preserve">1. </w:t>
      </w:r>
      <w:proofErr w:type="gramStart"/>
      <w:r>
        <w:rPr>
          <w:rFonts w:eastAsia="Calibri"/>
        </w:rPr>
        <w:t xml:space="preserve">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w:t>
      </w:r>
      <w:r w:rsidRPr="008523CB">
        <w:rPr>
          <w:rFonts w:eastAsia="Calibri"/>
        </w:rPr>
        <w:t xml:space="preserve">специальную оценку условий труда, рассматриваются федеральным </w:t>
      </w:r>
      <w:hyperlink r:id="rId154" w:history="1">
        <w:r w:rsidRPr="008523CB">
          <w:rPr>
            <w:rFonts w:eastAsia="Calibri"/>
          </w:rPr>
          <w:t>органом</w:t>
        </w:r>
      </w:hyperlink>
      <w:r w:rsidRPr="008523CB">
        <w:rPr>
          <w:rFonts w:eastAsia="Calibri"/>
        </w:rPr>
        <w:t xml:space="preserve"> исполнительной власти, уполномоченным на проведение федерального</w:t>
      </w:r>
      <w:r>
        <w:rPr>
          <w:rFonts w:eastAsia="Calibri"/>
        </w:rPr>
        <w:t xml:space="preserve"> государственного надзора за соблюдением трудового законодательства и иных нормативных правовых актов, содержащих нормы трудового права, и его</w:t>
      </w:r>
      <w:proofErr w:type="gramEnd"/>
      <w:r>
        <w:rPr>
          <w:rFonts w:eastAsia="Calibri"/>
        </w:rPr>
        <w:t xml:space="preserve"> территориальными органами, решения которых могут быть обжалованы в судебном порядке.</w:t>
      </w:r>
    </w:p>
    <w:p w:rsidR="000F1CCB" w:rsidRDefault="000F1CCB" w:rsidP="000F1CCB">
      <w:pPr>
        <w:ind w:firstLine="709"/>
        <w:rPr>
          <w:rFonts w:eastAsia="Calibri"/>
        </w:rPr>
      </w:pPr>
      <w:r>
        <w:rPr>
          <w:rFonts w:eastAsia="Calibri"/>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sidR="000F1CCB" w:rsidRDefault="000F1CCB" w:rsidP="000F1CCB">
      <w:pPr>
        <w:ind w:firstLine="709"/>
        <w:rPr>
          <w:rFonts w:eastAsia="Calibri"/>
        </w:rPr>
      </w:pPr>
    </w:p>
    <w:p w:rsidR="000F1CCB" w:rsidRDefault="000F1CCB" w:rsidP="000F1CCB">
      <w:pPr>
        <w:ind w:firstLine="709"/>
        <w:jc w:val="center"/>
        <w:rPr>
          <w:rFonts w:eastAsia="Calibri"/>
        </w:rPr>
      </w:pPr>
      <w:r>
        <w:rPr>
          <w:rFonts w:eastAsia="Calibri"/>
        </w:rPr>
        <w:t>Статья 27. Переходные положения</w:t>
      </w:r>
    </w:p>
    <w:p w:rsidR="000F1CCB" w:rsidRPr="008523CB" w:rsidRDefault="000F1CCB" w:rsidP="000F1CCB">
      <w:pPr>
        <w:ind w:firstLine="709"/>
        <w:rPr>
          <w:rFonts w:eastAsia="Calibri"/>
        </w:rPr>
      </w:pPr>
      <w:r>
        <w:rPr>
          <w:rFonts w:eastAsia="Calibri"/>
        </w:rPr>
        <w:tab/>
      </w:r>
      <w:bookmarkStart w:id="101" w:name="Par390"/>
      <w:bookmarkEnd w:id="101"/>
      <w:r>
        <w:rPr>
          <w:rFonts w:eastAsia="Calibri"/>
        </w:rPr>
        <w:t xml:space="preserve">1. Организации, аккредитованные </w:t>
      </w:r>
      <w:r w:rsidRPr="008523CB">
        <w:rPr>
          <w:rFonts w:eastAsia="Calibri"/>
        </w:rPr>
        <w:t xml:space="preserve">в </w:t>
      </w:r>
      <w:hyperlink r:id="rId155" w:history="1">
        <w:r w:rsidRPr="008523CB">
          <w:rPr>
            <w:rFonts w:eastAsia="Calibri"/>
          </w:rPr>
          <w:t>порядке</w:t>
        </w:r>
      </w:hyperlink>
      <w:r w:rsidRPr="008523CB">
        <w:rPr>
          <w:rFonts w:eastAsia="Calibri"/>
        </w:rPr>
        <w:t xml:space="preserve">, действовавшем до дня вступления в силу настоящего Федерального закона, в качестве организаций, </w:t>
      </w:r>
      <w:r w:rsidRPr="008523CB">
        <w:rPr>
          <w:rFonts w:eastAsia="Calibri"/>
        </w:rPr>
        <w:lastRenderedPageBreak/>
        <w:t xml:space="preserve">оказывающих услуги по аттестации рабочих мест по условиям труда, вправе проводить специальную оценку условий труда до истечения срока </w:t>
      </w:r>
      <w:proofErr w:type="gramStart"/>
      <w:r w:rsidRPr="008523CB">
        <w:rPr>
          <w:rFonts w:eastAsia="Calibri"/>
        </w:rPr>
        <w:t>действия</w:t>
      </w:r>
      <w:proofErr w:type="gramEnd"/>
      <w:r w:rsidRPr="008523CB">
        <w:rPr>
          <w:rFonts w:eastAsia="Calibri"/>
        </w:rPr>
        <w:t xml:space="preserve">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w:t>
      </w:r>
      <w:hyperlink r:id="rId156" w:history="1">
        <w:r w:rsidRPr="008523CB">
          <w:rPr>
            <w:rFonts w:eastAsia="Calibri"/>
          </w:rPr>
          <w:t>закона</w:t>
        </w:r>
      </w:hyperlink>
      <w:r w:rsidRPr="008523CB">
        <w:rPr>
          <w:rFonts w:eastAsia="Calibri"/>
        </w:rPr>
        <w:t xml:space="preserve"> об аккредитации в национальной системе аккредитации аккредитация испытательных лабораторий (центров) осуществляется в соответствии с </w:t>
      </w:r>
      <w:hyperlink r:id="rId157" w:history="1">
        <w:r w:rsidRPr="008523CB">
          <w:rPr>
            <w:rFonts w:eastAsia="Calibri"/>
          </w:rPr>
          <w:t>законодательством</w:t>
        </w:r>
      </w:hyperlink>
      <w:r w:rsidRPr="008523CB">
        <w:rPr>
          <w:rFonts w:eastAsia="Calibri"/>
        </w:rPr>
        <w:t xml:space="preserve"> Российской Федерации о техническом регулировании.</w:t>
      </w:r>
    </w:p>
    <w:p w:rsidR="000F1CCB" w:rsidRPr="008523CB" w:rsidRDefault="000F1CCB" w:rsidP="000F1CCB">
      <w:pPr>
        <w:ind w:firstLine="709"/>
        <w:rPr>
          <w:rFonts w:eastAsia="Calibri"/>
        </w:rPr>
      </w:pPr>
      <w:bookmarkStart w:id="102" w:name="Par391"/>
      <w:bookmarkEnd w:id="102"/>
      <w:r w:rsidRPr="008523CB">
        <w:rPr>
          <w:rFonts w:eastAsia="Calibri"/>
        </w:rPr>
        <w:t xml:space="preserve">2. Организации, которые аккредитованы в </w:t>
      </w:r>
      <w:hyperlink r:id="rId158" w:history="1">
        <w:r w:rsidRPr="008523CB">
          <w:rPr>
            <w:rFonts w:eastAsia="Calibri"/>
          </w:rPr>
          <w:t>порядке</w:t>
        </w:r>
      </w:hyperlink>
      <w:r w:rsidRPr="008523CB">
        <w:rPr>
          <w:rFonts w:eastAsia="Calibri"/>
        </w:rPr>
        <w:t xml:space="preserve">,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w:t>
      </w:r>
      <w:proofErr w:type="gramStart"/>
      <w:r w:rsidRPr="008523CB">
        <w:rPr>
          <w:rFonts w:eastAsia="Calibri"/>
        </w:rPr>
        <w:t>аттестатов</w:t>
      </w:r>
      <w:proofErr w:type="gramEnd"/>
      <w:r w:rsidRPr="008523CB">
        <w:rPr>
          <w:rFonts w:eastAsia="Calibri"/>
        </w:rPr>
        <w:t xml:space="preserve"> аккредитации которых истекает в 2014 году, вправе проводить специальную оценку условий труда без учета требований, установленных </w:t>
      </w:r>
      <w:hyperlink w:anchor="Par297" w:history="1">
        <w:r w:rsidRPr="008523CB">
          <w:rPr>
            <w:rFonts w:eastAsia="Calibri"/>
          </w:rPr>
          <w:t>пунктом 2 части 1 статьи 19</w:t>
        </w:r>
      </w:hyperlink>
      <w:r w:rsidRPr="008523CB">
        <w:rPr>
          <w:rFonts w:eastAsia="Calibri"/>
        </w:rPr>
        <w:t xml:space="preserve"> настоящего Федерального закона, до 31 декабря 2014 года включительно.</w:t>
      </w:r>
    </w:p>
    <w:p w:rsidR="000F1CCB" w:rsidRPr="008523CB" w:rsidRDefault="000F1CCB" w:rsidP="000F1CCB">
      <w:pPr>
        <w:ind w:firstLine="709"/>
        <w:rPr>
          <w:rFonts w:eastAsia="Calibri"/>
        </w:rPr>
      </w:pPr>
      <w:bookmarkStart w:id="103" w:name="Par392"/>
      <w:bookmarkEnd w:id="103"/>
      <w:r w:rsidRPr="008523CB">
        <w:rPr>
          <w:rFonts w:eastAsia="Calibri"/>
        </w:rPr>
        <w:t xml:space="preserve">3. </w:t>
      </w:r>
      <w:proofErr w:type="gramStart"/>
      <w:r w:rsidRPr="008523CB">
        <w:rPr>
          <w:rFonts w:eastAsia="Calibri"/>
        </w:rPr>
        <w:t xml:space="preserve">Обязанности экспертов организаций, указанных в </w:t>
      </w:r>
      <w:hyperlink w:anchor="Par390" w:history="1">
        <w:r w:rsidRPr="008523CB">
          <w:rPr>
            <w:rFonts w:eastAsia="Calibri"/>
          </w:rPr>
          <w:t>частях 1</w:t>
        </w:r>
      </w:hyperlink>
      <w:r w:rsidRPr="008523CB">
        <w:rPr>
          <w:rFonts w:eastAsia="Calibri"/>
        </w:rPr>
        <w:t xml:space="preserve"> и </w:t>
      </w:r>
      <w:hyperlink w:anchor="Par391" w:history="1">
        <w:r w:rsidRPr="008523CB">
          <w:rPr>
            <w:rFonts w:eastAsia="Calibri"/>
          </w:rPr>
          <w:t>2</w:t>
        </w:r>
      </w:hyperlink>
      <w:r w:rsidRPr="008523CB">
        <w:rPr>
          <w:rFonts w:eastAsia="Calibri"/>
        </w:rPr>
        <w:t xml:space="preserve"> настоящей статьи, вправе выполнять лица, работающие в этих организациях по трудовому договору и допущенные в порядке, установленном </w:t>
      </w:r>
      <w:hyperlink r:id="rId159" w:history="1">
        <w:r w:rsidRPr="008523CB">
          <w:rPr>
            <w:rFonts w:eastAsia="Calibri"/>
          </w:rPr>
          <w:t>законодательством</w:t>
        </w:r>
      </w:hyperlink>
      <w:r w:rsidRPr="008523CB">
        <w:rPr>
          <w:rFonts w:eastAsia="Calibri"/>
        </w:rPr>
        <w:t xml:space="preserve">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w:t>
      </w:r>
      <w:hyperlink w:anchor="Par390" w:history="1">
        <w:r w:rsidRPr="008523CB">
          <w:rPr>
            <w:rFonts w:eastAsia="Calibri"/>
          </w:rPr>
          <w:t>частями 1</w:t>
        </w:r>
      </w:hyperlink>
      <w:r w:rsidRPr="008523CB">
        <w:rPr>
          <w:rFonts w:eastAsia="Calibri"/>
        </w:rPr>
        <w:t xml:space="preserve"> и </w:t>
      </w:r>
      <w:hyperlink w:anchor="Par391" w:history="1">
        <w:r w:rsidRPr="008523CB">
          <w:rPr>
            <w:rFonts w:eastAsia="Calibri"/>
          </w:rPr>
          <w:t>2</w:t>
        </w:r>
      </w:hyperlink>
      <w:r w:rsidRPr="008523CB">
        <w:rPr>
          <w:rFonts w:eastAsia="Calibri"/>
        </w:rPr>
        <w:t xml:space="preserve"> настоящей статьи.</w:t>
      </w:r>
      <w:proofErr w:type="gramEnd"/>
    </w:p>
    <w:p w:rsidR="000F1CCB" w:rsidRPr="008523CB" w:rsidRDefault="000F1CCB" w:rsidP="000F1CCB">
      <w:pPr>
        <w:ind w:firstLine="709"/>
        <w:rPr>
          <w:rFonts w:eastAsia="Calibri"/>
        </w:rPr>
      </w:pPr>
      <w:r w:rsidRPr="008523CB">
        <w:rPr>
          <w:rFonts w:eastAsia="Calibri"/>
        </w:rPr>
        <w:t>4. В случае</w:t>
      </w:r>
      <w:proofErr w:type="gramStart"/>
      <w:r w:rsidRPr="008523CB">
        <w:rPr>
          <w:rFonts w:eastAsia="Calibri"/>
        </w:rPr>
        <w:t>,</w:t>
      </w:r>
      <w:proofErr w:type="gramEnd"/>
      <w:r w:rsidRPr="008523CB">
        <w:rPr>
          <w:rFonts w:eastAsia="Calibri"/>
        </w:rPr>
        <w:t xml:space="preserve"> если до дня вступления в силу настоящего Федерального закона в отношении рабочих мест была проведена </w:t>
      </w:r>
      <w:r>
        <w:rPr>
          <w:rFonts w:eastAsia="Calibri"/>
        </w:rPr>
        <w:t>спец. оценка</w:t>
      </w:r>
      <w:r w:rsidRPr="008523CB">
        <w:rPr>
          <w:rFonts w:eastAsia="Calibri"/>
        </w:rPr>
        <w:t xml:space="preserve">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w:t>
      </w:r>
      <w:hyperlink w:anchor="Par232" w:history="1">
        <w:r w:rsidRPr="008523CB">
          <w:rPr>
            <w:rFonts w:eastAsia="Calibri"/>
          </w:rPr>
          <w:t>части 1 статьи 17</w:t>
        </w:r>
      </w:hyperlink>
      <w:r w:rsidRPr="008523CB">
        <w:rPr>
          <w:rFonts w:eastAsia="Calibri"/>
        </w:rPr>
        <w:t xml:space="preserve"> настоящего Федерального закона. </w:t>
      </w:r>
      <w:proofErr w:type="gramStart"/>
      <w:r w:rsidRPr="008523CB">
        <w:rPr>
          <w:rFonts w:eastAsia="Calibri"/>
        </w:rPr>
        <w:t xml:space="preserve">При этом для целей, </w:t>
      </w:r>
      <w:r w:rsidRPr="008523CB">
        <w:rPr>
          <w:rFonts w:eastAsia="Calibri"/>
        </w:rPr>
        <w:lastRenderedPageBreak/>
        <w:t xml:space="preserve">определенных </w:t>
      </w:r>
      <w:hyperlink w:anchor="Par57" w:history="1">
        <w:r w:rsidRPr="008523CB">
          <w:rPr>
            <w:rFonts w:eastAsia="Calibri"/>
          </w:rPr>
          <w:t>статьей 7</w:t>
        </w:r>
      </w:hyperlink>
      <w:r w:rsidRPr="008523CB">
        <w:rPr>
          <w:rFonts w:eastAsia="Calibri"/>
        </w:rPr>
        <w:t xml:space="preserve">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w:t>
      </w:r>
      <w:hyperlink r:id="rId160" w:history="1">
        <w:r w:rsidRPr="008523CB">
          <w:rPr>
            <w:rFonts w:eastAsia="Calibri"/>
          </w:rPr>
          <w:t>порядком</w:t>
        </w:r>
      </w:hyperlink>
      <w:r w:rsidRPr="008523CB">
        <w:rPr>
          <w:rFonts w:eastAsia="Calibri"/>
        </w:rPr>
        <w:t>. Работодатель вправе провести специальную оценку условий труда в порядке, установленном настоящим Федеральным законом, до истечения срока действия имеющихся результатов аттестации рабочих мест по условиям труда.</w:t>
      </w:r>
      <w:proofErr w:type="gramEnd"/>
    </w:p>
    <w:p w:rsidR="000F1CCB" w:rsidRPr="008523CB" w:rsidRDefault="000F1CCB" w:rsidP="000F1CCB">
      <w:pPr>
        <w:ind w:firstLine="709"/>
        <w:rPr>
          <w:rFonts w:eastAsia="Calibri"/>
        </w:rPr>
      </w:pPr>
      <w:r w:rsidRPr="008523CB">
        <w:rPr>
          <w:rFonts w:eastAsia="Calibri"/>
        </w:rPr>
        <w:t xml:space="preserve">5. В отношении рабочих мест, указанных в </w:t>
      </w:r>
      <w:hyperlink w:anchor="Par100" w:history="1">
        <w:r w:rsidRPr="008523CB">
          <w:rPr>
            <w:rFonts w:eastAsia="Calibri"/>
          </w:rPr>
          <w:t>части 7 статьи 9</w:t>
        </w:r>
      </w:hyperlink>
      <w:r w:rsidRPr="008523CB">
        <w:rPr>
          <w:rFonts w:eastAsia="Calibri"/>
        </w:rPr>
        <w:t xml:space="preserve">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w:t>
      </w:r>
      <w:proofErr w:type="gramStart"/>
      <w:r w:rsidRPr="008523CB">
        <w:rPr>
          <w:rFonts w:eastAsia="Calibri"/>
        </w:rPr>
        <w:t xml:space="preserve">власти </w:t>
      </w:r>
      <w:hyperlink r:id="rId161" w:history="1">
        <w:r w:rsidRPr="008523CB">
          <w:rPr>
            <w:rFonts w:eastAsia="Calibri"/>
          </w:rPr>
          <w:t>особенностей</w:t>
        </w:r>
      </w:hyperlink>
      <w:r w:rsidRPr="008523CB">
        <w:rPr>
          <w:rFonts w:eastAsia="Calibri"/>
        </w:rPr>
        <w:t xml:space="preserve"> проведения специальной оценки условий труда</w:t>
      </w:r>
      <w:proofErr w:type="gramEnd"/>
      <w:r w:rsidRPr="008523CB">
        <w:rPr>
          <w:rFonts w:eastAsia="Calibri"/>
        </w:rPr>
        <w:t xml:space="preserve"> на таких рабочих местах.</w:t>
      </w:r>
    </w:p>
    <w:p w:rsidR="000F1CCB" w:rsidRDefault="000F1CCB" w:rsidP="000F1CCB">
      <w:pPr>
        <w:ind w:firstLine="709"/>
        <w:rPr>
          <w:rFonts w:eastAsia="Calibri"/>
        </w:rPr>
      </w:pPr>
      <w:bookmarkStart w:id="104" w:name="Par395"/>
      <w:bookmarkEnd w:id="104"/>
      <w:r w:rsidRPr="008523CB">
        <w:rPr>
          <w:rFonts w:eastAsia="Calibri"/>
        </w:rPr>
        <w:t xml:space="preserve">6. В отношении рабочих мест, не указанных в </w:t>
      </w:r>
      <w:hyperlink w:anchor="Par117" w:history="1">
        <w:r w:rsidRPr="008523CB">
          <w:rPr>
            <w:rFonts w:eastAsia="Calibri"/>
          </w:rPr>
          <w:t>части 6 статьи 10</w:t>
        </w:r>
      </w:hyperlink>
      <w:r w:rsidRPr="008523CB">
        <w:rPr>
          <w:rFonts w:eastAsia="Calibri"/>
        </w:rPr>
        <w:t xml:space="preserve"> настоящего Федерального закона, специальная оценка условий труда может</w:t>
      </w:r>
      <w:r>
        <w:rPr>
          <w:rFonts w:eastAsia="Calibri"/>
        </w:rPr>
        <w:t xml:space="preserve"> проводиться поэтапно и должна быть завершена не </w:t>
      </w:r>
      <w:proofErr w:type="gramStart"/>
      <w:r>
        <w:rPr>
          <w:rFonts w:eastAsia="Calibri"/>
        </w:rPr>
        <w:t>позднее</w:t>
      </w:r>
      <w:proofErr w:type="gramEnd"/>
      <w:r>
        <w:rPr>
          <w:rFonts w:eastAsia="Calibri"/>
        </w:rPr>
        <w:t xml:space="preserve"> чем 31 декабря 2018 года.</w:t>
      </w:r>
    </w:p>
    <w:p w:rsidR="000F1CCB" w:rsidRDefault="000F1CCB" w:rsidP="000F1CCB">
      <w:pPr>
        <w:ind w:firstLine="709"/>
        <w:rPr>
          <w:rFonts w:eastAsia="Calibri"/>
        </w:rPr>
      </w:pPr>
    </w:p>
    <w:p w:rsidR="000F1CCB" w:rsidRPr="008523CB" w:rsidRDefault="000F1CCB" w:rsidP="000F1CCB">
      <w:pPr>
        <w:ind w:firstLine="709"/>
        <w:jc w:val="center"/>
        <w:rPr>
          <w:rFonts w:eastAsia="Calibri"/>
        </w:rPr>
      </w:pPr>
      <w:r w:rsidRPr="008523CB">
        <w:rPr>
          <w:rFonts w:eastAsia="Calibri"/>
        </w:rPr>
        <w:t>Статья 28. Порядок вступления в силу настоящего Федерального закона</w:t>
      </w:r>
    </w:p>
    <w:p w:rsidR="000F1CCB" w:rsidRPr="008523CB" w:rsidRDefault="000F1CCB" w:rsidP="000F1CCB">
      <w:pPr>
        <w:ind w:firstLine="709"/>
        <w:rPr>
          <w:rFonts w:eastAsia="Calibri"/>
        </w:rPr>
      </w:pPr>
      <w:r w:rsidRPr="008523CB">
        <w:rPr>
          <w:rFonts w:eastAsia="Calibri"/>
        </w:rPr>
        <w:t xml:space="preserve">1. Настоящий Федеральный закон вступает в силу с 1 января 2014 года, за исключением </w:t>
      </w:r>
      <w:hyperlink w:anchor="Par247" w:history="1">
        <w:r w:rsidRPr="008523CB">
          <w:rPr>
            <w:rFonts w:eastAsia="Calibri"/>
          </w:rPr>
          <w:t>статьи 18</w:t>
        </w:r>
      </w:hyperlink>
      <w:r w:rsidRPr="008523CB">
        <w:rPr>
          <w:rFonts w:eastAsia="Calibri"/>
        </w:rPr>
        <w:t xml:space="preserve"> настоящего Федерального закона.</w:t>
      </w:r>
    </w:p>
    <w:p w:rsidR="000F1CCB" w:rsidRPr="008523CB" w:rsidRDefault="000F1CCB" w:rsidP="000F1CCB">
      <w:pPr>
        <w:ind w:firstLine="709"/>
        <w:rPr>
          <w:rFonts w:eastAsia="Calibri"/>
        </w:rPr>
      </w:pPr>
      <w:bookmarkStart w:id="105" w:name="Par400"/>
      <w:bookmarkEnd w:id="105"/>
      <w:r w:rsidRPr="008523CB">
        <w:rPr>
          <w:rFonts w:eastAsia="Calibri"/>
        </w:rPr>
        <w:t xml:space="preserve">2. </w:t>
      </w:r>
      <w:hyperlink w:anchor="Par247" w:history="1">
        <w:r w:rsidRPr="008523CB">
          <w:rPr>
            <w:rFonts w:eastAsia="Calibri"/>
          </w:rPr>
          <w:t>Статья 18</w:t>
        </w:r>
      </w:hyperlink>
      <w:r w:rsidRPr="008523CB">
        <w:rPr>
          <w:rFonts w:eastAsia="Calibri"/>
        </w:rPr>
        <w:t xml:space="preserve"> настоящего Федерального закона вступает в силу с 1 января 2016 года.</w:t>
      </w:r>
    </w:p>
    <w:p w:rsidR="000F1CCB" w:rsidRDefault="000F1CCB" w:rsidP="000F1CCB">
      <w:pPr>
        <w:ind w:firstLine="709"/>
        <w:rPr>
          <w:rFonts w:eastAsia="Calibri"/>
        </w:rPr>
      </w:pPr>
      <w:bookmarkStart w:id="106" w:name="Par401"/>
      <w:bookmarkEnd w:id="106"/>
      <w:r w:rsidRPr="008523CB">
        <w:rPr>
          <w:rFonts w:eastAsia="Calibri"/>
        </w:rPr>
        <w:t xml:space="preserve">3. </w:t>
      </w:r>
      <w:proofErr w:type="gramStart"/>
      <w:r w:rsidRPr="008523CB">
        <w:rPr>
          <w:rFonts w:eastAsia="Calibri"/>
        </w:rPr>
        <w:t xml:space="preserve">До 1 января 2016 года сведения, указанные в </w:t>
      </w:r>
      <w:hyperlink w:anchor="Par247" w:history="1">
        <w:r w:rsidRPr="008523CB">
          <w:rPr>
            <w:rFonts w:eastAsia="Calibri"/>
          </w:rPr>
          <w:t>статье 18</w:t>
        </w:r>
      </w:hyperlink>
      <w:r w:rsidRPr="008523CB">
        <w:rPr>
          <w:rFonts w:eastAsia="Calibri"/>
        </w:rPr>
        <w:t xml:space="preserve"> настоящего Федерального закона, передаются в федеральный </w:t>
      </w:r>
      <w:hyperlink r:id="rId162" w:history="1">
        <w:r w:rsidRPr="008523CB">
          <w:rPr>
            <w:rFonts w:eastAsia="Calibri"/>
          </w:rPr>
          <w:t>орган</w:t>
        </w:r>
      </w:hyperlink>
      <w:r w:rsidRPr="008523CB">
        <w:rPr>
          <w:rFonts w:eastAsia="Calibri"/>
        </w:rPr>
        <w:t xml:space="preserve">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w:t>
      </w:r>
      <w:hyperlink r:id="rId163" w:history="1">
        <w:r w:rsidRPr="008523CB">
          <w:rPr>
            <w:rFonts w:eastAsia="Calibri"/>
          </w:rPr>
          <w:t>порядке</w:t>
        </w:r>
      </w:hyperlink>
      <w:r w:rsidRPr="008523CB">
        <w:rPr>
          <w:rFonts w:eastAsia="Calibri"/>
        </w:rPr>
        <w:t xml:space="preserve">, установленном федеральным </w:t>
      </w:r>
      <w:hyperlink r:id="rId164" w:history="1">
        <w:r w:rsidRPr="008523CB">
          <w:rPr>
            <w:rFonts w:eastAsia="Calibri"/>
          </w:rPr>
          <w:t>органом</w:t>
        </w:r>
      </w:hyperlink>
      <w:r w:rsidRPr="008523CB">
        <w:rPr>
          <w:rFonts w:eastAsia="Calibri"/>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r>
        <w:rPr>
          <w:rFonts w:eastAsia="Calibri"/>
        </w:rPr>
        <w:br w:type="page"/>
      </w:r>
      <w:proofErr w:type="gramEnd"/>
    </w:p>
    <w:p w:rsidR="000F1CCB" w:rsidRPr="00D52FB7" w:rsidRDefault="000F1CCB" w:rsidP="000F1CCB">
      <w:pPr>
        <w:pStyle w:val="2"/>
        <w:jc w:val="right"/>
        <w:rPr>
          <w:rFonts w:ascii="Times New Roman" w:hAnsi="Times New Roman" w:cs="Times New Roman"/>
          <w:i w:val="0"/>
          <w:color w:val="4F81BD" w:themeColor="accent1"/>
        </w:rPr>
      </w:pPr>
      <w:r w:rsidRPr="00D52FB7">
        <w:rPr>
          <w:rFonts w:ascii="Times New Roman" w:hAnsi="Times New Roman" w:cs="Times New Roman"/>
          <w:i w:val="0"/>
          <w:color w:val="4F81BD" w:themeColor="accent1"/>
        </w:rPr>
        <w:lastRenderedPageBreak/>
        <w:t>Приложение 14</w:t>
      </w:r>
    </w:p>
    <w:p w:rsidR="000F1CCB" w:rsidRPr="00D52FB7" w:rsidRDefault="000F1CCB" w:rsidP="000F1CCB">
      <w:pPr>
        <w:jc w:val="center"/>
        <w:rPr>
          <w:b/>
          <w:bCs/>
        </w:rPr>
      </w:pPr>
      <w:r w:rsidRPr="00D52FB7">
        <w:rPr>
          <w:b/>
          <w:bCs/>
        </w:rPr>
        <w:t>ПРАВИЛА</w:t>
      </w:r>
    </w:p>
    <w:p w:rsidR="000F1CCB" w:rsidRPr="00D52FB7" w:rsidRDefault="000F1CCB" w:rsidP="000F1CCB">
      <w:pPr>
        <w:jc w:val="center"/>
        <w:rPr>
          <w:b/>
          <w:bCs/>
        </w:rPr>
      </w:pPr>
      <w:r w:rsidRPr="00D52FB7">
        <w:rPr>
          <w:b/>
          <w:bCs/>
        </w:rPr>
        <w:t>БЕСПЛАТНОЙ ВЫДАЧИ ЛЕЧЕБНО-ПРОФИЛАКТИЧЕСКОГО ПИТАНИЯ</w:t>
      </w:r>
    </w:p>
    <w:p w:rsidR="000F1CCB" w:rsidRPr="0053494D" w:rsidRDefault="000F1CCB" w:rsidP="000F1CCB">
      <w:pPr>
        <w:ind w:firstLine="709"/>
        <w:rPr>
          <w:bCs/>
        </w:rPr>
      </w:pPr>
      <w:r w:rsidRPr="0084085E">
        <w:rPr>
          <w:bCs/>
        </w:rPr>
        <w:t xml:space="preserve">1. В </w:t>
      </w:r>
      <w:r w:rsidRPr="0053494D">
        <w:rPr>
          <w:bCs/>
        </w:rPr>
        <w:t xml:space="preserve">соответствии со </w:t>
      </w:r>
      <w:hyperlink r:id="rId165" w:history="1">
        <w:r w:rsidRPr="0053494D">
          <w:rPr>
            <w:rStyle w:val="a3"/>
            <w:bCs/>
            <w:color w:val="auto"/>
            <w:u w:val="none"/>
          </w:rPr>
          <w:t>статьей 222</w:t>
        </w:r>
      </w:hyperlink>
      <w:r w:rsidRPr="0053494D">
        <w:rPr>
          <w:bCs/>
        </w:rPr>
        <w:t xml:space="preserve"> Трудового кодекса Российской Федерации на работах с особо вредными условиями труда предоставляется бесплатно по установленным нормам лечебно-профилактическое питание.</w:t>
      </w:r>
    </w:p>
    <w:p w:rsidR="000F1CCB" w:rsidRPr="0053494D" w:rsidRDefault="000F1CCB" w:rsidP="000F1CCB">
      <w:pPr>
        <w:ind w:firstLine="709"/>
        <w:rPr>
          <w:bCs/>
        </w:rPr>
      </w:pPr>
      <w:r w:rsidRPr="0053494D">
        <w:rPr>
          <w:bCs/>
        </w:rPr>
        <w:t>2. Лечебно-профилактическое питание выдается работникам в соответствии с настоящими Правилами в целях укрепления здоровья и предупреждения профессиональных заболеваний.</w:t>
      </w:r>
    </w:p>
    <w:p w:rsidR="000F1CCB" w:rsidRPr="0084085E" w:rsidRDefault="000F1CCB" w:rsidP="000F1CCB">
      <w:pPr>
        <w:ind w:firstLine="709"/>
        <w:rPr>
          <w:bCs/>
        </w:rPr>
      </w:pPr>
      <w:r w:rsidRPr="0053494D">
        <w:rPr>
          <w:bCs/>
        </w:rPr>
        <w:t xml:space="preserve">3. Лечебно-профилактическое питание выдается бесплатно только тем работникам, для которых это питание предусмотрено </w:t>
      </w:r>
      <w:hyperlink r:id="rId166" w:history="1">
        <w:r w:rsidRPr="0053494D">
          <w:rPr>
            <w:rStyle w:val="a3"/>
            <w:bCs/>
            <w:color w:val="auto"/>
            <w:u w:val="none"/>
          </w:rPr>
          <w:t>Перечнем</w:t>
        </w:r>
      </w:hyperlink>
      <w:r w:rsidRPr="0084085E">
        <w:rPr>
          <w:bCs/>
        </w:rPr>
        <w:t xml:space="preserve">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w:t>
      </w:r>
      <w:r>
        <w:rPr>
          <w:bCs/>
        </w:rPr>
        <w:t xml:space="preserve">, </w:t>
      </w:r>
      <w:r w:rsidRPr="0084085E">
        <w:rPr>
          <w:bCs/>
        </w:rPr>
        <w:t>независимо от вида экономической деятельности и организационно-правовых форм и форм собственности работодателей.</w:t>
      </w:r>
    </w:p>
    <w:p w:rsidR="000F1CCB" w:rsidRPr="0053494D" w:rsidRDefault="000F1CCB" w:rsidP="000F1CCB">
      <w:pPr>
        <w:ind w:firstLine="709"/>
        <w:rPr>
          <w:bCs/>
        </w:rPr>
      </w:pPr>
      <w:r w:rsidRPr="0084085E">
        <w:rPr>
          <w:bCs/>
        </w:rPr>
        <w:t xml:space="preserve">Наименования профессий рабочих и должностей руководителей, специалистов и других служащих, предусмотренных в Перечне, указаны согласно </w:t>
      </w:r>
      <w:r w:rsidRPr="0053494D">
        <w:rPr>
          <w:bCs/>
        </w:rPr>
        <w:t xml:space="preserve">соответствующим выпускам Единого тарифно-квалификационного </w:t>
      </w:r>
      <w:hyperlink r:id="rId167" w:history="1">
        <w:r w:rsidRPr="0053494D">
          <w:rPr>
            <w:rStyle w:val="a3"/>
            <w:bCs/>
            <w:color w:val="auto"/>
            <w:u w:val="none"/>
          </w:rPr>
          <w:t>справочника</w:t>
        </w:r>
      </w:hyperlink>
      <w:r w:rsidRPr="0053494D">
        <w:rPr>
          <w:bCs/>
        </w:rPr>
        <w:t xml:space="preserve"> работ и профессий рабочих и Квалификационного справочника должностей руководителей, специалистов и других служащих.</w:t>
      </w:r>
    </w:p>
    <w:p w:rsidR="000F1CCB" w:rsidRPr="0053494D" w:rsidRDefault="000F1CCB" w:rsidP="000F1CCB">
      <w:pPr>
        <w:ind w:firstLine="709"/>
        <w:rPr>
          <w:bCs/>
        </w:rPr>
      </w:pPr>
      <w:r w:rsidRPr="0053494D">
        <w:rPr>
          <w:bCs/>
        </w:rPr>
        <w:t xml:space="preserve">4. Изменения и дополнения в вышеуказанный </w:t>
      </w:r>
      <w:hyperlink r:id="rId168" w:history="1">
        <w:r w:rsidRPr="0053494D">
          <w:rPr>
            <w:rStyle w:val="a3"/>
            <w:bCs/>
            <w:color w:val="auto"/>
            <w:u w:val="none"/>
          </w:rPr>
          <w:t>Перечень</w:t>
        </w:r>
      </w:hyperlink>
      <w:r w:rsidRPr="0053494D">
        <w:rPr>
          <w:bCs/>
        </w:rPr>
        <w:t xml:space="preserve"> могут вноситься на основании предложений федеральных органов исполнительной власти и (или) органов исполнительной власти субъектов Российской Федерации, объединений профсоюзов и объединений работодателей с предоставлением соответствующих обоснований.</w:t>
      </w:r>
    </w:p>
    <w:p w:rsidR="000F1CCB" w:rsidRPr="0053494D" w:rsidRDefault="000F1CCB" w:rsidP="000F1CCB">
      <w:pPr>
        <w:ind w:firstLine="709"/>
        <w:rPr>
          <w:bCs/>
        </w:rPr>
      </w:pPr>
      <w:r w:rsidRPr="0053494D">
        <w:rPr>
          <w:bCs/>
        </w:rPr>
        <w:t xml:space="preserve">5. Лечебно-профилактическое питание выдается работникам в дни фактического выполнения ими работы в производствах, профессиях и должностях, предусмотренных </w:t>
      </w:r>
      <w:hyperlink r:id="rId169" w:history="1">
        <w:r w:rsidRPr="0053494D">
          <w:rPr>
            <w:rStyle w:val="a3"/>
            <w:bCs/>
            <w:color w:val="auto"/>
            <w:u w:val="none"/>
          </w:rPr>
          <w:t>Перечнем</w:t>
        </w:r>
      </w:hyperlink>
      <w:r w:rsidRPr="0053494D">
        <w:rPr>
          <w:bCs/>
        </w:rPr>
        <w:t xml:space="preserve">, при условии занятости на такой работе не менее половины рабочего дня, а также в период профессионального </w:t>
      </w:r>
      <w:r w:rsidRPr="0053494D">
        <w:rPr>
          <w:bCs/>
        </w:rPr>
        <w:lastRenderedPageBreak/>
        <w:t>заболевания указанных работников с временной утратой трудоспособности без госпитализации.</w:t>
      </w:r>
    </w:p>
    <w:p w:rsidR="000F1CCB" w:rsidRPr="0053494D" w:rsidRDefault="000F1CCB" w:rsidP="000F1CCB">
      <w:pPr>
        <w:ind w:firstLine="709"/>
        <w:rPr>
          <w:bCs/>
        </w:rPr>
      </w:pPr>
      <w:r w:rsidRPr="0053494D">
        <w:rPr>
          <w:bCs/>
        </w:rPr>
        <w:t>6. Лечебно-профилактическое питание выдается также:</w:t>
      </w:r>
    </w:p>
    <w:p w:rsidR="000F1CCB" w:rsidRPr="0084085E" w:rsidRDefault="000F1CCB" w:rsidP="000F1CCB">
      <w:pPr>
        <w:ind w:firstLine="709"/>
        <w:rPr>
          <w:bCs/>
        </w:rPr>
      </w:pPr>
      <w:r w:rsidRPr="0053494D">
        <w:rPr>
          <w:bCs/>
        </w:rPr>
        <w:t xml:space="preserve">а) работникам, привлекаемым к выполнению предусмотренных </w:t>
      </w:r>
      <w:hyperlink r:id="rId170" w:history="1">
        <w:r w:rsidRPr="0053494D">
          <w:rPr>
            <w:rStyle w:val="a3"/>
            <w:bCs/>
            <w:color w:val="auto"/>
            <w:u w:val="none"/>
          </w:rPr>
          <w:t>Перечнем</w:t>
        </w:r>
      </w:hyperlink>
      <w:r w:rsidRPr="0084085E">
        <w:rPr>
          <w:bCs/>
        </w:rPr>
        <w:t xml:space="preserve"> работ на полный рабочий день, и работникам, занятым на строительных, строительно-монтажных, ремонтно-строительных и пусконаладочных работах полный рабочий день в предусмотренных Перечнем производствах, в которых лечебно-профилактическое питание выдается основным работникам и ремонтному персоналу;</w:t>
      </w:r>
    </w:p>
    <w:p w:rsidR="000F1CCB" w:rsidRPr="0084085E" w:rsidRDefault="000F1CCB" w:rsidP="000F1CCB">
      <w:pPr>
        <w:ind w:firstLine="709"/>
        <w:rPr>
          <w:bCs/>
        </w:rPr>
      </w:pPr>
      <w:r w:rsidRPr="0084085E">
        <w:rPr>
          <w:bCs/>
        </w:rPr>
        <w:t>б) работникам, имеющим право на бесплатное получение лечебн</w:t>
      </w:r>
      <w:proofErr w:type="gramStart"/>
      <w:r w:rsidRPr="0084085E">
        <w:rPr>
          <w:bCs/>
        </w:rPr>
        <w:t>о-</w:t>
      </w:r>
      <w:proofErr w:type="gramEnd"/>
      <w:r w:rsidRPr="0084085E">
        <w:rPr>
          <w:bCs/>
        </w:rPr>
        <w:t xml:space="preserve"> профилактического питания и выполняющим работу вахтовым методом;</w:t>
      </w:r>
    </w:p>
    <w:p w:rsidR="000F1CCB" w:rsidRPr="0084085E" w:rsidRDefault="000F1CCB" w:rsidP="000F1CCB">
      <w:pPr>
        <w:ind w:firstLine="709"/>
        <w:rPr>
          <w:bCs/>
        </w:rPr>
      </w:pPr>
      <w:r w:rsidRPr="0084085E">
        <w:rPr>
          <w:bCs/>
        </w:rPr>
        <w:t>в) работникам, производящим чистку и подготовку оборудования к ремонту или консервации в цехе (на участке) организации, для работников которого Перечнем предусмотрена выдача лечебно-профилактического питания;</w:t>
      </w:r>
    </w:p>
    <w:p w:rsidR="000F1CCB" w:rsidRPr="0084085E" w:rsidRDefault="000F1CCB" w:rsidP="000F1CCB">
      <w:pPr>
        <w:ind w:firstLine="709"/>
        <w:rPr>
          <w:bCs/>
        </w:rPr>
      </w:pPr>
      <w:r w:rsidRPr="0084085E">
        <w:rPr>
          <w:bCs/>
        </w:rPr>
        <w:t>г) работникам, имеющим право на бесплатное получение лечебн</w:t>
      </w:r>
      <w:proofErr w:type="gramStart"/>
      <w:r w:rsidRPr="0084085E">
        <w:rPr>
          <w:bCs/>
        </w:rPr>
        <w:t>о-</w:t>
      </w:r>
      <w:proofErr w:type="gramEnd"/>
      <w:r w:rsidRPr="0084085E">
        <w:rPr>
          <w:bCs/>
        </w:rPr>
        <w:t xml:space="preserve"> профилактического питания и признанным инвалидами вследствие профессионального заболевания, вызванного характером выполняемой работы, в течение срока инвалидности, но не более одного года со дня ее установления;</w:t>
      </w:r>
    </w:p>
    <w:p w:rsidR="000F1CCB" w:rsidRPr="0084085E" w:rsidRDefault="000F1CCB" w:rsidP="000F1CCB">
      <w:pPr>
        <w:ind w:firstLine="709"/>
        <w:rPr>
          <w:bCs/>
        </w:rPr>
      </w:pPr>
      <w:r w:rsidRPr="0084085E">
        <w:rPr>
          <w:bCs/>
        </w:rPr>
        <w:t>д) работникам, имеющим право на бесплатное получение лечебн</w:t>
      </w:r>
      <w:proofErr w:type="gramStart"/>
      <w:r w:rsidRPr="0084085E">
        <w:rPr>
          <w:bCs/>
        </w:rPr>
        <w:t>о-</w:t>
      </w:r>
      <w:proofErr w:type="gramEnd"/>
      <w:r w:rsidRPr="0084085E">
        <w:rPr>
          <w:bCs/>
        </w:rPr>
        <w:t xml:space="preserve"> профилактического питания и на срок не более одного года временно переведенным на другую работу в связи с установлением признаков профессионального заболевания, связанного с характером работы;</w:t>
      </w:r>
    </w:p>
    <w:p w:rsidR="000F1CCB" w:rsidRPr="0084085E" w:rsidRDefault="000F1CCB" w:rsidP="000F1CCB">
      <w:pPr>
        <w:ind w:firstLine="709"/>
        <w:rPr>
          <w:bCs/>
        </w:rPr>
      </w:pPr>
      <w:bookmarkStart w:id="107" w:name="Par15"/>
      <w:bookmarkEnd w:id="107"/>
      <w:r w:rsidRPr="0084085E">
        <w:rPr>
          <w:bCs/>
        </w:rPr>
        <w:t>е) женщинам на период отпусков по беременности и родам, а также по уходу за ребенком в возрасте до полутора лет, имевшим до наступления указанного отпуска право на бесплатное получение лечебно-профилактического питания.</w:t>
      </w:r>
    </w:p>
    <w:p w:rsidR="000F1CCB" w:rsidRPr="0084085E" w:rsidRDefault="000F1CCB" w:rsidP="000F1CCB">
      <w:pPr>
        <w:ind w:firstLine="709"/>
        <w:rPr>
          <w:bCs/>
        </w:rPr>
      </w:pPr>
      <w:proofErr w:type="gramStart"/>
      <w:r w:rsidRPr="0084085E">
        <w:rPr>
          <w:bCs/>
        </w:rPr>
        <w:t xml:space="preserve">Если беременные женщины, имевшие право на бесплатное получение лечебно-профилактического питания, в соответствии с медицинским заключением переводятся на другую работу с целью устранения влияния </w:t>
      </w:r>
      <w:r w:rsidRPr="0084085E">
        <w:rPr>
          <w:bCs/>
        </w:rPr>
        <w:lastRenderedPageBreak/>
        <w:t>вредных производственных факторов до наступления отпуска по беременности и родам, лечебно-профилактическое питание выдается им в течение всего периода с момента перевода на другую работу до окончания отпуска по уходу за ребенком в возрасте до полутора лет.</w:t>
      </w:r>
      <w:proofErr w:type="gramEnd"/>
    </w:p>
    <w:p w:rsidR="000F1CCB" w:rsidRPr="0084085E" w:rsidRDefault="000F1CCB" w:rsidP="000F1CCB">
      <w:pPr>
        <w:ind w:firstLine="709"/>
        <w:rPr>
          <w:bCs/>
        </w:rPr>
      </w:pPr>
      <w:r w:rsidRPr="0084085E">
        <w:rPr>
          <w:bCs/>
        </w:rPr>
        <w:t xml:space="preserve">7. Выдача лечебно-профилактического питания производится перед началом работы в виде горячих завтраков или специализированных вахтовых рационов (для труднодоступных регионов при отсутствии столовых) перед началом работы. В отдельных случаях выдача лечебно-профилактического питания в обеденный перерыв допускается по согласованию с медико-санитарной службой работодателя, а при ее отсутствии </w:t>
      </w:r>
      <w:r>
        <w:rPr>
          <w:rFonts w:eastAsia="Calibri"/>
        </w:rPr>
        <w:t>–</w:t>
      </w:r>
      <w:r w:rsidRPr="0084085E">
        <w:rPr>
          <w:bCs/>
        </w:rPr>
        <w:t xml:space="preserve"> с территориальными органами Федеральной службы по надзору в сфере защиты прав потребителей и благополучия человека.</w:t>
      </w:r>
    </w:p>
    <w:p w:rsidR="000F1CCB" w:rsidRPr="0084085E" w:rsidRDefault="000F1CCB" w:rsidP="000F1CCB">
      <w:pPr>
        <w:ind w:firstLine="709"/>
        <w:rPr>
          <w:bCs/>
        </w:rPr>
      </w:pPr>
      <w:proofErr w:type="gramStart"/>
      <w:r w:rsidRPr="0084085E">
        <w:rPr>
          <w:bCs/>
        </w:rPr>
        <w:t>Работающим</w:t>
      </w:r>
      <w:proofErr w:type="gramEnd"/>
      <w:r w:rsidRPr="0084085E">
        <w:rPr>
          <w:bCs/>
        </w:rPr>
        <w:t xml:space="preserve"> в условиях повышенного давления (в кессонах, лечебных барокамерах, на водолазных работах) лечебно-профилактическое питание должно выдаваться после </w:t>
      </w:r>
      <w:proofErr w:type="spellStart"/>
      <w:r w:rsidRPr="0084085E">
        <w:rPr>
          <w:bCs/>
        </w:rPr>
        <w:t>вышлюзования</w:t>
      </w:r>
      <w:proofErr w:type="spellEnd"/>
      <w:r w:rsidRPr="0084085E">
        <w:rPr>
          <w:bCs/>
        </w:rPr>
        <w:t>.</w:t>
      </w:r>
    </w:p>
    <w:p w:rsidR="000F1CCB" w:rsidRPr="0084085E" w:rsidRDefault="000F1CCB" w:rsidP="000F1CCB">
      <w:pPr>
        <w:ind w:firstLine="709"/>
        <w:rPr>
          <w:bCs/>
        </w:rPr>
      </w:pPr>
      <w:r w:rsidRPr="0084085E">
        <w:rPr>
          <w:bCs/>
        </w:rPr>
        <w:t>8. Лечебно-профилактическое питание не выдается:</w:t>
      </w:r>
    </w:p>
    <w:p w:rsidR="000F1CCB" w:rsidRPr="0053494D" w:rsidRDefault="000F1CCB" w:rsidP="000F1CCB">
      <w:pPr>
        <w:ind w:firstLine="709"/>
        <w:rPr>
          <w:bCs/>
        </w:rPr>
      </w:pPr>
      <w:r w:rsidRPr="0053494D">
        <w:rPr>
          <w:bCs/>
        </w:rPr>
        <w:t>а) в нерабочие дни;</w:t>
      </w:r>
    </w:p>
    <w:p w:rsidR="000F1CCB" w:rsidRPr="0053494D" w:rsidRDefault="000F1CCB" w:rsidP="000F1CCB">
      <w:pPr>
        <w:ind w:firstLine="709"/>
        <w:rPr>
          <w:bCs/>
        </w:rPr>
      </w:pPr>
      <w:r w:rsidRPr="0053494D">
        <w:rPr>
          <w:bCs/>
        </w:rPr>
        <w:t xml:space="preserve">б) в дни отпуска, кроме предусмотренного </w:t>
      </w:r>
      <w:hyperlink w:anchor="Par15" w:history="1">
        <w:r w:rsidRPr="0053494D">
          <w:rPr>
            <w:rStyle w:val="a3"/>
            <w:bCs/>
            <w:color w:val="auto"/>
            <w:u w:val="none"/>
          </w:rPr>
          <w:t>подпунктом е) пункта 6</w:t>
        </w:r>
      </w:hyperlink>
      <w:r w:rsidRPr="0053494D">
        <w:rPr>
          <w:bCs/>
        </w:rPr>
        <w:t xml:space="preserve"> Правил;</w:t>
      </w:r>
    </w:p>
    <w:p w:rsidR="000F1CCB" w:rsidRPr="0053494D" w:rsidRDefault="000F1CCB" w:rsidP="000F1CCB">
      <w:pPr>
        <w:ind w:firstLine="709"/>
        <w:rPr>
          <w:bCs/>
        </w:rPr>
      </w:pPr>
      <w:r w:rsidRPr="0053494D">
        <w:rPr>
          <w:bCs/>
        </w:rPr>
        <w:t>в) в дни служебных командировок;</w:t>
      </w:r>
    </w:p>
    <w:p w:rsidR="000F1CCB" w:rsidRPr="0053494D" w:rsidRDefault="000F1CCB" w:rsidP="000F1CCB">
      <w:pPr>
        <w:ind w:firstLine="709"/>
        <w:rPr>
          <w:bCs/>
        </w:rPr>
      </w:pPr>
      <w:r w:rsidRPr="0053494D">
        <w:rPr>
          <w:bCs/>
        </w:rPr>
        <w:t>г) в дни учебы с отрывом от производства;</w:t>
      </w:r>
    </w:p>
    <w:p w:rsidR="000F1CCB" w:rsidRPr="0053494D" w:rsidRDefault="000F1CCB" w:rsidP="000F1CCB">
      <w:pPr>
        <w:ind w:firstLine="709"/>
        <w:rPr>
          <w:bCs/>
        </w:rPr>
      </w:pPr>
      <w:r w:rsidRPr="0053494D">
        <w:rPr>
          <w:bCs/>
        </w:rPr>
        <w:t>д) в дни выполнения работ на участках, где бесплатная выдача лечебно-профилактического питания не установлена;</w:t>
      </w:r>
    </w:p>
    <w:p w:rsidR="000F1CCB" w:rsidRPr="0053494D" w:rsidRDefault="000F1CCB" w:rsidP="000F1CCB">
      <w:pPr>
        <w:ind w:firstLine="709"/>
        <w:rPr>
          <w:bCs/>
        </w:rPr>
      </w:pPr>
      <w:r w:rsidRPr="0053494D">
        <w:rPr>
          <w:bCs/>
        </w:rPr>
        <w:t>е) в дни выполнения работ, связанных с исполнением общественных и государственных поручений;</w:t>
      </w:r>
    </w:p>
    <w:p w:rsidR="000F1CCB" w:rsidRPr="0053494D" w:rsidRDefault="000F1CCB" w:rsidP="000F1CCB">
      <w:pPr>
        <w:ind w:firstLine="709"/>
        <w:rPr>
          <w:bCs/>
        </w:rPr>
      </w:pPr>
      <w:r w:rsidRPr="0053494D">
        <w:rPr>
          <w:bCs/>
        </w:rPr>
        <w:t>ж) в период временной нетрудоспособности при заболеваниях общего характера;</w:t>
      </w:r>
    </w:p>
    <w:p w:rsidR="000F1CCB" w:rsidRPr="0053494D" w:rsidRDefault="000F1CCB" w:rsidP="000F1CCB">
      <w:pPr>
        <w:ind w:firstLine="709"/>
        <w:rPr>
          <w:bCs/>
        </w:rPr>
      </w:pPr>
      <w:r w:rsidRPr="0053494D">
        <w:rPr>
          <w:bCs/>
        </w:rPr>
        <w:t>з) в дни пребывания на лечении в медицинском учреждении, в том числе санаторного типа.</w:t>
      </w:r>
    </w:p>
    <w:p w:rsidR="000F1CCB" w:rsidRPr="0084085E" w:rsidRDefault="000F1CCB" w:rsidP="000F1CCB">
      <w:pPr>
        <w:ind w:firstLine="709"/>
        <w:rPr>
          <w:bCs/>
        </w:rPr>
      </w:pPr>
      <w:r w:rsidRPr="0053494D">
        <w:rPr>
          <w:bCs/>
        </w:rPr>
        <w:lastRenderedPageBreak/>
        <w:t xml:space="preserve">9. Работникам, занятым в производствах, профессиях и должностях, перечисленных в </w:t>
      </w:r>
      <w:hyperlink r:id="rId171" w:history="1">
        <w:r w:rsidRPr="0053494D">
          <w:rPr>
            <w:rStyle w:val="a3"/>
            <w:bCs/>
            <w:color w:val="auto"/>
            <w:u w:val="none"/>
          </w:rPr>
          <w:t>подразделах 1</w:t>
        </w:r>
      </w:hyperlink>
      <w:r w:rsidRPr="0053494D">
        <w:rPr>
          <w:bCs/>
        </w:rPr>
        <w:t xml:space="preserve">, </w:t>
      </w:r>
      <w:hyperlink r:id="rId172" w:history="1">
        <w:r w:rsidRPr="0053494D">
          <w:rPr>
            <w:rStyle w:val="a3"/>
            <w:bCs/>
            <w:color w:val="auto"/>
            <w:u w:val="none"/>
          </w:rPr>
          <w:t>2</w:t>
        </w:r>
      </w:hyperlink>
      <w:r w:rsidRPr="0053494D">
        <w:rPr>
          <w:bCs/>
        </w:rPr>
        <w:t xml:space="preserve">, </w:t>
      </w:r>
      <w:hyperlink r:id="rId173" w:history="1">
        <w:r w:rsidRPr="0053494D">
          <w:rPr>
            <w:rStyle w:val="a3"/>
            <w:bCs/>
            <w:color w:val="auto"/>
            <w:u w:val="none"/>
          </w:rPr>
          <w:t>3 раздела VIII</w:t>
        </w:r>
      </w:hyperlink>
      <w:r w:rsidRPr="0053494D">
        <w:rPr>
          <w:bCs/>
        </w:rPr>
        <w:t xml:space="preserve"> и в </w:t>
      </w:r>
      <w:hyperlink r:id="rId174" w:history="1">
        <w:r w:rsidRPr="0053494D">
          <w:rPr>
            <w:rStyle w:val="a3"/>
            <w:bCs/>
            <w:color w:val="auto"/>
            <w:u w:val="none"/>
          </w:rPr>
          <w:t>подразделах 6</w:t>
        </w:r>
      </w:hyperlink>
      <w:r w:rsidRPr="0053494D">
        <w:rPr>
          <w:bCs/>
        </w:rPr>
        <w:t xml:space="preserve">, </w:t>
      </w:r>
      <w:hyperlink r:id="rId175" w:history="1">
        <w:r w:rsidRPr="0053494D">
          <w:rPr>
            <w:rStyle w:val="a3"/>
            <w:bCs/>
            <w:color w:val="auto"/>
            <w:u w:val="none"/>
          </w:rPr>
          <w:t>7 раздела IX</w:t>
        </w:r>
      </w:hyperlink>
      <w:r w:rsidRPr="0053494D">
        <w:rPr>
          <w:bCs/>
        </w:rPr>
        <w:t xml:space="preserve"> Перечня, выдаются бесплатно только витаминные препараты в составе</w:t>
      </w:r>
      <w:r w:rsidRPr="0084085E">
        <w:rPr>
          <w:bCs/>
        </w:rPr>
        <w:t xml:space="preserve"> продуктов для диетического (лечебного и профилактического) питания при вредных условиях труда.</w:t>
      </w:r>
    </w:p>
    <w:p w:rsidR="000F1CCB" w:rsidRPr="0084085E" w:rsidRDefault="000F1CCB" w:rsidP="000F1CCB">
      <w:pPr>
        <w:ind w:firstLine="709"/>
        <w:rPr>
          <w:bCs/>
        </w:rPr>
      </w:pPr>
      <w:r w:rsidRPr="0084085E">
        <w:rPr>
          <w:bCs/>
        </w:rPr>
        <w:t xml:space="preserve">10. </w:t>
      </w:r>
      <w:proofErr w:type="gramStart"/>
      <w:r w:rsidRPr="0084085E">
        <w:rPr>
          <w:bCs/>
        </w:rPr>
        <w:t>При невозможности получения лечебно-профилактического питания в столовой, буфете, ином пункте питания имеющими на это право работниками и женщинами в период отпусков по беременности, родам и уходу за ребенком в возрасте до полутора лет (включая период выполнения беременными женщинами работ, куда они переведены с целью устранения воздействия вредных производственных факторов) вследствие состояния здоровья или отдаленности места жительства допускается в период временной</w:t>
      </w:r>
      <w:proofErr w:type="gramEnd"/>
      <w:r w:rsidRPr="0084085E">
        <w:rPr>
          <w:bCs/>
        </w:rPr>
        <w:t xml:space="preserve"> нетрудоспособности или инвалидности вследствие профессионального заболевания выдача им лечебн</w:t>
      </w:r>
      <w:proofErr w:type="gramStart"/>
      <w:r w:rsidRPr="0084085E">
        <w:rPr>
          <w:bCs/>
        </w:rPr>
        <w:t>о-</w:t>
      </w:r>
      <w:proofErr w:type="gramEnd"/>
      <w:r w:rsidRPr="0084085E">
        <w:rPr>
          <w:bCs/>
        </w:rPr>
        <w:t xml:space="preserve"> профилактического питания на дом в виде готовых блюд или вахтовых рационов по соответствующим справкам медико-санитарной службы работодателя, а при ее отсутствии </w:t>
      </w:r>
      <w:r>
        <w:rPr>
          <w:rFonts w:eastAsia="Calibri"/>
        </w:rPr>
        <w:t>–</w:t>
      </w:r>
      <w:r w:rsidRPr="0084085E">
        <w:rPr>
          <w:bCs/>
        </w:rPr>
        <w:t xml:space="preserve"> территориальных органов Федеральной службы по надзору в сфере защиты прав потребителей и благополучия человека.</w:t>
      </w:r>
    </w:p>
    <w:p w:rsidR="000F1CCB" w:rsidRPr="0084085E" w:rsidRDefault="000F1CCB" w:rsidP="000F1CCB">
      <w:pPr>
        <w:ind w:firstLine="709"/>
        <w:rPr>
          <w:bCs/>
        </w:rPr>
      </w:pPr>
      <w:r w:rsidRPr="0084085E">
        <w:rPr>
          <w:bCs/>
        </w:rPr>
        <w:t>Вахтовые рационы должны соответствовать рационам лечебно-профилактического питания по химическому составу и калорийности продуктов и содержать дополнительно выдаваемые витамины.</w:t>
      </w:r>
    </w:p>
    <w:p w:rsidR="000F1CCB" w:rsidRPr="0084085E" w:rsidRDefault="000F1CCB" w:rsidP="000F1CCB">
      <w:pPr>
        <w:ind w:firstLine="709"/>
        <w:rPr>
          <w:bCs/>
        </w:rPr>
      </w:pPr>
      <w:r w:rsidRPr="0084085E">
        <w:rPr>
          <w:bCs/>
        </w:rPr>
        <w:t>В других случаях выдача на дом готовых блюд лечебно-профилактического питания не допускается.</w:t>
      </w:r>
    </w:p>
    <w:p w:rsidR="000F1CCB" w:rsidRPr="0084085E" w:rsidRDefault="000F1CCB" w:rsidP="000F1CCB">
      <w:pPr>
        <w:ind w:firstLine="709"/>
        <w:rPr>
          <w:bCs/>
        </w:rPr>
      </w:pPr>
      <w:r w:rsidRPr="0084085E">
        <w:rPr>
          <w:bCs/>
        </w:rPr>
        <w:t>11. Не допускается выдача лечебно-профилактического питания, не полученного своевременно имеющими на это право работниками, а также выплата денежных компенсаций за неполученное своевременно лечебно-профилактическое питание, за исключением случаев неполучения лечебно-профилактического питания вследствие действий работодателя.</w:t>
      </w:r>
    </w:p>
    <w:p w:rsidR="000F1CCB" w:rsidRPr="0084085E" w:rsidRDefault="000F1CCB" w:rsidP="000F1CCB">
      <w:pPr>
        <w:ind w:firstLine="709"/>
        <w:rPr>
          <w:bCs/>
        </w:rPr>
      </w:pPr>
      <w:r w:rsidRPr="0084085E">
        <w:rPr>
          <w:bCs/>
        </w:rPr>
        <w:t xml:space="preserve">Порядок возмещения работникам не полученного своевременно лечебно-профилактического питания вследствие действий работодателя </w:t>
      </w:r>
      <w:r w:rsidRPr="0084085E">
        <w:rPr>
          <w:bCs/>
        </w:rPr>
        <w:lastRenderedPageBreak/>
        <w:t>разрабатывается с учетом мнения первичной профсоюзной организации или иного представительного органа работников и включается в коллективный (трудовой) договор.</w:t>
      </w:r>
    </w:p>
    <w:p w:rsidR="000F1CCB" w:rsidRPr="0084085E" w:rsidRDefault="000F1CCB" w:rsidP="000F1CCB">
      <w:pPr>
        <w:ind w:firstLine="709"/>
        <w:rPr>
          <w:bCs/>
        </w:rPr>
      </w:pPr>
      <w:r w:rsidRPr="0084085E">
        <w:rPr>
          <w:bCs/>
        </w:rPr>
        <w:t>12. Организации общественного питания, где производится выдача лечебно-профилактического питания и витаминных препаратов, должны соответствовать действующим нормативным правовым актам в сфере обеспечения санитарно-эпидемиологического благополучия.</w:t>
      </w:r>
    </w:p>
    <w:p w:rsidR="000F1CCB" w:rsidRPr="0084085E" w:rsidRDefault="000F1CCB" w:rsidP="000F1CCB">
      <w:pPr>
        <w:ind w:firstLine="709"/>
        <w:rPr>
          <w:bCs/>
        </w:rPr>
      </w:pPr>
      <w:r w:rsidRPr="0084085E">
        <w:rPr>
          <w:bCs/>
        </w:rPr>
        <w:t>13. Приготовление и выдача лечебно-профилактического питания и витаминных препаратов производятся в соответствии с утвержденными рационами лечебно-профилактического питания</w:t>
      </w:r>
      <w:r>
        <w:rPr>
          <w:bCs/>
        </w:rPr>
        <w:t>.</w:t>
      </w:r>
    </w:p>
    <w:p w:rsidR="000F1CCB" w:rsidRPr="0084085E" w:rsidRDefault="000F1CCB" w:rsidP="000F1CCB">
      <w:pPr>
        <w:ind w:firstLine="709"/>
        <w:rPr>
          <w:bCs/>
        </w:rPr>
      </w:pPr>
      <w:r w:rsidRPr="0084085E">
        <w:rPr>
          <w:bCs/>
        </w:rPr>
        <w:t>Дополнительная выдача витаминных препаратов в рационах лечебно-профилактического питания производится в составе обогащенных продуктов для диетического (лечебного и профилактического) питания при вредных условиях труда соответствующих рационов.</w:t>
      </w:r>
    </w:p>
    <w:p w:rsidR="000F1CCB" w:rsidRPr="0084085E" w:rsidRDefault="000F1CCB" w:rsidP="000F1CCB">
      <w:pPr>
        <w:ind w:firstLine="709"/>
        <w:rPr>
          <w:bCs/>
        </w:rPr>
      </w:pPr>
      <w:r w:rsidRPr="0084085E">
        <w:rPr>
          <w:bCs/>
        </w:rPr>
        <w:t>В соответствии с перечнем продуктов, предусмотренных рационами лечебно-профилактического питания, составляются недельные меню-раскладки на каждый рабочий день и картотека блюд, утверждаемых в установленном порядке Федеральной службой по надзору в сфере защиты прав потребителей и благополучия человека.</w:t>
      </w:r>
    </w:p>
    <w:p w:rsidR="000F1CCB" w:rsidRPr="0084085E" w:rsidRDefault="000F1CCB" w:rsidP="000F1CCB">
      <w:pPr>
        <w:ind w:firstLine="709"/>
        <w:rPr>
          <w:bCs/>
        </w:rPr>
      </w:pPr>
      <w:r w:rsidRPr="0084085E">
        <w:rPr>
          <w:bCs/>
        </w:rPr>
        <w:t>Допускается выдача третьих блюд рационов лечебно-профилактического питания (чай, соки фруктовые и т.</w:t>
      </w:r>
      <w:r>
        <w:rPr>
          <w:bCs/>
        </w:rPr>
        <w:t xml:space="preserve"> </w:t>
      </w:r>
      <w:r w:rsidRPr="0084085E">
        <w:rPr>
          <w:bCs/>
        </w:rPr>
        <w:t xml:space="preserve">п.) в виде продуктов обогащенного состава </w:t>
      </w:r>
      <w:r>
        <w:rPr>
          <w:rFonts w:eastAsia="Calibri"/>
        </w:rPr>
        <w:t>–</w:t>
      </w:r>
      <w:r w:rsidRPr="0084085E">
        <w:rPr>
          <w:bCs/>
        </w:rPr>
        <w:t xml:space="preserve"> продуктов для диетического (лечебного и профилактического) питания при вредных условиях труда, соответствующих рационам, на основании заключения Федеральной службы по надзору в сфере защиты прав потребителей и благополучия человека.</w:t>
      </w:r>
    </w:p>
    <w:p w:rsidR="000F1CCB" w:rsidRPr="0084085E" w:rsidRDefault="000F1CCB" w:rsidP="000F1CCB">
      <w:pPr>
        <w:ind w:firstLine="709"/>
        <w:rPr>
          <w:bCs/>
        </w:rPr>
      </w:pPr>
      <w:r w:rsidRPr="0084085E">
        <w:rPr>
          <w:bCs/>
        </w:rPr>
        <w:t xml:space="preserve">14. Выдача витаминных препаратов производится в составе продуктов для диетического (лечебного и профилактического) питания при вредных условиях труда организациями общественного питания, в соответствии с </w:t>
      </w:r>
      <w:r w:rsidRPr="0053494D">
        <w:rPr>
          <w:bCs/>
        </w:rPr>
        <w:t xml:space="preserve">утвержденными </w:t>
      </w:r>
      <w:hyperlink r:id="rId176" w:history="1">
        <w:r w:rsidRPr="0053494D">
          <w:rPr>
            <w:rStyle w:val="a3"/>
            <w:bCs/>
            <w:color w:val="auto"/>
            <w:u w:val="none"/>
          </w:rPr>
          <w:t>нормами</w:t>
        </w:r>
      </w:hyperlink>
      <w:r w:rsidRPr="0053494D">
        <w:rPr>
          <w:bCs/>
        </w:rPr>
        <w:t xml:space="preserve"> и</w:t>
      </w:r>
      <w:r w:rsidRPr="0084085E">
        <w:rPr>
          <w:bCs/>
        </w:rPr>
        <w:t xml:space="preserve"> с учетом питьевого режима работников, </w:t>
      </w:r>
      <w:r w:rsidRPr="0084085E">
        <w:rPr>
          <w:bCs/>
        </w:rPr>
        <w:lastRenderedPageBreak/>
        <w:t xml:space="preserve">подвергающихся воздействию высокой температуры окружающей среды и интенсивному </w:t>
      </w:r>
      <w:proofErr w:type="spellStart"/>
      <w:r w:rsidRPr="0084085E">
        <w:rPr>
          <w:bCs/>
        </w:rPr>
        <w:t>теплооблучению</w:t>
      </w:r>
      <w:proofErr w:type="spellEnd"/>
      <w:r w:rsidRPr="0084085E">
        <w:rPr>
          <w:bCs/>
        </w:rPr>
        <w:t>.</w:t>
      </w:r>
    </w:p>
    <w:p w:rsidR="000F1CCB" w:rsidRPr="0084085E" w:rsidRDefault="000F1CCB" w:rsidP="000F1CCB">
      <w:pPr>
        <w:ind w:firstLine="709"/>
        <w:rPr>
          <w:bCs/>
        </w:rPr>
      </w:pPr>
      <w:r w:rsidRPr="0084085E">
        <w:rPr>
          <w:bCs/>
        </w:rPr>
        <w:t>15. Ознакомление работников, пользующихся правом на получение лечебно-профилактического питания, с правилами его бесплатной выдачи должно включаться в программу обязательного вводного инструктажа по охране труда.</w:t>
      </w:r>
    </w:p>
    <w:p w:rsidR="000F1CCB" w:rsidRPr="0084085E" w:rsidRDefault="000F1CCB" w:rsidP="000F1CCB">
      <w:pPr>
        <w:ind w:firstLine="709"/>
        <w:rPr>
          <w:bCs/>
        </w:rPr>
      </w:pPr>
      <w:r w:rsidRPr="0084085E">
        <w:rPr>
          <w:bCs/>
        </w:rPr>
        <w:t>16. Выдача молока или других равноценных пищевых продуктов работникам, получающим лечебно-профилактическое питание, не производится.</w:t>
      </w:r>
    </w:p>
    <w:p w:rsidR="000F1CCB" w:rsidRPr="0084085E" w:rsidRDefault="000F1CCB" w:rsidP="000F1CCB">
      <w:pPr>
        <w:ind w:firstLine="709"/>
        <w:rPr>
          <w:bCs/>
        </w:rPr>
      </w:pPr>
      <w:r w:rsidRPr="0084085E">
        <w:rPr>
          <w:bCs/>
        </w:rPr>
        <w:t>17. Ответственность за обеспечение работников лечебно-профилактическим питанием и за соблюдение настоящих Правил возлагается на работодателя.</w:t>
      </w:r>
    </w:p>
    <w:p w:rsidR="000F1CCB" w:rsidRPr="0084085E" w:rsidRDefault="000F1CCB" w:rsidP="000F1CCB">
      <w:pPr>
        <w:ind w:firstLine="709"/>
        <w:rPr>
          <w:bCs/>
        </w:rPr>
      </w:pPr>
      <w:r w:rsidRPr="0084085E">
        <w:rPr>
          <w:bCs/>
        </w:rPr>
        <w:t xml:space="preserve">18. </w:t>
      </w:r>
      <w:proofErr w:type="gramStart"/>
      <w:r w:rsidRPr="0084085E">
        <w:rPr>
          <w:bCs/>
        </w:rPr>
        <w:t>Контроль за</w:t>
      </w:r>
      <w:proofErr w:type="gramEnd"/>
      <w:r w:rsidRPr="0084085E">
        <w:rPr>
          <w:bCs/>
        </w:rPr>
        <w:t xml:space="preserve"> организацией выдачи лечебно-профилактического питания имеющим на это право работникам осуществляется государственными инспекциями труда в субъектах Российской Федерации, территориальными органами Федеральной службы по надзору в сфере защиты прав потребителей и благополучия человека, соответствующими профсоюзными или иными представительными органами работников.</w:t>
      </w:r>
    </w:p>
    <w:p w:rsidR="000F1CCB" w:rsidRDefault="000F1CCB" w:rsidP="000F1CCB">
      <w:pPr>
        <w:spacing w:line="240" w:lineRule="auto"/>
        <w:jc w:val="left"/>
      </w:pPr>
      <w:r>
        <w:br w:type="page"/>
      </w:r>
    </w:p>
    <w:p w:rsidR="000F1CCB" w:rsidRPr="003A70F0" w:rsidRDefault="000F1CCB" w:rsidP="000F1CCB">
      <w:pPr>
        <w:pStyle w:val="2"/>
        <w:jc w:val="right"/>
        <w:rPr>
          <w:rFonts w:ascii="Times New Roman" w:hAnsi="Times New Roman" w:cs="Times New Roman"/>
          <w:i w:val="0"/>
          <w:color w:val="4F81BD" w:themeColor="accent1"/>
        </w:rPr>
      </w:pPr>
      <w:r w:rsidRPr="003A70F0">
        <w:rPr>
          <w:rFonts w:ascii="Times New Roman" w:hAnsi="Times New Roman" w:cs="Times New Roman"/>
          <w:i w:val="0"/>
          <w:color w:val="4F81BD" w:themeColor="accent1"/>
        </w:rPr>
        <w:lastRenderedPageBreak/>
        <w:t>Приложение 15</w:t>
      </w:r>
    </w:p>
    <w:p w:rsidR="000F1CCB" w:rsidRPr="003A70F0" w:rsidRDefault="000F1CCB" w:rsidP="000F1CCB">
      <w:pPr>
        <w:jc w:val="center"/>
        <w:rPr>
          <w:b/>
        </w:rPr>
      </w:pPr>
      <w:r w:rsidRPr="003A70F0">
        <w:rPr>
          <w:b/>
        </w:rPr>
        <w:t xml:space="preserve">Федеральный закон от 24.07.1998 № 125-ФЗ (ред. от 02.04.2014, с изм. от 05.05.2014) </w:t>
      </w:r>
      <w:r>
        <w:rPr>
          <w:b/>
        </w:rPr>
        <w:t>«</w:t>
      </w:r>
      <w:r w:rsidRPr="003A70F0">
        <w:rPr>
          <w:b/>
        </w:rPr>
        <w:t>Об обязательном социальном страховании от несчастных случаев на производстве и профессиональных заболеваний</w:t>
      </w:r>
      <w:r>
        <w:rPr>
          <w:b/>
        </w:rPr>
        <w:t>»</w:t>
      </w:r>
    </w:p>
    <w:p w:rsidR="000F1CCB" w:rsidRPr="00443DFB" w:rsidRDefault="000F1CCB" w:rsidP="000F1CCB">
      <w:pPr>
        <w:ind w:firstLine="709"/>
        <w:jc w:val="center"/>
        <w:rPr>
          <w:rFonts w:eastAsia="Calibri"/>
        </w:rPr>
      </w:pPr>
      <w:r w:rsidRPr="00443DFB">
        <w:rPr>
          <w:rFonts w:eastAsia="Calibri"/>
        </w:rPr>
        <w:t>Глава I. ОБЩИЕ ПОЛОЖЕНИЯ</w:t>
      </w:r>
    </w:p>
    <w:p w:rsidR="000F1CCB" w:rsidRPr="00443DFB" w:rsidRDefault="000F1CCB" w:rsidP="000F1CCB">
      <w:pPr>
        <w:ind w:firstLine="709"/>
        <w:jc w:val="center"/>
        <w:rPr>
          <w:rFonts w:eastAsia="Calibri"/>
        </w:rPr>
      </w:pPr>
      <w:r w:rsidRPr="00443DFB">
        <w:rPr>
          <w:rFonts w:eastAsia="Calibri"/>
        </w:rPr>
        <w:t>Статья 1. Задачи обязательного социального страхования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1. Обязательное социальное страхование от несчастных случаев на производстве и профессиональных заболеваний является видом социального страхования и предусматривает:</w:t>
      </w:r>
    </w:p>
    <w:p w:rsidR="000F1CCB" w:rsidRPr="00100D20" w:rsidRDefault="000F1CCB" w:rsidP="000F1CCB">
      <w:pPr>
        <w:pStyle w:val="af"/>
        <w:numPr>
          <w:ilvl w:val="0"/>
          <w:numId w:val="65"/>
        </w:numPr>
        <w:ind w:left="426"/>
        <w:rPr>
          <w:rFonts w:eastAsia="Calibri"/>
        </w:rPr>
      </w:pPr>
      <w:r w:rsidRPr="00100D20">
        <w:rPr>
          <w:rFonts w:eastAsia="Calibri"/>
        </w:rPr>
        <w:t>обеспечение социальной защиты застрахованных и экономической заинтересованности субъектов страхования в снижении профессионального риска;</w:t>
      </w:r>
    </w:p>
    <w:p w:rsidR="000F1CCB" w:rsidRPr="00100D20" w:rsidRDefault="000F1CCB" w:rsidP="000F1CCB">
      <w:pPr>
        <w:pStyle w:val="af"/>
        <w:numPr>
          <w:ilvl w:val="0"/>
          <w:numId w:val="65"/>
        </w:numPr>
        <w:ind w:left="426"/>
        <w:rPr>
          <w:rFonts w:eastAsia="Calibri"/>
        </w:rPr>
      </w:pPr>
      <w:proofErr w:type="gramStart"/>
      <w:r w:rsidRPr="00100D20">
        <w:rPr>
          <w:rFonts w:eastAsia="Calibri"/>
        </w:rPr>
        <w:t>возмещение вреда, причиненного жизни и здоровью застрахованного при исполнении им обязанностей по трудовому договору и в иных установленных настоящим Федеральным законом случаях, путем предоставления застрахованному в полном объеме всех необходимых видов обеспечения по страхованию, в том числе оплату расходов на медицинскую, социальную и профессиональную реабилитацию;</w:t>
      </w:r>
      <w:proofErr w:type="gramEnd"/>
    </w:p>
    <w:p w:rsidR="000F1CCB" w:rsidRPr="00100D20" w:rsidRDefault="000F1CCB" w:rsidP="000F1CCB">
      <w:pPr>
        <w:pStyle w:val="af"/>
        <w:numPr>
          <w:ilvl w:val="0"/>
          <w:numId w:val="65"/>
        </w:numPr>
        <w:ind w:left="426"/>
        <w:rPr>
          <w:rFonts w:eastAsia="Calibri"/>
        </w:rPr>
      </w:pPr>
      <w:r w:rsidRPr="00100D20">
        <w:rPr>
          <w:rFonts w:eastAsia="Calibri"/>
        </w:rPr>
        <w:t>обеспечение предупредительных мер по сокращению производственного травматизма и профессиональных заболеваний.</w:t>
      </w:r>
    </w:p>
    <w:p w:rsidR="000F1CCB" w:rsidRPr="00443DFB" w:rsidRDefault="000F1CCB" w:rsidP="000F1CCB">
      <w:pPr>
        <w:ind w:firstLine="709"/>
        <w:rPr>
          <w:rFonts w:eastAsia="Calibri"/>
        </w:rPr>
      </w:pPr>
      <w:r w:rsidRPr="00443DFB">
        <w:rPr>
          <w:rFonts w:eastAsia="Calibri"/>
        </w:rPr>
        <w:t xml:space="preserve">2. Настоящий Федеральный закон не ограничивает права </w:t>
      </w:r>
      <w:proofErr w:type="gramStart"/>
      <w:r w:rsidRPr="00443DFB">
        <w:rPr>
          <w:rFonts w:eastAsia="Calibri"/>
        </w:rPr>
        <w:t>застрахованных</w:t>
      </w:r>
      <w:proofErr w:type="gramEnd"/>
      <w:r w:rsidRPr="00443DFB">
        <w:rPr>
          <w:rFonts w:eastAsia="Calibri"/>
        </w:rPr>
        <w:t xml:space="preserve"> на возмещение вреда, осуществляемого в соответствии с </w:t>
      </w:r>
      <w:hyperlink r:id="rId177" w:history="1">
        <w:r w:rsidRPr="00443DFB">
          <w:rPr>
            <w:rFonts w:eastAsia="Calibri"/>
          </w:rPr>
          <w:t>законодательством</w:t>
        </w:r>
      </w:hyperlink>
      <w:r w:rsidRPr="00443DFB">
        <w:rPr>
          <w:rFonts w:eastAsia="Calibri"/>
        </w:rPr>
        <w:t xml:space="preserve"> Российской Федерации, в части, превышающей обеспечение по страхованию, осуществляемое в соответствии с настоящим Федеральным законом.</w:t>
      </w:r>
    </w:p>
    <w:p w:rsidR="000F1CCB" w:rsidRPr="00443DFB" w:rsidRDefault="000F1CCB" w:rsidP="000F1CCB">
      <w:pPr>
        <w:ind w:firstLine="709"/>
        <w:rPr>
          <w:rFonts w:eastAsia="Calibri"/>
        </w:rPr>
      </w:pPr>
      <w:r w:rsidRPr="00443DFB">
        <w:rPr>
          <w:rFonts w:eastAsia="Calibri"/>
        </w:rPr>
        <w:t xml:space="preserve">В случае причинения вреда жизни и здоровью застрахованного обеспечение по страхованию осуществляется в соответствии с настоящим Федеральным законом независимо от возмещения вреда, осуществляемого в соответствии с </w:t>
      </w:r>
      <w:hyperlink r:id="rId178" w:history="1">
        <w:r w:rsidRPr="00443DFB">
          <w:rPr>
            <w:rFonts w:eastAsia="Calibri"/>
          </w:rPr>
          <w:t>законодательством</w:t>
        </w:r>
      </w:hyperlink>
      <w:r w:rsidRPr="00443DFB">
        <w:rPr>
          <w:rFonts w:eastAsia="Calibri"/>
        </w:rPr>
        <w:t xml:space="preserve"> Российской Федерации об обязательном </w:t>
      </w:r>
      <w:r w:rsidRPr="00443DFB">
        <w:rPr>
          <w:rFonts w:eastAsia="Calibri"/>
        </w:rPr>
        <w:lastRenderedPageBreak/>
        <w:t>страховании гражданской ответственности владельца опасного объекта за причинение вреда в результате аварии на опасном объекте.</w:t>
      </w:r>
    </w:p>
    <w:p w:rsidR="000F1CCB" w:rsidRPr="00443DFB" w:rsidRDefault="000F1CCB" w:rsidP="000F1CCB">
      <w:pPr>
        <w:ind w:firstLine="709"/>
        <w:rPr>
          <w:rFonts w:eastAsia="Calibri"/>
        </w:rPr>
      </w:pPr>
      <w:r w:rsidRPr="00443DFB">
        <w:rPr>
          <w:rFonts w:eastAsia="Calibri"/>
        </w:rPr>
        <w:t xml:space="preserve">3. Органы государственной власти субъектов Российской Федерации, органы местного самоуправления, а также организации и граждане, нанимающие работников, вправе помимо обязательного социального страхования, предусмотренного настоящим Федеральным законом, осуществлять за счет собственных средств иные виды страхования работников, предусмотренные </w:t>
      </w:r>
      <w:hyperlink r:id="rId179" w:history="1">
        <w:r w:rsidRPr="00443DFB">
          <w:rPr>
            <w:rFonts w:eastAsia="Calibri"/>
          </w:rPr>
          <w:t>законодательством</w:t>
        </w:r>
      </w:hyperlink>
      <w:r w:rsidRPr="00443DFB">
        <w:rPr>
          <w:rFonts w:eastAsia="Calibri"/>
        </w:rPr>
        <w:t xml:space="preserve"> Российской Федерации.</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Статья 2. Законодательство Российской Федерации об обязательном социальном страховании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 xml:space="preserve">Законодательство Российской Федерации об обязательном социальном страховании от несчастных случаев на производстве и профессиональных заболеваний основывается на </w:t>
      </w:r>
      <w:hyperlink r:id="rId180" w:history="1">
        <w:r w:rsidRPr="00443DFB">
          <w:rPr>
            <w:rFonts w:eastAsia="Calibri"/>
          </w:rPr>
          <w:t>Конституции</w:t>
        </w:r>
      </w:hyperlink>
      <w:r w:rsidRPr="00443DFB">
        <w:rPr>
          <w:rFonts w:eastAsia="Calibri"/>
        </w:rPr>
        <w:t xml:space="preserve"> Российской Федерации 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w:t>
      </w:r>
    </w:p>
    <w:p w:rsidR="000F1CCB" w:rsidRPr="00443DFB" w:rsidRDefault="000F1CCB" w:rsidP="000F1CCB">
      <w:pPr>
        <w:ind w:firstLine="709"/>
        <w:rPr>
          <w:rFonts w:eastAsia="Calibri"/>
        </w:rPr>
      </w:pPr>
      <w:r w:rsidRPr="00443DFB">
        <w:rPr>
          <w:rFonts w:eastAsia="Calibri"/>
        </w:rP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Статья 3. Основные понятия, используемые в настоящем Федеральном законе</w:t>
      </w:r>
    </w:p>
    <w:p w:rsidR="000F1CCB" w:rsidRPr="00443DFB" w:rsidRDefault="000F1CCB" w:rsidP="000F1CCB">
      <w:pPr>
        <w:ind w:firstLine="709"/>
        <w:rPr>
          <w:rFonts w:eastAsia="Calibri"/>
        </w:rPr>
      </w:pPr>
      <w:r w:rsidRPr="00443DFB">
        <w:rPr>
          <w:rFonts w:eastAsia="Calibri"/>
        </w:rPr>
        <w:t>Для целей настоящего Федерального закона используются следующие основные понятия:</w:t>
      </w:r>
    </w:p>
    <w:p w:rsidR="000F1CCB" w:rsidRPr="00100D20" w:rsidRDefault="000F1CCB" w:rsidP="000F1CCB">
      <w:pPr>
        <w:pStyle w:val="af"/>
        <w:numPr>
          <w:ilvl w:val="0"/>
          <w:numId w:val="66"/>
        </w:numPr>
        <w:ind w:left="426"/>
        <w:rPr>
          <w:rFonts w:eastAsia="Calibri"/>
        </w:rPr>
      </w:pPr>
      <w:r w:rsidRPr="00100D20">
        <w:rPr>
          <w:rFonts w:eastAsia="Calibri"/>
        </w:rPr>
        <w:t xml:space="preserve">объект обязательного социального страхования от несчастных случаев на производстве и профессиональных заболеваний </w:t>
      </w:r>
      <w:r>
        <w:rPr>
          <w:rFonts w:eastAsia="Calibri"/>
        </w:rPr>
        <w:t>–</w:t>
      </w:r>
      <w:r w:rsidRPr="00100D20">
        <w:rPr>
          <w:rFonts w:eastAsia="Calibri"/>
        </w:rPr>
        <w:t xml:space="preserve"> имущественные интересы физических лиц, связанные с утратой этими физическими лицами здоровья, </w:t>
      </w:r>
      <w:r w:rsidRPr="00100D20">
        <w:rPr>
          <w:rFonts w:eastAsia="Calibri"/>
        </w:rPr>
        <w:lastRenderedPageBreak/>
        <w:t>профессиональной трудоспособности либо их смертью вследствие несчастного случая на производстве или профессионального заболевания;</w:t>
      </w:r>
    </w:p>
    <w:p w:rsidR="000F1CCB" w:rsidRPr="00100D20" w:rsidRDefault="000F1CCB" w:rsidP="000F1CCB">
      <w:pPr>
        <w:pStyle w:val="af"/>
        <w:numPr>
          <w:ilvl w:val="0"/>
          <w:numId w:val="66"/>
        </w:numPr>
        <w:ind w:left="426"/>
        <w:rPr>
          <w:rFonts w:eastAsia="Calibri"/>
        </w:rPr>
      </w:pPr>
      <w:r w:rsidRPr="00100D20">
        <w:rPr>
          <w:rFonts w:eastAsia="Calibri"/>
        </w:rPr>
        <w:t xml:space="preserve">субъекты страхования </w:t>
      </w:r>
      <w:r>
        <w:rPr>
          <w:rFonts w:eastAsia="Calibri"/>
        </w:rPr>
        <w:t>–</w:t>
      </w:r>
      <w:r w:rsidRPr="00100D20">
        <w:rPr>
          <w:rFonts w:eastAsia="Calibri"/>
        </w:rPr>
        <w:t xml:space="preserve"> застрахованный, страхователь, страховщик;</w:t>
      </w:r>
    </w:p>
    <w:p w:rsidR="000F1CCB" w:rsidRPr="00100D20" w:rsidRDefault="000F1CCB" w:rsidP="000F1CCB">
      <w:pPr>
        <w:pStyle w:val="af"/>
        <w:numPr>
          <w:ilvl w:val="0"/>
          <w:numId w:val="66"/>
        </w:numPr>
        <w:ind w:left="426"/>
        <w:rPr>
          <w:rFonts w:eastAsia="Calibri"/>
        </w:rPr>
      </w:pPr>
      <w:bookmarkStart w:id="108" w:name="Par24"/>
      <w:bookmarkEnd w:id="108"/>
      <w:r w:rsidRPr="00100D20">
        <w:rPr>
          <w:rFonts w:eastAsia="Calibri"/>
        </w:rPr>
        <w:t>застрахованный:</w:t>
      </w:r>
    </w:p>
    <w:p w:rsidR="000F1CCB" w:rsidRPr="00100D20" w:rsidRDefault="000F1CCB" w:rsidP="000F1CCB">
      <w:pPr>
        <w:pStyle w:val="af"/>
        <w:numPr>
          <w:ilvl w:val="0"/>
          <w:numId w:val="66"/>
        </w:numPr>
        <w:ind w:left="426"/>
        <w:rPr>
          <w:rFonts w:eastAsia="Calibri"/>
        </w:rPr>
      </w:pPr>
      <w:r w:rsidRPr="00100D20">
        <w:rPr>
          <w:rFonts w:eastAsia="Calibri"/>
        </w:rPr>
        <w:t xml:space="preserve">физическое лицо, подлежащее обязательному социальному страхованию от несчастных случаев на производстве и профессиональных заболеваний в соответствии с положениями пункта 1 </w:t>
      </w:r>
      <w:hyperlink w:anchor="Par57" w:history="1">
        <w:r w:rsidRPr="00100D20">
          <w:rPr>
            <w:rFonts w:eastAsia="Calibri"/>
          </w:rPr>
          <w:t>статьи 5</w:t>
        </w:r>
      </w:hyperlink>
      <w:r w:rsidRPr="00100D20">
        <w:rPr>
          <w:rFonts w:eastAsia="Calibri"/>
        </w:rPr>
        <w:t xml:space="preserve"> настоящего Федерального закона;</w:t>
      </w:r>
    </w:p>
    <w:p w:rsidR="000F1CCB" w:rsidRPr="00100D20" w:rsidRDefault="000F1CCB" w:rsidP="000F1CCB">
      <w:pPr>
        <w:pStyle w:val="af"/>
        <w:numPr>
          <w:ilvl w:val="0"/>
          <w:numId w:val="66"/>
        </w:numPr>
        <w:ind w:left="426"/>
        <w:rPr>
          <w:rFonts w:eastAsia="Calibri"/>
        </w:rPr>
      </w:pPr>
      <w:r w:rsidRPr="00100D20">
        <w:rPr>
          <w:rFonts w:eastAsia="Calibri"/>
        </w:rPr>
        <w:t>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повлекшее утрату профессиональной трудоспособности;</w:t>
      </w:r>
    </w:p>
    <w:p w:rsidR="000F1CCB" w:rsidRPr="00100D20" w:rsidRDefault="000F1CCB" w:rsidP="000F1CCB">
      <w:pPr>
        <w:pStyle w:val="af"/>
        <w:numPr>
          <w:ilvl w:val="0"/>
          <w:numId w:val="66"/>
        </w:numPr>
        <w:ind w:left="426"/>
        <w:rPr>
          <w:rFonts w:eastAsia="Calibri"/>
        </w:rPr>
      </w:pPr>
      <w:bookmarkStart w:id="109" w:name="Par27"/>
      <w:bookmarkEnd w:id="109"/>
      <w:r w:rsidRPr="00100D20">
        <w:rPr>
          <w:rFonts w:eastAsia="Calibri"/>
        </w:rPr>
        <w:t xml:space="preserve">страхователь </w:t>
      </w:r>
      <w:r>
        <w:rPr>
          <w:rFonts w:eastAsia="Calibri"/>
        </w:rPr>
        <w:t>–</w:t>
      </w:r>
      <w:r w:rsidRPr="00100D20">
        <w:rPr>
          <w:rFonts w:eastAsia="Calibri"/>
        </w:rPr>
        <w:t xml:space="preserve"> юридическое лицо любой организационно-правовой формы (в том числе 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физическое лицо, нанимающее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w:t>
      </w:r>
      <w:hyperlink w:anchor="Par57" w:history="1">
        <w:r w:rsidRPr="00100D20">
          <w:rPr>
            <w:rFonts w:eastAsia="Calibri"/>
          </w:rPr>
          <w:t>статьи 5</w:t>
        </w:r>
      </w:hyperlink>
      <w:r w:rsidRPr="00100D20">
        <w:rPr>
          <w:rFonts w:eastAsia="Calibri"/>
        </w:rPr>
        <w:t xml:space="preserve"> настоящего Федерального закона;</w:t>
      </w:r>
    </w:p>
    <w:p w:rsidR="000F1CCB" w:rsidRPr="00100D20" w:rsidRDefault="000F1CCB" w:rsidP="000F1CCB">
      <w:pPr>
        <w:pStyle w:val="af"/>
        <w:numPr>
          <w:ilvl w:val="0"/>
          <w:numId w:val="66"/>
        </w:numPr>
        <w:ind w:left="426"/>
        <w:rPr>
          <w:rFonts w:eastAsia="Calibri"/>
        </w:rPr>
      </w:pPr>
      <w:bookmarkStart w:id="110" w:name="Par28"/>
      <w:bookmarkEnd w:id="110"/>
      <w:r w:rsidRPr="00100D20">
        <w:rPr>
          <w:rFonts w:eastAsia="Calibri"/>
        </w:rPr>
        <w:t xml:space="preserve">страховщик </w:t>
      </w:r>
      <w:r>
        <w:rPr>
          <w:rFonts w:eastAsia="Calibri"/>
        </w:rPr>
        <w:t>–</w:t>
      </w:r>
      <w:r w:rsidRPr="00100D20">
        <w:rPr>
          <w:rFonts w:eastAsia="Calibri"/>
        </w:rPr>
        <w:t xml:space="preserve"> </w:t>
      </w:r>
      <w:hyperlink r:id="rId181" w:history="1">
        <w:r w:rsidRPr="00100D20">
          <w:rPr>
            <w:rFonts w:eastAsia="Calibri"/>
          </w:rPr>
          <w:t>Фонд</w:t>
        </w:r>
      </w:hyperlink>
      <w:r w:rsidRPr="00100D20">
        <w:rPr>
          <w:rFonts w:eastAsia="Calibri"/>
        </w:rPr>
        <w:t xml:space="preserve"> социального страхования Российской Федерации;</w:t>
      </w:r>
    </w:p>
    <w:p w:rsidR="000F1CCB" w:rsidRPr="00100D20" w:rsidRDefault="000F1CCB" w:rsidP="000F1CCB">
      <w:pPr>
        <w:pStyle w:val="af"/>
        <w:numPr>
          <w:ilvl w:val="0"/>
          <w:numId w:val="66"/>
        </w:numPr>
        <w:ind w:left="426"/>
        <w:rPr>
          <w:rFonts w:eastAsia="Calibri"/>
        </w:rPr>
      </w:pPr>
      <w:r w:rsidRPr="00100D20">
        <w:rPr>
          <w:rFonts w:eastAsia="Calibri"/>
        </w:rPr>
        <w:t xml:space="preserve">страховой случай </w:t>
      </w:r>
      <w:r>
        <w:rPr>
          <w:rFonts w:eastAsia="Calibri"/>
        </w:rPr>
        <w:t>–</w:t>
      </w:r>
      <w:r w:rsidRPr="00100D20">
        <w:rPr>
          <w:rFonts w:eastAsia="Calibri"/>
        </w:rPr>
        <w:t xml:space="preserve"> подтвержденный в установленном порядке факт повреждения здоровья застрахованного вследствие несчастного случая на производстве или профессионального заболевания, который влечет возникновение обязательства страховщика осуществлять обеспечение по страхованию;</w:t>
      </w:r>
    </w:p>
    <w:p w:rsidR="000F1CCB" w:rsidRPr="00100D20" w:rsidRDefault="000F1CCB" w:rsidP="000F1CCB">
      <w:pPr>
        <w:pStyle w:val="af"/>
        <w:numPr>
          <w:ilvl w:val="0"/>
          <w:numId w:val="66"/>
        </w:numPr>
        <w:ind w:left="426"/>
        <w:rPr>
          <w:rFonts w:eastAsia="Calibri"/>
        </w:rPr>
      </w:pPr>
      <w:r w:rsidRPr="00100D20">
        <w:rPr>
          <w:rFonts w:eastAsia="Calibri"/>
        </w:rPr>
        <w:t xml:space="preserve">несчастный случай на производстве </w:t>
      </w:r>
      <w:r>
        <w:rPr>
          <w:rFonts w:eastAsia="Calibri"/>
        </w:rPr>
        <w:t>–</w:t>
      </w:r>
      <w:r w:rsidRPr="00100D20">
        <w:rPr>
          <w:rFonts w:eastAsia="Calibri"/>
        </w:rPr>
        <w:t xml:space="preserve"> событие,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w:t>
      </w:r>
      <w:proofErr w:type="gramStart"/>
      <w:r w:rsidRPr="00100D20">
        <w:rPr>
          <w:rFonts w:eastAsia="Calibri"/>
        </w:rPr>
        <w:t>случаях</w:t>
      </w:r>
      <w:proofErr w:type="gramEnd"/>
      <w:r w:rsidRPr="00100D20">
        <w:rPr>
          <w:rFonts w:eastAsia="Calibri"/>
        </w:rPr>
        <w:t xml:space="preserve"> как на территории страхователя, так и за ее пределами либо во время следования к </w:t>
      </w:r>
      <w:r w:rsidRPr="00100D20">
        <w:rPr>
          <w:rFonts w:eastAsia="Calibri"/>
        </w:rPr>
        <w:lastRenderedPageBreak/>
        <w:t>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rsidR="000F1CCB" w:rsidRPr="00100D20" w:rsidRDefault="000F1CCB" w:rsidP="000F1CCB">
      <w:pPr>
        <w:pStyle w:val="af"/>
        <w:numPr>
          <w:ilvl w:val="0"/>
          <w:numId w:val="66"/>
        </w:numPr>
        <w:ind w:left="426"/>
        <w:rPr>
          <w:rFonts w:eastAsia="Calibri"/>
        </w:rPr>
      </w:pPr>
      <w:proofErr w:type="gramStart"/>
      <w:r w:rsidRPr="00100D20">
        <w:rPr>
          <w:rFonts w:eastAsia="Calibri"/>
        </w:rPr>
        <w:t xml:space="preserve">профессиональное заболевание </w:t>
      </w:r>
      <w:r>
        <w:rPr>
          <w:rFonts w:eastAsia="Calibri"/>
        </w:rPr>
        <w:t>–</w:t>
      </w:r>
      <w:r w:rsidRPr="00100D20">
        <w:rPr>
          <w:rFonts w:eastAsia="Calibri"/>
        </w:rPr>
        <w:t xml:space="preserve">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w:t>
      </w:r>
      <w:proofErr w:type="gramEnd"/>
    </w:p>
    <w:p w:rsidR="000F1CCB" w:rsidRPr="00100D20" w:rsidRDefault="000F1CCB" w:rsidP="000F1CCB">
      <w:pPr>
        <w:pStyle w:val="af"/>
        <w:numPr>
          <w:ilvl w:val="0"/>
          <w:numId w:val="66"/>
        </w:numPr>
        <w:ind w:left="426"/>
        <w:rPr>
          <w:rFonts w:eastAsia="Calibri"/>
        </w:rPr>
      </w:pPr>
      <w:r w:rsidRPr="00100D20">
        <w:rPr>
          <w:rFonts w:eastAsia="Calibri"/>
        </w:rPr>
        <w:t xml:space="preserve">страховой взнос </w:t>
      </w:r>
      <w:r>
        <w:rPr>
          <w:rFonts w:eastAsia="Calibri"/>
        </w:rPr>
        <w:t>–</w:t>
      </w:r>
      <w:r w:rsidRPr="00100D20">
        <w:rPr>
          <w:rFonts w:eastAsia="Calibri"/>
        </w:rPr>
        <w:t xml:space="preserve"> обязательный платеж по обязательному социальному страхованию от несчастных случаев на производстве и профессиональных заболеваний, рассчитанный исходя из </w:t>
      </w:r>
      <w:hyperlink r:id="rId182" w:history="1">
        <w:r w:rsidRPr="00100D20">
          <w:rPr>
            <w:rFonts w:eastAsia="Calibri"/>
          </w:rPr>
          <w:t>страхового тарифа</w:t>
        </w:r>
      </w:hyperlink>
      <w:r w:rsidRPr="00100D20">
        <w:rPr>
          <w:rFonts w:eastAsia="Calibri"/>
        </w:rPr>
        <w:t>, скидки (надбавки) к страховому тарифу, который страхователь обязан внести страховщику;</w:t>
      </w:r>
    </w:p>
    <w:p w:rsidR="000F1CCB" w:rsidRPr="00100D20" w:rsidRDefault="000F1CCB" w:rsidP="000F1CCB">
      <w:pPr>
        <w:pStyle w:val="af"/>
        <w:numPr>
          <w:ilvl w:val="0"/>
          <w:numId w:val="66"/>
        </w:numPr>
        <w:ind w:left="426"/>
        <w:rPr>
          <w:rFonts w:eastAsia="Calibri"/>
        </w:rPr>
      </w:pPr>
      <w:r w:rsidRPr="00100D20">
        <w:rPr>
          <w:rFonts w:eastAsia="Calibri"/>
        </w:rPr>
        <w:t xml:space="preserve">страховой тариф </w:t>
      </w:r>
      <w:r>
        <w:rPr>
          <w:rFonts w:eastAsia="Calibri"/>
        </w:rPr>
        <w:t>–</w:t>
      </w:r>
      <w:r w:rsidRPr="00100D20">
        <w:rPr>
          <w:rFonts w:eastAsia="Calibri"/>
        </w:rPr>
        <w:t xml:space="preserve"> ставка страхового взноса, исчисленная исходя из сумм выплат и иных вознаграждений, начисленных в пользу застрахованных по трудовым договорам и гражданско-правовым договорам и включаемых в базу для начисления страховых взносов в соответствии со </w:t>
      </w:r>
      <w:hyperlink w:anchor="Par429" w:history="1">
        <w:r w:rsidRPr="00100D20">
          <w:rPr>
            <w:rFonts w:eastAsia="Calibri"/>
          </w:rPr>
          <w:t>статьей 20.1</w:t>
        </w:r>
      </w:hyperlink>
      <w:r w:rsidRPr="00100D20">
        <w:rPr>
          <w:rFonts w:eastAsia="Calibri"/>
        </w:rPr>
        <w:t xml:space="preserve"> настоящего Федерального закона;</w:t>
      </w:r>
    </w:p>
    <w:p w:rsidR="000F1CCB" w:rsidRPr="00100D20" w:rsidRDefault="000F1CCB" w:rsidP="000F1CCB">
      <w:pPr>
        <w:pStyle w:val="af"/>
        <w:numPr>
          <w:ilvl w:val="0"/>
          <w:numId w:val="66"/>
        </w:numPr>
        <w:ind w:left="426"/>
        <w:rPr>
          <w:rFonts w:eastAsia="Calibri"/>
        </w:rPr>
      </w:pPr>
      <w:r w:rsidRPr="00100D20">
        <w:rPr>
          <w:rFonts w:eastAsia="Calibri"/>
        </w:rPr>
        <w:t xml:space="preserve">обеспечение по страхованию </w:t>
      </w:r>
      <w:r>
        <w:rPr>
          <w:rFonts w:eastAsia="Calibri"/>
        </w:rPr>
        <w:t>–</w:t>
      </w:r>
      <w:r w:rsidRPr="00100D20">
        <w:rPr>
          <w:rFonts w:eastAsia="Calibri"/>
        </w:rPr>
        <w:t xml:space="preserve"> страховое возмещение вреда, причиненного в 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на это право в соответствии с настоящим Федеральным законом;</w:t>
      </w:r>
    </w:p>
    <w:p w:rsidR="000F1CCB" w:rsidRPr="00100D20" w:rsidRDefault="000F1CCB" w:rsidP="000F1CCB">
      <w:pPr>
        <w:pStyle w:val="af"/>
        <w:numPr>
          <w:ilvl w:val="0"/>
          <w:numId w:val="66"/>
        </w:numPr>
        <w:ind w:left="426"/>
        <w:rPr>
          <w:rFonts w:eastAsia="Calibri"/>
        </w:rPr>
      </w:pPr>
      <w:r w:rsidRPr="00100D20">
        <w:rPr>
          <w:rFonts w:eastAsia="Calibri"/>
        </w:rPr>
        <w:t xml:space="preserve">профессиональный риск </w:t>
      </w:r>
      <w:r>
        <w:rPr>
          <w:rFonts w:eastAsia="Calibri"/>
        </w:rPr>
        <w:t>–</w:t>
      </w:r>
      <w:r w:rsidRPr="00100D20">
        <w:rPr>
          <w:rFonts w:eastAsia="Calibri"/>
        </w:rPr>
        <w:t xml:space="preserve"> вероятность повреждения (утраты) здоровья или смерти застрахованного, связанная с исполнением им обязанностей по трудовому договору и в иных установленных настоящим Федеральным законом случаях;</w:t>
      </w:r>
    </w:p>
    <w:p w:rsidR="000F1CCB" w:rsidRPr="00100D20" w:rsidRDefault="000F1CCB" w:rsidP="000F1CCB">
      <w:pPr>
        <w:pStyle w:val="af"/>
        <w:numPr>
          <w:ilvl w:val="0"/>
          <w:numId w:val="66"/>
        </w:numPr>
        <w:ind w:left="426"/>
        <w:rPr>
          <w:rFonts w:eastAsia="Calibri"/>
        </w:rPr>
      </w:pPr>
      <w:r w:rsidRPr="00100D20">
        <w:rPr>
          <w:rFonts w:eastAsia="Calibri"/>
        </w:rPr>
        <w:t xml:space="preserve">класс профессионального риска </w:t>
      </w:r>
      <w:r>
        <w:rPr>
          <w:rFonts w:eastAsia="Calibri"/>
        </w:rPr>
        <w:t>–</w:t>
      </w:r>
      <w:r w:rsidRPr="00100D20">
        <w:rPr>
          <w:rFonts w:eastAsia="Calibri"/>
        </w:rPr>
        <w:t xml:space="preserve"> уровень производственного травматизма, профессиональной заболеваемости и расходов на обеспечение по </w:t>
      </w:r>
      <w:r w:rsidRPr="00100D20">
        <w:rPr>
          <w:rFonts w:eastAsia="Calibri"/>
        </w:rPr>
        <w:lastRenderedPageBreak/>
        <w:t xml:space="preserve">страхованию, сложившийся по </w:t>
      </w:r>
      <w:hyperlink r:id="rId183" w:history="1">
        <w:r w:rsidRPr="00100D20">
          <w:rPr>
            <w:rFonts w:eastAsia="Calibri"/>
          </w:rPr>
          <w:t>видам</w:t>
        </w:r>
      </w:hyperlink>
      <w:r w:rsidRPr="00100D20">
        <w:rPr>
          <w:rFonts w:eastAsia="Calibri"/>
        </w:rPr>
        <w:t xml:space="preserve"> экономической деятельности страхователей;</w:t>
      </w:r>
    </w:p>
    <w:p w:rsidR="000F1CCB" w:rsidRPr="00100D20" w:rsidRDefault="000F1CCB" w:rsidP="000F1CCB">
      <w:pPr>
        <w:pStyle w:val="af"/>
        <w:numPr>
          <w:ilvl w:val="0"/>
          <w:numId w:val="66"/>
        </w:numPr>
        <w:ind w:left="426"/>
        <w:rPr>
          <w:rFonts w:eastAsia="Calibri"/>
        </w:rPr>
      </w:pPr>
      <w:r w:rsidRPr="00100D20">
        <w:rPr>
          <w:rFonts w:eastAsia="Calibri"/>
        </w:rPr>
        <w:t xml:space="preserve">профессиональная трудоспособность </w:t>
      </w:r>
      <w:r>
        <w:rPr>
          <w:rFonts w:eastAsia="Calibri"/>
        </w:rPr>
        <w:t>–</w:t>
      </w:r>
      <w:r w:rsidRPr="00100D20">
        <w:rPr>
          <w:rFonts w:eastAsia="Calibri"/>
        </w:rPr>
        <w:t xml:space="preserve"> способность человека к выполнению работы определенной квалификации, объема и качества;</w:t>
      </w:r>
    </w:p>
    <w:p w:rsidR="000F1CCB" w:rsidRPr="00100D20" w:rsidRDefault="000F1CCB" w:rsidP="000F1CCB">
      <w:pPr>
        <w:pStyle w:val="af"/>
        <w:numPr>
          <w:ilvl w:val="0"/>
          <w:numId w:val="66"/>
        </w:numPr>
        <w:ind w:left="426"/>
        <w:rPr>
          <w:rFonts w:eastAsia="Calibri"/>
        </w:rPr>
      </w:pPr>
      <w:r w:rsidRPr="00100D20">
        <w:rPr>
          <w:rFonts w:eastAsia="Calibri"/>
        </w:rPr>
        <w:t xml:space="preserve">степень утраты профессиональной трудоспособности </w:t>
      </w:r>
      <w:r>
        <w:rPr>
          <w:rFonts w:eastAsia="Calibri"/>
        </w:rPr>
        <w:t>–</w:t>
      </w:r>
      <w:r w:rsidRPr="00100D20">
        <w:rPr>
          <w:rFonts w:eastAsia="Calibri"/>
        </w:rPr>
        <w:t xml:space="preserve"> выраженное в процентах стойкое снижение способности застрахованного осуществлять профессиональную деятельность до наступления страхового случая;</w:t>
      </w:r>
    </w:p>
    <w:p w:rsidR="000F1CCB" w:rsidRPr="00100D20" w:rsidRDefault="000F1CCB" w:rsidP="000F1CCB">
      <w:pPr>
        <w:pStyle w:val="af"/>
        <w:numPr>
          <w:ilvl w:val="0"/>
          <w:numId w:val="66"/>
        </w:numPr>
        <w:ind w:left="426"/>
        <w:rPr>
          <w:rFonts w:eastAsia="Calibri"/>
        </w:rPr>
      </w:pPr>
      <w:r w:rsidRPr="00100D20">
        <w:rPr>
          <w:rFonts w:eastAsia="Calibri"/>
        </w:rPr>
        <w:t xml:space="preserve">заработок застрахованного </w:t>
      </w:r>
      <w:r>
        <w:rPr>
          <w:rFonts w:eastAsia="Calibri"/>
        </w:rPr>
        <w:t>–</w:t>
      </w:r>
      <w:r w:rsidRPr="00100D20">
        <w:rPr>
          <w:rFonts w:eastAsia="Calibri"/>
        </w:rPr>
        <w:t xml:space="preserve"> все виды выплат и иных вознаграждений (как по основному месту работы, так и по совместительству) в пользу застрахованного, выплачиваемых по трудовым договорам и гражданско-правовым договорам и включаемых в базу для начисления страховых взносов в соответствии со </w:t>
      </w:r>
      <w:hyperlink w:anchor="Par429" w:history="1">
        <w:r w:rsidRPr="00100D20">
          <w:rPr>
            <w:rFonts w:eastAsia="Calibri"/>
          </w:rPr>
          <w:t>статьей 20.1</w:t>
        </w:r>
      </w:hyperlink>
      <w:r w:rsidRPr="00100D20">
        <w:rPr>
          <w:rFonts w:eastAsia="Calibri"/>
        </w:rPr>
        <w:t xml:space="preserve"> настоящего Федерального закона.</w:t>
      </w:r>
    </w:p>
    <w:p w:rsidR="000F1CCB" w:rsidRPr="00443DFB" w:rsidRDefault="000F1CCB" w:rsidP="000F1CCB">
      <w:pPr>
        <w:ind w:firstLine="709"/>
        <w:rPr>
          <w:rFonts w:eastAsia="Calibri"/>
        </w:rPr>
      </w:pPr>
      <w:r w:rsidRPr="00443DFB">
        <w:rPr>
          <w:rFonts w:eastAsia="Calibri"/>
        </w:rPr>
        <w:tab/>
      </w:r>
    </w:p>
    <w:p w:rsidR="000F1CCB" w:rsidRPr="00443DFB" w:rsidRDefault="000F1CCB" w:rsidP="000F1CCB">
      <w:pPr>
        <w:ind w:firstLine="709"/>
        <w:jc w:val="center"/>
        <w:rPr>
          <w:rFonts w:eastAsia="Calibri"/>
        </w:rPr>
      </w:pPr>
      <w:r w:rsidRPr="00443DFB">
        <w:rPr>
          <w:rFonts w:eastAsia="Calibri"/>
        </w:rPr>
        <w:t>Статья 4. Основные принципы обязательного социального страхования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Основными принципами обязательного социального страхования от несчастных случаев на производстве и профессиональных заболеваний являются:</w:t>
      </w:r>
    </w:p>
    <w:p w:rsidR="000F1CCB" w:rsidRPr="00100D20" w:rsidRDefault="000F1CCB" w:rsidP="000F1CCB">
      <w:pPr>
        <w:pStyle w:val="af"/>
        <w:numPr>
          <w:ilvl w:val="0"/>
          <w:numId w:val="67"/>
        </w:numPr>
        <w:ind w:left="426"/>
        <w:rPr>
          <w:rFonts w:eastAsia="Calibri"/>
        </w:rPr>
      </w:pPr>
      <w:r w:rsidRPr="00100D20">
        <w:rPr>
          <w:rFonts w:eastAsia="Calibri"/>
        </w:rPr>
        <w:t xml:space="preserve">гарантированность права </w:t>
      </w:r>
      <w:proofErr w:type="gramStart"/>
      <w:r w:rsidRPr="00100D20">
        <w:rPr>
          <w:rFonts w:eastAsia="Calibri"/>
        </w:rPr>
        <w:t>застрахованных</w:t>
      </w:r>
      <w:proofErr w:type="gramEnd"/>
      <w:r w:rsidRPr="00100D20">
        <w:rPr>
          <w:rFonts w:eastAsia="Calibri"/>
        </w:rPr>
        <w:t xml:space="preserve"> на обеспечение по страхованию;</w:t>
      </w:r>
    </w:p>
    <w:p w:rsidR="000F1CCB" w:rsidRPr="00100D20" w:rsidRDefault="000F1CCB" w:rsidP="000F1CCB">
      <w:pPr>
        <w:pStyle w:val="af"/>
        <w:numPr>
          <w:ilvl w:val="0"/>
          <w:numId w:val="67"/>
        </w:numPr>
        <w:ind w:left="426"/>
        <w:rPr>
          <w:rFonts w:eastAsia="Calibri"/>
        </w:rPr>
      </w:pPr>
      <w:r w:rsidRPr="00100D20">
        <w:rPr>
          <w:rFonts w:eastAsia="Calibri"/>
        </w:rPr>
        <w:t>экономическая заинтересованность субъектов страхования в улучшении условий и повышении безопасности труда, снижении производственного травматизма и профессиональной заболеваемости;</w:t>
      </w:r>
    </w:p>
    <w:p w:rsidR="000F1CCB" w:rsidRPr="00100D20" w:rsidRDefault="000F1CCB" w:rsidP="000F1CCB">
      <w:pPr>
        <w:pStyle w:val="af"/>
        <w:numPr>
          <w:ilvl w:val="0"/>
          <w:numId w:val="67"/>
        </w:numPr>
        <w:ind w:left="426"/>
        <w:rPr>
          <w:rFonts w:eastAsia="Calibri"/>
        </w:rPr>
      </w:pPr>
      <w:r w:rsidRPr="00100D20">
        <w:rPr>
          <w:rFonts w:eastAsia="Calibri"/>
        </w:rPr>
        <w:t>обязательность регистрации в качестве страхователей всех лиц, нанимающих (привлекающих к труду) работников, подлежащих обязательному социальному страхованию от несчастных случаев на производстве и профессиональных заболеваний;</w:t>
      </w:r>
    </w:p>
    <w:p w:rsidR="000F1CCB" w:rsidRPr="00100D20" w:rsidRDefault="000F1CCB" w:rsidP="000F1CCB">
      <w:pPr>
        <w:pStyle w:val="af"/>
        <w:numPr>
          <w:ilvl w:val="0"/>
          <w:numId w:val="67"/>
        </w:numPr>
        <w:ind w:left="426"/>
        <w:rPr>
          <w:rFonts w:eastAsia="Calibri"/>
        </w:rPr>
      </w:pPr>
      <w:r w:rsidRPr="00100D20">
        <w:rPr>
          <w:rFonts w:eastAsia="Calibri"/>
        </w:rPr>
        <w:t>обязательность уплаты страхователями страховых взносов;</w:t>
      </w:r>
    </w:p>
    <w:p w:rsidR="000F1CCB" w:rsidRPr="00100D20" w:rsidRDefault="000F1CCB" w:rsidP="000F1CCB">
      <w:pPr>
        <w:pStyle w:val="af"/>
        <w:numPr>
          <w:ilvl w:val="0"/>
          <w:numId w:val="67"/>
        </w:numPr>
        <w:ind w:left="426"/>
        <w:rPr>
          <w:rFonts w:eastAsia="Calibri"/>
        </w:rPr>
      </w:pPr>
      <w:proofErr w:type="spellStart"/>
      <w:r w:rsidRPr="00100D20">
        <w:rPr>
          <w:rFonts w:eastAsia="Calibri"/>
        </w:rPr>
        <w:t>дифференцированность</w:t>
      </w:r>
      <w:proofErr w:type="spellEnd"/>
      <w:r w:rsidRPr="00100D20">
        <w:rPr>
          <w:rFonts w:eastAsia="Calibri"/>
        </w:rPr>
        <w:t xml:space="preserve"> страховых тарифов в зависимости от </w:t>
      </w:r>
      <w:hyperlink r:id="rId184" w:history="1">
        <w:r w:rsidRPr="00100D20">
          <w:rPr>
            <w:rFonts w:eastAsia="Calibri"/>
          </w:rPr>
          <w:t>класса</w:t>
        </w:r>
      </w:hyperlink>
      <w:r w:rsidRPr="00100D20">
        <w:rPr>
          <w:rFonts w:eastAsia="Calibri"/>
        </w:rPr>
        <w:t xml:space="preserve"> профессионального риска.</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lastRenderedPageBreak/>
        <w:t>Статья 5. Лица, подлежащие обязательному социальному страхованию от несчастных случаев на производстве и профессиональных заболеваний</w:t>
      </w:r>
    </w:p>
    <w:p w:rsidR="000F1CCB" w:rsidRPr="00443DFB" w:rsidRDefault="000F1CCB" w:rsidP="000F1CCB">
      <w:pPr>
        <w:ind w:firstLine="709"/>
        <w:rPr>
          <w:rFonts w:eastAsia="Calibri"/>
        </w:rPr>
      </w:pPr>
      <w:bookmarkStart w:id="111" w:name="Par57"/>
      <w:bookmarkEnd w:id="111"/>
      <w:r w:rsidRPr="00443DFB">
        <w:rPr>
          <w:rFonts w:eastAsia="Calibri"/>
        </w:rPr>
        <w:t>1. Обязательному социальному страхованию от несчастных случаев на производстве и профессиональных заболеваний подлежат:</w:t>
      </w:r>
    </w:p>
    <w:p w:rsidR="000F1CCB" w:rsidRPr="00100D20" w:rsidRDefault="000F1CCB" w:rsidP="000F1CCB">
      <w:pPr>
        <w:pStyle w:val="af"/>
        <w:numPr>
          <w:ilvl w:val="0"/>
          <w:numId w:val="68"/>
        </w:numPr>
        <w:ind w:left="426"/>
        <w:rPr>
          <w:rFonts w:eastAsia="Calibri"/>
        </w:rPr>
      </w:pPr>
      <w:r w:rsidRPr="00100D20">
        <w:rPr>
          <w:rFonts w:eastAsia="Calibri"/>
        </w:rPr>
        <w:t>физические лица, выполняющие работу на основании трудового договора, заключенного со страхователем;</w:t>
      </w:r>
    </w:p>
    <w:p w:rsidR="000F1CCB" w:rsidRPr="00100D20" w:rsidRDefault="000F1CCB" w:rsidP="000F1CCB">
      <w:pPr>
        <w:pStyle w:val="af"/>
        <w:numPr>
          <w:ilvl w:val="0"/>
          <w:numId w:val="68"/>
        </w:numPr>
        <w:ind w:left="426"/>
        <w:rPr>
          <w:rFonts w:eastAsia="Calibri"/>
        </w:rPr>
      </w:pPr>
      <w:r w:rsidRPr="00100D20">
        <w:rPr>
          <w:rFonts w:eastAsia="Calibri"/>
        </w:rPr>
        <w:t>физические лица, осужденные к лишению свободы и привлекаемые к труду страхователем.</w:t>
      </w:r>
    </w:p>
    <w:p w:rsidR="000F1CCB" w:rsidRPr="00443DFB" w:rsidRDefault="000F1CCB" w:rsidP="000F1CCB">
      <w:pPr>
        <w:ind w:firstLine="709"/>
        <w:rPr>
          <w:rFonts w:eastAsia="Calibri"/>
        </w:rPr>
      </w:pPr>
      <w:r w:rsidRPr="00443DFB">
        <w:rPr>
          <w:rFonts w:eastAsia="Calibri"/>
        </w:rPr>
        <w:t>Физические лица, выполняющие работу на основании гражданско-правового договора,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 договором страхователь обязан уплачивать страховщику страховые взносы.</w:t>
      </w:r>
    </w:p>
    <w:p w:rsidR="000F1CCB" w:rsidRPr="00443DFB" w:rsidRDefault="000F1CCB" w:rsidP="000F1CCB">
      <w:pPr>
        <w:ind w:firstLine="709"/>
        <w:rPr>
          <w:rFonts w:eastAsia="Calibri"/>
        </w:rPr>
      </w:pPr>
      <w:r w:rsidRPr="00443DFB">
        <w:rPr>
          <w:rFonts w:eastAsia="Calibri"/>
        </w:rPr>
        <w:t>2. Действие настоящего Федерального закона распространяется на граждан Российской Федерации, иностранных граждан и лиц без гражданства, если иное не предусмотрено федеральными законами или международными договорами Российской Федерации.</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bookmarkStart w:id="112" w:name="Par64"/>
      <w:bookmarkEnd w:id="112"/>
      <w:r w:rsidRPr="00443DFB">
        <w:rPr>
          <w:rFonts w:eastAsia="Calibri"/>
        </w:rPr>
        <w:t>Статья 6. Регистрация страхователей</w:t>
      </w:r>
    </w:p>
    <w:p w:rsidR="000F1CCB" w:rsidRPr="00443DFB" w:rsidRDefault="000F1CCB" w:rsidP="000F1CCB">
      <w:pPr>
        <w:ind w:firstLine="709"/>
        <w:rPr>
          <w:rFonts w:eastAsia="Calibri"/>
        </w:rPr>
      </w:pPr>
      <w:r w:rsidRPr="00443DFB">
        <w:rPr>
          <w:rFonts w:eastAsia="Calibri"/>
        </w:rPr>
        <w:t>Регистрация страхователей осуществляется в исполнительных органах страховщика:</w:t>
      </w:r>
    </w:p>
    <w:p w:rsidR="000F1CCB" w:rsidRPr="00100D20" w:rsidRDefault="000F1CCB" w:rsidP="000F1CCB">
      <w:pPr>
        <w:pStyle w:val="af"/>
        <w:numPr>
          <w:ilvl w:val="0"/>
          <w:numId w:val="69"/>
        </w:numPr>
        <w:ind w:left="426"/>
        <w:rPr>
          <w:rFonts w:eastAsia="Calibri"/>
        </w:rPr>
      </w:pPr>
      <w:bookmarkStart w:id="113" w:name="Par69"/>
      <w:bookmarkEnd w:id="113"/>
      <w:r w:rsidRPr="00100D20">
        <w:rPr>
          <w:rFonts w:eastAsia="Calibri"/>
        </w:rPr>
        <w:t xml:space="preserve">страхователей </w:t>
      </w:r>
      <w:r>
        <w:rPr>
          <w:rFonts w:eastAsia="Calibri"/>
        </w:rPr>
        <w:t>–</w:t>
      </w:r>
      <w:r w:rsidRPr="00100D20">
        <w:rPr>
          <w:rFonts w:eastAsia="Calibri"/>
        </w:rPr>
        <w:t xml:space="preserve"> юридических лиц в срок, не превышающий трех рабочих дней с момента представления в исполнительные органы страховщика федеральным </w:t>
      </w:r>
      <w:hyperlink r:id="rId185" w:history="1">
        <w:r w:rsidRPr="00100D20">
          <w:rPr>
            <w:rFonts w:eastAsia="Calibri"/>
          </w:rPr>
          <w:t>органом</w:t>
        </w:r>
      </w:hyperlink>
      <w:r w:rsidRPr="00100D20">
        <w:rPr>
          <w:rFonts w:eastAsia="Calibri"/>
        </w:rPr>
        <w:t xml:space="preserve">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w:t>
      </w:r>
      <w:hyperlink r:id="rId186" w:history="1">
        <w:r w:rsidRPr="00100D20">
          <w:rPr>
            <w:rFonts w:eastAsia="Calibri"/>
          </w:rPr>
          <w:t>порядке</w:t>
        </w:r>
      </w:hyperlink>
      <w:r w:rsidRPr="00100D20">
        <w:rPr>
          <w:rFonts w:eastAsia="Calibri"/>
        </w:rPr>
        <w:t>, установленном уполномоченным Правительством Российской Федерации федеральным органом исполнительной власти;</w:t>
      </w:r>
    </w:p>
    <w:p w:rsidR="000F1CCB" w:rsidRPr="00100D20" w:rsidRDefault="000F1CCB" w:rsidP="000F1CCB">
      <w:pPr>
        <w:pStyle w:val="af"/>
        <w:numPr>
          <w:ilvl w:val="0"/>
          <w:numId w:val="69"/>
        </w:numPr>
        <w:ind w:left="426"/>
        <w:rPr>
          <w:rFonts w:eastAsia="Calibri"/>
        </w:rPr>
      </w:pPr>
      <w:r w:rsidRPr="00100D20">
        <w:rPr>
          <w:rFonts w:eastAsia="Calibri"/>
        </w:rPr>
        <w:t xml:space="preserve">страхователей </w:t>
      </w:r>
      <w:r>
        <w:rPr>
          <w:rFonts w:eastAsia="Calibri"/>
        </w:rPr>
        <w:t>–</w:t>
      </w:r>
      <w:r w:rsidRPr="00100D20">
        <w:rPr>
          <w:rFonts w:eastAsia="Calibri"/>
        </w:rPr>
        <w:t xml:space="preserve"> юридических лиц по месту нахождения их обособленных подразделений, имеющих отдельный баланс, расчетный счет и </w:t>
      </w:r>
      <w:r w:rsidRPr="00100D20">
        <w:rPr>
          <w:rFonts w:eastAsia="Calibri"/>
        </w:rPr>
        <w:lastRenderedPageBreak/>
        <w:t xml:space="preserve">начисляющих выплаты и иные вознаграждения в пользу физических лиц, на основании </w:t>
      </w:r>
      <w:hyperlink r:id="rId187" w:history="1">
        <w:r w:rsidRPr="00100D20">
          <w:rPr>
            <w:rFonts w:eastAsia="Calibri"/>
          </w:rPr>
          <w:t>заявления</w:t>
        </w:r>
      </w:hyperlink>
      <w:r w:rsidRPr="00100D20">
        <w:rPr>
          <w:rFonts w:eastAsia="Calibri"/>
        </w:rPr>
        <w:t xml:space="preserve"> о регистрации в качестве страхователя, представляемого в срок не позднее 30 дней со дня создания такого обособленного подразделения;</w:t>
      </w:r>
    </w:p>
    <w:p w:rsidR="000F1CCB" w:rsidRPr="00100D20" w:rsidRDefault="000F1CCB" w:rsidP="000F1CCB">
      <w:pPr>
        <w:pStyle w:val="af"/>
        <w:numPr>
          <w:ilvl w:val="0"/>
          <w:numId w:val="69"/>
        </w:numPr>
        <w:ind w:left="426"/>
        <w:rPr>
          <w:rFonts w:eastAsia="Calibri"/>
        </w:rPr>
      </w:pPr>
      <w:bookmarkStart w:id="114" w:name="Par72"/>
      <w:bookmarkEnd w:id="114"/>
      <w:r w:rsidRPr="00100D20">
        <w:rPr>
          <w:rFonts w:eastAsia="Calibri"/>
        </w:rPr>
        <w:t xml:space="preserve">страхователей </w:t>
      </w:r>
      <w:r>
        <w:rPr>
          <w:rFonts w:eastAsia="Calibri"/>
        </w:rPr>
        <w:t>–</w:t>
      </w:r>
      <w:r w:rsidRPr="00100D20">
        <w:rPr>
          <w:rFonts w:eastAsia="Calibri"/>
        </w:rPr>
        <w:t xml:space="preserve"> физических лиц, заключивших трудовой договор с работником, на основании </w:t>
      </w:r>
      <w:hyperlink r:id="rId188" w:history="1">
        <w:r w:rsidRPr="00100D20">
          <w:rPr>
            <w:rFonts w:eastAsia="Calibri"/>
          </w:rPr>
          <w:t>заявления</w:t>
        </w:r>
      </w:hyperlink>
      <w:r w:rsidRPr="00100D20">
        <w:rPr>
          <w:rFonts w:eastAsia="Calibri"/>
        </w:rPr>
        <w:t xml:space="preserve"> о регистрации в качестве страхователя, представляемого в срок не позднее 10 дней со дня заключения трудового договора с первым из нанимаемых работников;</w:t>
      </w:r>
    </w:p>
    <w:p w:rsidR="000F1CCB" w:rsidRPr="00100D20" w:rsidRDefault="000F1CCB" w:rsidP="000F1CCB">
      <w:pPr>
        <w:pStyle w:val="af"/>
        <w:numPr>
          <w:ilvl w:val="0"/>
          <w:numId w:val="69"/>
        </w:numPr>
        <w:ind w:left="426"/>
        <w:rPr>
          <w:rFonts w:eastAsia="Calibri"/>
        </w:rPr>
      </w:pPr>
      <w:bookmarkStart w:id="115" w:name="Par73"/>
      <w:bookmarkEnd w:id="115"/>
      <w:r w:rsidRPr="00100D20">
        <w:rPr>
          <w:rFonts w:eastAsia="Calibri"/>
        </w:rPr>
        <w:t xml:space="preserve">страхователей </w:t>
      </w:r>
      <w:r>
        <w:rPr>
          <w:rFonts w:eastAsia="Calibri"/>
        </w:rPr>
        <w:t>–</w:t>
      </w:r>
      <w:r w:rsidRPr="00100D20">
        <w:rPr>
          <w:rFonts w:eastAsia="Calibri"/>
        </w:rPr>
        <w:t xml:space="preserve"> физических лиц, обязанных уплачивать страховые взносы в связи с заключением гражданско-правового договора, на основании </w:t>
      </w:r>
      <w:hyperlink r:id="rId189" w:history="1">
        <w:r w:rsidRPr="00100D20">
          <w:rPr>
            <w:rFonts w:eastAsia="Calibri"/>
          </w:rPr>
          <w:t>заявления</w:t>
        </w:r>
      </w:hyperlink>
      <w:r w:rsidRPr="00100D20">
        <w:rPr>
          <w:rFonts w:eastAsia="Calibri"/>
        </w:rPr>
        <w:t xml:space="preserve"> о регистрации в качестве страхователя, представляемого в срок не позднее 10 дней со дня заключения указанного договора.</w:t>
      </w:r>
    </w:p>
    <w:p w:rsidR="000F1CCB" w:rsidRPr="00443DFB" w:rsidRDefault="000F1CCB" w:rsidP="000F1CCB">
      <w:pPr>
        <w:ind w:firstLine="709"/>
        <w:rPr>
          <w:rFonts w:eastAsia="Calibri"/>
        </w:rPr>
      </w:pPr>
      <w:r w:rsidRPr="00443DFB">
        <w:rPr>
          <w:rFonts w:eastAsia="Calibri"/>
        </w:rPr>
        <w:t xml:space="preserve">Порядок регистрации страхователей, указанных в абзацах </w:t>
      </w:r>
      <w:hyperlink w:anchor="Par71" w:history="1">
        <w:r w:rsidRPr="00443DFB">
          <w:rPr>
            <w:rFonts w:eastAsia="Calibri"/>
          </w:rPr>
          <w:t>третьем,</w:t>
        </w:r>
      </w:hyperlink>
      <w:r w:rsidRPr="00443DFB">
        <w:rPr>
          <w:rFonts w:eastAsia="Calibri"/>
        </w:rPr>
        <w:t xml:space="preserve"> </w:t>
      </w:r>
      <w:hyperlink w:anchor="Par72" w:history="1">
        <w:r w:rsidRPr="00443DFB">
          <w:rPr>
            <w:rFonts w:eastAsia="Calibri"/>
          </w:rPr>
          <w:t>четвертом</w:t>
        </w:r>
      </w:hyperlink>
      <w:r w:rsidRPr="00443DFB">
        <w:rPr>
          <w:rFonts w:eastAsia="Calibri"/>
        </w:rPr>
        <w:t xml:space="preserve"> и </w:t>
      </w:r>
      <w:hyperlink w:anchor="Par73" w:history="1">
        <w:r w:rsidRPr="00443DFB">
          <w:rPr>
            <w:rFonts w:eastAsia="Calibri"/>
          </w:rPr>
          <w:t>пятом</w:t>
        </w:r>
      </w:hyperlink>
      <w:r w:rsidRPr="00443DFB">
        <w:rPr>
          <w:rFonts w:eastAsia="Calibri"/>
        </w:rPr>
        <w:t xml:space="preserve"> части первой настоящей статьи, устанавливается страховщиком.</w:t>
      </w:r>
    </w:p>
    <w:p w:rsidR="000F1CCB" w:rsidRPr="00443DFB" w:rsidRDefault="000F1CCB" w:rsidP="000F1CCB">
      <w:pPr>
        <w:ind w:firstLine="709"/>
        <w:rPr>
          <w:rFonts w:eastAsia="Calibri"/>
        </w:rPr>
      </w:pPr>
      <w:proofErr w:type="gramStart"/>
      <w:r w:rsidRPr="00443DFB">
        <w:rPr>
          <w:rFonts w:eastAsia="Calibri"/>
        </w:rPr>
        <w:t xml:space="preserve">Документ, подтверждающий факт регистрации страхователей, указанных в </w:t>
      </w:r>
      <w:hyperlink w:anchor="Par69" w:history="1">
        <w:r w:rsidRPr="00443DFB">
          <w:rPr>
            <w:rFonts w:eastAsia="Calibri"/>
          </w:rPr>
          <w:t>абзаце втором части первой</w:t>
        </w:r>
      </w:hyperlink>
      <w:r w:rsidRPr="00443DFB">
        <w:rPr>
          <w:rFonts w:eastAsia="Calibri"/>
        </w:rPr>
        <w:t xml:space="preserve"> настоящей статьи, и документ о страховом тарифе на обязательное социальное страхование от несчастных случаев на производстве и профессиональных заболеваний направляются исполнительным органом страховщика страхователю с использованием информационно-телекоммуникационных сетей общего пользования, в том числе сети Интерне</w:t>
      </w:r>
      <w:r>
        <w:rPr>
          <w:rFonts w:eastAsia="Calibri"/>
        </w:rPr>
        <w:t>т</w:t>
      </w:r>
      <w:r w:rsidRPr="00443DFB">
        <w:rPr>
          <w:rFonts w:eastAsia="Calibri"/>
        </w:rPr>
        <w:t>, включая единый портал государственных и муниципальных услуг, в форме электронных документов, подписанных усиленной квалифицированной</w:t>
      </w:r>
      <w:proofErr w:type="gramEnd"/>
      <w:r w:rsidRPr="00443DFB">
        <w:rPr>
          <w:rFonts w:eastAsia="Calibri"/>
        </w:rPr>
        <w:t xml:space="preserve"> электронной подписью, по адресу электронной почты, содержащемуся в составе сведений единого государственного реестра юридических лиц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в исполнительные органы страховщика. Получение в письменной </w:t>
      </w:r>
      <w:proofErr w:type="gramStart"/>
      <w:r w:rsidRPr="00443DFB">
        <w:rPr>
          <w:rFonts w:eastAsia="Calibri"/>
        </w:rPr>
        <w:t>форме</w:t>
      </w:r>
      <w:proofErr w:type="gramEnd"/>
      <w:r w:rsidRPr="00443DFB">
        <w:rPr>
          <w:rFonts w:eastAsia="Calibri"/>
        </w:rPr>
        <w:t xml:space="preserve"> на бумажном носителе подтверждения факта данной регистрации и сведений о </w:t>
      </w:r>
      <w:r w:rsidRPr="00443DFB">
        <w:rPr>
          <w:rFonts w:eastAsia="Calibri"/>
        </w:rPr>
        <w:lastRenderedPageBreak/>
        <w:t>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исполнительным органом страховщика в срок, не превышающий трех рабочих дней со дня получения соответствующего запроса.</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Статья 7. Право на обеспечение по страхованию</w:t>
      </w:r>
    </w:p>
    <w:p w:rsidR="000F1CCB" w:rsidRPr="00443DFB" w:rsidRDefault="000F1CCB" w:rsidP="000F1CCB">
      <w:pPr>
        <w:ind w:firstLine="709"/>
        <w:rPr>
          <w:rFonts w:eastAsia="Calibri"/>
        </w:rPr>
      </w:pPr>
      <w:r w:rsidRPr="00443DFB">
        <w:rPr>
          <w:rFonts w:eastAsia="Calibri"/>
        </w:rPr>
        <w:t xml:space="preserve">1. Право </w:t>
      </w:r>
      <w:proofErr w:type="gramStart"/>
      <w:r w:rsidRPr="00443DFB">
        <w:rPr>
          <w:rFonts w:eastAsia="Calibri"/>
        </w:rPr>
        <w:t>застрахованных</w:t>
      </w:r>
      <w:proofErr w:type="gramEnd"/>
      <w:r w:rsidRPr="00443DFB">
        <w:rPr>
          <w:rFonts w:eastAsia="Calibri"/>
        </w:rPr>
        <w:t xml:space="preserve"> на обеспечение по страхованию возникает со дня наступления страхового случая.</w:t>
      </w:r>
    </w:p>
    <w:p w:rsidR="000F1CCB" w:rsidRPr="00443DFB" w:rsidRDefault="000F1CCB" w:rsidP="000F1CCB">
      <w:pPr>
        <w:ind w:firstLine="709"/>
        <w:rPr>
          <w:rFonts w:eastAsia="Calibri"/>
          <w:sz w:val="2"/>
          <w:szCs w:val="2"/>
        </w:rPr>
      </w:pPr>
    </w:p>
    <w:p w:rsidR="000F1CCB" w:rsidRPr="00443DFB" w:rsidRDefault="000F1CCB" w:rsidP="000F1CCB">
      <w:pPr>
        <w:ind w:firstLine="709"/>
        <w:rPr>
          <w:rFonts w:eastAsia="Calibri"/>
          <w:sz w:val="2"/>
          <w:szCs w:val="2"/>
        </w:rPr>
      </w:pPr>
      <w:r>
        <w:rPr>
          <w:rFonts w:eastAsia="Calibri"/>
          <w:sz w:val="2"/>
          <w:szCs w:val="2"/>
        </w:rPr>
        <w:tab/>
      </w:r>
    </w:p>
    <w:p w:rsidR="000F1CCB" w:rsidRPr="00443DFB" w:rsidRDefault="000F1CCB" w:rsidP="000F1CCB">
      <w:pPr>
        <w:ind w:firstLine="709"/>
        <w:rPr>
          <w:rFonts w:eastAsia="Calibri"/>
        </w:rPr>
      </w:pPr>
      <w:bookmarkStart w:id="116" w:name="Par85"/>
      <w:bookmarkEnd w:id="116"/>
      <w:r w:rsidRPr="00443DFB">
        <w:rPr>
          <w:rFonts w:eastAsia="Calibri"/>
        </w:rPr>
        <w:t>2. Право на получение страховых выплат в случае смерти застрахованного в результате наступления страхового случая имеют:</w:t>
      </w:r>
    </w:p>
    <w:p w:rsidR="000F1CCB" w:rsidRPr="00100D20" w:rsidRDefault="000F1CCB" w:rsidP="000F1CCB">
      <w:pPr>
        <w:pStyle w:val="af"/>
        <w:numPr>
          <w:ilvl w:val="0"/>
          <w:numId w:val="70"/>
        </w:numPr>
        <w:ind w:left="426" w:hanging="425"/>
        <w:rPr>
          <w:rFonts w:eastAsia="Calibri"/>
        </w:rPr>
      </w:pPr>
      <w:r w:rsidRPr="00100D20">
        <w:rPr>
          <w:rFonts w:eastAsia="Calibri"/>
        </w:rPr>
        <w:t>нетрудоспособные лица, состоявшие на иждивении умершего или имевшие ко дню его смерти право на получение от него содержания;</w:t>
      </w:r>
    </w:p>
    <w:p w:rsidR="000F1CCB" w:rsidRPr="00100D20" w:rsidRDefault="000F1CCB" w:rsidP="000F1CCB">
      <w:pPr>
        <w:pStyle w:val="af"/>
        <w:numPr>
          <w:ilvl w:val="0"/>
          <w:numId w:val="70"/>
        </w:numPr>
        <w:ind w:left="426" w:hanging="425"/>
        <w:rPr>
          <w:rFonts w:eastAsia="Calibri"/>
        </w:rPr>
      </w:pPr>
      <w:proofErr w:type="gramStart"/>
      <w:r w:rsidRPr="00100D20">
        <w:rPr>
          <w:rFonts w:eastAsia="Calibri"/>
        </w:rPr>
        <w:t>ребенок умершего, родившийся после его смерти;</w:t>
      </w:r>
      <w:proofErr w:type="gramEnd"/>
    </w:p>
    <w:p w:rsidR="000F1CCB" w:rsidRPr="00100D20" w:rsidRDefault="000F1CCB" w:rsidP="000F1CCB">
      <w:pPr>
        <w:pStyle w:val="af"/>
        <w:numPr>
          <w:ilvl w:val="0"/>
          <w:numId w:val="70"/>
        </w:numPr>
        <w:ind w:left="426" w:hanging="425"/>
        <w:rPr>
          <w:rFonts w:eastAsia="Calibri"/>
        </w:rPr>
      </w:pPr>
      <w:proofErr w:type="gramStart"/>
      <w:r w:rsidRPr="00100D20">
        <w:rPr>
          <w:rFonts w:eastAsia="Calibri"/>
        </w:rPr>
        <w:t xml:space="preserve">один из родителей, супруг (супруга) либо другой член семьи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хотя и достигшими указанного возраста, но по заключению учреждения государственной службы медико-социальной экспертизы (далее </w:t>
      </w:r>
      <w:r>
        <w:rPr>
          <w:rFonts w:eastAsia="Calibri"/>
        </w:rPr>
        <w:t>–</w:t>
      </w:r>
      <w:r w:rsidRPr="00100D20">
        <w:rPr>
          <w:rFonts w:eastAsia="Calibri"/>
        </w:rPr>
        <w:t xml:space="preserve"> учреждение медико-социальной экспертизы) или лечебно-профилактических учреждений государственной системы здравоохранения признанными</w:t>
      </w:r>
      <w:proofErr w:type="gramEnd"/>
      <w:r w:rsidRPr="00100D20">
        <w:rPr>
          <w:rFonts w:eastAsia="Calibri"/>
        </w:rPr>
        <w:t xml:space="preserve"> </w:t>
      </w:r>
      <w:proofErr w:type="gramStart"/>
      <w:r w:rsidRPr="00100D20">
        <w:rPr>
          <w:rFonts w:eastAsia="Calibri"/>
        </w:rPr>
        <w:t>нуждающимися</w:t>
      </w:r>
      <w:proofErr w:type="gramEnd"/>
      <w:r w:rsidRPr="00100D20">
        <w:rPr>
          <w:rFonts w:eastAsia="Calibri"/>
        </w:rPr>
        <w:t xml:space="preserve"> по состоянию здоровья в постороннем уходе;</w:t>
      </w:r>
    </w:p>
    <w:p w:rsidR="000F1CCB" w:rsidRPr="00100D20" w:rsidRDefault="000F1CCB" w:rsidP="000F1CCB">
      <w:pPr>
        <w:pStyle w:val="af"/>
        <w:numPr>
          <w:ilvl w:val="0"/>
          <w:numId w:val="70"/>
        </w:numPr>
        <w:ind w:left="426" w:hanging="425"/>
        <w:rPr>
          <w:rFonts w:eastAsia="Calibri"/>
        </w:rPr>
      </w:pPr>
      <w:proofErr w:type="gramStart"/>
      <w:r w:rsidRPr="00100D20">
        <w:rPr>
          <w:rFonts w:eastAsia="Calibri"/>
        </w:rPr>
        <w:t>лица, состоявшие на иждивении умершего, ставшие нетрудоспособными в течение пяти лет со дня его смерти.</w:t>
      </w:r>
      <w:proofErr w:type="gramEnd"/>
    </w:p>
    <w:p w:rsidR="000F1CCB" w:rsidRPr="00443DFB" w:rsidRDefault="000F1CCB" w:rsidP="000F1CCB">
      <w:pPr>
        <w:ind w:firstLine="709"/>
        <w:rPr>
          <w:rFonts w:eastAsia="Calibri"/>
        </w:rPr>
      </w:pPr>
      <w:proofErr w:type="gramStart"/>
      <w:r w:rsidRPr="00443DFB">
        <w:rPr>
          <w:rFonts w:eastAsia="Calibri"/>
        </w:rPr>
        <w:t xml:space="preserve">В случае смерти застрахованного один из родителей, супруг (супруга) либо другой член семьи, неработающий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получение страховых выплат после </w:t>
      </w:r>
      <w:r w:rsidRPr="00443DFB">
        <w:rPr>
          <w:rFonts w:eastAsia="Calibri"/>
        </w:rPr>
        <w:lastRenderedPageBreak/>
        <w:t>окончания ухода за этими лицами.</w:t>
      </w:r>
      <w:proofErr w:type="gramEnd"/>
      <w:r w:rsidRPr="00443DFB">
        <w:rPr>
          <w:rFonts w:eastAsia="Calibri"/>
        </w:rPr>
        <w:t xml:space="preserve"> Иждивенство несовершеннолетних детей предполагается и не требует доказательств.</w:t>
      </w:r>
    </w:p>
    <w:p w:rsidR="000F1CCB" w:rsidRPr="00443DFB" w:rsidRDefault="000F1CCB" w:rsidP="000F1CCB">
      <w:pPr>
        <w:ind w:firstLine="709"/>
        <w:rPr>
          <w:rFonts w:eastAsia="Calibri"/>
        </w:rPr>
      </w:pPr>
      <w:bookmarkStart w:id="117" w:name="Par91"/>
      <w:bookmarkEnd w:id="117"/>
      <w:r w:rsidRPr="00443DFB">
        <w:rPr>
          <w:rFonts w:eastAsia="Calibri"/>
        </w:rPr>
        <w:t xml:space="preserve">3. Страховые выплаты в случае смерти </w:t>
      </w:r>
      <w:proofErr w:type="gramStart"/>
      <w:r w:rsidRPr="00443DFB">
        <w:rPr>
          <w:rFonts w:eastAsia="Calibri"/>
        </w:rPr>
        <w:t>застрахованного</w:t>
      </w:r>
      <w:proofErr w:type="gramEnd"/>
      <w:r w:rsidRPr="00443DFB">
        <w:rPr>
          <w:rFonts w:eastAsia="Calibri"/>
        </w:rPr>
        <w:t xml:space="preserve"> выплачиваются:</w:t>
      </w:r>
    </w:p>
    <w:p w:rsidR="000F1CCB" w:rsidRPr="00100D20" w:rsidRDefault="000F1CCB" w:rsidP="000F1CCB">
      <w:pPr>
        <w:pStyle w:val="af"/>
        <w:numPr>
          <w:ilvl w:val="0"/>
          <w:numId w:val="71"/>
        </w:numPr>
        <w:ind w:left="426"/>
        <w:rPr>
          <w:rFonts w:eastAsia="Calibri"/>
        </w:rPr>
      </w:pPr>
      <w:r w:rsidRPr="00100D20">
        <w:rPr>
          <w:rFonts w:eastAsia="Calibri"/>
        </w:rPr>
        <w:t xml:space="preserve">несовершеннолетним </w:t>
      </w:r>
      <w:r>
        <w:rPr>
          <w:rFonts w:eastAsia="Calibri"/>
        </w:rPr>
        <w:t>–</w:t>
      </w:r>
      <w:r w:rsidRPr="00100D20">
        <w:rPr>
          <w:rFonts w:eastAsia="Calibri"/>
        </w:rPr>
        <w:t xml:space="preserve"> до достижения ими возраста 18 лет;</w:t>
      </w:r>
    </w:p>
    <w:p w:rsidR="000F1CCB" w:rsidRPr="00100D20" w:rsidRDefault="000F1CCB" w:rsidP="000F1CCB">
      <w:pPr>
        <w:pStyle w:val="af"/>
        <w:numPr>
          <w:ilvl w:val="0"/>
          <w:numId w:val="71"/>
        </w:numPr>
        <w:ind w:left="426"/>
        <w:rPr>
          <w:rFonts w:eastAsia="Calibri"/>
        </w:rPr>
      </w:pPr>
      <w:r w:rsidRPr="00100D20">
        <w:rPr>
          <w:rFonts w:eastAsia="Calibri"/>
        </w:rPr>
        <w:t xml:space="preserve">обучающимся старше 18 лет </w:t>
      </w:r>
      <w:r>
        <w:rPr>
          <w:rFonts w:eastAsia="Calibri"/>
        </w:rPr>
        <w:t>–</w:t>
      </w:r>
      <w:r w:rsidRPr="00100D20">
        <w:rPr>
          <w:rFonts w:eastAsia="Calibri"/>
        </w:rPr>
        <w:t xml:space="preserve"> до получения образования по очной форме обучения, но не более чем до 23 лет;</w:t>
      </w:r>
    </w:p>
    <w:p w:rsidR="000F1CCB" w:rsidRPr="00100D20" w:rsidRDefault="000F1CCB" w:rsidP="000F1CCB">
      <w:pPr>
        <w:pStyle w:val="af"/>
        <w:numPr>
          <w:ilvl w:val="0"/>
          <w:numId w:val="71"/>
        </w:numPr>
        <w:ind w:left="426"/>
        <w:rPr>
          <w:rFonts w:eastAsia="Calibri"/>
        </w:rPr>
      </w:pPr>
      <w:r w:rsidRPr="00100D20">
        <w:rPr>
          <w:rFonts w:eastAsia="Calibri"/>
        </w:rPr>
        <w:t xml:space="preserve">женщинам, достигшим возраста 55 лет, и мужчинам, достигшим возраста 60 лет, </w:t>
      </w:r>
      <w:r>
        <w:rPr>
          <w:rFonts w:eastAsia="Calibri"/>
        </w:rPr>
        <w:t>–</w:t>
      </w:r>
      <w:r w:rsidRPr="00100D20">
        <w:rPr>
          <w:rFonts w:eastAsia="Calibri"/>
        </w:rPr>
        <w:t xml:space="preserve"> пожизненно;</w:t>
      </w:r>
    </w:p>
    <w:p w:rsidR="000F1CCB" w:rsidRPr="00100D20" w:rsidRDefault="000F1CCB" w:rsidP="000F1CCB">
      <w:pPr>
        <w:pStyle w:val="af"/>
        <w:numPr>
          <w:ilvl w:val="0"/>
          <w:numId w:val="71"/>
        </w:numPr>
        <w:ind w:left="426"/>
        <w:rPr>
          <w:rFonts w:eastAsia="Calibri"/>
        </w:rPr>
      </w:pPr>
      <w:r w:rsidRPr="00100D20">
        <w:rPr>
          <w:rFonts w:eastAsia="Calibri"/>
        </w:rPr>
        <w:t xml:space="preserve">инвалидам </w:t>
      </w:r>
      <w:r>
        <w:rPr>
          <w:rFonts w:eastAsia="Calibri"/>
        </w:rPr>
        <w:t>–</w:t>
      </w:r>
      <w:r w:rsidRPr="00100D20">
        <w:rPr>
          <w:rFonts w:eastAsia="Calibri"/>
        </w:rPr>
        <w:t xml:space="preserve"> на срок инвалидности;</w:t>
      </w:r>
    </w:p>
    <w:p w:rsidR="000F1CCB" w:rsidRPr="00100D20" w:rsidRDefault="000F1CCB" w:rsidP="000F1CCB">
      <w:pPr>
        <w:pStyle w:val="af"/>
        <w:numPr>
          <w:ilvl w:val="0"/>
          <w:numId w:val="71"/>
        </w:numPr>
        <w:ind w:left="426"/>
        <w:rPr>
          <w:rFonts w:eastAsia="Calibri"/>
        </w:rPr>
      </w:pPr>
      <w:r w:rsidRPr="00100D20">
        <w:rPr>
          <w:rFonts w:eastAsia="Calibri"/>
        </w:rPr>
        <w:t xml:space="preserve">одному из родителей, супругу (супруге) либо другому члену семьи, неработающему и занятому уходом за находившимися на иждивении умершего его детьми, внуками, братьями и сестрами, </w:t>
      </w:r>
      <w:r>
        <w:rPr>
          <w:rFonts w:eastAsia="Calibri"/>
        </w:rPr>
        <w:t>–</w:t>
      </w:r>
      <w:r w:rsidRPr="00100D20">
        <w:rPr>
          <w:rFonts w:eastAsia="Calibri"/>
        </w:rPr>
        <w:t xml:space="preserve"> до достижения ими возраста 14 лет либо изменения состояния здоровья.</w:t>
      </w:r>
    </w:p>
    <w:p w:rsidR="000F1CCB" w:rsidRPr="00443DFB" w:rsidRDefault="000F1CCB" w:rsidP="000F1CCB">
      <w:pPr>
        <w:ind w:firstLine="709"/>
        <w:rPr>
          <w:rFonts w:eastAsia="Calibri"/>
        </w:rPr>
      </w:pPr>
      <w:r w:rsidRPr="00443DFB">
        <w:rPr>
          <w:rFonts w:eastAsia="Calibri"/>
        </w:rPr>
        <w:t>4. Право на получение страховых выплат в случае смерти застрахованного в результате наступления страхового случая может быть предоставлено по решению суда нетрудоспособным лицам, которые при жизни застрахованного имели заработок, в том случае, когда часть заработка застрахованного являлась их постоянным и основным источником сре</w:t>
      </w:r>
      <w:proofErr w:type="gramStart"/>
      <w:r w:rsidRPr="00443DFB">
        <w:rPr>
          <w:rFonts w:eastAsia="Calibri"/>
        </w:rPr>
        <w:t>дств к с</w:t>
      </w:r>
      <w:proofErr w:type="gramEnd"/>
      <w:r w:rsidRPr="00443DFB">
        <w:rPr>
          <w:rFonts w:eastAsia="Calibri"/>
        </w:rPr>
        <w:t>уществованию.</w:t>
      </w:r>
    </w:p>
    <w:p w:rsidR="000F1CCB" w:rsidRPr="00443DFB" w:rsidRDefault="000F1CCB" w:rsidP="000F1CCB">
      <w:pPr>
        <w:ind w:firstLine="709"/>
        <w:rPr>
          <w:rFonts w:eastAsia="Calibri"/>
        </w:rPr>
      </w:pPr>
      <w:r w:rsidRPr="00443DFB">
        <w:rPr>
          <w:rFonts w:eastAsia="Calibri"/>
        </w:rPr>
        <w:t xml:space="preserve">5. </w:t>
      </w:r>
      <w:proofErr w:type="gramStart"/>
      <w:r w:rsidRPr="00443DFB">
        <w:rPr>
          <w:rFonts w:eastAsia="Calibri"/>
        </w:rPr>
        <w:t>Лица, чье право на получение возмещения вреда ранее было установлено в соответствии с законодательством СССР или законодательством Российской Федерации о возмещении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получают право на обеспечение по страхованию со дня вступления в силу настоящего Федерального закона.</w:t>
      </w:r>
      <w:proofErr w:type="gramEnd"/>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Глава II. ОБЕСПЕЧЕНИЕ ПО СТРАХОВАНИЮ</w:t>
      </w:r>
    </w:p>
    <w:p w:rsidR="000F1CCB" w:rsidRPr="00443DFB" w:rsidRDefault="000F1CCB" w:rsidP="000F1CCB">
      <w:pPr>
        <w:ind w:firstLine="709"/>
        <w:jc w:val="center"/>
        <w:rPr>
          <w:rFonts w:eastAsia="Calibri"/>
        </w:rPr>
      </w:pPr>
      <w:r w:rsidRPr="00443DFB">
        <w:rPr>
          <w:rFonts w:eastAsia="Calibri"/>
        </w:rPr>
        <w:t>Статья 8. Виды обеспечения по страхованию</w:t>
      </w:r>
    </w:p>
    <w:p w:rsidR="000F1CCB" w:rsidRPr="00443DFB" w:rsidRDefault="000F1CCB" w:rsidP="000F1CCB">
      <w:pPr>
        <w:ind w:firstLine="709"/>
        <w:rPr>
          <w:rFonts w:eastAsia="Calibri"/>
        </w:rPr>
      </w:pPr>
      <w:r w:rsidRPr="00443DFB">
        <w:rPr>
          <w:rFonts w:eastAsia="Calibri"/>
        </w:rPr>
        <w:t>1. Обеспечение по страхованию осуществляется:</w:t>
      </w:r>
    </w:p>
    <w:p w:rsidR="000F1CCB" w:rsidRPr="00443DFB" w:rsidRDefault="000F1CCB" w:rsidP="000F1CCB">
      <w:pPr>
        <w:ind w:firstLine="709"/>
        <w:rPr>
          <w:rFonts w:eastAsia="Calibri"/>
        </w:rPr>
      </w:pPr>
      <w:r w:rsidRPr="00443DFB">
        <w:rPr>
          <w:rFonts w:eastAsia="Calibri"/>
        </w:rPr>
        <w:lastRenderedPageBreak/>
        <w:t>1) 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2) в виде страховых выплат:</w:t>
      </w:r>
    </w:p>
    <w:p w:rsidR="000F1CCB" w:rsidRPr="00100D20" w:rsidRDefault="000F1CCB" w:rsidP="000F1CCB">
      <w:pPr>
        <w:pStyle w:val="af"/>
        <w:numPr>
          <w:ilvl w:val="0"/>
          <w:numId w:val="72"/>
        </w:numPr>
        <w:ind w:left="426" w:hanging="284"/>
        <w:rPr>
          <w:rFonts w:eastAsia="Calibri"/>
        </w:rPr>
      </w:pPr>
      <w:r w:rsidRPr="00100D20">
        <w:rPr>
          <w:rFonts w:eastAsia="Calibri"/>
        </w:rPr>
        <w:t xml:space="preserve">единовременной страховой выплаты </w:t>
      </w:r>
      <w:proofErr w:type="gramStart"/>
      <w:r w:rsidRPr="00100D20">
        <w:rPr>
          <w:rFonts w:eastAsia="Calibri"/>
        </w:rPr>
        <w:t>застрахованному</w:t>
      </w:r>
      <w:proofErr w:type="gramEnd"/>
      <w:r w:rsidRPr="00100D20">
        <w:rPr>
          <w:rFonts w:eastAsia="Calibri"/>
        </w:rPr>
        <w:t xml:space="preserve"> либо лицам, имеющим право на получение такой выплаты в случае его смерти;</w:t>
      </w:r>
    </w:p>
    <w:p w:rsidR="000F1CCB" w:rsidRPr="00100D20" w:rsidRDefault="000F1CCB" w:rsidP="000F1CCB">
      <w:pPr>
        <w:pStyle w:val="af"/>
        <w:numPr>
          <w:ilvl w:val="0"/>
          <w:numId w:val="72"/>
        </w:numPr>
        <w:ind w:left="426" w:hanging="284"/>
        <w:rPr>
          <w:rFonts w:eastAsia="Calibri"/>
        </w:rPr>
      </w:pPr>
      <w:r w:rsidRPr="00100D20">
        <w:rPr>
          <w:rFonts w:eastAsia="Calibri"/>
        </w:rPr>
        <w:t xml:space="preserve">ежемесячных страховых выплат </w:t>
      </w:r>
      <w:proofErr w:type="gramStart"/>
      <w:r w:rsidRPr="00100D20">
        <w:rPr>
          <w:rFonts w:eastAsia="Calibri"/>
        </w:rPr>
        <w:t>застрахованному</w:t>
      </w:r>
      <w:proofErr w:type="gramEnd"/>
      <w:r w:rsidRPr="00100D20">
        <w:rPr>
          <w:rFonts w:eastAsia="Calibri"/>
        </w:rPr>
        <w:t xml:space="preserve"> либо лицам, имеющим право на получение таких выплат в случае его смерти;</w:t>
      </w:r>
    </w:p>
    <w:p w:rsidR="000F1CCB" w:rsidRPr="00443DFB" w:rsidRDefault="000F1CCB" w:rsidP="000F1CCB">
      <w:pPr>
        <w:ind w:firstLine="709"/>
        <w:rPr>
          <w:rFonts w:eastAsia="Calibri"/>
        </w:rPr>
      </w:pPr>
      <w:bookmarkStart w:id="118" w:name="Par110"/>
      <w:bookmarkEnd w:id="118"/>
      <w:r w:rsidRPr="00443DFB">
        <w:rPr>
          <w:rFonts w:eastAsia="Calibri"/>
        </w:rPr>
        <w:t xml:space="preserve">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w:t>
      </w:r>
      <w:proofErr w:type="gramStart"/>
      <w:r w:rsidRPr="00443DFB">
        <w:rPr>
          <w:rFonts w:eastAsia="Calibri"/>
        </w:rPr>
        <w:t>на</w:t>
      </w:r>
      <w:proofErr w:type="gramEnd"/>
      <w:r w:rsidRPr="00443DFB">
        <w:rPr>
          <w:rFonts w:eastAsia="Calibri"/>
        </w:rPr>
        <w:t>:</w:t>
      </w:r>
    </w:p>
    <w:p w:rsidR="000F1CCB" w:rsidRPr="00100D20" w:rsidRDefault="000F1CCB" w:rsidP="000F1CCB">
      <w:pPr>
        <w:pStyle w:val="af"/>
        <w:numPr>
          <w:ilvl w:val="0"/>
          <w:numId w:val="73"/>
        </w:numPr>
        <w:ind w:left="426"/>
        <w:rPr>
          <w:rFonts w:eastAsia="Calibri"/>
        </w:rPr>
      </w:pPr>
      <w:proofErr w:type="gramStart"/>
      <w:r w:rsidRPr="00100D20">
        <w:rPr>
          <w:rFonts w:eastAsia="Calibri"/>
        </w:rPr>
        <w:t>лечение застрахованного, осуществляемое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roofErr w:type="gramEnd"/>
    </w:p>
    <w:p w:rsidR="000F1CCB" w:rsidRPr="00100D20" w:rsidRDefault="000F1CCB" w:rsidP="000F1CCB">
      <w:pPr>
        <w:pStyle w:val="af"/>
        <w:numPr>
          <w:ilvl w:val="0"/>
          <w:numId w:val="73"/>
        </w:numPr>
        <w:ind w:left="426"/>
        <w:rPr>
          <w:rFonts w:eastAsia="Calibri"/>
        </w:rPr>
      </w:pPr>
      <w:r w:rsidRPr="00100D20">
        <w:rPr>
          <w:rFonts w:eastAsia="Calibri"/>
        </w:rPr>
        <w:t>приобретение лекарственных препаратов для медицинского применения и медицинских изделий;</w:t>
      </w:r>
    </w:p>
    <w:p w:rsidR="000F1CCB" w:rsidRPr="00100D20" w:rsidRDefault="000F1CCB" w:rsidP="000F1CCB">
      <w:pPr>
        <w:pStyle w:val="af"/>
        <w:numPr>
          <w:ilvl w:val="0"/>
          <w:numId w:val="73"/>
        </w:numPr>
        <w:ind w:left="426"/>
        <w:rPr>
          <w:rFonts w:eastAsia="Calibri"/>
        </w:rPr>
      </w:pPr>
      <w:r w:rsidRPr="00100D20">
        <w:rPr>
          <w:rFonts w:eastAsia="Calibri"/>
        </w:rPr>
        <w:t xml:space="preserve">посторонний (специальный медицинский и бытовой) уход за </w:t>
      </w:r>
      <w:proofErr w:type="gramStart"/>
      <w:r w:rsidRPr="00100D20">
        <w:rPr>
          <w:rFonts w:eastAsia="Calibri"/>
        </w:rPr>
        <w:t>застрахованным</w:t>
      </w:r>
      <w:proofErr w:type="gramEnd"/>
      <w:r w:rsidRPr="00100D20">
        <w:rPr>
          <w:rFonts w:eastAsia="Calibri"/>
        </w:rPr>
        <w:t>, в том числе осуществляемый членами его семьи;</w:t>
      </w:r>
    </w:p>
    <w:p w:rsidR="000F1CCB" w:rsidRPr="00100D20" w:rsidRDefault="000F1CCB" w:rsidP="000F1CCB">
      <w:pPr>
        <w:pStyle w:val="af"/>
        <w:numPr>
          <w:ilvl w:val="0"/>
          <w:numId w:val="73"/>
        </w:numPr>
        <w:ind w:left="426"/>
        <w:rPr>
          <w:rFonts w:eastAsia="Calibri"/>
        </w:rPr>
      </w:pPr>
      <w:proofErr w:type="gramStart"/>
      <w:r w:rsidRPr="00100D20">
        <w:rPr>
          <w:rFonts w:eastAsia="Calibri"/>
        </w:rPr>
        <w:t xml:space="preserve">проезд застрахованного, а в необходимых случаях и на проезд сопровождающего его лица для получения отдельных видов медицинской и социальной реабилитации (лечения непосредственно после произошедшего тяжелого несчастного случая на производстве, медицинской реабилитации в организациях, оказывающих санаторно-курортные услуги, получения специального транспортного средства, заказа, примерки, получения, ремонта, замены протезов, протезно-ортопедических изделий, </w:t>
      </w:r>
      <w:proofErr w:type="spellStart"/>
      <w:r w:rsidRPr="00100D20">
        <w:rPr>
          <w:rFonts w:eastAsia="Calibri"/>
        </w:rPr>
        <w:t>ортезов</w:t>
      </w:r>
      <w:proofErr w:type="spellEnd"/>
      <w:r w:rsidRPr="00100D20">
        <w:rPr>
          <w:rFonts w:eastAsia="Calibri"/>
        </w:rPr>
        <w:t>, технических средств реабилитации) и при направлении его страховщиком в учреждение медико-социальной</w:t>
      </w:r>
      <w:proofErr w:type="gramEnd"/>
      <w:r w:rsidRPr="00100D20">
        <w:rPr>
          <w:rFonts w:eastAsia="Calibri"/>
        </w:rPr>
        <w:t xml:space="preserve"> экспертизы и в учреждение, осуществляющее экспертизу связи заболевания с профессией;</w:t>
      </w:r>
    </w:p>
    <w:p w:rsidR="000F1CCB" w:rsidRPr="00100D20" w:rsidRDefault="000F1CCB" w:rsidP="000F1CCB">
      <w:pPr>
        <w:pStyle w:val="af"/>
        <w:numPr>
          <w:ilvl w:val="0"/>
          <w:numId w:val="73"/>
        </w:numPr>
        <w:ind w:left="426"/>
        <w:rPr>
          <w:rFonts w:eastAsia="Calibri"/>
        </w:rPr>
      </w:pPr>
      <w:proofErr w:type="gramStart"/>
      <w:r w:rsidRPr="00100D20">
        <w:rPr>
          <w:rFonts w:eastAsia="Calibri"/>
        </w:rPr>
        <w:lastRenderedPageBreak/>
        <w:t xml:space="preserve">медицинскую реабилитацию в организациях, оказывающих санаторно-курортные услуги, в том числе по путевке, включая оплату лечения, проживания и питания застрахованного, а в необходимых случаях оплату проезда, проживания и питания сопровождающего его лица, оплату отпуска застрахованного (сверх ежегодного оплачиваемого отпуска, установленного </w:t>
      </w:r>
      <w:hyperlink r:id="rId190" w:history="1">
        <w:r w:rsidRPr="00100D20">
          <w:rPr>
            <w:rFonts w:eastAsia="Calibri"/>
          </w:rPr>
          <w:t>законодательством</w:t>
        </w:r>
      </w:hyperlink>
      <w:r w:rsidRPr="00100D20">
        <w:rPr>
          <w:rFonts w:eastAsia="Calibri"/>
        </w:rPr>
        <w:t xml:space="preserve"> Российской Федерации) на весь период его лечения и проезда к месту лечения и обратно;</w:t>
      </w:r>
      <w:proofErr w:type="gramEnd"/>
    </w:p>
    <w:p w:rsidR="000F1CCB" w:rsidRPr="00100D20" w:rsidRDefault="000F1CCB" w:rsidP="000F1CCB">
      <w:pPr>
        <w:pStyle w:val="af"/>
        <w:numPr>
          <w:ilvl w:val="0"/>
          <w:numId w:val="73"/>
        </w:numPr>
        <w:ind w:left="426"/>
        <w:rPr>
          <w:rFonts w:eastAsia="Calibri"/>
        </w:rPr>
      </w:pPr>
      <w:r w:rsidRPr="00100D20">
        <w:rPr>
          <w:rFonts w:eastAsia="Calibri"/>
        </w:rPr>
        <w:t xml:space="preserve">изготовление и ремонт протезов, протезно-ортопедических изделий и </w:t>
      </w:r>
      <w:proofErr w:type="spellStart"/>
      <w:r w:rsidRPr="00100D20">
        <w:rPr>
          <w:rFonts w:eastAsia="Calibri"/>
        </w:rPr>
        <w:t>ортезов</w:t>
      </w:r>
      <w:proofErr w:type="spellEnd"/>
      <w:r w:rsidRPr="00100D20">
        <w:rPr>
          <w:rFonts w:eastAsia="Calibri"/>
        </w:rPr>
        <w:t>;</w:t>
      </w:r>
    </w:p>
    <w:p w:rsidR="000F1CCB" w:rsidRPr="00100D20" w:rsidRDefault="000F1CCB" w:rsidP="000F1CCB">
      <w:pPr>
        <w:pStyle w:val="af"/>
        <w:numPr>
          <w:ilvl w:val="0"/>
          <w:numId w:val="73"/>
        </w:numPr>
        <w:ind w:left="426"/>
        <w:rPr>
          <w:rFonts w:eastAsia="Calibri"/>
        </w:rPr>
      </w:pPr>
      <w:r w:rsidRPr="00100D20">
        <w:rPr>
          <w:rFonts w:eastAsia="Calibri"/>
        </w:rPr>
        <w:t>обеспечение техническими средствами реабилитации и их ремонт;</w:t>
      </w:r>
    </w:p>
    <w:p w:rsidR="000F1CCB" w:rsidRPr="00100D20" w:rsidRDefault="000F1CCB" w:rsidP="000F1CCB">
      <w:pPr>
        <w:pStyle w:val="af"/>
        <w:numPr>
          <w:ilvl w:val="0"/>
          <w:numId w:val="73"/>
        </w:numPr>
        <w:ind w:left="426"/>
        <w:rPr>
          <w:rFonts w:eastAsia="Calibri"/>
        </w:rPr>
      </w:pPr>
      <w:r w:rsidRPr="00100D20">
        <w:rPr>
          <w:rFonts w:eastAsia="Calibri"/>
        </w:rPr>
        <w:t>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rsidR="000F1CCB" w:rsidRPr="00100D20" w:rsidRDefault="000F1CCB" w:rsidP="000F1CCB">
      <w:pPr>
        <w:pStyle w:val="af"/>
        <w:numPr>
          <w:ilvl w:val="0"/>
          <w:numId w:val="73"/>
        </w:numPr>
        <w:ind w:left="426"/>
        <w:rPr>
          <w:rFonts w:eastAsia="Calibri"/>
        </w:rPr>
      </w:pPr>
      <w:r w:rsidRPr="00100D20">
        <w:rPr>
          <w:rFonts w:eastAsia="Calibri"/>
        </w:rPr>
        <w:t>профессиональное обучение и получение дополнительного профессионального образования.</w:t>
      </w:r>
    </w:p>
    <w:p w:rsidR="000F1CCB" w:rsidRPr="00E83D20" w:rsidRDefault="000F1CCB" w:rsidP="000F1CCB">
      <w:pPr>
        <w:ind w:firstLine="709"/>
        <w:rPr>
          <w:rFonts w:eastAsia="Calibri"/>
        </w:rPr>
      </w:pPr>
      <w:r w:rsidRPr="00E83D20">
        <w:rPr>
          <w:rFonts w:eastAsia="Calibri"/>
        </w:rPr>
        <w:t xml:space="preserve">2. </w:t>
      </w:r>
      <w:proofErr w:type="gramStart"/>
      <w:r w:rsidRPr="00E83D20">
        <w:rPr>
          <w:rFonts w:eastAsia="Calibri"/>
        </w:rPr>
        <w:t xml:space="preserve">Оплата дополнительных расходов, предусмотренных подпунктом </w:t>
      </w:r>
      <w:hyperlink w:anchor="Par110" w:history="1">
        <w:r w:rsidRPr="00E83D20">
          <w:rPr>
            <w:rFonts w:eastAsia="Calibri"/>
          </w:rPr>
          <w:t>3</w:t>
        </w:r>
      </w:hyperlink>
      <w:r w:rsidRPr="00E83D20">
        <w:rPr>
          <w:rFonts w:eastAsia="Calibri"/>
        </w:rPr>
        <w:t xml:space="preserve"> пункта 1 настоящей статьи, за исключением оплаты расходов на лечение застрахованного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w:t>
      </w:r>
      <w:hyperlink r:id="rId191" w:history="1">
        <w:r w:rsidRPr="00E83D20">
          <w:rPr>
            <w:rFonts w:eastAsia="Calibri"/>
          </w:rPr>
          <w:t>программой</w:t>
        </w:r>
      </w:hyperlink>
      <w:r w:rsidRPr="00E83D20">
        <w:rPr>
          <w:rFonts w:eastAsia="Calibri"/>
        </w:rPr>
        <w:t xml:space="preserve">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w:t>
      </w:r>
      <w:proofErr w:type="gramEnd"/>
      <w:r w:rsidRPr="00E83D20">
        <w:rPr>
          <w:rFonts w:eastAsia="Calibri"/>
        </w:rPr>
        <w:t xml:space="preserve"> Условия, размеры и </w:t>
      </w:r>
      <w:hyperlink r:id="rId192" w:history="1">
        <w:r w:rsidRPr="00E83D20">
          <w:rPr>
            <w:rFonts w:eastAsia="Calibri"/>
          </w:rPr>
          <w:t>порядок</w:t>
        </w:r>
      </w:hyperlink>
      <w:r w:rsidRPr="00E83D20">
        <w:rPr>
          <w:rFonts w:eastAsia="Calibri"/>
        </w:rPr>
        <w:t xml:space="preserve"> оплаты таких расходов определяются Правительством Российской Федерации.</w:t>
      </w:r>
    </w:p>
    <w:p w:rsidR="000F1CCB" w:rsidRPr="00443DFB" w:rsidRDefault="000F1CCB" w:rsidP="000F1CCB">
      <w:pPr>
        <w:ind w:firstLine="709"/>
        <w:rPr>
          <w:rFonts w:eastAsia="Calibri"/>
        </w:rPr>
      </w:pPr>
      <w:r w:rsidRPr="00E83D20">
        <w:rPr>
          <w:rFonts w:eastAsia="Calibri"/>
        </w:rPr>
        <w:t xml:space="preserve">Если </w:t>
      </w:r>
      <w:proofErr w:type="gramStart"/>
      <w:r w:rsidRPr="00E83D20">
        <w:rPr>
          <w:rFonts w:eastAsia="Calibri"/>
        </w:rPr>
        <w:t>застрахованный</w:t>
      </w:r>
      <w:proofErr w:type="gramEnd"/>
      <w:r w:rsidRPr="00E83D20">
        <w:rPr>
          <w:rFonts w:eastAsia="Calibri"/>
        </w:rPr>
        <w:t xml:space="preserve"> одновременно имеет право на бесплатное или льготное получение одних и тех же видов помощи, обеспечения или ухода в соответствии с настоящим Федеральным законом и иными федеральными </w:t>
      </w:r>
      <w:hyperlink r:id="rId193" w:history="1">
        <w:r w:rsidRPr="00E83D20">
          <w:rPr>
            <w:rFonts w:eastAsia="Calibri"/>
          </w:rPr>
          <w:t>законами</w:t>
        </w:r>
      </w:hyperlink>
      <w:r w:rsidRPr="00E83D20">
        <w:rPr>
          <w:rFonts w:eastAsia="Calibri"/>
        </w:rPr>
        <w:t xml:space="preserve">, нормативными правовыми актами Российской Федерации, ему </w:t>
      </w:r>
      <w:r w:rsidRPr="00E83D20">
        <w:rPr>
          <w:rFonts w:eastAsia="Calibri"/>
        </w:rPr>
        <w:lastRenderedPageBreak/>
        <w:t>предоставляется право</w:t>
      </w:r>
      <w:r w:rsidRPr="00443DFB">
        <w:rPr>
          <w:rFonts w:eastAsia="Calibri"/>
        </w:rPr>
        <w:t xml:space="preserve"> выбора соответствующего вида помощи, обеспечения или ухода по одному основанию.</w:t>
      </w:r>
    </w:p>
    <w:p w:rsidR="000F1CCB" w:rsidRPr="00443DFB" w:rsidRDefault="000F1CCB" w:rsidP="000F1CCB">
      <w:pPr>
        <w:ind w:firstLine="709"/>
        <w:rPr>
          <w:rFonts w:eastAsia="Calibri"/>
        </w:rPr>
      </w:pPr>
      <w:r w:rsidRPr="00443DFB">
        <w:rPr>
          <w:rFonts w:eastAsia="Calibri"/>
        </w:rPr>
        <w:t xml:space="preserve">3. Возмещение застрахованному утраченного заработка в части оплаты труда по гражданско-правовому договору, в соответствии с которым не предусмотрена обязанность уплаты работодателем страховых взносов страховщику, а также в части выплаты авторского гонорара, на который не начислены страховые взносы, осуществляется </w:t>
      </w:r>
      <w:proofErr w:type="spellStart"/>
      <w:r w:rsidRPr="00443DFB">
        <w:rPr>
          <w:rFonts w:eastAsia="Calibri"/>
        </w:rPr>
        <w:t>причинителем</w:t>
      </w:r>
      <w:proofErr w:type="spellEnd"/>
      <w:r w:rsidRPr="00443DFB">
        <w:rPr>
          <w:rFonts w:eastAsia="Calibri"/>
        </w:rPr>
        <w:t xml:space="preserve"> вреда.</w:t>
      </w:r>
    </w:p>
    <w:p w:rsidR="000F1CCB" w:rsidRPr="00443DFB" w:rsidRDefault="000F1CCB" w:rsidP="000F1CCB">
      <w:pPr>
        <w:ind w:firstLine="709"/>
        <w:rPr>
          <w:rFonts w:eastAsia="Calibri"/>
        </w:rPr>
      </w:pPr>
      <w:r w:rsidRPr="00443DFB">
        <w:rPr>
          <w:rFonts w:eastAsia="Calibri"/>
        </w:rPr>
        <w:t xml:space="preserve">Возмещение </w:t>
      </w:r>
      <w:proofErr w:type="gramStart"/>
      <w:r w:rsidRPr="00443DFB">
        <w:rPr>
          <w:rFonts w:eastAsia="Calibri"/>
        </w:rPr>
        <w:t>застрахованному</w:t>
      </w:r>
      <w:proofErr w:type="gramEnd"/>
      <w:r w:rsidRPr="00443DFB">
        <w:rPr>
          <w:rFonts w:eastAsia="Calibri"/>
        </w:rPr>
        <w:t xml:space="preserve"> морального вреда, причиненного в связи с несчастным случаем на производстве или профессиональным заболеванием, осуществляется </w:t>
      </w:r>
      <w:proofErr w:type="spellStart"/>
      <w:r w:rsidRPr="00443DFB">
        <w:rPr>
          <w:rFonts w:eastAsia="Calibri"/>
        </w:rPr>
        <w:t>причинителем</w:t>
      </w:r>
      <w:proofErr w:type="spellEnd"/>
      <w:r w:rsidRPr="00443DFB">
        <w:rPr>
          <w:rFonts w:eastAsia="Calibri"/>
        </w:rPr>
        <w:t xml:space="preserve"> вреда.</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Статья 9. Размер пособия по временной нетрудоспособности в связи с несчастным случаем на производстве или профессиональным заболеванием</w:t>
      </w:r>
    </w:p>
    <w:p w:rsidR="000F1CCB" w:rsidRPr="00E83D20" w:rsidRDefault="000F1CCB" w:rsidP="000F1CCB">
      <w:pPr>
        <w:ind w:firstLine="709"/>
        <w:rPr>
          <w:rFonts w:eastAsia="Calibri"/>
        </w:rPr>
      </w:pPr>
      <w:r w:rsidRPr="00443DFB">
        <w:rPr>
          <w:rFonts w:eastAsia="Calibri"/>
        </w:rPr>
        <w:t xml:space="preserve">1. </w:t>
      </w:r>
      <w:proofErr w:type="gramStart"/>
      <w:r w:rsidRPr="00443DFB">
        <w:rPr>
          <w:rFonts w:eastAsia="Calibri"/>
        </w:rPr>
        <w:t xml:space="preserve">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w:t>
      </w:r>
      <w:r w:rsidRPr="00E83D20">
        <w:rPr>
          <w:rFonts w:eastAsia="Calibri"/>
        </w:rPr>
        <w:t xml:space="preserve">или установления стойкой утраты профессиональной трудоспособности в размере 100 процентов его среднего заработка, исчисленного в соответствии с Федеральным </w:t>
      </w:r>
      <w:hyperlink r:id="rId194" w:history="1">
        <w:r w:rsidRPr="00E83D20">
          <w:rPr>
            <w:rFonts w:eastAsia="Calibri"/>
          </w:rPr>
          <w:t>законом</w:t>
        </w:r>
      </w:hyperlink>
      <w:r w:rsidRPr="00E83D20">
        <w:rPr>
          <w:rFonts w:eastAsia="Calibri"/>
        </w:rPr>
        <w:t xml:space="preserve"> от 29 декабря 2006 года </w:t>
      </w:r>
      <w:r>
        <w:rPr>
          <w:rFonts w:eastAsia="Calibri"/>
        </w:rPr>
        <w:t>№</w:t>
      </w:r>
      <w:r w:rsidRPr="00E83D20">
        <w:rPr>
          <w:rFonts w:eastAsia="Calibri"/>
        </w:rPr>
        <w:t xml:space="preserve"> 255-ФЗ </w:t>
      </w:r>
      <w:r>
        <w:rPr>
          <w:rFonts w:eastAsia="Calibri"/>
        </w:rPr>
        <w:t>«</w:t>
      </w:r>
      <w:r w:rsidRPr="00E83D20">
        <w:rPr>
          <w:rFonts w:eastAsia="Calibri"/>
        </w:rPr>
        <w:t>Об обязательном социальном страховании на случай временной нетрудоспособности и в связи</w:t>
      </w:r>
      <w:proofErr w:type="gramEnd"/>
      <w:r w:rsidRPr="00E83D20">
        <w:rPr>
          <w:rFonts w:eastAsia="Calibri"/>
        </w:rPr>
        <w:t xml:space="preserve"> с материнством</w:t>
      </w:r>
      <w:r>
        <w:rPr>
          <w:rFonts w:eastAsia="Calibri"/>
        </w:rPr>
        <w:t>»</w:t>
      </w:r>
      <w:r w:rsidRPr="00E83D20">
        <w:rPr>
          <w:rFonts w:eastAsia="Calibri"/>
        </w:rPr>
        <w:t>.</w:t>
      </w:r>
    </w:p>
    <w:p w:rsidR="000F1CCB" w:rsidRPr="00E83D20" w:rsidRDefault="000F1CCB" w:rsidP="000F1CCB">
      <w:pPr>
        <w:ind w:firstLine="709"/>
        <w:rPr>
          <w:rFonts w:eastAsia="Calibri"/>
        </w:rPr>
      </w:pPr>
      <w:r w:rsidRPr="00E83D20">
        <w:rPr>
          <w:rFonts w:eastAsia="Calibri"/>
        </w:rPr>
        <w:t xml:space="preserve">2. 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 установленный в соответствии с </w:t>
      </w:r>
      <w:hyperlink w:anchor="Par220" w:history="1">
        <w:r w:rsidRPr="00E83D20">
          <w:rPr>
            <w:rFonts w:eastAsia="Calibri"/>
          </w:rPr>
          <w:t>пунктом 12 статьи 12</w:t>
        </w:r>
      </w:hyperlink>
      <w:r w:rsidRPr="00E83D20">
        <w:rPr>
          <w:rFonts w:eastAsia="Calibri"/>
        </w:rPr>
        <w:t xml:space="preserve"> настоящего Федерального закона.</w:t>
      </w:r>
    </w:p>
    <w:p w:rsidR="000F1CCB" w:rsidRPr="00E83D20" w:rsidRDefault="000F1CCB" w:rsidP="000F1CCB">
      <w:pPr>
        <w:ind w:firstLine="709"/>
        <w:rPr>
          <w:rFonts w:eastAsia="Calibri"/>
        </w:rPr>
      </w:pPr>
      <w:r w:rsidRPr="00E83D20">
        <w:rPr>
          <w:rFonts w:eastAsia="Calibri"/>
        </w:rPr>
        <w:t xml:space="preserve">3. Если размер пособия по временной нетрудоспособности в связи с несчастным случаем на производстве или профессиональным заболеванием, исчисленный из среднего заработка застрахованного, превышает максимальный </w:t>
      </w:r>
      <w:r w:rsidRPr="00E83D20">
        <w:rPr>
          <w:rFonts w:eastAsia="Calibri"/>
        </w:rPr>
        <w:lastRenderedPageBreak/>
        <w:t xml:space="preserve">размер пособия по временной нетрудоспособности в связи с несчастным случаем на производстве или профессиональным заболеванием, данное пособие выплачивается исходя из указанного максимального размера. </w:t>
      </w:r>
      <w:proofErr w:type="gramStart"/>
      <w:r w:rsidRPr="00E83D20">
        <w:rPr>
          <w:rFonts w:eastAsia="Calibri"/>
        </w:rPr>
        <w:t>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на число календарных дней в календарном месяце, на который приходится временная нетрудоспособность, а размер пособия, подлежащего выплате, исчисляется</w:t>
      </w:r>
      <w:proofErr w:type="gramEnd"/>
      <w:r w:rsidRPr="00E83D20">
        <w:rPr>
          <w:rFonts w:eastAsia="Calibri"/>
        </w:rPr>
        <w:t xml:space="preserve"> путем умножения размера дневного пособия по временной нетрудоспособности в связи с несчастным случаем на производстве или профессиональным заболеванием на число календарных дней, приходящихся на период временной нетрудоспособности в каждом календарном месяце.</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r w:rsidRPr="00E83D20">
        <w:rPr>
          <w:rFonts w:eastAsia="Calibri"/>
        </w:rPr>
        <w:t>Статья 10. Единовременные страховые выплаты и ежемесячные страховые выплаты</w:t>
      </w:r>
    </w:p>
    <w:p w:rsidR="000F1CCB" w:rsidRPr="00E83D20" w:rsidRDefault="000F1CCB" w:rsidP="000F1CCB">
      <w:pPr>
        <w:ind w:firstLine="709"/>
        <w:rPr>
          <w:rFonts w:eastAsia="Calibri"/>
        </w:rPr>
      </w:pPr>
      <w:r w:rsidRPr="00E83D20">
        <w:rPr>
          <w:rFonts w:eastAsia="Calibri"/>
        </w:rPr>
        <w:t xml:space="preserve">1. Единовременные страховые выплаты и ежемесячные страховые выплаты </w:t>
      </w:r>
      <w:hyperlink r:id="rId195" w:history="1">
        <w:r w:rsidRPr="00E83D20">
          <w:rPr>
            <w:rFonts w:eastAsia="Calibri"/>
          </w:rPr>
          <w:t>назначаются</w:t>
        </w:r>
      </w:hyperlink>
      <w:r w:rsidRPr="00E83D20">
        <w:rPr>
          <w:rFonts w:eastAsia="Calibri"/>
        </w:rPr>
        <w:t xml:space="preserve"> и выплачиваются:</w:t>
      </w:r>
    </w:p>
    <w:p w:rsidR="000F1CCB" w:rsidRPr="00100D20" w:rsidRDefault="000F1CCB" w:rsidP="000F1CCB">
      <w:pPr>
        <w:pStyle w:val="af"/>
        <w:numPr>
          <w:ilvl w:val="0"/>
          <w:numId w:val="74"/>
        </w:numPr>
        <w:ind w:left="426"/>
        <w:rPr>
          <w:rFonts w:eastAsia="Calibri"/>
        </w:rPr>
      </w:pPr>
      <w:proofErr w:type="gramStart"/>
      <w:r w:rsidRPr="00100D20">
        <w:rPr>
          <w:rFonts w:eastAsia="Calibri"/>
        </w:rPr>
        <w:t xml:space="preserve">застрахованному </w:t>
      </w:r>
      <w:r>
        <w:rPr>
          <w:rFonts w:eastAsia="Calibri"/>
        </w:rPr>
        <w:t>–</w:t>
      </w:r>
      <w:r w:rsidRPr="00100D20">
        <w:rPr>
          <w:rFonts w:eastAsia="Calibri"/>
        </w:rPr>
        <w:t xml:space="preserve"> если по заключению учреждения медико-социальной экспертизы результатом наступления страхового случая стала утрата им профессиональной трудоспособности;</w:t>
      </w:r>
      <w:proofErr w:type="gramEnd"/>
    </w:p>
    <w:p w:rsidR="000F1CCB" w:rsidRPr="00100D20" w:rsidRDefault="000F1CCB" w:rsidP="000F1CCB">
      <w:pPr>
        <w:pStyle w:val="af"/>
        <w:numPr>
          <w:ilvl w:val="0"/>
          <w:numId w:val="74"/>
        </w:numPr>
        <w:ind w:left="426"/>
        <w:rPr>
          <w:rFonts w:eastAsia="Calibri"/>
        </w:rPr>
      </w:pPr>
      <w:r w:rsidRPr="00100D20">
        <w:rPr>
          <w:rFonts w:eastAsia="Calibri"/>
        </w:rPr>
        <w:t xml:space="preserve">лицам, имеющим право на их получение, </w:t>
      </w:r>
      <w:r>
        <w:rPr>
          <w:rFonts w:eastAsia="Calibri"/>
        </w:rPr>
        <w:t>–</w:t>
      </w:r>
      <w:r w:rsidRPr="00100D20">
        <w:rPr>
          <w:rFonts w:eastAsia="Calibri"/>
        </w:rPr>
        <w:t xml:space="preserve"> если результатом наступления страхового случая стала смерть застрахованного.</w:t>
      </w:r>
    </w:p>
    <w:p w:rsidR="000F1CCB" w:rsidRPr="00443DFB" w:rsidRDefault="000F1CCB" w:rsidP="000F1CCB">
      <w:pPr>
        <w:ind w:firstLine="709"/>
        <w:rPr>
          <w:rFonts w:eastAsia="Calibri"/>
        </w:rPr>
      </w:pPr>
      <w:bookmarkStart w:id="119" w:name="Par143"/>
      <w:bookmarkEnd w:id="119"/>
      <w:r w:rsidRPr="00443DFB">
        <w:rPr>
          <w:rFonts w:eastAsia="Calibri"/>
        </w:rPr>
        <w:t xml:space="preserve">2. Единовременные страховые выплаты выплачиваются застрахованным не позднее одного календарного месяца со дня назначения указанных выплат, а в случае смерти застрахованного </w:t>
      </w:r>
      <w:r>
        <w:rPr>
          <w:rFonts w:eastAsia="Calibri"/>
        </w:rPr>
        <w:t>–</w:t>
      </w:r>
      <w:r w:rsidRPr="00443DFB">
        <w:rPr>
          <w:rFonts w:eastAsia="Calibri"/>
        </w:rPr>
        <w:t xml:space="preserve"> лицам, имеющим право на их получение, в двухдневный срок со дня представления страхователем страховщику всех документов, необходимых для назначения таких выплат.</w:t>
      </w:r>
    </w:p>
    <w:p w:rsidR="000F1CCB" w:rsidRPr="00443DFB" w:rsidRDefault="000F1CCB" w:rsidP="000F1CCB">
      <w:pPr>
        <w:ind w:firstLine="709"/>
        <w:rPr>
          <w:rFonts w:eastAsia="Calibri"/>
          <w:sz w:val="2"/>
          <w:szCs w:val="2"/>
        </w:rPr>
      </w:pPr>
    </w:p>
    <w:p w:rsidR="000F1CCB" w:rsidRPr="00443DFB" w:rsidRDefault="000F1CCB" w:rsidP="000F1CCB">
      <w:pPr>
        <w:ind w:firstLine="709"/>
        <w:rPr>
          <w:rFonts w:eastAsia="Calibri"/>
          <w:sz w:val="2"/>
          <w:szCs w:val="2"/>
        </w:rPr>
      </w:pPr>
      <w:r>
        <w:rPr>
          <w:rFonts w:eastAsia="Calibri"/>
          <w:sz w:val="2"/>
          <w:szCs w:val="2"/>
        </w:rPr>
        <w:tab/>
      </w:r>
    </w:p>
    <w:p w:rsidR="000F1CCB" w:rsidRPr="00E83D20" w:rsidRDefault="000F1CCB" w:rsidP="000F1CCB">
      <w:pPr>
        <w:ind w:firstLine="709"/>
        <w:rPr>
          <w:rFonts w:eastAsia="Calibri"/>
        </w:rPr>
      </w:pPr>
      <w:r w:rsidRPr="00443DFB">
        <w:rPr>
          <w:rFonts w:eastAsia="Calibri"/>
        </w:rPr>
        <w:lastRenderedPageBreak/>
        <w:t xml:space="preserve">3. Ежемесячные страховые выплаты выплачиваются застрахованным в течение всего периода стойкой утраты им профессиональной трудоспособности, а в случае смерти застрахованного лицам, имеющим право на их получение, в периоды, установленные </w:t>
      </w:r>
      <w:r w:rsidRPr="00E83D20">
        <w:rPr>
          <w:rFonts w:eastAsia="Calibri"/>
        </w:rPr>
        <w:t xml:space="preserve">пунктом 3 </w:t>
      </w:r>
      <w:hyperlink w:anchor="Par91" w:history="1">
        <w:r w:rsidRPr="00E83D20">
          <w:rPr>
            <w:rFonts w:eastAsia="Calibri"/>
          </w:rPr>
          <w:t>статьи 7</w:t>
        </w:r>
      </w:hyperlink>
      <w:r w:rsidRPr="00E83D20">
        <w:rPr>
          <w:rFonts w:eastAsia="Calibri"/>
        </w:rPr>
        <w:t xml:space="preserve"> настоящего</w:t>
      </w:r>
      <w:r w:rsidRPr="00443DFB">
        <w:rPr>
          <w:rFonts w:eastAsia="Calibri"/>
        </w:rPr>
        <w:t xml:space="preserve"> Федерального закона.</w:t>
      </w:r>
    </w:p>
    <w:p w:rsidR="000F1CCB" w:rsidRPr="00E83D20" w:rsidRDefault="000F1CCB" w:rsidP="000F1CCB">
      <w:pPr>
        <w:ind w:firstLine="709"/>
        <w:rPr>
          <w:rFonts w:eastAsia="Calibri"/>
        </w:rPr>
      </w:pPr>
      <w:r w:rsidRPr="00E83D20">
        <w:rPr>
          <w:rFonts w:eastAsia="Calibri"/>
        </w:rPr>
        <w:t xml:space="preserve">4. При исчислении страховых выплат не влекут уменьшения их размера все пенсии, пособия и иные подобные выплаты, назначенные </w:t>
      </w:r>
      <w:proofErr w:type="gramStart"/>
      <w:r w:rsidRPr="00E83D20">
        <w:rPr>
          <w:rFonts w:eastAsia="Calibri"/>
        </w:rPr>
        <w:t>застрахованному</w:t>
      </w:r>
      <w:proofErr w:type="gramEnd"/>
      <w:r w:rsidRPr="00E83D20">
        <w:rPr>
          <w:rFonts w:eastAsia="Calibri"/>
        </w:rPr>
        <w:t xml:space="preserve"> как до, так и после наступления страхового случая. В счет страховых выплат не засчитывается также заработок, полученный </w:t>
      </w:r>
      <w:proofErr w:type="gramStart"/>
      <w:r w:rsidRPr="00E83D20">
        <w:rPr>
          <w:rFonts w:eastAsia="Calibri"/>
        </w:rPr>
        <w:t>застрахованным</w:t>
      </w:r>
      <w:proofErr w:type="gramEnd"/>
      <w:r w:rsidRPr="00E83D20">
        <w:rPr>
          <w:rFonts w:eastAsia="Calibri"/>
        </w:rPr>
        <w:t xml:space="preserve"> после наступления страхового случая.</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r w:rsidRPr="00E83D20">
        <w:rPr>
          <w:rFonts w:eastAsia="Calibri"/>
        </w:rPr>
        <w:t>Статья 11. Размер единовременной страховой выплаты</w:t>
      </w:r>
    </w:p>
    <w:p w:rsidR="000F1CCB" w:rsidRPr="00E83D20" w:rsidRDefault="000F1CCB" w:rsidP="000F1CCB">
      <w:pPr>
        <w:ind w:firstLine="709"/>
        <w:rPr>
          <w:rFonts w:eastAsia="Calibri"/>
        </w:rPr>
      </w:pPr>
      <w:r w:rsidRPr="00E83D20">
        <w:rPr>
          <w:rFonts w:eastAsia="Calibri"/>
        </w:rPr>
        <w:t xml:space="preserve">1. Размер единовременной страховой выплаты определяется в соответствии со степенью утраты застрахованным профессиональной трудоспособности исходя из </w:t>
      </w:r>
      <w:hyperlink r:id="rId196" w:history="1">
        <w:r w:rsidRPr="00E83D20">
          <w:rPr>
            <w:rFonts w:eastAsia="Calibri"/>
          </w:rPr>
          <w:t>максимальной суммы</w:t>
        </w:r>
      </w:hyperlink>
      <w:r w:rsidRPr="00E83D20">
        <w:rPr>
          <w:rFonts w:eastAsia="Calibri"/>
        </w:rPr>
        <w:t xml:space="preserve">, установленной федеральным </w:t>
      </w:r>
      <w:hyperlink r:id="rId197" w:history="1">
        <w:r w:rsidRPr="00E83D20">
          <w:rPr>
            <w:rFonts w:eastAsia="Calibri"/>
          </w:rPr>
          <w:t>законом</w:t>
        </w:r>
      </w:hyperlink>
      <w:r w:rsidRPr="00E83D20">
        <w:rPr>
          <w:rFonts w:eastAsia="Calibri"/>
        </w:rPr>
        <w:t xml:space="preserve"> о бюджете Фонда социального страхования Российской Федерации на очередной финансовый год. В местностях, где установлены </w:t>
      </w:r>
      <w:hyperlink r:id="rId198" w:history="1">
        <w:r w:rsidRPr="00E83D20">
          <w:rPr>
            <w:rFonts w:eastAsia="Calibri"/>
          </w:rPr>
          <w:t>районные коэффициенты</w:t>
        </w:r>
      </w:hyperlink>
      <w:r w:rsidRPr="00E83D20">
        <w:rPr>
          <w:rFonts w:eastAsia="Calibri"/>
        </w:rPr>
        <w:t xml:space="preserve">, процентные надбавки к заработной плате, размер единовременной страховой выплаты, назначаемой </w:t>
      </w:r>
      <w:proofErr w:type="gramStart"/>
      <w:r w:rsidRPr="00E83D20">
        <w:rPr>
          <w:rFonts w:eastAsia="Calibri"/>
        </w:rPr>
        <w:t>застрахованному</w:t>
      </w:r>
      <w:proofErr w:type="gramEnd"/>
      <w:r w:rsidRPr="00E83D20">
        <w:rPr>
          <w:rFonts w:eastAsia="Calibri"/>
        </w:rPr>
        <w:t xml:space="preserve"> в зависимости от степени утраты им профессиональной трудоспособности, определяется с учетом этих коэффициентов и надбавок.</w:t>
      </w:r>
    </w:p>
    <w:p w:rsidR="000F1CCB" w:rsidRPr="00E83D20" w:rsidRDefault="000F1CCB" w:rsidP="000F1CCB">
      <w:pPr>
        <w:ind w:firstLine="709"/>
        <w:rPr>
          <w:rFonts w:eastAsia="Calibri"/>
        </w:rPr>
      </w:pPr>
      <w:r w:rsidRPr="00E83D20">
        <w:rPr>
          <w:rFonts w:eastAsia="Calibri"/>
        </w:rPr>
        <w:t xml:space="preserve">2. В случае смерти </w:t>
      </w:r>
      <w:proofErr w:type="gramStart"/>
      <w:r w:rsidRPr="00E83D20">
        <w:rPr>
          <w:rFonts w:eastAsia="Calibri"/>
        </w:rPr>
        <w:t>застрахованного</w:t>
      </w:r>
      <w:proofErr w:type="gramEnd"/>
      <w:r w:rsidRPr="00E83D20">
        <w:rPr>
          <w:rFonts w:eastAsia="Calibri"/>
        </w:rPr>
        <w:t xml:space="preserve"> размер единовременной страховой выплаты составляет 1 миллион рублей.</w:t>
      </w:r>
    </w:p>
    <w:p w:rsidR="000F1CCB" w:rsidRPr="00E83D20" w:rsidRDefault="000F1CCB" w:rsidP="000F1CCB">
      <w:pPr>
        <w:ind w:firstLine="709"/>
        <w:rPr>
          <w:rFonts w:eastAsia="Calibri"/>
          <w:sz w:val="2"/>
          <w:szCs w:val="2"/>
        </w:rPr>
      </w:pPr>
      <w:r>
        <w:rPr>
          <w:rFonts w:eastAsia="Calibri"/>
          <w:sz w:val="2"/>
          <w:szCs w:val="2"/>
        </w:rPr>
        <w:tab/>
      </w:r>
    </w:p>
    <w:p w:rsidR="000F1CCB" w:rsidRPr="00E83D20" w:rsidRDefault="000F1CCB" w:rsidP="000F1CCB">
      <w:pPr>
        <w:ind w:firstLine="709"/>
        <w:rPr>
          <w:rFonts w:eastAsia="Calibri"/>
        </w:rPr>
      </w:pPr>
      <w:r w:rsidRPr="00E83D20">
        <w:rPr>
          <w:rFonts w:eastAsia="Calibri"/>
        </w:rPr>
        <w:t xml:space="preserve">3. Степень утраты застрахованным профессиональной трудоспособности устанавливается </w:t>
      </w:r>
      <w:hyperlink r:id="rId199" w:history="1">
        <w:r w:rsidRPr="00E83D20">
          <w:rPr>
            <w:rFonts w:eastAsia="Calibri"/>
          </w:rPr>
          <w:t>учреждением</w:t>
        </w:r>
      </w:hyperlink>
      <w:r w:rsidRPr="00E83D20">
        <w:rPr>
          <w:rFonts w:eastAsia="Calibri"/>
        </w:rPr>
        <w:t xml:space="preserve"> </w:t>
      </w:r>
      <w:proofErr w:type="gramStart"/>
      <w:r w:rsidRPr="00E83D20">
        <w:rPr>
          <w:rFonts w:eastAsia="Calibri"/>
        </w:rPr>
        <w:t>медико-социальной</w:t>
      </w:r>
      <w:proofErr w:type="gramEnd"/>
      <w:r w:rsidRPr="00E83D20">
        <w:rPr>
          <w:rFonts w:eastAsia="Calibri"/>
        </w:rPr>
        <w:t xml:space="preserve"> экспертизы.</w:t>
      </w:r>
    </w:p>
    <w:p w:rsidR="000F1CCB" w:rsidRPr="00E83D20" w:rsidRDefault="000F1CCB" w:rsidP="000F1CCB">
      <w:pPr>
        <w:ind w:firstLine="709"/>
        <w:rPr>
          <w:rFonts w:eastAsia="Calibri"/>
        </w:rPr>
      </w:pPr>
      <w:hyperlink r:id="rId200" w:history="1">
        <w:r w:rsidRPr="00E83D20">
          <w:rPr>
            <w:rFonts w:eastAsia="Calibri"/>
          </w:rPr>
          <w:t>Порядок</w:t>
        </w:r>
      </w:hyperlink>
      <w:r w:rsidRPr="00E83D20">
        <w:rPr>
          <w:rFonts w:eastAsia="Calibri"/>
        </w:rP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 определяется Правительством Российской Федерации.</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bookmarkStart w:id="120" w:name="Par164"/>
      <w:bookmarkEnd w:id="120"/>
      <w:r w:rsidRPr="00E83D20">
        <w:rPr>
          <w:rFonts w:eastAsia="Calibri"/>
        </w:rPr>
        <w:lastRenderedPageBreak/>
        <w:t>Статья 12. Размер ежемесячной страховой выплаты</w:t>
      </w:r>
    </w:p>
    <w:p w:rsidR="000F1CCB" w:rsidRPr="00E83D20" w:rsidRDefault="000F1CCB" w:rsidP="000F1CCB">
      <w:pPr>
        <w:ind w:firstLine="709"/>
        <w:rPr>
          <w:rFonts w:eastAsia="Calibri"/>
        </w:rPr>
      </w:pPr>
    </w:p>
    <w:p w:rsidR="000F1CCB" w:rsidRPr="00E83D20" w:rsidRDefault="000F1CCB" w:rsidP="000F1CCB">
      <w:pPr>
        <w:ind w:firstLine="709"/>
        <w:rPr>
          <w:rFonts w:eastAsia="Calibri"/>
        </w:rPr>
      </w:pPr>
      <w:r w:rsidRPr="00E83D20">
        <w:rPr>
          <w:rFonts w:eastAsia="Calibri"/>
        </w:rPr>
        <w:t>1. Размер ежемесячной страховой выплаты определяется как доля среднего месячного заработка застрахованного, исчисленная в соответствии со степенью утраты им профессиональной трудоспособности.</w:t>
      </w:r>
    </w:p>
    <w:p w:rsidR="000F1CCB" w:rsidRPr="00E83D20" w:rsidRDefault="000F1CCB" w:rsidP="000F1CCB">
      <w:pPr>
        <w:ind w:firstLine="709"/>
        <w:rPr>
          <w:rFonts w:eastAsia="Calibri"/>
        </w:rPr>
      </w:pPr>
      <w:r w:rsidRPr="00E83D20">
        <w:rPr>
          <w:rFonts w:eastAsia="Calibri"/>
        </w:rPr>
        <w:t xml:space="preserve">2. </w:t>
      </w:r>
      <w:proofErr w:type="gramStart"/>
      <w:r w:rsidRPr="00E83D20">
        <w:rPr>
          <w:rFonts w:eastAsia="Calibri"/>
        </w:rPr>
        <w:t>При расчете размера утраченного застрахованным в результате наступления страхового случая заработка суммы вознаграждений по гражданско-правовым договорам и суммы авторских гонораров учитываются, если с них начислялись страховые взносы страховщику.</w:t>
      </w:r>
      <w:proofErr w:type="gramEnd"/>
      <w:r w:rsidRPr="00E83D20">
        <w:rPr>
          <w:rFonts w:eastAsia="Calibri"/>
        </w:rPr>
        <w:t xml:space="preserve"> Суммы вознаграждений по гражданско-правовым договорам и суммы авторских гонораров учитываются, если с них предусматривалась уплата страховых взносов страховщику. За период временной нетрудоспособности или отпуска по беременности и родам учитываются выплаченные по указанным основаниям пособия.</w:t>
      </w:r>
    </w:p>
    <w:p w:rsidR="000F1CCB" w:rsidRPr="00E83D20" w:rsidRDefault="000F1CCB" w:rsidP="000F1CCB">
      <w:pPr>
        <w:ind w:firstLine="709"/>
        <w:rPr>
          <w:rFonts w:eastAsia="Calibri"/>
        </w:rPr>
      </w:pPr>
      <w:r w:rsidRPr="00E83D20">
        <w:rPr>
          <w:rFonts w:eastAsia="Calibri"/>
        </w:rPr>
        <w:t>Все виды заработка учитываются в суммах, начисленных до удержания налогов, уплаты сборов и других обязательных платежей.</w:t>
      </w:r>
    </w:p>
    <w:p w:rsidR="000F1CCB" w:rsidRPr="00443DFB" w:rsidRDefault="000F1CCB" w:rsidP="000F1CCB">
      <w:pPr>
        <w:ind w:firstLine="709"/>
        <w:rPr>
          <w:rFonts w:eastAsia="Calibri"/>
        </w:rPr>
      </w:pPr>
      <w:r w:rsidRPr="00E83D20">
        <w:rPr>
          <w:rFonts w:eastAsia="Calibri"/>
        </w:rPr>
        <w:t xml:space="preserve">В местностях, где установлены </w:t>
      </w:r>
      <w:hyperlink r:id="rId201" w:history="1">
        <w:r w:rsidRPr="00E83D20">
          <w:rPr>
            <w:rFonts w:eastAsia="Calibri"/>
          </w:rPr>
          <w:t>районные коэффициенты</w:t>
        </w:r>
      </w:hyperlink>
      <w:r w:rsidRPr="00E83D20">
        <w:rPr>
          <w:rFonts w:eastAsia="Calibri"/>
        </w:rPr>
        <w:t>, процентные надбавки к заработной плате, размер ежемесячной страховой в</w:t>
      </w:r>
      <w:r w:rsidRPr="00443DFB">
        <w:rPr>
          <w:rFonts w:eastAsia="Calibri"/>
        </w:rPr>
        <w:t>ыплаты определяется с учетом этих коэффициентов и надбавок.</w:t>
      </w:r>
    </w:p>
    <w:p w:rsidR="000F1CCB" w:rsidRPr="00443DFB" w:rsidRDefault="000F1CCB" w:rsidP="000F1CCB">
      <w:pPr>
        <w:ind w:firstLine="709"/>
        <w:rPr>
          <w:rFonts w:eastAsia="Calibri"/>
        </w:rPr>
      </w:pPr>
      <w:proofErr w:type="gramStart"/>
      <w:r w:rsidRPr="00443DFB">
        <w:rPr>
          <w:rFonts w:eastAsia="Calibri"/>
        </w:rPr>
        <w:t>При исчислении среднемесячного заработка застрахованного, направленного страхователем для работы за пределы территории Российской Федерации,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пересчитываются в рубли по курсу Центрального банка Российской Федерации, установленному на день назначения ежемесячной страховой выплаты.</w:t>
      </w:r>
      <w:proofErr w:type="gramEnd"/>
    </w:p>
    <w:p w:rsidR="000F1CCB" w:rsidRPr="00443DFB" w:rsidRDefault="000F1CCB" w:rsidP="000F1CCB">
      <w:pPr>
        <w:ind w:firstLine="709"/>
        <w:rPr>
          <w:rFonts w:eastAsia="Calibri"/>
        </w:rPr>
      </w:pPr>
      <w:r w:rsidRPr="00443DFB">
        <w:rPr>
          <w:rFonts w:eastAsia="Calibri"/>
        </w:rPr>
        <w:t xml:space="preserve">3. </w:t>
      </w:r>
      <w:proofErr w:type="gramStart"/>
      <w:r w:rsidRPr="00443DFB">
        <w:rPr>
          <w:rFonts w:eastAsia="Calibri"/>
        </w:rPr>
        <w:t xml:space="preserve">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w:t>
      </w:r>
      <w:r w:rsidRPr="00443DFB">
        <w:rPr>
          <w:rFonts w:eastAsia="Calibri"/>
        </w:rPr>
        <w:lastRenderedPageBreak/>
        <w:t>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w:t>
      </w:r>
      <w:proofErr w:type="gramEnd"/>
    </w:p>
    <w:p w:rsidR="000F1CCB" w:rsidRPr="00443DFB" w:rsidRDefault="000F1CCB" w:rsidP="000F1CCB">
      <w:pPr>
        <w:ind w:firstLine="709"/>
        <w:rPr>
          <w:rFonts w:eastAsia="Calibri"/>
        </w:rPr>
      </w:pPr>
      <w:proofErr w:type="gramStart"/>
      <w:r w:rsidRPr="00443DFB">
        <w:rPr>
          <w:rFonts w:eastAsia="Calibri"/>
        </w:rPr>
        <w:t>Если повлекшая повреждение здоровья работа продолжалась менее 12 месяцев, среднемесячный заработок застрахованного исчисляется путем деления общей суммы его заработка за фактически проработанное им число месяцев,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этих месяцев.</w:t>
      </w:r>
      <w:proofErr w:type="gramEnd"/>
      <w:r w:rsidRPr="00443DFB">
        <w:rPr>
          <w:rFonts w:eastAsia="Calibri"/>
        </w:rPr>
        <w:t xml:space="preserve"> </w:t>
      </w:r>
      <w:proofErr w:type="gramStart"/>
      <w:r w:rsidRPr="00443DFB">
        <w:rPr>
          <w:rFonts w:eastAsia="Calibri"/>
        </w:rPr>
        <w:t>В случаях, если период повлекшей повреждение здоровья работы составил менее одного полного календарного месяца, ежемесячная страховая выплата исчисляется исходя из условного месячного заработка, определяемого следующим образом: сумма заработка за проработанное время делится на число проработанных дней и полученная сумма умножается на число рабочих дней в месяце, исчисленное в среднем за год.</w:t>
      </w:r>
      <w:proofErr w:type="gramEnd"/>
      <w:r w:rsidRPr="00443DFB">
        <w:rPr>
          <w:rFonts w:eastAsia="Calibri"/>
        </w:rPr>
        <w:t xml:space="preserve"> При подсчете среднемесячного заработка не полностью проработанные застрахованным месяцы заменяются предшествующими полностью проработанными месяцами либо исключаются в случае невозможности их замены.</w:t>
      </w:r>
    </w:p>
    <w:p w:rsidR="000F1CCB" w:rsidRPr="00443DFB" w:rsidRDefault="000F1CCB" w:rsidP="000F1CCB">
      <w:pPr>
        <w:ind w:firstLine="709"/>
        <w:rPr>
          <w:rFonts w:eastAsia="Calibri"/>
        </w:rPr>
      </w:pPr>
      <w:r w:rsidRPr="00443DFB">
        <w:rPr>
          <w:rFonts w:eastAsia="Calibri"/>
        </w:rPr>
        <w:t xml:space="preserve">По желанию застрахованного при наступлении страхового случая по причине получения им профессионального заболевания </w:t>
      </w:r>
      <w:proofErr w:type="gramStart"/>
      <w:r w:rsidRPr="00443DFB">
        <w:rPr>
          <w:rFonts w:eastAsia="Calibri"/>
        </w:rPr>
        <w:t>средний</w:t>
      </w:r>
      <w:proofErr w:type="gramEnd"/>
      <w:r w:rsidRPr="00443DFB">
        <w:rPr>
          <w:rFonts w:eastAsia="Calibri"/>
        </w:rPr>
        <w:t xml:space="preserve"> месячный </w:t>
      </w:r>
      <w:proofErr w:type="gramStart"/>
      <w:r w:rsidRPr="00443DFB">
        <w:rPr>
          <w:rFonts w:eastAsia="Calibri"/>
        </w:rPr>
        <w:t>заработок может быть подсчитан за последние 12 месяцев работы, предшествовавших прекращению работы, повлекшей такое заболевание.</w:t>
      </w:r>
      <w:proofErr w:type="gramEnd"/>
    </w:p>
    <w:p w:rsidR="000F1CCB" w:rsidRPr="00E83D20" w:rsidRDefault="000F1CCB" w:rsidP="000F1CCB">
      <w:pPr>
        <w:ind w:firstLine="709"/>
        <w:rPr>
          <w:rFonts w:eastAsia="Calibri"/>
        </w:rPr>
      </w:pPr>
      <w:r w:rsidRPr="00443DFB">
        <w:rPr>
          <w:rFonts w:eastAsia="Calibri"/>
        </w:rPr>
        <w:t xml:space="preserve">4. </w:t>
      </w:r>
      <w:proofErr w:type="gramStart"/>
      <w:r w:rsidRPr="00443DFB">
        <w:rPr>
          <w:rFonts w:eastAsia="Calibri"/>
        </w:rPr>
        <w:t xml:space="preserve">Ежемесячные страховые выплаты застрахованному, не достигшему на момент назначения обеспечения по страхованию возраста 18 лет, исчисляются из его среднего заработка, но не менее установленной в соответствии с законом величины прожиточного </w:t>
      </w:r>
      <w:hyperlink r:id="rId202" w:history="1">
        <w:r w:rsidRPr="00E83D20">
          <w:rPr>
            <w:rFonts w:eastAsia="Calibri"/>
          </w:rPr>
          <w:t>минимума</w:t>
        </w:r>
      </w:hyperlink>
      <w:r w:rsidRPr="00E83D20">
        <w:rPr>
          <w:rFonts w:eastAsia="Calibri"/>
        </w:rPr>
        <w:t xml:space="preserve"> трудоспособного населения в целом по Российской Федерации.</w:t>
      </w:r>
      <w:proofErr w:type="gramEnd"/>
    </w:p>
    <w:p w:rsidR="000F1CCB" w:rsidRPr="00E83D20" w:rsidRDefault="000F1CCB" w:rsidP="000F1CCB">
      <w:pPr>
        <w:ind w:firstLine="709"/>
        <w:rPr>
          <w:rFonts w:eastAsia="Calibri"/>
        </w:rPr>
      </w:pPr>
      <w:r w:rsidRPr="00E83D20">
        <w:rPr>
          <w:rFonts w:eastAsia="Calibri"/>
        </w:rPr>
        <w:t xml:space="preserve">5. Если страховой случай наступил после окончания срока действия трудового договора, по желанию застрахованного учитывается его заработок до </w:t>
      </w:r>
      <w:r w:rsidRPr="00E83D20">
        <w:rPr>
          <w:rFonts w:eastAsia="Calibri"/>
        </w:rPr>
        <w:lastRenderedPageBreak/>
        <w:t>окончания срока действия указанного договора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w:t>
      </w:r>
    </w:p>
    <w:p w:rsidR="000F1CCB" w:rsidRPr="00E83D20" w:rsidRDefault="000F1CCB" w:rsidP="000F1CCB">
      <w:pPr>
        <w:ind w:firstLine="709"/>
        <w:rPr>
          <w:rFonts w:eastAsia="Calibri"/>
        </w:rPr>
      </w:pPr>
      <w:r w:rsidRPr="00E83D20">
        <w:rPr>
          <w:rFonts w:eastAsia="Calibri"/>
        </w:rPr>
        <w:t xml:space="preserve">6. </w:t>
      </w:r>
      <w:proofErr w:type="gramStart"/>
      <w:r w:rsidRPr="00E83D20">
        <w:rPr>
          <w:rFonts w:eastAsia="Calibri"/>
        </w:rPr>
        <w:t>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застрахованного), при подсчете его среднего месячного заработка учитывается только</w:t>
      </w:r>
      <w:proofErr w:type="gramEnd"/>
      <w:r w:rsidRPr="00E83D20">
        <w:rPr>
          <w:rFonts w:eastAsia="Calibri"/>
        </w:rPr>
        <w:t xml:space="preserve"> заработок, который он получил или должен был получить после соответствующего изменения.</w:t>
      </w:r>
    </w:p>
    <w:p w:rsidR="000F1CCB" w:rsidRPr="00E83D20" w:rsidRDefault="000F1CCB" w:rsidP="000F1CCB">
      <w:pPr>
        <w:ind w:firstLine="709"/>
        <w:rPr>
          <w:rFonts w:eastAsia="Calibri"/>
        </w:rPr>
      </w:pPr>
      <w:r w:rsidRPr="00E83D20">
        <w:rPr>
          <w:rFonts w:eastAsia="Calibri"/>
        </w:rPr>
        <w:t xml:space="preserve">7. При невозможности получения </w:t>
      </w:r>
      <w:proofErr w:type="gramStart"/>
      <w:r w:rsidRPr="00E83D20">
        <w:rPr>
          <w:rFonts w:eastAsia="Calibri"/>
        </w:rPr>
        <w:t>документа</w:t>
      </w:r>
      <w:proofErr w:type="gramEnd"/>
      <w:r w:rsidRPr="00E83D20">
        <w:rPr>
          <w:rFonts w:eastAsia="Calibri"/>
        </w:rPr>
        <w:t xml:space="preserve"> о размере заработка застрахованного сумма ежемесячной страховой выплаты исчисляется исходя из тарифной ставки (должностного оклада), установленной (установленного) в отрасли (</w:t>
      </w:r>
      <w:proofErr w:type="spellStart"/>
      <w:r w:rsidRPr="00E83D20">
        <w:rPr>
          <w:rFonts w:eastAsia="Calibri"/>
        </w:rPr>
        <w:t>подотрасли</w:t>
      </w:r>
      <w:proofErr w:type="spellEnd"/>
      <w:r w:rsidRPr="00E83D20">
        <w:rPr>
          <w:rFonts w:eastAsia="Calibri"/>
        </w:rPr>
        <w:t>) для данной профессии, и сходных условий труда ко времени обращения за страховыми выплатами.</w:t>
      </w:r>
    </w:p>
    <w:p w:rsidR="000F1CCB" w:rsidRPr="00E83D20" w:rsidRDefault="000F1CCB" w:rsidP="000F1CCB">
      <w:pPr>
        <w:ind w:firstLine="709"/>
        <w:rPr>
          <w:rFonts w:eastAsia="Calibri"/>
        </w:rPr>
      </w:pPr>
      <w:r w:rsidRPr="00E83D20">
        <w:rPr>
          <w:rFonts w:eastAsia="Calibri"/>
        </w:rPr>
        <w:t>После представления документа о размере заработка сумма ежемесячной страховой выплаты пересчитывается с месяца, следующего за месяцем, в котором были предоставлены соответствующие документы.</w:t>
      </w:r>
    </w:p>
    <w:p w:rsidR="000F1CCB" w:rsidRPr="00E83D20" w:rsidRDefault="000F1CCB" w:rsidP="000F1CCB">
      <w:pPr>
        <w:ind w:firstLine="709"/>
        <w:rPr>
          <w:rFonts w:eastAsia="Calibri"/>
        </w:rPr>
      </w:pPr>
      <w:r w:rsidRPr="00E83D20">
        <w:rPr>
          <w:rFonts w:eastAsia="Calibri"/>
        </w:rPr>
        <w:t>Данные о размерах тарифных ставок (должностных окладов) работников предоставляются органами по труду субъектов Российской Федерации.</w:t>
      </w:r>
    </w:p>
    <w:p w:rsidR="000F1CCB" w:rsidRPr="00443DFB" w:rsidRDefault="000F1CCB" w:rsidP="000F1CCB">
      <w:pPr>
        <w:ind w:firstLine="709"/>
        <w:rPr>
          <w:rFonts w:eastAsia="Calibri"/>
          <w:sz w:val="2"/>
          <w:szCs w:val="2"/>
        </w:rPr>
      </w:pPr>
      <w:r>
        <w:rPr>
          <w:rFonts w:eastAsia="Calibri"/>
          <w:sz w:val="2"/>
          <w:szCs w:val="2"/>
        </w:rPr>
        <w:tab/>
      </w:r>
    </w:p>
    <w:p w:rsidR="000F1CCB" w:rsidRPr="00443DFB" w:rsidRDefault="000F1CCB" w:rsidP="000F1CCB">
      <w:pPr>
        <w:ind w:firstLine="709"/>
        <w:rPr>
          <w:rFonts w:eastAsia="Calibri"/>
        </w:rPr>
      </w:pPr>
      <w:r w:rsidRPr="00443DFB">
        <w:rPr>
          <w:rFonts w:eastAsia="Calibri"/>
        </w:rPr>
        <w:t xml:space="preserve">8. Лицам, имеющим право на получение страховых выплат в случае смерти застрахованного, размер ежемесячной страховой выплаты исчисляется исходя из его среднего месячного заработка за вычетом долей, приходящихся на него самого и трудоспособных лиц, состоявших на его иждивении, но не имеющих право на получение страховых выплат. Для определения размера ежемесячных страховых выплат каждому лицу, имеющему право на их </w:t>
      </w:r>
      <w:r w:rsidRPr="00443DFB">
        <w:rPr>
          <w:rFonts w:eastAsia="Calibri"/>
        </w:rPr>
        <w:lastRenderedPageBreak/>
        <w:t>получение, общий размер указанных выплат делится на число лиц, имеющих право на получение страховых выплат в случае смерти застрахованного.</w:t>
      </w:r>
    </w:p>
    <w:p w:rsidR="000F1CCB" w:rsidRPr="00443DFB" w:rsidRDefault="000F1CCB" w:rsidP="000F1CCB">
      <w:pPr>
        <w:ind w:firstLine="709"/>
        <w:rPr>
          <w:rFonts w:eastAsia="Calibri"/>
        </w:rPr>
      </w:pPr>
      <w:bookmarkStart w:id="121" w:name="Par195"/>
      <w:bookmarkEnd w:id="121"/>
      <w:r w:rsidRPr="00443DFB">
        <w:rPr>
          <w:rFonts w:eastAsia="Calibri"/>
        </w:rPr>
        <w:t>9. Исчисленная и назначенная ежемесячная страховая выплата в дальнейшем перерасчету не подлежит, за исключением случаев изменения степени утраты профессиональной трудоспособности, изменения круга лиц, имеющих право на получение страховых выплат в случае смерти застрахованного, а также случаев индексации ежемесячной страховой выплаты.</w:t>
      </w:r>
    </w:p>
    <w:p w:rsidR="000F1CCB" w:rsidRPr="00443DFB" w:rsidRDefault="000F1CCB" w:rsidP="000F1CCB">
      <w:pPr>
        <w:ind w:firstLine="709"/>
        <w:rPr>
          <w:rFonts w:eastAsia="Calibri"/>
          <w:sz w:val="2"/>
          <w:szCs w:val="2"/>
        </w:rPr>
      </w:pPr>
      <w:r>
        <w:rPr>
          <w:rFonts w:eastAsia="Calibri"/>
          <w:sz w:val="2"/>
          <w:szCs w:val="2"/>
        </w:rPr>
        <w:tab/>
      </w:r>
    </w:p>
    <w:p w:rsidR="000F1CCB" w:rsidRPr="00E83D20" w:rsidRDefault="000F1CCB" w:rsidP="000F1CCB">
      <w:pPr>
        <w:ind w:firstLine="709"/>
        <w:rPr>
          <w:rFonts w:eastAsia="Calibri"/>
        </w:rPr>
      </w:pPr>
      <w:r w:rsidRPr="00443DFB">
        <w:rPr>
          <w:rFonts w:eastAsia="Calibri"/>
        </w:rPr>
        <w:t xml:space="preserve">10. При назначении ежемесячной страховой выплаты суммы заработка, из которого исчисляется размер ежемесячной страховой выплаты, полученные за период до дня </w:t>
      </w:r>
      <w:r w:rsidRPr="00E83D20">
        <w:rPr>
          <w:rFonts w:eastAsia="Calibri"/>
        </w:rPr>
        <w:t xml:space="preserve">проведения индексации размеров ежемесячных страховых выплат в соответствии с </w:t>
      </w:r>
      <w:hyperlink w:anchor="Par217" w:history="1">
        <w:r w:rsidRPr="00E83D20">
          <w:rPr>
            <w:rFonts w:eastAsia="Calibri"/>
          </w:rPr>
          <w:t>пунктом 11</w:t>
        </w:r>
      </w:hyperlink>
      <w:r w:rsidRPr="00E83D20">
        <w:rPr>
          <w:rFonts w:eastAsia="Calibri"/>
        </w:rPr>
        <w:t xml:space="preserve"> настоящей статьи, увеличиваются с учетом соответствующих коэффициентов, установленных для индексации размера ежемесячной страховой выплаты. При этом коэффициенты, примененные к суммам заработка, к назначенному размеру ежемесячной страховой выплаты не применяются.</w:t>
      </w:r>
    </w:p>
    <w:p w:rsidR="000F1CCB" w:rsidRPr="00E83D20" w:rsidRDefault="000F1CCB" w:rsidP="000F1CCB">
      <w:pPr>
        <w:ind w:firstLine="709"/>
        <w:rPr>
          <w:rFonts w:eastAsia="Calibri"/>
          <w:sz w:val="2"/>
          <w:szCs w:val="2"/>
        </w:rPr>
      </w:pPr>
    </w:p>
    <w:p w:rsidR="000F1CCB" w:rsidRPr="00E83D20" w:rsidRDefault="000F1CCB" w:rsidP="000F1CCB">
      <w:pPr>
        <w:ind w:firstLine="709"/>
        <w:rPr>
          <w:rFonts w:eastAsia="Calibri"/>
        </w:rPr>
      </w:pPr>
      <w:r w:rsidRPr="00E83D20">
        <w:rPr>
          <w:rFonts w:eastAsia="Calibri"/>
        </w:rPr>
        <w:t>В связи с повышением стоимости жизни и изменениями в уровне оплаты труда суммы заработка, из которого исчисляется размер ежемесячной страховой выплаты.</w:t>
      </w:r>
    </w:p>
    <w:p w:rsidR="000F1CCB" w:rsidRPr="00E83D20" w:rsidRDefault="000F1CCB" w:rsidP="000F1CCB">
      <w:pPr>
        <w:ind w:firstLine="709"/>
        <w:rPr>
          <w:rFonts w:eastAsia="Calibri"/>
        </w:rPr>
      </w:pPr>
      <w:bookmarkStart w:id="122" w:name="Par217"/>
      <w:bookmarkEnd w:id="122"/>
      <w:r w:rsidRPr="00E83D20">
        <w:rPr>
          <w:rFonts w:eastAsia="Calibri"/>
        </w:rPr>
        <w:t>11. Размер ежемесячной страховой выплаты индексируется с учетом уровня инфляции в пределах средств, предусмотренных на эти цели в бюджете Фонда социального страхования Российской Федерации на соответствующий финансовый год.</w:t>
      </w:r>
    </w:p>
    <w:p w:rsidR="000F1CCB" w:rsidRPr="00E83D20" w:rsidRDefault="000F1CCB" w:rsidP="000F1CCB">
      <w:pPr>
        <w:ind w:firstLine="709"/>
        <w:rPr>
          <w:rFonts w:eastAsia="Calibri"/>
        </w:rPr>
      </w:pPr>
      <w:hyperlink r:id="rId203" w:history="1">
        <w:r w:rsidRPr="00E83D20">
          <w:rPr>
            <w:rFonts w:eastAsia="Calibri"/>
          </w:rPr>
          <w:t>Коэффициент индексац</w:t>
        </w:r>
        <w:proofErr w:type="gramStart"/>
        <w:r w:rsidRPr="00E83D20">
          <w:rPr>
            <w:rFonts w:eastAsia="Calibri"/>
          </w:rPr>
          <w:t>ии</w:t>
        </w:r>
      </w:hyperlink>
      <w:r w:rsidRPr="00E83D20">
        <w:rPr>
          <w:rFonts w:eastAsia="Calibri"/>
        </w:rPr>
        <w:t xml:space="preserve"> и ее</w:t>
      </w:r>
      <w:proofErr w:type="gramEnd"/>
      <w:r w:rsidRPr="00E83D20">
        <w:rPr>
          <w:rFonts w:eastAsia="Calibri"/>
        </w:rPr>
        <w:t xml:space="preserve"> периодичность определяются Правительством Российской Федерации.</w:t>
      </w:r>
    </w:p>
    <w:p w:rsidR="000F1CCB" w:rsidRPr="00E83D20" w:rsidRDefault="000F1CCB" w:rsidP="000F1CCB">
      <w:pPr>
        <w:ind w:firstLine="709"/>
        <w:rPr>
          <w:rFonts w:eastAsia="Calibri"/>
        </w:rPr>
      </w:pPr>
      <w:bookmarkStart w:id="123" w:name="Par220"/>
      <w:bookmarkEnd w:id="123"/>
      <w:r w:rsidRPr="00E83D20">
        <w:rPr>
          <w:rFonts w:eastAsia="Calibri"/>
        </w:rPr>
        <w:t xml:space="preserve">12. </w:t>
      </w:r>
      <w:hyperlink r:id="rId204" w:history="1">
        <w:r w:rsidRPr="00E83D20">
          <w:rPr>
            <w:rFonts w:eastAsia="Calibri"/>
          </w:rPr>
          <w:t>Максимальный размер</w:t>
        </w:r>
      </w:hyperlink>
      <w:r w:rsidRPr="00E83D20">
        <w:rPr>
          <w:rFonts w:eastAsia="Calibri"/>
        </w:rPr>
        <w:t xml:space="preserve"> ежемесячной страховой выплаты устанавливается федеральным </w:t>
      </w:r>
      <w:hyperlink r:id="rId205" w:history="1">
        <w:r w:rsidRPr="00E83D20">
          <w:rPr>
            <w:rFonts w:eastAsia="Calibri"/>
          </w:rPr>
          <w:t>законом</w:t>
        </w:r>
      </w:hyperlink>
      <w:r w:rsidRPr="00E83D20">
        <w:rPr>
          <w:rFonts w:eastAsia="Calibri"/>
        </w:rPr>
        <w:t xml:space="preserve"> о бюджете Фонда социального страхования Российской Федерации на очередной финансовый год.</w:t>
      </w:r>
    </w:p>
    <w:p w:rsidR="000F1CCB" w:rsidRPr="00E83D20" w:rsidRDefault="000F1CCB" w:rsidP="000F1CCB">
      <w:pPr>
        <w:ind w:firstLine="709"/>
        <w:rPr>
          <w:rFonts w:eastAsia="Calibri"/>
        </w:rPr>
      </w:pPr>
      <w:r w:rsidRPr="00E83D20">
        <w:rPr>
          <w:rFonts w:eastAsia="Calibri"/>
        </w:rPr>
        <w:t xml:space="preserve">При назначении страховых выплат </w:t>
      </w:r>
      <w:proofErr w:type="gramStart"/>
      <w:r w:rsidRPr="00E83D20">
        <w:rPr>
          <w:rFonts w:eastAsia="Calibri"/>
        </w:rPr>
        <w:t>застрахованному</w:t>
      </w:r>
      <w:proofErr w:type="gramEnd"/>
      <w:r w:rsidRPr="00E83D20">
        <w:rPr>
          <w:rFonts w:eastAsia="Calibri"/>
        </w:rPr>
        <w:t xml:space="preserve"> по нескольким страховым случаям ограничение максимальным размером применяется к общей сумме страховой выплаты.</w:t>
      </w:r>
    </w:p>
    <w:p w:rsidR="000F1CCB" w:rsidRPr="00E83D20" w:rsidRDefault="000F1CCB" w:rsidP="000F1CCB">
      <w:pPr>
        <w:ind w:firstLine="709"/>
        <w:rPr>
          <w:rFonts w:eastAsia="Calibri"/>
        </w:rPr>
      </w:pPr>
      <w:r w:rsidRPr="00E83D20">
        <w:rPr>
          <w:rFonts w:eastAsia="Calibri"/>
        </w:rPr>
        <w:lastRenderedPageBreak/>
        <w:t xml:space="preserve">При назначении страховых выплат лицам, имеющим право на их получение в связи со смертью </w:t>
      </w:r>
      <w:proofErr w:type="gramStart"/>
      <w:r w:rsidRPr="00E83D20">
        <w:rPr>
          <w:rFonts w:eastAsia="Calibri"/>
        </w:rPr>
        <w:t>застрахованного</w:t>
      </w:r>
      <w:proofErr w:type="gramEnd"/>
      <w:r w:rsidRPr="00E83D20">
        <w:rPr>
          <w:rFonts w:eastAsia="Calibri"/>
        </w:rPr>
        <w:t>, ограничение максимальным размером применяется к общей сумме страховых выплат, назначенных в связи со смертью застрахованного.</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r w:rsidRPr="00E83D20">
        <w:rPr>
          <w:rFonts w:eastAsia="Calibri"/>
        </w:rPr>
        <w:t xml:space="preserve">Статья 13. Освидетельствование, переосвидетельствование </w:t>
      </w:r>
      <w:proofErr w:type="gramStart"/>
      <w:r w:rsidRPr="00E83D20">
        <w:rPr>
          <w:rFonts w:eastAsia="Calibri"/>
        </w:rPr>
        <w:t>застрахованного</w:t>
      </w:r>
      <w:proofErr w:type="gramEnd"/>
      <w:r w:rsidRPr="00E83D20">
        <w:rPr>
          <w:rFonts w:eastAsia="Calibri"/>
        </w:rPr>
        <w:t xml:space="preserve"> учреждением медико-социальной экспертизы</w:t>
      </w:r>
    </w:p>
    <w:p w:rsidR="000F1CCB" w:rsidRPr="00E83D20" w:rsidRDefault="000F1CCB" w:rsidP="000F1CCB">
      <w:pPr>
        <w:ind w:firstLine="709"/>
        <w:rPr>
          <w:rFonts w:eastAsia="Calibri"/>
        </w:rPr>
      </w:pPr>
      <w:r w:rsidRPr="00E83D20">
        <w:rPr>
          <w:rFonts w:eastAsia="Calibri"/>
        </w:rPr>
        <w:t xml:space="preserve">1. Освидетельствование застрахованного учреждением </w:t>
      </w:r>
      <w:proofErr w:type="gramStart"/>
      <w:r w:rsidRPr="00E83D20">
        <w:rPr>
          <w:rFonts w:eastAsia="Calibri"/>
        </w:rPr>
        <w:t>медико-социальной</w:t>
      </w:r>
      <w:proofErr w:type="gramEnd"/>
      <w:r w:rsidRPr="00E83D20">
        <w:rPr>
          <w:rFonts w:eastAsia="Calibri"/>
        </w:rPr>
        <w:t xml:space="preserve"> экспертизы производится по обращению страховщика, страхователя или застрахованного либо по определению судьи (суда) при представлении </w:t>
      </w:r>
      <w:hyperlink r:id="rId206" w:history="1">
        <w:r w:rsidRPr="00E83D20">
          <w:rPr>
            <w:rFonts w:eastAsia="Calibri"/>
          </w:rPr>
          <w:t>акта</w:t>
        </w:r>
      </w:hyperlink>
      <w:r w:rsidRPr="00E83D20">
        <w:rPr>
          <w:rFonts w:eastAsia="Calibri"/>
        </w:rPr>
        <w:t xml:space="preserve"> о несчастном случае на производстве или </w:t>
      </w:r>
      <w:hyperlink r:id="rId207" w:history="1">
        <w:r w:rsidRPr="00E83D20">
          <w:rPr>
            <w:rFonts w:eastAsia="Calibri"/>
          </w:rPr>
          <w:t>акта</w:t>
        </w:r>
      </w:hyperlink>
      <w:r w:rsidRPr="00E83D20">
        <w:rPr>
          <w:rFonts w:eastAsia="Calibri"/>
        </w:rPr>
        <w:t xml:space="preserve"> о профессиональном заболевании.</w:t>
      </w:r>
    </w:p>
    <w:p w:rsidR="000F1CCB" w:rsidRPr="00E83D20" w:rsidRDefault="000F1CCB" w:rsidP="000F1CCB">
      <w:pPr>
        <w:ind w:firstLine="709"/>
        <w:rPr>
          <w:rFonts w:eastAsia="Calibri"/>
        </w:rPr>
      </w:pPr>
      <w:r w:rsidRPr="00E83D20">
        <w:rPr>
          <w:rFonts w:eastAsia="Calibri"/>
        </w:rPr>
        <w:t xml:space="preserve">2. Переосвидетельствование </w:t>
      </w:r>
      <w:proofErr w:type="gramStart"/>
      <w:r w:rsidRPr="00E83D20">
        <w:rPr>
          <w:rFonts w:eastAsia="Calibri"/>
        </w:rPr>
        <w:t>застрахованного</w:t>
      </w:r>
      <w:proofErr w:type="gramEnd"/>
      <w:r w:rsidRPr="00E83D20">
        <w:rPr>
          <w:rFonts w:eastAsia="Calibri"/>
        </w:rPr>
        <w:t xml:space="preserve"> учреждением медико-социальной экспертизы производится в установленные этим учреждением сроки. Переосвидетельствование застрахованного может производиться досрочно по заявлению застрахованного либо по обращению страховщика или страхователя. В случае несогласия застрахованного, страховщика, страхователя с заключением учреждения </w:t>
      </w:r>
      <w:proofErr w:type="gramStart"/>
      <w:r w:rsidRPr="00E83D20">
        <w:rPr>
          <w:rFonts w:eastAsia="Calibri"/>
        </w:rPr>
        <w:t>медико-социальной</w:t>
      </w:r>
      <w:proofErr w:type="gramEnd"/>
      <w:r w:rsidRPr="00E83D20">
        <w:rPr>
          <w:rFonts w:eastAsia="Calibri"/>
        </w:rPr>
        <w:t xml:space="preserve"> экспертизы указанное заключение может быть обжаловано застрахованным, страховщиком, страхователем в суд.</w:t>
      </w:r>
    </w:p>
    <w:p w:rsidR="000F1CCB" w:rsidRPr="00443DFB" w:rsidRDefault="000F1CCB" w:rsidP="000F1CCB">
      <w:pPr>
        <w:ind w:firstLine="709"/>
        <w:rPr>
          <w:rFonts w:eastAsia="Calibri"/>
        </w:rPr>
      </w:pPr>
      <w:r w:rsidRPr="00443DFB">
        <w:rPr>
          <w:rFonts w:eastAsia="Calibri"/>
        </w:rPr>
        <w:t xml:space="preserve">Уклонение застрахованного без уважительной причины от переосвидетельствования в установленные учреждением </w:t>
      </w:r>
      <w:proofErr w:type="gramStart"/>
      <w:r w:rsidRPr="00443DFB">
        <w:rPr>
          <w:rFonts w:eastAsia="Calibri"/>
        </w:rPr>
        <w:t>медико-социальной</w:t>
      </w:r>
      <w:proofErr w:type="gramEnd"/>
      <w:r w:rsidRPr="00443DFB">
        <w:rPr>
          <w:rFonts w:eastAsia="Calibri"/>
        </w:rPr>
        <w:t xml:space="preserve"> экспертизы сроки влечет утрату права на обеспечение по страхованию до прохождения им указанного переосвидетельствования.</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Статья 14. Учет вины застрахованного при определении размера ежемесячных страховых выплат</w:t>
      </w:r>
    </w:p>
    <w:p w:rsidR="000F1CCB" w:rsidRPr="00E83D20" w:rsidRDefault="000F1CCB" w:rsidP="000F1CCB">
      <w:pPr>
        <w:ind w:firstLine="709"/>
        <w:rPr>
          <w:rFonts w:eastAsia="Calibri"/>
        </w:rPr>
      </w:pPr>
      <w:r w:rsidRPr="00443DFB">
        <w:rPr>
          <w:rFonts w:eastAsia="Calibri"/>
        </w:rPr>
        <w:t xml:space="preserve">1. Если при расследовании страхового случая комиссией по расследованию страхового случая установлено, что грубая неосторожность застрахованного содействовала возникновению или увеличению вреда, </w:t>
      </w:r>
      <w:r w:rsidRPr="00443DFB">
        <w:rPr>
          <w:rFonts w:eastAsia="Calibri"/>
        </w:rPr>
        <w:lastRenderedPageBreak/>
        <w:t xml:space="preserve">причиненного его здоровью, размер </w:t>
      </w:r>
      <w:r w:rsidRPr="00E83D20">
        <w:rPr>
          <w:rFonts w:eastAsia="Calibri"/>
        </w:rPr>
        <w:t xml:space="preserve">ежемесячных страховых выплат уменьшается соответственно степени вины застрахованного, но не более чем на 25 процентов. Степень вины застрахованного устанавливается комиссией по расследованию страхового случая в процентах и указывается в </w:t>
      </w:r>
      <w:hyperlink r:id="rId208" w:history="1">
        <w:r w:rsidRPr="00E83D20">
          <w:rPr>
            <w:rFonts w:eastAsia="Calibri"/>
          </w:rPr>
          <w:t>акте</w:t>
        </w:r>
      </w:hyperlink>
      <w:r w:rsidRPr="00E83D20">
        <w:rPr>
          <w:rFonts w:eastAsia="Calibri"/>
        </w:rPr>
        <w:t xml:space="preserve"> о несчастном случае на производстве или в </w:t>
      </w:r>
      <w:hyperlink r:id="rId209" w:history="1">
        <w:r w:rsidRPr="00E83D20">
          <w:rPr>
            <w:rFonts w:eastAsia="Calibri"/>
          </w:rPr>
          <w:t>акте</w:t>
        </w:r>
      </w:hyperlink>
      <w:r w:rsidRPr="00E83D20">
        <w:rPr>
          <w:rFonts w:eastAsia="Calibri"/>
        </w:rPr>
        <w:t xml:space="preserve"> о профессиональном заболевании.</w:t>
      </w:r>
    </w:p>
    <w:p w:rsidR="000F1CCB" w:rsidRPr="00E83D20" w:rsidRDefault="000F1CCB" w:rsidP="000F1CCB">
      <w:pPr>
        <w:ind w:firstLine="709"/>
        <w:rPr>
          <w:rFonts w:eastAsia="Calibri"/>
        </w:rPr>
      </w:pPr>
      <w:r w:rsidRPr="00E83D20">
        <w:rPr>
          <w:rFonts w:eastAsia="Calibri"/>
        </w:rPr>
        <w:t xml:space="preserve">При определении степени вины застрахованного рассматривается заключение профсоюзного комитета или иного уполномоченного </w:t>
      </w:r>
      <w:proofErr w:type="gramStart"/>
      <w:r w:rsidRPr="00E83D20">
        <w:rPr>
          <w:rFonts w:eastAsia="Calibri"/>
        </w:rPr>
        <w:t>застрахованным</w:t>
      </w:r>
      <w:proofErr w:type="gramEnd"/>
      <w:r w:rsidRPr="00E83D20">
        <w:rPr>
          <w:rFonts w:eastAsia="Calibri"/>
        </w:rPr>
        <w:t xml:space="preserve"> представительного органа.</w:t>
      </w:r>
    </w:p>
    <w:p w:rsidR="000F1CCB" w:rsidRPr="00E83D20" w:rsidRDefault="000F1CCB" w:rsidP="000F1CCB">
      <w:pPr>
        <w:ind w:firstLine="709"/>
        <w:rPr>
          <w:rFonts w:eastAsia="Calibri"/>
        </w:rPr>
      </w:pPr>
      <w:r w:rsidRPr="00E83D20">
        <w:rPr>
          <w:rFonts w:eastAsia="Calibri"/>
        </w:rPr>
        <w:t xml:space="preserve">Размер ежемесячных страховых выплат, предусмотренных настоящим Федеральным </w:t>
      </w:r>
      <w:hyperlink w:anchor="Par164" w:history="1">
        <w:r w:rsidRPr="00E83D20">
          <w:rPr>
            <w:rFonts w:eastAsia="Calibri"/>
          </w:rPr>
          <w:t>законом</w:t>
        </w:r>
      </w:hyperlink>
      <w:r w:rsidRPr="00E83D20">
        <w:rPr>
          <w:rFonts w:eastAsia="Calibri"/>
        </w:rPr>
        <w:t xml:space="preserve">, не может быть уменьшен в случае смерти </w:t>
      </w:r>
      <w:proofErr w:type="gramStart"/>
      <w:r w:rsidRPr="00E83D20">
        <w:rPr>
          <w:rFonts w:eastAsia="Calibri"/>
        </w:rPr>
        <w:t>застрахованного</w:t>
      </w:r>
      <w:proofErr w:type="gramEnd"/>
      <w:r w:rsidRPr="00E83D20">
        <w:rPr>
          <w:rFonts w:eastAsia="Calibri"/>
        </w:rPr>
        <w:t>.</w:t>
      </w:r>
    </w:p>
    <w:p w:rsidR="000F1CCB" w:rsidRPr="00E83D20" w:rsidRDefault="000F1CCB" w:rsidP="000F1CCB">
      <w:pPr>
        <w:ind w:firstLine="709"/>
        <w:rPr>
          <w:rFonts w:eastAsia="Calibri"/>
        </w:rPr>
      </w:pPr>
      <w:r w:rsidRPr="00E83D20">
        <w:rPr>
          <w:rFonts w:eastAsia="Calibri"/>
        </w:rPr>
        <w:t>При наступлении страховых случаев, подтвержденных в установленном порядке, отказ в возмещении вреда не допускается.</w:t>
      </w:r>
    </w:p>
    <w:p w:rsidR="000F1CCB" w:rsidRPr="00E83D20" w:rsidRDefault="000F1CCB" w:rsidP="000F1CCB">
      <w:pPr>
        <w:ind w:firstLine="709"/>
        <w:rPr>
          <w:rFonts w:eastAsia="Calibri"/>
        </w:rPr>
      </w:pPr>
      <w:r w:rsidRPr="00E83D20">
        <w:rPr>
          <w:rFonts w:eastAsia="Calibri"/>
        </w:rPr>
        <w:t>2. Вред, возникший вследствие умысла застрахованного, подтвержденного заключением правоохранительных органов, возмещению не подлежит.</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bookmarkStart w:id="124" w:name="Par240"/>
      <w:bookmarkEnd w:id="124"/>
      <w:r w:rsidRPr="00E83D20">
        <w:rPr>
          <w:rFonts w:eastAsia="Calibri"/>
        </w:rPr>
        <w:t>Статья 15. Назначение и выплата обеспечения по страхованию</w:t>
      </w:r>
    </w:p>
    <w:p w:rsidR="000F1CCB" w:rsidRPr="00E83D20" w:rsidRDefault="000F1CCB" w:rsidP="000F1CCB">
      <w:pPr>
        <w:ind w:firstLine="709"/>
        <w:rPr>
          <w:rFonts w:eastAsia="Calibri"/>
          <w:sz w:val="2"/>
          <w:szCs w:val="2"/>
        </w:rPr>
      </w:pPr>
    </w:p>
    <w:p w:rsidR="000F1CCB" w:rsidRPr="00E83D20" w:rsidRDefault="000F1CCB" w:rsidP="000F1CCB">
      <w:pPr>
        <w:ind w:firstLine="709"/>
        <w:rPr>
          <w:rFonts w:eastAsia="Calibri"/>
          <w:sz w:val="2"/>
          <w:szCs w:val="2"/>
        </w:rPr>
      </w:pPr>
    </w:p>
    <w:p w:rsidR="000F1CCB" w:rsidRPr="00E83D20" w:rsidRDefault="000F1CCB" w:rsidP="000F1CCB">
      <w:pPr>
        <w:ind w:firstLine="709"/>
        <w:rPr>
          <w:rFonts w:eastAsia="Calibri"/>
        </w:rPr>
      </w:pPr>
      <w:bookmarkStart w:id="125" w:name="Par246"/>
      <w:bookmarkEnd w:id="125"/>
      <w:r w:rsidRPr="00E83D20">
        <w:rPr>
          <w:rFonts w:eastAsia="Calibri"/>
        </w:rPr>
        <w:t xml:space="preserve">1. </w:t>
      </w:r>
      <w:proofErr w:type="gramStart"/>
      <w:r w:rsidRPr="00E83D20">
        <w:rPr>
          <w:rFonts w:eastAsia="Calibri"/>
        </w:rPr>
        <w:t xml:space="preserve">Назначение и выплата застрахованному пособия по временной нетрудоспособности в связи с несчастным случаем на производстве или профессиональным заболеванием производятся в </w:t>
      </w:r>
      <w:hyperlink r:id="rId210" w:history="1">
        <w:r w:rsidRPr="00E83D20">
          <w:rPr>
            <w:rFonts w:eastAsia="Calibri"/>
          </w:rPr>
          <w:t>порядке</w:t>
        </w:r>
      </w:hyperlink>
      <w:r w:rsidRPr="00E83D20">
        <w:rPr>
          <w:rFonts w:eastAsia="Calibri"/>
        </w:rPr>
        <w:t>, установленном законодательством Российской Федерации для назначения и выплаты пособий по временной нетрудоспособности по государственному социальному страхованию.</w:t>
      </w:r>
      <w:proofErr w:type="gramEnd"/>
    </w:p>
    <w:p w:rsidR="000F1CCB" w:rsidRPr="00443DFB" w:rsidRDefault="000F1CCB" w:rsidP="000F1CCB">
      <w:pPr>
        <w:ind w:firstLine="709"/>
        <w:rPr>
          <w:rFonts w:eastAsia="Calibri"/>
        </w:rPr>
      </w:pPr>
      <w:r w:rsidRPr="00E83D20">
        <w:rPr>
          <w:rFonts w:eastAsia="Calibri"/>
        </w:rPr>
        <w:t xml:space="preserve">2. Днем обращения за обеспечением по страхованию считается день подачи страховщику застрахованным, его доверенным лицом или лицом, имеющим право на получение страховых выплат, </w:t>
      </w:r>
      <w:hyperlink r:id="rId211" w:history="1">
        <w:r w:rsidRPr="00E83D20">
          <w:rPr>
            <w:rFonts w:eastAsia="Calibri"/>
          </w:rPr>
          <w:t>заявления</w:t>
        </w:r>
      </w:hyperlink>
      <w:r w:rsidRPr="00E83D20">
        <w:rPr>
          <w:rFonts w:eastAsia="Calibri"/>
        </w:rPr>
        <w:t xml:space="preserve"> на получение обеспечения по страхованию. При направлении указанного заявления по почте </w:t>
      </w:r>
      <w:r w:rsidRPr="00E83D20">
        <w:rPr>
          <w:rFonts w:eastAsia="Calibri"/>
        </w:rPr>
        <w:lastRenderedPageBreak/>
        <w:t>днем обращения за обеспечением по страхованию</w:t>
      </w:r>
      <w:r w:rsidRPr="00443DFB">
        <w:rPr>
          <w:rFonts w:eastAsia="Calibri"/>
        </w:rPr>
        <w:t xml:space="preserve"> считается дата его отправления.</w:t>
      </w:r>
    </w:p>
    <w:p w:rsidR="000F1CCB" w:rsidRPr="00443DFB" w:rsidRDefault="000F1CCB" w:rsidP="000F1CCB">
      <w:pPr>
        <w:ind w:firstLine="709"/>
        <w:rPr>
          <w:rFonts w:eastAsia="Calibri"/>
        </w:rPr>
      </w:pPr>
      <w:r w:rsidRPr="00443DFB">
        <w:rPr>
          <w:rFonts w:eastAsia="Calibri"/>
        </w:rPr>
        <w:t>Застрахованный, его доверенное лицо или лицо, имеющее право на получение страховых выплат, вправе обратиться к страховщику с заявлением на получение обеспечения по страхованию независимо от срока давности страхового случая.</w:t>
      </w:r>
    </w:p>
    <w:p w:rsidR="000F1CCB" w:rsidRPr="00E83D20" w:rsidRDefault="000F1CCB" w:rsidP="000F1CCB">
      <w:pPr>
        <w:ind w:firstLine="709"/>
        <w:rPr>
          <w:rFonts w:eastAsia="Calibri"/>
        </w:rPr>
      </w:pPr>
      <w:r w:rsidRPr="00443DFB">
        <w:rPr>
          <w:rFonts w:eastAsia="Calibri"/>
        </w:rPr>
        <w:t xml:space="preserve">3. Ежемесячные страховые выплаты назначаются и выплачиваются </w:t>
      </w:r>
      <w:proofErr w:type="gramStart"/>
      <w:r w:rsidRPr="00443DFB">
        <w:rPr>
          <w:rFonts w:eastAsia="Calibri"/>
        </w:rPr>
        <w:t>застрахованному</w:t>
      </w:r>
      <w:proofErr w:type="gramEnd"/>
      <w:r w:rsidRPr="00443DFB">
        <w:rPr>
          <w:rFonts w:eastAsia="Calibri"/>
        </w:rPr>
        <w:t xml:space="preserve"> за весь период утраты им профессиональной трудоспособности с того дня, с которого учреждением медико-социальной экспертизы установлен факт утраты застрахованным </w:t>
      </w:r>
      <w:r w:rsidRPr="00E83D20">
        <w:rPr>
          <w:rFonts w:eastAsia="Calibri"/>
        </w:rPr>
        <w:t xml:space="preserve">профессиональной трудоспособности, исключая период, за который застрахованному было назначено пособие по временной нетрудоспособности, указанное в </w:t>
      </w:r>
      <w:hyperlink w:anchor="Par246" w:history="1">
        <w:r w:rsidRPr="00E83D20">
          <w:rPr>
            <w:rFonts w:eastAsia="Calibri"/>
          </w:rPr>
          <w:t>пункте 1</w:t>
        </w:r>
      </w:hyperlink>
      <w:r w:rsidRPr="00E83D20">
        <w:rPr>
          <w:rFonts w:eastAsia="Calibri"/>
        </w:rPr>
        <w:t xml:space="preserve"> настоящей статьи.</w:t>
      </w:r>
    </w:p>
    <w:p w:rsidR="000F1CCB" w:rsidRPr="00E83D20" w:rsidRDefault="000F1CCB" w:rsidP="000F1CCB">
      <w:pPr>
        <w:ind w:firstLine="709"/>
        <w:rPr>
          <w:rFonts w:eastAsia="Calibri"/>
        </w:rPr>
      </w:pPr>
      <w:r w:rsidRPr="00E83D20">
        <w:rPr>
          <w:rFonts w:eastAsia="Calibri"/>
        </w:rPr>
        <w:t>Лицам, имеющим право на получение страховых выплат в связи со смертью застрахованного, единовременная страховая выплата и ежемесячные страховые выплаты назначаются со дня его смерти, но не ранее приобретения права на получение страховых выплат.</w:t>
      </w:r>
    </w:p>
    <w:p w:rsidR="000F1CCB" w:rsidRPr="00443DFB" w:rsidRDefault="000F1CCB" w:rsidP="000F1CCB">
      <w:pPr>
        <w:ind w:firstLine="709"/>
        <w:rPr>
          <w:rFonts w:eastAsia="Calibri"/>
        </w:rPr>
      </w:pPr>
      <w:r w:rsidRPr="00E83D20">
        <w:rPr>
          <w:rFonts w:eastAsia="Calibri"/>
        </w:rPr>
        <w:t xml:space="preserve">При наступлении обстоятельств, влекущих перерасчет суммы страховой выплаты в соответствии с пунктом 9 </w:t>
      </w:r>
      <w:hyperlink w:anchor="Par195" w:history="1">
        <w:r w:rsidRPr="00E83D20">
          <w:rPr>
            <w:rFonts w:eastAsia="Calibri"/>
          </w:rPr>
          <w:t>статьи 12</w:t>
        </w:r>
      </w:hyperlink>
      <w:r w:rsidRPr="00E83D20">
        <w:rPr>
          <w:rFonts w:eastAsia="Calibri"/>
        </w:rPr>
        <w:t xml:space="preserve"> настоящег</w:t>
      </w:r>
      <w:r w:rsidRPr="00443DFB">
        <w:rPr>
          <w:rFonts w:eastAsia="Calibri"/>
        </w:rPr>
        <w:t>о Федерального закона, такой перерасчет производится с месяца, следующего за месяцем, в котором наступили указанные обстоятельства.</w:t>
      </w:r>
    </w:p>
    <w:p w:rsidR="000F1CCB" w:rsidRPr="00443DFB" w:rsidRDefault="000F1CCB" w:rsidP="000F1CCB">
      <w:pPr>
        <w:ind w:firstLine="709"/>
        <w:rPr>
          <w:rFonts w:eastAsia="Calibri"/>
        </w:rPr>
      </w:pPr>
      <w:r w:rsidRPr="00443DFB">
        <w:rPr>
          <w:rFonts w:eastAsia="Calibri"/>
        </w:rPr>
        <w:t>Требования о назначении и выплате обеспечения по страхованию, предъявленные по истечении трех лет с момента возникновения права на получение этих выплат, удовлетворяются за прошлое время не более чем за три года, предшествовавшие обращению за обеспечением по страхованию.</w:t>
      </w:r>
    </w:p>
    <w:p w:rsidR="000F1CCB" w:rsidRPr="00E83D20" w:rsidRDefault="000F1CCB" w:rsidP="000F1CCB">
      <w:pPr>
        <w:ind w:firstLine="709"/>
        <w:rPr>
          <w:rFonts w:eastAsia="Calibri"/>
        </w:rPr>
      </w:pPr>
      <w:r w:rsidRPr="00443DFB">
        <w:rPr>
          <w:rFonts w:eastAsia="Calibri"/>
        </w:rPr>
        <w:t xml:space="preserve">4. Назначение обеспечения по страхованию осуществляется страховщиком на </w:t>
      </w:r>
      <w:r w:rsidRPr="00E83D20">
        <w:rPr>
          <w:rFonts w:eastAsia="Calibri"/>
        </w:rPr>
        <w:t xml:space="preserve">основании </w:t>
      </w:r>
      <w:hyperlink r:id="rId212" w:history="1">
        <w:r w:rsidRPr="00E83D20">
          <w:rPr>
            <w:rFonts w:eastAsia="Calibri"/>
          </w:rPr>
          <w:t>заявления</w:t>
        </w:r>
      </w:hyperlink>
      <w:r w:rsidRPr="00E83D20">
        <w:rPr>
          <w:rFonts w:eastAsia="Calibri"/>
        </w:rPr>
        <w:t xml:space="preserve"> застрахованного, его доверенного лица или лица, имеющего право на получение страховых выплат, на получение обеспечения по страхованию, и представляемых страхователем (застрахованным) следующих документов (их заверенных копий):</w:t>
      </w:r>
    </w:p>
    <w:p w:rsidR="000F1CCB" w:rsidRPr="00100D20" w:rsidRDefault="000F1CCB" w:rsidP="000F1CCB">
      <w:pPr>
        <w:pStyle w:val="af"/>
        <w:numPr>
          <w:ilvl w:val="0"/>
          <w:numId w:val="75"/>
        </w:numPr>
        <w:ind w:left="426"/>
        <w:rPr>
          <w:rFonts w:eastAsia="Calibri"/>
        </w:rPr>
      </w:pPr>
      <w:hyperlink r:id="rId213" w:history="1">
        <w:r w:rsidRPr="00100D20">
          <w:rPr>
            <w:rFonts w:eastAsia="Calibri"/>
          </w:rPr>
          <w:t>акта</w:t>
        </w:r>
      </w:hyperlink>
      <w:r w:rsidRPr="00100D20">
        <w:rPr>
          <w:rFonts w:eastAsia="Calibri"/>
        </w:rPr>
        <w:t xml:space="preserve"> о несчастном случае на производстве или </w:t>
      </w:r>
      <w:hyperlink r:id="rId214" w:history="1">
        <w:r w:rsidRPr="00100D20">
          <w:rPr>
            <w:rFonts w:eastAsia="Calibri"/>
          </w:rPr>
          <w:t>акта</w:t>
        </w:r>
      </w:hyperlink>
      <w:r w:rsidRPr="00100D20">
        <w:rPr>
          <w:rFonts w:eastAsia="Calibri"/>
        </w:rPr>
        <w:t xml:space="preserve"> о профессиональном заболевании;</w:t>
      </w:r>
    </w:p>
    <w:p w:rsidR="000F1CCB" w:rsidRPr="00100D20" w:rsidRDefault="000F1CCB" w:rsidP="000F1CCB">
      <w:pPr>
        <w:pStyle w:val="af"/>
        <w:numPr>
          <w:ilvl w:val="0"/>
          <w:numId w:val="75"/>
        </w:numPr>
        <w:ind w:left="426"/>
        <w:rPr>
          <w:rFonts w:eastAsia="Calibri"/>
        </w:rPr>
      </w:pPr>
      <w:proofErr w:type="gramStart"/>
      <w:r w:rsidRPr="00100D20">
        <w:rPr>
          <w:rFonts w:eastAsia="Calibri"/>
        </w:rPr>
        <w:t>справки о среднем месячном заработке застрахованного за период, выбранный им для расчета ежемесячных страховых выплат в соответствии с настоящим Федеральным законом;</w:t>
      </w:r>
      <w:proofErr w:type="gramEnd"/>
    </w:p>
    <w:p w:rsidR="000F1CCB" w:rsidRPr="00100D20" w:rsidRDefault="000F1CCB" w:rsidP="000F1CCB">
      <w:pPr>
        <w:pStyle w:val="af"/>
        <w:numPr>
          <w:ilvl w:val="0"/>
          <w:numId w:val="75"/>
        </w:numPr>
        <w:ind w:left="426"/>
        <w:rPr>
          <w:rFonts w:eastAsia="Calibri"/>
        </w:rPr>
      </w:pPr>
      <w:r w:rsidRPr="00100D20">
        <w:rPr>
          <w:rFonts w:eastAsia="Calibri"/>
        </w:rPr>
        <w:t xml:space="preserve">заключения учреждения </w:t>
      </w:r>
      <w:proofErr w:type="gramStart"/>
      <w:r w:rsidRPr="00100D20">
        <w:rPr>
          <w:rFonts w:eastAsia="Calibri"/>
        </w:rPr>
        <w:t>медико-социальной</w:t>
      </w:r>
      <w:proofErr w:type="gramEnd"/>
      <w:r w:rsidRPr="00100D20">
        <w:rPr>
          <w:rFonts w:eastAsia="Calibri"/>
        </w:rPr>
        <w:t xml:space="preserve"> экспертизы о степени утраты профессиональной трудоспособности застрахованного;</w:t>
      </w:r>
    </w:p>
    <w:p w:rsidR="000F1CCB" w:rsidRPr="00100D20" w:rsidRDefault="000F1CCB" w:rsidP="000F1CCB">
      <w:pPr>
        <w:pStyle w:val="af"/>
        <w:numPr>
          <w:ilvl w:val="0"/>
          <w:numId w:val="75"/>
        </w:numPr>
        <w:ind w:left="426"/>
        <w:rPr>
          <w:rFonts w:eastAsia="Calibri"/>
        </w:rPr>
      </w:pPr>
      <w:r w:rsidRPr="00100D20">
        <w:rPr>
          <w:rFonts w:eastAsia="Calibri"/>
        </w:rPr>
        <w:t xml:space="preserve">заключения учреждения </w:t>
      </w:r>
      <w:proofErr w:type="gramStart"/>
      <w:r w:rsidRPr="00100D20">
        <w:rPr>
          <w:rFonts w:eastAsia="Calibri"/>
        </w:rPr>
        <w:t>медико-социальной</w:t>
      </w:r>
      <w:proofErr w:type="gramEnd"/>
      <w:r w:rsidRPr="00100D20">
        <w:rPr>
          <w:rFonts w:eastAsia="Calibri"/>
        </w:rPr>
        <w:t xml:space="preserve"> экспертизы о необходимых видах социальной, медицинской и профессиональной реабилитации застрахованного;</w:t>
      </w:r>
    </w:p>
    <w:p w:rsidR="000F1CCB" w:rsidRPr="00100D20" w:rsidRDefault="000F1CCB" w:rsidP="000F1CCB">
      <w:pPr>
        <w:pStyle w:val="af"/>
        <w:numPr>
          <w:ilvl w:val="0"/>
          <w:numId w:val="75"/>
        </w:numPr>
        <w:ind w:left="426"/>
        <w:rPr>
          <w:rFonts w:eastAsia="Calibri"/>
        </w:rPr>
      </w:pPr>
      <w:r w:rsidRPr="00100D20">
        <w:rPr>
          <w:rFonts w:eastAsia="Calibri"/>
        </w:rPr>
        <w:t>гражданско-правового договора, предусматривающего уплату страховых взносов в пользу застрахованного, а также копии трудовой книжки или иного документа, подтверждающего нахождение пострадавшего в трудовых отношениях со страхователем;</w:t>
      </w:r>
    </w:p>
    <w:p w:rsidR="000F1CCB" w:rsidRPr="00100D20" w:rsidRDefault="000F1CCB" w:rsidP="000F1CCB">
      <w:pPr>
        <w:pStyle w:val="af"/>
        <w:numPr>
          <w:ilvl w:val="0"/>
          <w:numId w:val="75"/>
        </w:numPr>
        <w:ind w:left="426"/>
        <w:rPr>
          <w:rFonts w:eastAsia="Calibri"/>
        </w:rPr>
      </w:pPr>
      <w:hyperlink r:id="rId215" w:history="1">
        <w:r w:rsidRPr="00100D20">
          <w:rPr>
            <w:rFonts w:eastAsia="Calibri"/>
          </w:rPr>
          <w:t>свидетельства</w:t>
        </w:r>
      </w:hyperlink>
      <w:r w:rsidRPr="00100D20">
        <w:rPr>
          <w:rFonts w:eastAsia="Calibri"/>
        </w:rPr>
        <w:t xml:space="preserve"> о смерти застрахованного;</w:t>
      </w:r>
    </w:p>
    <w:p w:rsidR="000F1CCB" w:rsidRPr="00100D20" w:rsidRDefault="000F1CCB" w:rsidP="000F1CCB">
      <w:pPr>
        <w:pStyle w:val="af"/>
        <w:numPr>
          <w:ilvl w:val="0"/>
          <w:numId w:val="75"/>
        </w:numPr>
        <w:ind w:left="426"/>
        <w:rPr>
          <w:rFonts w:eastAsia="Calibri"/>
        </w:rPr>
      </w:pPr>
      <w:r w:rsidRPr="00100D20">
        <w:rPr>
          <w:rFonts w:eastAsia="Calibri"/>
        </w:rPr>
        <w:t>справки жилищно-эксплуатационного органа, а при его отсутствии органа местного самоуправления о составе семьи умершего застрахованного;</w:t>
      </w:r>
    </w:p>
    <w:p w:rsidR="000F1CCB" w:rsidRPr="00100D20" w:rsidRDefault="000F1CCB" w:rsidP="000F1CCB">
      <w:pPr>
        <w:pStyle w:val="af"/>
        <w:numPr>
          <w:ilvl w:val="0"/>
          <w:numId w:val="75"/>
        </w:numPr>
        <w:ind w:left="426"/>
        <w:rPr>
          <w:rFonts w:eastAsia="Calibri"/>
        </w:rPr>
      </w:pPr>
      <w:hyperlink r:id="rId216" w:history="1">
        <w:r w:rsidRPr="00100D20">
          <w:rPr>
            <w:rFonts w:eastAsia="Calibri"/>
          </w:rPr>
          <w:t>извещения</w:t>
        </w:r>
      </w:hyperlink>
      <w:r w:rsidRPr="00100D20">
        <w:rPr>
          <w:rFonts w:eastAsia="Calibri"/>
        </w:rPr>
        <w:t xml:space="preserve"> лечебно-профилактического учреждения об установлении заключительного диагноза острого или хронического профессионального заболевания (отравления);</w:t>
      </w:r>
    </w:p>
    <w:p w:rsidR="000F1CCB" w:rsidRPr="00100D20" w:rsidRDefault="000F1CCB" w:rsidP="000F1CCB">
      <w:pPr>
        <w:pStyle w:val="af"/>
        <w:numPr>
          <w:ilvl w:val="0"/>
          <w:numId w:val="75"/>
        </w:numPr>
        <w:ind w:left="426"/>
        <w:rPr>
          <w:rFonts w:eastAsia="Calibri"/>
        </w:rPr>
      </w:pPr>
      <w:r w:rsidRPr="00100D20">
        <w:rPr>
          <w:rFonts w:eastAsia="Calibri"/>
        </w:rPr>
        <w:t>заключения центра профессиональной патологии о наличии профессионального заболевания;</w:t>
      </w:r>
    </w:p>
    <w:p w:rsidR="000F1CCB" w:rsidRPr="00100D20" w:rsidRDefault="000F1CCB" w:rsidP="000F1CCB">
      <w:pPr>
        <w:pStyle w:val="af"/>
        <w:numPr>
          <w:ilvl w:val="0"/>
          <w:numId w:val="75"/>
        </w:numPr>
        <w:ind w:left="426"/>
        <w:rPr>
          <w:rFonts w:eastAsia="Calibri"/>
        </w:rPr>
      </w:pPr>
      <w:proofErr w:type="gramStart"/>
      <w:r w:rsidRPr="00100D20">
        <w:rPr>
          <w:rFonts w:eastAsia="Calibri"/>
        </w:rPr>
        <w:t>документа, подтверждающего, что один из родителей, супруг (супруга) либо другой член семьи умершего,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лечебно-профилактического учреждения признанными нуждающимися по состоянию здоровья в постороннем уходе, не работает;</w:t>
      </w:r>
      <w:proofErr w:type="gramEnd"/>
    </w:p>
    <w:p w:rsidR="000F1CCB" w:rsidRPr="00100D20" w:rsidRDefault="000F1CCB" w:rsidP="000F1CCB">
      <w:pPr>
        <w:pStyle w:val="af"/>
        <w:numPr>
          <w:ilvl w:val="0"/>
          <w:numId w:val="75"/>
        </w:numPr>
        <w:ind w:left="426"/>
        <w:rPr>
          <w:rFonts w:eastAsia="Calibri"/>
        </w:rPr>
      </w:pPr>
      <w:r w:rsidRPr="00100D20">
        <w:rPr>
          <w:rFonts w:eastAsia="Calibri"/>
        </w:rPr>
        <w:lastRenderedPageBreak/>
        <w:t>справки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w:t>
      </w:r>
    </w:p>
    <w:p w:rsidR="000F1CCB" w:rsidRPr="00100D20" w:rsidRDefault="000F1CCB" w:rsidP="000F1CCB">
      <w:pPr>
        <w:pStyle w:val="af"/>
        <w:numPr>
          <w:ilvl w:val="0"/>
          <w:numId w:val="75"/>
        </w:numPr>
        <w:ind w:left="426"/>
        <w:rPr>
          <w:rFonts w:eastAsia="Calibri"/>
        </w:rPr>
      </w:pPr>
      <w:r w:rsidRPr="00100D20">
        <w:rPr>
          <w:rFonts w:eastAsia="Calibri"/>
        </w:rPr>
        <w:t xml:space="preserve">документов, подтверждающих расходы на осуществление по заключению учреждения </w:t>
      </w:r>
      <w:proofErr w:type="gramStart"/>
      <w:r w:rsidRPr="00100D20">
        <w:rPr>
          <w:rFonts w:eastAsia="Calibri"/>
        </w:rPr>
        <w:t>медико-социальной</w:t>
      </w:r>
      <w:proofErr w:type="gramEnd"/>
      <w:r w:rsidRPr="00100D20">
        <w:rPr>
          <w:rFonts w:eastAsia="Calibri"/>
        </w:rPr>
        <w:t xml:space="preserve"> экспертизы социальной, медицинской и профессиональной реабилитации застрахованного, предусмотренной подпунктом 3 пункта 1 </w:t>
      </w:r>
      <w:hyperlink w:anchor="Par110" w:history="1">
        <w:r w:rsidRPr="00100D20">
          <w:rPr>
            <w:rFonts w:eastAsia="Calibri"/>
          </w:rPr>
          <w:t>статьи 8</w:t>
        </w:r>
      </w:hyperlink>
      <w:r w:rsidRPr="00100D20">
        <w:rPr>
          <w:rFonts w:eastAsia="Calibri"/>
        </w:rPr>
        <w:t xml:space="preserve"> настоящего Федерального закона;</w:t>
      </w:r>
    </w:p>
    <w:p w:rsidR="000F1CCB" w:rsidRPr="00100D20" w:rsidRDefault="000F1CCB" w:rsidP="000F1CCB">
      <w:pPr>
        <w:pStyle w:val="af"/>
        <w:numPr>
          <w:ilvl w:val="0"/>
          <w:numId w:val="75"/>
        </w:numPr>
        <w:ind w:left="426"/>
        <w:rPr>
          <w:rFonts w:eastAsia="Calibri"/>
        </w:rPr>
      </w:pPr>
      <w:r w:rsidRPr="00100D20">
        <w:rPr>
          <w:rFonts w:eastAsia="Calibri"/>
        </w:rPr>
        <w:t xml:space="preserve">заключения учреждения </w:t>
      </w:r>
      <w:proofErr w:type="gramStart"/>
      <w:r w:rsidRPr="00100D20">
        <w:rPr>
          <w:rFonts w:eastAsia="Calibri"/>
        </w:rPr>
        <w:t>медико-социальной</w:t>
      </w:r>
      <w:proofErr w:type="gramEnd"/>
      <w:r w:rsidRPr="00100D20">
        <w:rPr>
          <w:rFonts w:eastAsia="Calibri"/>
        </w:rPr>
        <w:t xml:space="preserve"> экспертизы о связи смерти пострадавшего с несчастным случаем на производстве или профессиональным заболеванием;</w:t>
      </w:r>
    </w:p>
    <w:p w:rsidR="000F1CCB" w:rsidRPr="00100D20" w:rsidRDefault="000F1CCB" w:rsidP="000F1CCB">
      <w:pPr>
        <w:pStyle w:val="af"/>
        <w:numPr>
          <w:ilvl w:val="0"/>
          <w:numId w:val="75"/>
        </w:numPr>
        <w:ind w:left="426"/>
        <w:rPr>
          <w:rFonts w:eastAsia="Calibri"/>
        </w:rPr>
      </w:pPr>
      <w:r w:rsidRPr="00100D20">
        <w:rPr>
          <w:rFonts w:eastAsia="Calibri"/>
        </w:rPr>
        <w:t>документа, подтверждающего факт нахождения на иждивении или установление права на получение содержания;</w:t>
      </w:r>
    </w:p>
    <w:p w:rsidR="000F1CCB" w:rsidRPr="00100D20" w:rsidRDefault="000F1CCB" w:rsidP="000F1CCB">
      <w:pPr>
        <w:pStyle w:val="af"/>
        <w:numPr>
          <w:ilvl w:val="0"/>
          <w:numId w:val="75"/>
        </w:numPr>
        <w:ind w:left="426"/>
        <w:rPr>
          <w:rFonts w:eastAsia="Calibri"/>
        </w:rPr>
      </w:pPr>
      <w:hyperlink r:id="rId217" w:history="1">
        <w:r w:rsidRPr="00100D20">
          <w:rPr>
            <w:rFonts w:eastAsia="Calibri"/>
          </w:rPr>
          <w:t>программы</w:t>
        </w:r>
      </w:hyperlink>
      <w:r w:rsidRPr="00100D20">
        <w:rPr>
          <w:rFonts w:eastAsia="Calibri"/>
        </w:rPr>
        <w:t xml:space="preserve"> реабилитации пострадавшего.</w:t>
      </w:r>
    </w:p>
    <w:p w:rsidR="000F1CCB" w:rsidRPr="00E83D20" w:rsidRDefault="000F1CCB" w:rsidP="000F1CCB">
      <w:pPr>
        <w:ind w:firstLine="709"/>
        <w:rPr>
          <w:rFonts w:eastAsia="Calibri"/>
        </w:rPr>
      </w:pPr>
      <w:r w:rsidRPr="00E83D20">
        <w:rPr>
          <w:rFonts w:eastAsia="Calibri"/>
        </w:rPr>
        <w:t>Перечень документов (их заверенных копий), необходимых для назначения обеспечения по страхованию, определяется страховщиком для каждого страхового случая.</w:t>
      </w:r>
    </w:p>
    <w:p w:rsidR="000F1CCB" w:rsidRPr="00443DFB" w:rsidRDefault="000F1CCB" w:rsidP="000F1CCB">
      <w:pPr>
        <w:ind w:firstLine="709"/>
        <w:rPr>
          <w:rFonts w:eastAsia="Calibri"/>
        </w:rPr>
      </w:pPr>
      <w:r w:rsidRPr="00E83D20">
        <w:rPr>
          <w:rFonts w:eastAsia="Calibri"/>
        </w:rPr>
        <w:t xml:space="preserve">Решение о назначении или об отказе в назначении страховых выплат принимается страховщиком не позднее 10 дней (в случае смерти застрахованного </w:t>
      </w:r>
      <w:r>
        <w:rPr>
          <w:rFonts w:eastAsia="Calibri"/>
        </w:rPr>
        <w:t>–</w:t>
      </w:r>
      <w:r w:rsidRPr="00E83D20">
        <w:rPr>
          <w:rFonts w:eastAsia="Calibri"/>
        </w:rPr>
        <w:t xml:space="preserve"> не позднее 2 дней) со дня поступления </w:t>
      </w:r>
      <w:hyperlink r:id="rId218" w:history="1">
        <w:r w:rsidRPr="00E83D20">
          <w:rPr>
            <w:rFonts w:eastAsia="Calibri"/>
          </w:rPr>
          <w:t>заявления</w:t>
        </w:r>
      </w:hyperlink>
      <w:r w:rsidRPr="00E83D20">
        <w:rPr>
          <w:rFonts w:eastAsia="Calibri"/>
        </w:rPr>
        <w:t xml:space="preserve"> на получение обеспечения по страхованию и всех необходимых документов</w:t>
      </w:r>
      <w:r w:rsidRPr="00443DFB">
        <w:rPr>
          <w:rFonts w:eastAsia="Calibri"/>
        </w:rPr>
        <w:t xml:space="preserve"> (их заверенных копий) по определенному им перечню.</w:t>
      </w:r>
    </w:p>
    <w:p w:rsidR="000F1CCB" w:rsidRPr="00443DFB" w:rsidRDefault="000F1CCB" w:rsidP="000F1CCB">
      <w:pPr>
        <w:ind w:firstLine="709"/>
        <w:rPr>
          <w:rFonts w:eastAsia="Calibri"/>
        </w:rPr>
      </w:pPr>
      <w:r w:rsidRPr="00443DFB">
        <w:rPr>
          <w:rFonts w:eastAsia="Calibri"/>
        </w:rPr>
        <w:t>Задержка страховщиком принятия в установленный срок решения о назначении или об отказе в назначении страховых выплат рассматривается как отказ в назначении страховых выплат.</w:t>
      </w:r>
    </w:p>
    <w:p w:rsidR="000F1CCB" w:rsidRPr="00E83D20" w:rsidRDefault="000F1CCB" w:rsidP="000F1CCB">
      <w:pPr>
        <w:ind w:firstLine="709"/>
        <w:rPr>
          <w:rFonts w:eastAsia="Calibri"/>
        </w:rPr>
      </w:pPr>
      <w:hyperlink r:id="rId219" w:history="1">
        <w:r w:rsidRPr="00E83D20">
          <w:rPr>
            <w:rFonts w:eastAsia="Calibri"/>
          </w:rPr>
          <w:t>Заявление</w:t>
        </w:r>
      </w:hyperlink>
      <w:r w:rsidRPr="00E83D20">
        <w:rPr>
          <w:rFonts w:eastAsia="Calibri"/>
        </w:rPr>
        <w:t xml:space="preserve"> на получение обеспечения по страхованию и документы (их заверенные копии), на основании которых назначено обеспечение по страхованию, хранятся у страховщика.</w:t>
      </w:r>
    </w:p>
    <w:p w:rsidR="000F1CCB" w:rsidRPr="00E83D20" w:rsidRDefault="000F1CCB" w:rsidP="000F1CCB">
      <w:pPr>
        <w:ind w:firstLine="709"/>
        <w:rPr>
          <w:rFonts w:eastAsia="Calibri"/>
        </w:rPr>
      </w:pPr>
      <w:r w:rsidRPr="00E83D20">
        <w:rPr>
          <w:rFonts w:eastAsia="Calibri"/>
        </w:rPr>
        <w:t xml:space="preserve">5. Факты, имеющие юридическое значение для назначения обеспечения по страхованию в случае отсутствия документов, удостоверяющих наступление страхового случая и (или) необходимых для осуществления обеспечения по </w:t>
      </w:r>
      <w:r w:rsidRPr="00E83D20">
        <w:rPr>
          <w:rFonts w:eastAsia="Calibri"/>
        </w:rPr>
        <w:lastRenderedPageBreak/>
        <w:t>страхованию, а также в случае несогласия заинтересованного лица с содержанием таких документов, устанавливаются судом.</w:t>
      </w:r>
    </w:p>
    <w:p w:rsidR="000F1CCB" w:rsidRPr="00E83D20" w:rsidRDefault="000F1CCB" w:rsidP="000F1CCB">
      <w:pPr>
        <w:ind w:firstLine="709"/>
        <w:rPr>
          <w:rFonts w:eastAsia="Calibri"/>
        </w:rPr>
      </w:pPr>
      <w:r w:rsidRPr="00E83D20">
        <w:rPr>
          <w:rFonts w:eastAsia="Calibri"/>
        </w:rPr>
        <w:t xml:space="preserve">6. В случае смерти застрахованного единовременная страховая выплата производится равными долями супруге (супругу) умершего (умершей), а также иным лицам, указанным в пункте 2 </w:t>
      </w:r>
      <w:hyperlink w:anchor="Par85" w:history="1">
        <w:r w:rsidRPr="00E83D20">
          <w:rPr>
            <w:rFonts w:eastAsia="Calibri"/>
          </w:rPr>
          <w:t>статьи 7</w:t>
        </w:r>
      </w:hyperlink>
      <w:r w:rsidRPr="00E83D20">
        <w:rPr>
          <w:rFonts w:eastAsia="Calibri"/>
        </w:rPr>
        <w:t xml:space="preserve"> настоящего Федерального закона, имевшим на день смерти застрахованного право на получение единовременной страховой выплаты.</w:t>
      </w:r>
    </w:p>
    <w:p w:rsidR="000F1CCB" w:rsidRPr="00E83D20" w:rsidRDefault="000F1CCB" w:rsidP="000F1CCB">
      <w:pPr>
        <w:ind w:firstLine="709"/>
        <w:rPr>
          <w:rFonts w:eastAsia="Calibri"/>
        </w:rPr>
      </w:pPr>
      <w:r w:rsidRPr="00E83D20">
        <w:rPr>
          <w:rFonts w:eastAsia="Calibri"/>
        </w:rPr>
        <w:t xml:space="preserve">7. Выплата обеспечения по </w:t>
      </w:r>
      <w:proofErr w:type="gramStart"/>
      <w:r w:rsidRPr="00E83D20">
        <w:rPr>
          <w:rFonts w:eastAsia="Calibri"/>
        </w:rPr>
        <w:t>страхованию</w:t>
      </w:r>
      <w:proofErr w:type="gramEnd"/>
      <w:r w:rsidRPr="00E83D20">
        <w:rPr>
          <w:rFonts w:eastAsia="Calibri"/>
        </w:rPr>
        <w:t xml:space="preserve"> застрахованному, за исключением выплаты пособия по временной нетрудоспособности, назначаемого в связи со страховым случаем, и оплаты отпуска (сверх ежегодного оплачиваемого отпуска) на весь период лечения и проезда к месту лечения и обратно, которые производятся страхователем и засчитываются в счет уплаты страховых взносов, производится страховщиком.</w:t>
      </w:r>
    </w:p>
    <w:p w:rsidR="000F1CCB" w:rsidRPr="00E83D20" w:rsidRDefault="000F1CCB" w:rsidP="000F1CCB">
      <w:pPr>
        <w:ind w:firstLine="709"/>
        <w:rPr>
          <w:rFonts w:eastAsia="Calibri"/>
        </w:rPr>
      </w:pPr>
      <w:r w:rsidRPr="00E83D20">
        <w:rPr>
          <w:rFonts w:eastAsia="Calibri"/>
        </w:rPr>
        <w:t xml:space="preserve">Единовременные страховые выплаты производятся в сроки, установленные пунктом 2 </w:t>
      </w:r>
      <w:hyperlink w:anchor="Par143" w:history="1">
        <w:r w:rsidRPr="00E83D20">
          <w:rPr>
            <w:rFonts w:eastAsia="Calibri"/>
          </w:rPr>
          <w:t>статьи 10</w:t>
        </w:r>
      </w:hyperlink>
      <w:r w:rsidRPr="00E83D20">
        <w:rPr>
          <w:rFonts w:eastAsia="Calibri"/>
        </w:rPr>
        <w:t xml:space="preserve"> настоящего Федерального закона.</w:t>
      </w:r>
    </w:p>
    <w:p w:rsidR="000F1CCB" w:rsidRPr="00E83D20" w:rsidRDefault="000F1CCB" w:rsidP="000F1CCB">
      <w:pPr>
        <w:ind w:firstLine="709"/>
        <w:rPr>
          <w:rFonts w:eastAsia="Calibri"/>
        </w:rPr>
      </w:pPr>
      <w:r w:rsidRPr="00E83D20">
        <w:rPr>
          <w:rFonts w:eastAsia="Calibri"/>
        </w:rPr>
        <w:t>Ежемесячные страховые выплаты производятся страховщиком не позднее истечения месяца, за который они начислены.</w:t>
      </w:r>
    </w:p>
    <w:p w:rsidR="000F1CCB" w:rsidRPr="00E83D20" w:rsidRDefault="000F1CCB" w:rsidP="000F1CCB">
      <w:pPr>
        <w:ind w:firstLine="709"/>
        <w:rPr>
          <w:rFonts w:eastAsia="Calibri"/>
        </w:rPr>
      </w:pPr>
      <w:r w:rsidRPr="00E83D20">
        <w:rPr>
          <w:rFonts w:eastAsia="Calibri"/>
        </w:rPr>
        <w:t xml:space="preserve">8. При задержке страховых выплат в установленные сроки субъект страхования, который должен производить такие выплаты, обязан выплатить </w:t>
      </w:r>
      <w:proofErr w:type="gramStart"/>
      <w:r w:rsidRPr="00E83D20">
        <w:rPr>
          <w:rFonts w:eastAsia="Calibri"/>
        </w:rPr>
        <w:t>застрахованному</w:t>
      </w:r>
      <w:proofErr w:type="gramEnd"/>
      <w:r w:rsidRPr="00E83D20">
        <w:rPr>
          <w:rFonts w:eastAsia="Calibri"/>
        </w:rPr>
        <w:t xml:space="preserve"> и лицам, имеющим право на получение страховых выплат, пеню в размере 0,5 процента от невыплаченной суммы страховых выплат за каждый день просрочки.</w:t>
      </w:r>
    </w:p>
    <w:p w:rsidR="000F1CCB" w:rsidRPr="00E83D20" w:rsidRDefault="000F1CCB" w:rsidP="000F1CCB">
      <w:pPr>
        <w:ind w:firstLine="709"/>
        <w:rPr>
          <w:rFonts w:eastAsia="Calibri"/>
        </w:rPr>
      </w:pPr>
      <w:r w:rsidRPr="00E83D20">
        <w:rPr>
          <w:rFonts w:eastAsia="Calibri"/>
        </w:rPr>
        <w:t>Пеня, образовавшаяся по причине задержки страхователем страховых выплат, в счет уплаты страховщику страховых взносов не засчитывается.</w:t>
      </w:r>
    </w:p>
    <w:p w:rsidR="000F1CCB" w:rsidRPr="00E83D20" w:rsidRDefault="000F1CCB" w:rsidP="000F1CCB">
      <w:pPr>
        <w:ind w:firstLine="709"/>
        <w:rPr>
          <w:rFonts w:eastAsia="Calibri"/>
        </w:rPr>
      </w:pPr>
      <w:r w:rsidRPr="00E83D20">
        <w:rPr>
          <w:rFonts w:eastAsia="Calibri"/>
        </w:rPr>
        <w:t xml:space="preserve">9. При задержке страхователем производимых им выплат пособий по временной нетрудоспособности, назначаемых в связи со страховым случаем, более чем на один календарный месяц указанные выплаты по заявлению </w:t>
      </w:r>
      <w:proofErr w:type="gramStart"/>
      <w:r w:rsidRPr="00E83D20">
        <w:rPr>
          <w:rFonts w:eastAsia="Calibri"/>
        </w:rPr>
        <w:t>застрахованного</w:t>
      </w:r>
      <w:proofErr w:type="gramEnd"/>
      <w:r w:rsidRPr="00E83D20">
        <w:rPr>
          <w:rFonts w:eastAsia="Calibri"/>
        </w:rPr>
        <w:t xml:space="preserve"> производятся страховщиком.</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r w:rsidRPr="00E83D20">
        <w:rPr>
          <w:rFonts w:eastAsia="Calibri"/>
        </w:rPr>
        <w:t>Глава III. ПРАВА И ОБЯЗАННОСТИ СУБЪЕКТОВ СТРАХОВАНИЯ</w:t>
      </w:r>
    </w:p>
    <w:p w:rsidR="000F1CCB" w:rsidRPr="00E83D20" w:rsidRDefault="000F1CCB" w:rsidP="000F1CCB">
      <w:pPr>
        <w:ind w:firstLine="709"/>
        <w:jc w:val="center"/>
        <w:rPr>
          <w:rFonts w:eastAsia="Calibri"/>
        </w:rPr>
      </w:pPr>
      <w:r w:rsidRPr="00E83D20">
        <w:rPr>
          <w:rFonts w:eastAsia="Calibri"/>
        </w:rPr>
        <w:lastRenderedPageBreak/>
        <w:t>Статья 16. Права и обязанности застрахованного</w:t>
      </w:r>
    </w:p>
    <w:p w:rsidR="000F1CCB" w:rsidRPr="00443DFB" w:rsidRDefault="000F1CCB" w:rsidP="000F1CCB">
      <w:pPr>
        <w:ind w:firstLine="709"/>
        <w:rPr>
          <w:rFonts w:eastAsia="Calibri"/>
        </w:rPr>
      </w:pPr>
      <w:r w:rsidRPr="00E83D20">
        <w:rPr>
          <w:rFonts w:eastAsia="Calibri"/>
        </w:rPr>
        <w:t xml:space="preserve">1. </w:t>
      </w:r>
      <w:hyperlink w:anchor="Par24" w:history="1">
        <w:proofErr w:type="gramStart"/>
        <w:r w:rsidRPr="00E83D20">
          <w:rPr>
            <w:rFonts w:eastAsia="Calibri"/>
          </w:rPr>
          <w:t>Застрахованный</w:t>
        </w:r>
        <w:proofErr w:type="gramEnd"/>
      </w:hyperlink>
      <w:r w:rsidRPr="00E83D20">
        <w:rPr>
          <w:rFonts w:eastAsia="Calibri"/>
        </w:rPr>
        <w:t xml:space="preserve"> им</w:t>
      </w:r>
      <w:r w:rsidRPr="00443DFB">
        <w:rPr>
          <w:rFonts w:eastAsia="Calibri"/>
        </w:rPr>
        <w:t>еет право на:</w:t>
      </w:r>
    </w:p>
    <w:p w:rsidR="000F1CCB" w:rsidRPr="00443DFB" w:rsidRDefault="000F1CCB" w:rsidP="000F1CCB">
      <w:pPr>
        <w:ind w:firstLine="709"/>
        <w:rPr>
          <w:rFonts w:eastAsia="Calibri"/>
        </w:rPr>
      </w:pPr>
      <w:r w:rsidRPr="00443DFB">
        <w:rPr>
          <w:rFonts w:eastAsia="Calibri"/>
        </w:rPr>
        <w:t>1) обеспечение по страхованию в порядке и на условиях, которые установлены настоящим Федеральным законом;</w:t>
      </w:r>
    </w:p>
    <w:p w:rsidR="000F1CCB" w:rsidRPr="00443DFB" w:rsidRDefault="000F1CCB" w:rsidP="000F1CCB">
      <w:pPr>
        <w:ind w:firstLine="709"/>
        <w:rPr>
          <w:rFonts w:eastAsia="Calibri"/>
          <w:sz w:val="2"/>
          <w:szCs w:val="2"/>
        </w:rPr>
      </w:pPr>
    </w:p>
    <w:p w:rsidR="000F1CCB" w:rsidRPr="00443DFB" w:rsidRDefault="000F1CCB" w:rsidP="000F1CCB">
      <w:pPr>
        <w:ind w:firstLine="709"/>
        <w:rPr>
          <w:rFonts w:eastAsia="Calibri"/>
          <w:sz w:val="2"/>
          <w:szCs w:val="2"/>
        </w:rPr>
      </w:pPr>
    </w:p>
    <w:p w:rsidR="000F1CCB" w:rsidRPr="00443DFB" w:rsidRDefault="000F1CCB" w:rsidP="000F1CCB">
      <w:pPr>
        <w:ind w:firstLine="709"/>
        <w:rPr>
          <w:rFonts w:eastAsia="Calibri"/>
        </w:rPr>
      </w:pPr>
      <w:r w:rsidRPr="00443DFB">
        <w:rPr>
          <w:rFonts w:eastAsia="Calibri"/>
        </w:rPr>
        <w:t>2) участие в расследовании страхового случая, в том числе с участием профсоюзного органа либо своего доверенного лица;</w:t>
      </w:r>
    </w:p>
    <w:p w:rsidR="000F1CCB" w:rsidRPr="00443DFB" w:rsidRDefault="000F1CCB" w:rsidP="000F1CCB">
      <w:pPr>
        <w:ind w:firstLine="709"/>
        <w:rPr>
          <w:rFonts w:eastAsia="Calibri"/>
        </w:rPr>
      </w:pPr>
      <w:r w:rsidRPr="00443DFB">
        <w:rPr>
          <w:rFonts w:eastAsia="Calibri"/>
        </w:rPr>
        <w:t>3) обжалование решений по вопросам расследования страховых случаев в государственную инспекцию труда, профсоюзные органы и в суд;</w:t>
      </w:r>
    </w:p>
    <w:p w:rsidR="000F1CCB" w:rsidRPr="00443DFB" w:rsidRDefault="000F1CCB" w:rsidP="000F1CCB">
      <w:pPr>
        <w:ind w:firstLine="709"/>
        <w:rPr>
          <w:rFonts w:eastAsia="Calibri"/>
        </w:rPr>
      </w:pPr>
      <w:r w:rsidRPr="00443DFB">
        <w:rPr>
          <w:rFonts w:eastAsia="Calibri"/>
        </w:rPr>
        <w:t>4) защиту своих прав и законных интересов, в том числе в суде;</w:t>
      </w:r>
    </w:p>
    <w:p w:rsidR="000F1CCB" w:rsidRPr="00443DFB" w:rsidRDefault="000F1CCB" w:rsidP="000F1CCB">
      <w:pPr>
        <w:ind w:firstLine="709"/>
        <w:rPr>
          <w:rFonts w:eastAsia="Calibri"/>
        </w:rPr>
      </w:pPr>
      <w:r w:rsidRPr="00443DFB">
        <w:rPr>
          <w:rFonts w:eastAsia="Calibri"/>
        </w:rPr>
        <w:t>5) 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rsidR="000F1CCB" w:rsidRPr="00443DFB" w:rsidRDefault="000F1CCB" w:rsidP="000F1CCB">
      <w:pPr>
        <w:ind w:firstLine="709"/>
        <w:rPr>
          <w:rFonts w:eastAsia="Calibri"/>
        </w:rPr>
      </w:pPr>
      <w:r w:rsidRPr="00443DFB">
        <w:rPr>
          <w:rFonts w:eastAsia="Calibri"/>
        </w:rPr>
        <w:t xml:space="preserve">6) самостоятельное обращение в лечебно-профилактические учреждения государственной системы здравоохранения и учреждения </w:t>
      </w:r>
      <w:proofErr w:type="gramStart"/>
      <w:r w:rsidRPr="00443DFB">
        <w:rPr>
          <w:rFonts w:eastAsia="Calibri"/>
        </w:rPr>
        <w:t>медико-социальной</w:t>
      </w:r>
      <w:proofErr w:type="gramEnd"/>
      <w:r w:rsidRPr="00443DFB">
        <w:rPr>
          <w:rFonts w:eastAsia="Calibri"/>
        </w:rPr>
        <w:t xml:space="preserve"> экспертизы по вопросам медицинского освидетельствования и переосвидетельствования;</w:t>
      </w:r>
    </w:p>
    <w:p w:rsidR="000F1CCB" w:rsidRPr="00443DFB" w:rsidRDefault="000F1CCB" w:rsidP="000F1CCB">
      <w:pPr>
        <w:ind w:firstLine="709"/>
        <w:rPr>
          <w:rFonts w:eastAsia="Calibri"/>
        </w:rPr>
      </w:pPr>
      <w:r w:rsidRPr="00443DFB">
        <w:rPr>
          <w:rFonts w:eastAsia="Calibri"/>
        </w:rPr>
        <w:t xml:space="preserve">7) обращение в профсоюзные или иные уполномоченные </w:t>
      </w:r>
      <w:proofErr w:type="gramStart"/>
      <w:r w:rsidRPr="00443DFB">
        <w:rPr>
          <w:rFonts w:eastAsia="Calibri"/>
        </w:rPr>
        <w:t>застрахованными</w:t>
      </w:r>
      <w:proofErr w:type="gramEnd"/>
      <w:r w:rsidRPr="00443DFB">
        <w:rPr>
          <w:rFonts w:eastAsia="Calibri"/>
        </w:rPr>
        <w:t xml:space="preserve"> представительные органы по вопросам обязательного социального страхования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8) 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2. Застрахованный обязан:</w:t>
      </w:r>
    </w:p>
    <w:p w:rsidR="000F1CCB" w:rsidRPr="00443DFB" w:rsidRDefault="000F1CCB" w:rsidP="000F1CCB">
      <w:pPr>
        <w:ind w:firstLine="709"/>
        <w:rPr>
          <w:rFonts w:eastAsia="Calibri"/>
        </w:rPr>
      </w:pPr>
      <w:r w:rsidRPr="00443DFB">
        <w:rPr>
          <w:rFonts w:eastAsia="Calibri"/>
        </w:rPr>
        <w:t>1) соблюдать правила по охране труда и инструкции по охране труда;</w:t>
      </w:r>
    </w:p>
    <w:p w:rsidR="000F1CCB" w:rsidRPr="00443DFB" w:rsidRDefault="000F1CCB" w:rsidP="000F1CCB">
      <w:pPr>
        <w:ind w:firstLine="709"/>
        <w:rPr>
          <w:rFonts w:eastAsia="Calibri"/>
        </w:rPr>
      </w:pPr>
      <w:r w:rsidRPr="00443DFB">
        <w:rPr>
          <w:rFonts w:eastAsia="Calibri"/>
        </w:rPr>
        <w:t xml:space="preserve">2) извещать страховщика об изменении места своего жительства или места работы, а также о наступлении обстоятельств, влекущих изменение размера получаемого им обеспечения по страхованию или утрату права на </w:t>
      </w:r>
      <w:r w:rsidRPr="00443DFB">
        <w:rPr>
          <w:rFonts w:eastAsia="Calibri"/>
        </w:rPr>
        <w:lastRenderedPageBreak/>
        <w:t>получение обеспечения по страхованию, в десятидневный срок со дня наступления таких обстоятельств;</w:t>
      </w:r>
    </w:p>
    <w:p w:rsidR="000F1CCB" w:rsidRPr="00E83D20" w:rsidRDefault="000F1CCB" w:rsidP="000F1CCB">
      <w:pPr>
        <w:ind w:firstLine="709"/>
        <w:rPr>
          <w:rFonts w:eastAsia="Calibri"/>
        </w:rPr>
      </w:pPr>
      <w:r w:rsidRPr="00443DFB">
        <w:rPr>
          <w:rFonts w:eastAsia="Calibri"/>
        </w:rPr>
        <w:t xml:space="preserve">3) выполнять рекомендации по </w:t>
      </w:r>
      <w:r w:rsidRPr="00E83D20">
        <w:rPr>
          <w:rFonts w:eastAsia="Calibri"/>
        </w:rPr>
        <w:t xml:space="preserve">медицинской, социальной и профессиональной реабилитации в сроки, установленные </w:t>
      </w:r>
      <w:hyperlink r:id="rId220" w:history="1">
        <w:r w:rsidRPr="00E83D20">
          <w:rPr>
            <w:rFonts w:eastAsia="Calibri"/>
          </w:rPr>
          <w:t>программой</w:t>
        </w:r>
      </w:hyperlink>
      <w:r w:rsidRPr="00E83D20">
        <w:rPr>
          <w:rFonts w:eastAsia="Calibri"/>
        </w:rPr>
        <w:t xml:space="preserve">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w:t>
      </w:r>
      <w:proofErr w:type="gramStart"/>
      <w:r w:rsidRPr="00E83D20">
        <w:rPr>
          <w:rFonts w:eastAsia="Calibri"/>
        </w:rPr>
        <w:t>медико-социальной</w:t>
      </w:r>
      <w:proofErr w:type="gramEnd"/>
      <w:r w:rsidRPr="00E83D20">
        <w:rPr>
          <w:rFonts w:eastAsia="Calibri"/>
        </w:rPr>
        <w:t xml:space="preserve"> экспертизы сроки, а также по направлению страховщика.</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bookmarkStart w:id="126" w:name="Par320"/>
      <w:bookmarkEnd w:id="126"/>
      <w:r w:rsidRPr="00E83D20">
        <w:rPr>
          <w:rFonts w:eastAsia="Calibri"/>
        </w:rPr>
        <w:t>Статья 17. Права и обязанности страхователя</w:t>
      </w:r>
    </w:p>
    <w:p w:rsidR="000F1CCB" w:rsidRPr="00E83D20" w:rsidRDefault="000F1CCB" w:rsidP="000F1CCB">
      <w:pPr>
        <w:ind w:firstLine="709"/>
        <w:rPr>
          <w:rFonts w:eastAsia="Calibri"/>
        </w:rPr>
      </w:pPr>
      <w:r w:rsidRPr="00E83D20">
        <w:rPr>
          <w:rFonts w:eastAsia="Calibri"/>
        </w:rPr>
        <w:t xml:space="preserve">1. </w:t>
      </w:r>
      <w:hyperlink w:anchor="Par27" w:history="1">
        <w:r w:rsidRPr="00E83D20">
          <w:rPr>
            <w:rFonts w:eastAsia="Calibri"/>
          </w:rPr>
          <w:t>Страхователь</w:t>
        </w:r>
      </w:hyperlink>
      <w:r w:rsidRPr="00E83D20">
        <w:rPr>
          <w:rFonts w:eastAsia="Calibri"/>
        </w:rPr>
        <w:t xml:space="preserve"> имеет право:</w:t>
      </w:r>
    </w:p>
    <w:p w:rsidR="000F1CCB" w:rsidRPr="00E83D20" w:rsidRDefault="000F1CCB" w:rsidP="000F1CCB">
      <w:pPr>
        <w:ind w:firstLine="709"/>
        <w:rPr>
          <w:rFonts w:eastAsia="Calibri"/>
        </w:rPr>
      </w:pPr>
      <w:r w:rsidRPr="00E83D20">
        <w:rPr>
          <w:rFonts w:eastAsia="Calibri"/>
        </w:rPr>
        <w:t>1) участвовать в установлении ему надбавок и скидок к страховому тарифу;</w:t>
      </w:r>
    </w:p>
    <w:p w:rsidR="000F1CCB" w:rsidRPr="00E83D20" w:rsidRDefault="000F1CCB" w:rsidP="000F1CCB">
      <w:pPr>
        <w:ind w:firstLine="709"/>
        <w:rPr>
          <w:rFonts w:eastAsia="Calibri"/>
        </w:rPr>
      </w:pPr>
      <w:r w:rsidRPr="00E83D20">
        <w:rPr>
          <w:rFonts w:eastAsia="Calibri"/>
        </w:rPr>
        <w:t>2) требовать участия органа исполнительной власти по труду в проверке правильности установления ему надбавок и скидок к страховому тарифу;</w:t>
      </w:r>
    </w:p>
    <w:p w:rsidR="000F1CCB" w:rsidRPr="00E83D20" w:rsidRDefault="000F1CCB" w:rsidP="000F1CCB">
      <w:pPr>
        <w:ind w:firstLine="709"/>
        <w:rPr>
          <w:rFonts w:eastAsia="Calibri"/>
        </w:rPr>
      </w:pPr>
      <w:r w:rsidRPr="00E83D20">
        <w:rPr>
          <w:rFonts w:eastAsia="Calibri"/>
        </w:rPr>
        <w:t xml:space="preserve">3) защищать свои права и законные интересы, а также права и законные интересы </w:t>
      </w:r>
      <w:proofErr w:type="gramStart"/>
      <w:r w:rsidRPr="00E83D20">
        <w:rPr>
          <w:rFonts w:eastAsia="Calibri"/>
        </w:rPr>
        <w:t>застрахованных</w:t>
      </w:r>
      <w:proofErr w:type="gramEnd"/>
      <w:r w:rsidRPr="00E83D20">
        <w:rPr>
          <w:rFonts w:eastAsia="Calibri"/>
        </w:rPr>
        <w:t>, в том числе в суде.</w:t>
      </w:r>
    </w:p>
    <w:p w:rsidR="000F1CCB" w:rsidRPr="00E83D20" w:rsidRDefault="000F1CCB" w:rsidP="000F1CCB">
      <w:pPr>
        <w:ind w:firstLine="709"/>
        <w:rPr>
          <w:rFonts w:eastAsia="Calibri"/>
        </w:rPr>
      </w:pPr>
      <w:r w:rsidRPr="00E83D20">
        <w:rPr>
          <w:rFonts w:eastAsia="Calibri"/>
        </w:rPr>
        <w:t>2. Страхователь обязан:</w:t>
      </w:r>
    </w:p>
    <w:p w:rsidR="000F1CCB" w:rsidRPr="00E83D20" w:rsidRDefault="000F1CCB" w:rsidP="000F1CCB">
      <w:pPr>
        <w:ind w:firstLine="709"/>
        <w:rPr>
          <w:rFonts w:eastAsia="Calibri"/>
        </w:rPr>
      </w:pPr>
      <w:proofErr w:type="gramStart"/>
      <w:r w:rsidRPr="00E83D20">
        <w:rPr>
          <w:rFonts w:eastAsia="Calibri"/>
        </w:rPr>
        <w:t xml:space="preserve">1) своевременно представлять в исполнительные органы страховщика документы, необходимые для регистрации в качестве страхователя, в случаях, предусмотренных </w:t>
      </w:r>
      <w:hyperlink w:anchor="Par71" w:history="1">
        <w:r w:rsidRPr="00E83D20">
          <w:rPr>
            <w:rFonts w:eastAsia="Calibri"/>
          </w:rPr>
          <w:t>абзацами третьим,</w:t>
        </w:r>
      </w:hyperlink>
      <w:r w:rsidRPr="00E83D20">
        <w:rPr>
          <w:rFonts w:eastAsia="Calibri"/>
        </w:rPr>
        <w:t xml:space="preserve"> </w:t>
      </w:r>
      <w:hyperlink w:anchor="Par72" w:history="1">
        <w:r w:rsidRPr="00E83D20">
          <w:rPr>
            <w:rFonts w:eastAsia="Calibri"/>
          </w:rPr>
          <w:t>четвертым</w:t>
        </w:r>
      </w:hyperlink>
      <w:r w:rsidRPr="00E83D20">
        <w:rPr>
          <w:rFonts w:eastAsia="Calibri"/>
        </w:rPr>
        <w:t xml:space="preserve"> и </w:t>
      </w:r>
      <w:hyperlink w:anchor="Par73" w:history="1">
        <w:r w:rsidRPr="00E83D20">
          <w:rPr>
            <w:rFonts w:eastAsia="Calibri"/>
          </w:rPr>
          <w:t>пятым</w:t>
        </w:r>
      </w:hyperlink>
      <w:r w:rsidRPr="00E83D20">
        <w:rPr>
          <w:rFonts w:eastAsia="Calibri"/>
        </w:rPr>
        <w:t xml:space="preserve"> части первой статьи 6 настоящего Федерального закона, если такие документы (содержащиеся в них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w:t>
      </w:r>
      <w:proofErr w:type="gramEnd"/>
      <w:r w:rsidRPr="00E83D20">
        <w:rPr>
          <w:rFonts w:eastAsia="Calibri"/>
        </w:rPr>
        <w:t xml:space="preserve"> </w:t>
      </w:r>
      <w:proofErr w:type="gramStart"/>
      <w:r w:rsidRPr="00E83D20">
        <w:rPr>
          <w:rFonts w:eastAsia="Calibri"/>
        </w:rPr>
        <w:t xml:space="preserve">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или такие </w:t>
      </w:r>
      <w:r w:rsidRPr="00E83D20">
        <w:rPr>
          <w:rFonts w:eastAsia="Calibri"/>
        </w:rPr>
        <w:lastRenderedPageBreak/>
        <w:t xml:space="preserve">документы включены в определенный Федеральным </w:t>
      </w:r>
      <w:hyperlink r:id="rId221" w:history="1">
        <w:r w:rsidRPr="00E83D20">
          <w:rPr>
            <w:rFonts w:eastAsia="Calibri"/>
          </w:rPr>
          <w:t>законом</w:t>
        </w:r>
      </w:hyperlink>
      <w:r>
        <w:rPr>
          <w:rFonts w:eastAsia="Calibri"/>
        </w:rPr>
        <w:t xml:space="preserve"> от 27 июля 2010 года №</w:t>
      </w:r>
      <w:r w:rsidRPr="00E83D20">
        <w:rPr>
          <w:rFonts w:eastAsia="Calibri"/>
        </w:rPr>
        <w:t xml:space="preserve"> 210-ФЗ </w:t>
      </w:r>
      <w:r>
        <w:rPr>
          <w:rFonts w:eastAsia="Calibri"/>
        </w:rPr>
        <w:t>«</w:t>
      </w:r>
      <w:r w:rsidRPr="00E83D20">
        <w:rPr>
          <w:rFonts w:eastAsia="Calibri"/>
        </w:rPr>
        <w:t>Об организации предоставления государственных и муниципальных услуг</w:t>
      </w:r>
      <w:r>
        <w:rPr>
          <w:rFonts w:eastAsia="Calibri"/>
        </w:rPr>
        <w:t>»</w:t>
      </w:r>
      <w:r w:rsidRPr="00E83D20">
        <w:rPr>
          <w:rFonts w:eastAsia="Calibri"/>
        </w:rPr>
        <w:t xml:space="preserve"> перечень документов;</w:t>
      </w:r>
      <w:proofErr w:type="gramEnd"/>
    </w:p>
    <w:p w:rsidR="000F1CCB" w:rsidRPr="00E83D20" w:rsidRDefault="000F1CCB" w:rsidP="000F1CCB">
      <w:pPr>
        <w:ind w:firstLine="709"/>
        <w:rPr>
          <w:rFonts w:eastAsia="Calibri"/>
        </w:rPr>
      </w:pPr>
      <w:r w:rsidRPr="00E83D20">
        <w:rPr>
          <w:rFonts w:eastAsia="Calibri"/>
        </w:rPr>
        <w:t>2) в установленном порядке и в определенные страховщиком сроки начислять и перечислять страховщику страховые взносы;</w:t>
      </w:r>
    </w:p>
    <w:p w:rsidR="000F1CCB" w:rsidRPr="00E83D20" w:rsidRDefault="000F1CCB" w:rsidP="000F1CCB">
      <w:pPr>
        <w:ind w:firstLine="709"/>
        <w:rPr>
          <w:rFonts w:eastAsia="Calibri"/>
        </w:rPr>
      </w:pPr>
      <w:r w:rsidRPr="00E83D20">
        <w:rPr>
          <w:rFonts w:eastAsia="Calibri"/>
        </w:rPr>
        <w:t>3) исполнять решения страховщика о страховых выплатах;</w:t>
      </w:r>
    </w:p>
    <w:p w:rsidR="000F1CCB" w:rsidRPr="00E83D20" w:rsidRDefault="000F1CCB" w:rsidP="000F1CCB">
      <w:pPr>
        <w:ind w:firstLine="709"/>
        <w:rPr>
          <w:rFonts w:eastAsia="Calibri"/>
        </w:rPr>
      </w:pPr>
      <w:r w:rsidRPr="00E83D20">
        <w:rPr>
          <w:rFonts w:eastAsia="Calibri"/>
        </w:rPr>
        <w:t xml:space="preserve">4) 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w:t>
      </w:r>
      <w:hyperlink r:id="rId222" w:history="1">
        <w:r w:rsidRPr="00E83D20">
          <w:rPr>
            <w:rFonts w:eastAsia="Calibri"/>
          </w:rPr>
          <w:t>безопасных</w:t>
        </w:r>
      </w:hyperlink>
      <w:r w:rsidRPr="00E83D20">
        <w:rPr>
          <w:rFonts w:eastAsia="Calibri"/>
        </w:rPr>
        <w:t xml:space="preserve"> условий труда;</w:t>
      </w:r>
    </w:p>
    <w:p w:rsidR="000F1CCB" w:rsidRPr="00443DFB" w:rsidRDefault="000F1CCB" w:rsidP="000F1CCB">
      <w:pPr>
        <w:ind w:firstLine="709"/>
        <w:rPr>
          <w:rFonts w:eastAsia="Calibri"/>
        </w:rPr>
      </w:pPr>
      <w:r w:rsidRPr="00E83D20">
        <w:rPr>
          <w:rFonts w:eastAsia="Calibri"/>
        </w:rPr>
        <w:t>5) расследовать страховые случаи в</w:t>
      </w:r>
      <w:r w:rsidRPr="00443DFB">
        <w:rPr>
          <w:rFonts w:eastAsia="Calibri"/>
        </w:rPr>
        <w:t xml:space="preserve"> порядке, установленном уполномоченным Правительством Российской Федерации федеральным органом исполнительной власти;</w:t>
      </w:r>
    </w:p>
    <w:p w:rsidR="000F1CCB" w:rsidRPr="00443DFB" w:rsidRDefault="000F1CCB" w:rsidP="000F1CCB">
      <w:pPr>
        <w:ind w:firstLine="709"/>
        <w:rPr>
          <w:rFonts w:eastAsia="Calibri"/>
        </w:rPr>
      </w:pPr>
      <w:r w:rsidRPr="00443DFB">
        <w:rPr>
          <w:rFonts w:eastAsia="Calibri"/>
        </w:rPr>
        <w:t>6) в течение суток со дня наступления страхового случая сообщать о нем страховщику;</w:t>
      </w:r>
    </w:p>
    <w:p w:rsidR="000F1CCB" w:rsidRPr="00443DFB" w:rsidRDefault="000F1CCB" w:rsidP="000F1CCB">
      <w:pPr>
        <w:ind w:firstLine="709"/>
        <w:rPr>
          <w:rFonts w:eastAsia="Calibri"/>
        </w:rPr>
      </w:pPr>
      <w:r w:rsidRPr="00443DFB">
        <w:rPr>
          <w:rFonts w:eastAsia="Calibri"/>
        </w:rPr>
        <w:t>7) 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по 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 xml:space="preserve">8) направлять </w:t>
      </w:r>
      <w:proofErr w:type="gramStart"/>
      <w:r w:rsidRPr="00443DFB">
        <w:rPr>
          <w:rFonts w:eastAsia="Calibri"/>
        </w:rPr>
        <w:t>застрахованного</w:t>
      </w:r>
      <w:proofErr w:type="gramEnd"/>
      <w:r w:rsidRPr="00443DFB">
        <w:rPr>
          <w:rFonts w:eastAsia="Calibri"/>
        </w:rPr>
        <w:t xml:space="preserve"> в учреждение медико-социальной экспертизы на освидетельствование (переосвидетельствование) в установленные учреждением медико-социальной экспертизы сроки;</w:t>
      </w:r>
    </w:p>
    <w:p w:rsidR="000F1CCB" w:rsidRPr="00443DFB" w:rsidRDefault="000F1CCB" w:rsidP="000F1CCB">
      <w:pPr>
        <w:ind w:firstLine="709"/>
        <w:rPr>
          <w:rFonts w:eastAsia="Calibri"/>
        </w:rPr>
      </w:pPr>
      <w:r w:rsidRPr="00443DFB">
        <w:rPr>
          <w:rFonts w:eastAsia="Calibri"/>
        </w:rPr>
        <w:t xml:space="preserve">9) представлять в учреждения медико-социальной экспертизы </w:t>
      </w:r>
      <w:proofErr w:type="gramStart"/>
      <w:r w:rsidRPr="00443DFB">
        <w:rPr>
          <w:rFonts w:eastAsia="Calibri"/>
        </w:rPr>
        <w:t>заключения органа государственной экспертизы условий труда</w:t>
      </w:r>
      <w:proofErr w:type="gramEnd"/>
      <w:r w:rsidRPr="00443DFB">
        <w:rPr>
          <w:rFonts w:eastAsia="Calibri"/>
        </w:rPr>
        <w:t xml:space="preserve"> о характере и об условиях труда застрахованных, которые предшествовали наступлению страхового случая;</w:t>
      </w:r>
    </w:p>
    <w:p w:rsidR="000F1CCB" w:rsidRPr="00443DFB" w:rsidRDefault="000F1CCB" w:rsidP="000F1CCB">
      <w:pPr>
        <w:ind w:firstLine="709"/>
        <w:rPr>
          <w:rFonts w:eastAsia="Calibri"/>
        </w:rPr>
      </w:pPr>
      <w:proofErr w:type="gramStart"/>
      <w:r w:rsidRPr="00443DFB">
        <w:rPr>
          <w:rFonts w:eastAsia="Calibri"/>
        </w:rPr>
        <w:t xml:space="preserve">10) предоставлять застрахованному, нуждающемуся в лечении по причинам, связанным с наступлением страхового случая, оплачиваемый отпуск для санаторно-курортного лечения (сверх ежегодного оплачиваемого отпуска, </w:t>
      </w:r>
      <w:r w:rsidRPr="00443DFB">
        <w:rPr>
          <w:rFonts w:eastAsia="Calibri"/>
        </w:rPr>
        <w:lastRenderedPageBreak/>
        <w:t>установленного законодательством Российской Федерации) на весь период лечения и проезда к месту лечения и обратно;</w:t>
      </w:r>
      <w:proofErr w:type="gramEnd"/>
    </w:p>
    <w:p w:rsidR="000F1CCB" w:rsidRPr="00443DFB" w:rsidRDefault="000F1CCB" w:rsidP="000F1CCB">
      <w:pPr>
        <w:ind w:firstLine="709"/>
        <w:rPr>
          <w:rFonts w:eastAsia="Calibri"/>
        </w:rPr>
      </w:pPr>
      <w:r w:rsidRPr="00443DFB">
        <w:rPr>
          <w:rFonts w:eastAsia="Calibri"/>
        </w:rPr>
        <w:t>11) обучать застрахованных безопасным методам и приемам работы без отрыва от производства за счет сре</w:t>
      </w:r>
      <w:proofErr w:type="gramStart"/>
      <w:r w:rsidRPr="00443DFB">
        <w:rPr>
          <w:rFonts w:eastAsia="Calibri"/>
        </w:rPr>
        <w:t>дств стр</w:t>
      </w:r>
      <w:proofErr w:type="gramEnd"/>
      <w:r w:rsidRPr="00443DFB">
        <w:rPr>
          <w:rFonts w:eastAsia="Calibri"/>
        </w:rPr>
        <w:t>ахователя;</w:t>
      </w:r>
    </w:p>
    <w:p w:rsidR="000F1CCB" w:rsidRPr="00443DFB" w:rsidRDefault="000F1CCB" w:rsidP="000F1CCB">
      <w:pPr>
        <w:ind w:firstLine="709"/>
        <w:rPr>
          <w:rFonts w:eastAsia="Calibri"/>
        </w:rPr>
      </w:pPr>
      <w:r w:rsidRPr="00443DFB">
        <w:rPr>
          <w:rFonts w:eastAsia="Calibri"/>
        </w:rPr>
        <w:t>1</w:t>
      </w:r>
      <w:r>
        <w:rPr>
          <w:rFonts w:eastAsia="Calibri"/>
        </w:rPr>
        <w:t>2</w:t>
      </w:r>
      <w:r w:rsidRPr="00443DFB">
        <w:rPr>
          <w:rFonts w:eastAsia="Calibri"/>
        </w:rPr>
        <w:t>) своевременно сообщать страховщику о своей реорганизации или ликвидации;</w:t>
      </w:r>
    </w:p>
    <w:p w:rsidR="000F1CCB" w:rsidRPr="00443DFB" w:rsidRDefault="000F1CCB" w:rsidP="000F1CCB">
      <w:pPr>
        <w:ind w:firstLine="709"/>
        <w:rPr>
          <w:rFonts w:eastAsia="Calibri"/>
        </w:rPr>
      </w:pPr>
      <w:r w:rsidRPr="00443DFB">
        <w:rPr>
          <w:rFonts w:eastAsia="Calibri"/>
        </w:rPr>
        <w:t>1</w:t>
      </w:r>
      <w:r>
        <w:rPr>
          <w:rFonts w:eastAsia="Calibri"/>
        </w:rPr>
        <w:t>3</w:t>
      </w:r>
      <w:r w:rsidRPr="00443DFB">
        <w:rPr>
          <w:rFonts w:eastAsia="Calibri"/>
        </w:rPr>
        <w:t>) исполнять решения государственной инспекции труда по вопросам предотвращения наступления страховых случаев и их расследования;</w:t>
      </w:r>
    </w:p>
    <w:p w:rsidR="000F1CCB" w:rsidRPr="00443DFB" w:rsidRDefault="000F1CCB" w:rsidP="000F1CCB">
      <w:pPr>
        <w:ind w:firstLine="709"/>
        <w:rPr>
          <w:rFonts w:eastAsia="Calibri"/>
        </w:rPr>
      </w:pPr>
      <w:proofErr w:type="gramStart"/>
      <w:r w:rsidRPr="00443DFB">
        <w:rPr>
          <w:rFonts w:eastAsia="Calibri"/>
        </w:rPr>
        <w:t>1</w:t>
      </w:r>
      <w:r>
        <w:rPr>
          <w:rFonts w:eastAsia="Calibri"/>
        </w:rPr>
        <w:t>4</w:t>
      </w:r>
      <w:r w:rsidRPr="00443DFB">
        <w:rPr>
          <w:rFonts w:eastAsia="Calibri"/>
        </w:rPr>
        <w:t>) предоставлять застрахованному заверенные копии документов, являющихся основанием для обеспечения по страхованию;</w:t>
      </w:r>
      <w:proofErr w:type="gramEnd"/>
    </w:p>
    <w:p w:rsidR="000F1CCB" w:rsidRPr="00443DFB" w:rsidRDefault="000F1CCB" w:rsidP="000F1CCB">
      <w:pPr>
        <w:ind w:firstLine="709"/>
        <w:rPr>
          <w:rFonts w:eastAsia="Calibri"/>
        </w:rPr>
      </w:pPr>
      <w:r w:rsidRPr="00443DFB">
        <w:rPr>
          <w:rFonts w:eastAsia="Calibri"/>
        </w:rPr>
        <w:t>1</w:t>
      </w:r>
      <w:r>
        <w:rPr>
          <w:rFonts w:eastAsia="Calibri"/>
        </w:rPr>
        <w:t>5</w:t>
      </w:r>
      <w:r w:rsidRPr="00443DFB">
        <w:rPr>
          <w:rFonts w:eastAsia="Calibri"/>
        </w:rPr>
        <w:t xml:space="preserve">) разъяснять </w:t>
      </w:r>
      <w:proofErr w:type="gramStart"/>
      <w:r w:rsidRPr="00443DFB">
        <w:rPr>
          <w:rFonts w:eastAsia="Calibri"/>
        </w:rPr>
        <w:t>застрахованным</w:t>
      </w:r>
      <w:proofErr w:type="gramEnd"/>
      <w:r w:rsidRPr="00443DFB">
        <w:rPr>
          <w:rFonts w:eastAsia="Calibri"/>
        </w:rPr>
        <w:t xml:space="preserve">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0F1CCB" w:rsidRPr="00E83D20" w:rsidRDefault="000F1CCB" w:rsidP="000F1CCB">
      <w:pPr>
        <w:ind w:firstLine="709"/>
        <w:rPr>
          <w:rFonts w:eastAsia="Calibri"/>
        </w:rPr>
      </w:pPr>
      <w:proofErr w:type="gramStart"/>
      <w:r w:rsidRPr="00443DFB">
        <w:rPr>
          <w:rFonts w:eastAsia="Calibri"/>
        </w:rPr>
        <w:t>1</w:t>
      </w:r>
      <w:r>
        <w:rPr>
          <w:rFonts w:eastAsia="Calibri"/>
        </w:rPr>
        <w:t>6</w:t>
      </w:r>
      <w:r w:rsidRPr="00443DFB">
        <w:rPr>
          <w:rFonts w:eastAsia="Calibri"/>
        </w:rPr>
        <w:t xml:space="preserve">) 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отчетность по установленной федеральным органом исполнительной </w:t>
      </w:r>
      <w:r w:rsidRPr="00E83D20">
        <w:rPr>
          <w:rFonts w:eastAsia="Calibri"/>
        </w:rPr>
        <w:t xml:space="preserve">власти, осуществляющим функции по выработке государственной политики и нормативно-правовому регулированию в сфере социального страхования, </w:t>
      </w:r>
      <w:hyperlink r:id="rId223" w:history="1">
        <w:r w:rsidRPr="00E83D20">
          <w:rPr>
            <w:rFonts w:eastAsia="Calibri"/>
          </w:rPr>
          <w:t>форме</w:t>
        </w:r>
      </w:hyperlink>
      <w:r w:rsidRPr="00E83D20">
        <w:rPr>
          <w:rFonts w:eastAsia="Calibri"/>
        </w:rPr>
        <w:t>;</w:t>
      </w:r>
      <w:proofErr w:type="gramEnd"/>
    </w:p>
    <w:p w:rsidR="000F1CCB" w:rsidRPr="00E83D20" w:rsidRDefault="000F1CCB" w:rsidP="000F1CCB">
      <w:pPr>
        <w:ind w:firstLine="709"/>
        <w:rPr>
          <w:rFonts w:eastAsia="Calibri"/>
        </w:rPr>
      </w:pPr>
      <w:r w:rsidRPr="00E83D20">
        <w:rPr>
          <w:rFonts w:eastAsia="Calibri"/>
        </w:rPr>
        <w:t>1</w:t>
      </w:r>
      <w:r>
        <w:rPr>
          <w:rFonts w:eastAsia="Calibri"/>
        </w:rPr>
        <w:t>7</w:t>
      </w:r>
      <w:r w:rsidRPr="00E83D20">
        <w:rPr>
          <w:rFonts w:eastAsia="Calibri"/>
        </w:rPr>
        <w:t xml:space="preserve">) сообщать страховщику обо всех известных обстоятельствах, имеющих значение при определении страховщиком в установленном порядке надбавок и скидок к страховому тарифу, в том числе сведения о результатах </w:t>
      </w:r>
      <w:hyperlink r:id="rId224" w:history="1">
        <w:r w:rsidRPr="00E83D20">
          <w:rPr>
            <w:rFonts w:eastAsia="Calibri"/>
          </w:rPr>
          <w:t>специальной оценки</w:t>
        </w:r>
      </w:hyperlink>
      <w:r w:rsidRPr="00E83D20">
        <w:rPr>
          <w:rFonts w:eastAsia="Calibri"/>
        </w:rPr>
        <w:t xml:space="preserve"> условий труда и проведенных обязательных предварительных и периодических медицинских осмотрах работников, подлежащих указанным осмотрам.</w:t>
      </w:r>
    </w:p>
    <w:p w:rsidR="000F1CCB" w:rsidRPr="00E83D20" w:rsidRDefault="000F1CCB" w:rsidP="000F1CCB">
      <w:pPr>
        <w:ind w:firstLine="709"/>
        <w:rPr>
          <w:rFonts w:eastAsia="Calibri"/>
        </w:rPr>
      </w:pPr>
    </w:p>
    <w:p w:rsidR="000F1CCB" w:rsidRPr="00E83D20" w:rsidRDefault="000F1CCB" w:rsidP="000F1CCB">
      <w:pPr>
        <w:ind w:firstLine="709"/>
        <w:jc w:val="center"/>
        <w:rPr>
          <w:rFonts w:eastAsia="Calibri"/>
        </w:rPr>
      </w:pPr>
      <w:r w:rsidRPr="00E83D20">
        <w:rPr>
          <w:rFonts w:eastAsia="Calibri"/>
        </w:rPr>
        <w:t>Статья 18. Права и обязанности страховщика</w:t>
      </w:r>
    </w:p>
    <w:p w:rsidR="000F1CCB" w:rsidRPr="00E83D20" w:rsidRDefault="000F1CCB" w:rsidP="000F1CCB">
      <w:pPr>
        <w:ind w:firstLine="709"/>
        <w:rPr>
          <w:rFonts w:eastAsia="Calibri"/>
        </w:rPr>
      </w:pPr>
      <w:r w:rsidRPr="00E83D20">
        <w:rPr>
          <w:rFonts w:eastAsia="Calibri"/>
        </w:rPr>
        <w:t xml:space="preserve">1. </w:t>
      </w:r>
      <w:hyperlink w:anchor="Par28" w:history="1">
        <w:r w:rsidRPr="00E83D20">
          <w:rPr>
            <w:rFonts w:eastAsia="Calibri"/>
          </w:rPr>
          <w:t>Страховщик</w:t>
        </w:r>
      </w:hyperlink>
      <w:r w:rsidRPr="00E83D20">
        <w:rPr>
          <w:rFonts w:eastAsia="Calibri"/>
        </w:rPr>
        <w:t xml:space="preserve"> имеет право:</w:t>
      </w:r>
    </w:p>
    <w:p w:rsidR="000F1CCB" w:rsidRPr="00E83D20" w:rsidRDefault="000F1CCB" w:rsidP="000F1CCB">
      <w:pPr>
        <w:ind w:firstLine="709"/>
        <w:rPr>
          <w:rFonts w:eastAsia="Calibri"/>
        </w:rPr>
      </w:pPr>
      <w:r w:rsidRPr="00E83D20">
        <w:rPr>
          <w:rFonts w:eastAsia="Calibri"/>
        </w:rPr>
        <w:lastRenderedPageBreak/>
        <w:t xml:space="preserve">1) устанавливать страхователям в </w:t>
      </w:r>
      <w:hyperlink r:id="rId225" w:history="1">
        <w:r w:rsidRPr="00E83D20">
          <w:rPr>
            <w:rFonts w:eastAsia="Calibri"/>
          </w:rPr>
          <w:t>порядке</w:t>
        </w:r>
      </w:hyperlink>
      <w:r w:rsidRPr="00E83D20">
        <w:rPr>
          <w:rFonts w:eastAsia="Calibri"/>
        </w:rPr>
        <w:t>, определяемом Правительством Российской Федерации, надбавки и скидки к страховому тарифу;</w:t>
      </w:r>
    </w:p>
    <w:p w:rsidR="000F1CCB" w:rsidRPr="00E83D20" w:rsidRDefault="000F1CCB" w:rsidP="000F1CCB">
      <w:pPr>
        <w:ind w:firstLine="709"/>
        <w:rPr>
          <w:rFonts w:eastAsia="Calibri"/>
          <w:sz w:val="2"/>
          <w:szCs w:val="2"/>
        </w:rPr>
      </w:pPr>
    </w:p>
    <w:p w:rsidR="000F1CCB" w:rsidRPr="00443DFB" w:rsidRDefault="000F1CCB" w:rsidP="000F1CCB">
      <w:pPr>
        <w:ind w:firstLine="709"/>
        <w:rPr>
          <w:rFonts w:eastAsia="Calibri"/>
          <w:sz w:val="2"/>
          <w:szCs w:val="2"/>
        </w:rPr>
      </w:pPr>
    </w:p>
    <w:p w:rsidR="000F1CCB" w:rsidRPr="00443DFB" w:rsidRDefault="000F1CCB" w:rsidP="000F1CCB">
      <w:pPr>
        <w:ind w:firstLine="709"/>
        <w:rPr>
          <w:rFonts w:eastAsia="Calibri"/>
        </w:rPr>
      </w:pPr>
      <w:r w:rsidRPr="00443DFB">
        <w:rPr>
          <w:rFonts w:eastAsia="Calibri"/>
        </w:rPr>
        <w:t>1.1) предоставлять страхователям на основе соответствующих соглашений отсрочки (рассрочки) погашения сумм задолженности по страховым взносам и иным платежам с учетом их финансового состояния и при условии своевременной уплаты ими страховщику текущих сумм страховых взносов;</w:t>
      </w:r>
    </w:p>
    <w:p w:rsidR="000F1CCB" w:rsidRPr="00443DFB" w:rsidRDefault="000F1CCB" w:rsidP="000F1CCB">
      <w:pPr>
        <w:ind w:firstLine="709"/>
        <w:rPr>
          <w:rFonts w:eastAsia="Calibri"/>
        </w:rPr>
      </w:pPr>
      <w:r w:rsidRPr="00443DFB">
        <w:rPr>
          <w:rFonts w:eastAsia="Calibri"/>
        </w:rPr>
        <w:t xml:space="preserve">2) участвовать в расследовании страховых случаев, освидетельствовании, переосвидетельствовании застрахованного в учреждении </w:t>
      </w:r>
      <w:proofErr w:type="gramStart"/>
      <w:r w:rsidRPr="00443DFB">
        <w:rPr>
          <w:rFonts w:eastAsia="Calibri"/>
        </w:rPr>
        <w:t>медико-социальной</w:t>
      </w:r>
      <w:proofErr w:type="gramEnd"/>
      <w:r w:rsidRPr="00443DFB">
        <w:rPr>
          <w:rFonts w:eastAsia="Calibri"/>
        </w:rPr>
        <w:t xml:space="preserve"> экспертизы и определении его нуждаемости в социальной, медицинской и профессиональной реабилитации;</w:t>
      </w:r>
    </w:p>
    <w:p w:rsidR="000F1CCB" w:rsidRPr="00443DFB" w:rsidRDefault="000F1CCB" w:rsidP="000F1CCB">
      <w:pPr>
        <w:ind w:firstLine="709"/>
        <w:rPr>
          <w:rFonts w:eastAsia="Calibri"/>
        </w:rPr>
      </w:pPr>
      <w:r w:rsidRPr="00443DFB">
        <w:rPr>
          <w:rFonts w:eastAsia="Calibri"/>
        </w:rPr>
        <w:t xml:space="preserve">3) направлять </w:t>
      </w:r>
      <w:proofErr w:type="gramStart"/>
      <w:r w:rsidRPr="00443DFB">
        <w:rPr>
          <w:rFonts w:eastAsia="Calibri"/>
        </w:rPr>
        <w:t>застрахованного</w:t>
      </w:r>
      <w:proofErr w:type="gramEnd"/>
      <w:r w:rsidRPr="00443DFB">
        <w:rPr>
          <w:rFonts w:eastAsia="Calibri"/>
        </w:rPr>
        <w:t xml:space="preserve"> в учреждение медико-социальной экспертизы на освидетельствование (переосвидетельствование);</w:t>
      </w:r>
    </w:p>
    <w:p w:rsidR="000F1CCB" w:rsidRPr="00443DFB" w:rsidRDefault="000F1CCB" w:rsidP="000F1CCB">
      <w:pPr>
        <w:ind w:firstLine="709"/>
        <w:rPr>
          <w:rFonts w:eastAsia="Calibri"/>
        </w:rPr>
      </w:pPr>
      <w:r w:rsidRPr="00443DFB">
        <w:rPr>
          <w:rFonts w:eastAsia="Calibri"/>
        </w:rPr>
        <w:t>4) проверять информацию о страховых случаях в организациях любой организационно-правовой формы;</w:t>
      </w:r>
    </w:p>
    <w:p w:rsidR="000F1CCB" w:rsidRPr="00443DFB" w:rsidRDefault="000F1CCB" w:rsidP="000F1CCB">
      <w:pPr>
        <w:ind w:firstLine="709"/>
        <w:rPr>
          <w:rFonts w:eastAsia="Calibri"/>
        </w:rPr>
      </w:pPr>
      <w:r w:rsidRPr="00443DFB">
        <w:rPr>
          <w:rFonts w:eastAsia="Calibri"/>
        </w:rPr>
        <w:t xml:space="preserve">5) взаимодействовать с государственной инспекцией труда, органами исполнительной власти по труду, учреждениями </w:t>
      </w:r>
      <w:proofErr w:type="gramStart"/>
      <w:r w:rsidRPr="00443DFB">
        <w:rPr>
          <w:rFonts w:eastAsia="Calibri"/>
        </w:rPr>
        <w:t>медико-социальной</w:t>
      </w:r>
      <w:proofErr w:type="gramEnd"/>
      <w:r w:rsidRPr="00443DFB">
        <w:rPr>
          <w:rFonts w:eastAsia="Calibri"/>
        </w:rPr>
        <w:t xml:space="preserve"> экспертизы, профсоюзными, а также с иными уполномоченными застрахованными органами по вопросам обязательного социального страхования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6) давать рекомендации по предупреждению наступления страховых случаев;</w:t>
      </w:r>
    </w:p>
    <w:p w:rsidR="000F1CCB" w:rsidRPr="00E83D20" w:rsidRDefault="000F1CCB" w:rsidP="000F1CCB">
      <w:pPr>
        <w:ind w:firstLine="709"/>
        <w:rPr>
          <w:rFonts w:eastAsia="Calibri"/>
        </w:rPr>
      </w:pPr>
      <w:r w:rsidRPr="00443DFB">
        <w:rPr>
          <w:rFonts w:eastAsia="Calibri"/>
        </w:rPr>
        <w:t xml:space="preserve">7) </w:t>
      </w:r>
      <w:r w:rsidRPr="00E83D20">
        <w:rPr>
          <w:rFonts w:eastAsia="Calibri"/>
        </w:rPr>
        <w:t xml:space="preserve">защищать свои права и законные интересы, а также права и законные интересы </w:t>
      </w:r>
      <w:proofErr w:type="gramStart"/>
      <w:r w:rsidRPr="00E83D20">
        <w:rPr>
          <w:rFonts w:eastAsia="Calibri"/>
        </w:rPr>
        <w:t>застрахованных</w:t>
      </w:r>
      <w:proofErr w:type="gramEnd"/>
      <w:r w:rsidRPr="00E83D20">
        <w:rPr>
          <w:rFonts w:eastAsia="Calibri"/>
        </w:rPr>
        <w:t>, в том числе в суде.</w:t>
      </w:r>
    </w:p>
    <w:p w:rsidR="000F1CCB" w:rsidRPr="00E83D20" w:rsidRDefault="000F1CCB" w:rsidP="000F1CCB">
      <w:pPr>
        <w:ind w:firstLine="709"/>
        <w:rPr>
          <w:rFonts w:eastAsia="Calibri"/>
        </w:rPr>
      </w:pPr>
      <w:r w:rsidRPr="00E83D20">
        <w:rPr>
          <w:rFonts w:eastAsia="Calibri"/>
        </w:rPr>
        <w:t>2. Страховщик обязан:</w:t>
      </w:r>
    </w:p>
    <w:p w:rsidR="000F1CCB" w:rsidRPr="00E83D20" w:rsidRDefault="000F1CCB" w:rsidP="000F1CCB">
      <w:pPr>
        <w:ind w:firstLine="709"/>
        <w:rPr>
          <w:rFonts w:eastAsia="Calibri"/>
        </w:rPr>
      </w:pPr>
      <w:r w:rsidRPr="00E83D20">
        <w:rPr>
          <w:rFonts w:eastAsia="Calibri"/>
        </w:rPr>
        <w:t>1) своевременно регистрировать страхователей;</w:t>
      </w:r>
    </w:p>
    <w:p w:rsidR="000F1CCB" w:rsidRPr="00E83D20" w:rsidRDefault="000F1CCB" w:rsidP="000F1CCB">
      <w:pPr>
        <w:ind w:firstLine="709"/>
        <w:rPr>
          <w:rFonts w:eastAsia="Calibri"/>
        </w:rPr>
      </w:pPr>
      <w:r w:rsidRPr="00E83D20">
        <w:rPr>
          <w:rFonts w:eastAsia="Calibri"/>
        </w:rPr>
        <w:t>2) осуществлять сбор страховых взносов;</w:t>
      </w:r>
    </w:p>
    <w:p w:rsidR="000F1CCB" w:rsidRPr="00E83D20" w:rsidRDefault="000F1CCB" w:rsidP="000F1CCB">
      <w:pPr>
        <w:ind w:firstLine="709"/>
        <w:rPr>
          <w:rFonts w:eastAsia="Calibri"/>
        </w:rPr>
      </w:pPr>
      <w:r w:rsidRPr="00E83D20">
        <w:rPr>
          <w:rFonts w:eastAsia="Calibri"/>
        </w:rPr>
        <w:lastRenderedPageBreak/>
        <w:t>3) своевременно осуществлять обеспечение по страхованию в размерах и сроки, которые установлены настоящим Федеральным законом, включая необходимую доставку и пересылку средств на обеспечение по страхованию;</w:t>
      </w:r>
    </w:p>
    <w:p w:rsidR="000F1CCB" w:rsidRPr="00E83D20" w:rsidRDefault="000F1CCB" w:rsidP="000F1CCB">
      <w:pPr>
        <w:ind w:firstLine="709"/>
        <w:rPr>
          <w:rFonts w:eastAsia="Calibri"/>
        </w:rPr>
      </w:pPr>
      <w:r w:rsidRPr="00E83D20">
        <w:rPr>
          <w:rFonts w:eastAsia="Calibri"/>
        </w:rPr>
        <w:t xml:space="preserve">4) осуществлять обеспечение по страхованию лиц, имеющих право на его получение и выехавших на постоянное место жительства за пределы Российской Федерации, в </w:t>
      </w:r>
      <w:hyperlink r:id="rId226" w:history="1">
        <w:r w:rsidRPr="00E83D20">
          <w:rPr>
            <w:rFonts w:eastAsia="Calibri"/>
          </w:rPr>
          <w:t>порядке,</w:t>
        </w:r>
      </w:hyperlink>
      <w:r w:rsidRPr="00E83D20">
        <w:rPr>
          <w:rFonts w:eastAsia="Calibri"/>
        </w:rPr>
        <w:t xml:space="preserve"> определяемом Правительством Российской Федерации;</w:t>
      </w:r>
    </w:p>
    <w:p w:rsidR="000F1CCB" w:rsidRPr="00E83D20" w:rsidRDefault="000F1CCB" w:rsidP="000F1CCB">
      <w:pPr>
        <w:ind w:firstLine="709"/>
        <w:rPr>
          <w:rFonts w:eastAsia="Calibri"/>
        </w:rPr>
      </w:pPr>
      <w:r>
        <w:rPr>
          <w:rFonts w:eastAsia="Calibri"/>
        </w:rPr>
        <w:t>5</w:t>
      </w:r>
      <w:r w:rsidRPr="00E83D20">
        <w:rPr>
          <w:rFonts w:eastAsia="Calibri"/>
        </w:rPr>
        <w:t>) обеспечивать учет использования средств на осуществление обязательного социального страхования от несчастных случаев на производстве и профессиональных заболеваний;</w:t>
      </w:r>
    </w:p>
    <w:p w:rsidR="000F1CCB" w:rsidRPr="00E83D20" w:rsidRDefault="000F1CCB" w:rsidP="000F1CCB">
      <w:pPr>
        <w:ind w:firstLine="709"/>
        <w:rPr>
          <w:rFonts w:eastAsia="Calibri"/>
        </w:rPr>
      </w:pPr>
      <w:r>
        <w:rPr>
          <w:rFonts w:eastAsia="Calibri"/>
        </w:rPr>
        <w:t>6</w:t>
      </w:r>
      <w:r w:rsidRPr="00E83D20">
        <w:rPr>
          <w:rFonts w:eastAsia="Calibri"/>
        </w:rPr>
        <w:t>) исполнять решения государственной инспекции труда по вопросам обязательного социального страхования от несчастных случаев на производстве и профессиональных заболеваний;</w:t>
      </w:r>
    </w:p>
    <w:p w:rsidR="000F1CCB" w:rsidRPr="00E83D20" w:rsidRDefault="000F1CCB" w:rsidP="000F1CCB">
      <w:pPr>
        <w:ind w:firstLine="709"/>
        <w:rPr>
          <w:rFonts w:eastAsia="Calibri"/>
        </w:rPr>
      </w:pPr>
      <w:r>
        <w:rPr>
          <w:rFonts w:eastAsia="Calibri"/>
        </w:rPr>
        <w:t>7</w:t>
      </w:r>
      <w:r w:rsidRPr="00E83D20">
        <w:rPr>
          <w:rFonts w:eastAsia="Calibri"/>
        </w:rPr>
        <w:t xml:space="preserve">) контролировать деятельность страхователя по исполнению им обязанностей, предусмотренных </w:t>
      </w:r>
      <w:hyperlink w:anchor="Par320" w:history="1">
        <w:r w:rsidRPr="00E83D20">
          <w:rPr>
            <w:rFonts w:eastAsia="Calibri"/>
          </w:rPr>
          <w:t>статьями 17</w:t>
        </w:r>
      </w:hyperlink>
      <w:r w:rsidRPr="00E83D20">
        <w:rPr>
          <w:rFonts w:eastAsia="Calibri"/>
        </w:rPr>
        <w:t xml:space="preserve"> и </w:t>
      </w:r>
      <w:hyperlink w:anchor="Par394" w:history="1">
        <w:r w:rsidRPr="00E83D20">
          <w:rPr>
            <w:rFonts w:eastAsia="Calibri"/>
          </w:rPr>
          <w:t>19</w:t>
        </w:r>
      </w:hyperlink>
      <w:r w:rsidRPr="00E83D20">
        <w:rPr>
          <w:rFonts w:eastAsia="Calibri"/>
        </w:rPr>
        <w:t xml:space="preserve"> настоящего Федерального закона;</w:t>
      </w:r>
    </w:p>
    <w:p w:rsidR="000F1CCB" w:rsidRPr="00E83D20" w:rsidRDefault="000F1CCB" w:rsidP="000F1CCB">
      <w:pPr>
        <w:ind w:firstLine="709"/>
        <w:rPr>
          <w:rFonts w:eastAsia="Calibri"/>
        </w:rPr>
      </w:pPr>
      <w:r>
        <w:rPr>
          <w:rFonts w:eastAsia="Calibri"/>
        </w:rPr>
        <w:t>8</w:t>
      </w:r>
      <w:r w:rsidRPr="00E83D20">
        <w:rPr>
          <w:rFonts w:eastAsia="Calibri"/>
        </w:rPr>
        <w:t>) разъяснять застрахованным и страхователям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0F1CCB" w:rsidRPr="00E83D20" w:rsidRDefault="000F1CCB" w:rsidP="000F1CCB">
      <w:pPr>
        <w:ind w:firstLine="709"/>
        <w:rPr>
          <w:rFonts w:eastAsia="Calibri"/>
        </w:rPr>
      </w:pPr>
      <w:r>
        <w:rPr>
          <w:rFonts w:eastAsia="Calibri"/>
        </w:rPr>
        <w:t>9</w:t>
      </w:r>
      <w:r w:rsidRPr="00E83D20">
        <w:rPr>
          <w:rFonts w:eastAsia="Calibri"/>
        </w:rPr>
        <w:t>) аккумулировать капитализированные платежи в случае ликвидации страхователя;</w:t>
      </w:r>
    </w:p>
    <w:p w:rsidR="000F1CCB" w:rsidRPr="00E83D20" w:rsidRDefault="000F1CCB" w:rsidP="000F1CCB">
      <w:pPr>
        <w:ind w:firstLine="709"/>
        <w:rPr>
          <w:rFonts w:eastAsia="Calibri"/>
        </w:rPr>
      </w:pPr>
      <w:r w:rsidRPr="00E83D20">
        <w:rPr>
          <w:rFonts w:eastAsia="Calibri"/>
        </w:rPr>
        <w:t>1</w:t>
      </w:r>
      <w:r>
        <w:rPr>
          <w:rFonts w:eastAsia="Calibri"/>
        </w:rPr>
        <w:t>0</w:t>
      </w:r>
      <w:r w:rsidRPr="00E83D20">
        <w:rPr>
          <w:rFonts w:eastAsia="Calibri"/>
        </w:rPr>
        <w:t xml:space="preserve">) осуществлять необходимые меры, обеспечивающие финансовую устойчивость системы обязательного социального страхования от несчастных случаев на производстве и профессиональных заболеваний, включая формирование </w:t>
      </w:r>
      <w:hyperlink r:id="rId227" w:history="1">
        <w:r w:rsidRPr="00E83D20">
          <w:rPr>
            <w:rFonts w:eastAsia="Calibri"/>
          </w:rPr>
          <w:t>резервов средств</w:t>
        </w:r>
      </w:hyperlink>
      <w:r w:rsidRPr="00E83D20">
        <w:rPr>
          <w:rFonts w:eastAsia="Calibri"/>
        </w:rPr>
        <w:t xml:space="preserve"> на осуществление указанного вида социального страхования, в соответствии с федеральным </w:t>
      </w:r>
      <w:hyperlink r:id="rId228" w:history="1">
        <w:r w:rsidRPr="00E83D20">
          <w:rPr>
            <w:rFonts w:eastAsia="Calibri"/>
          </w:rPr>
          <w:t>законом</w:t>
        </w:r>
      </w:hyperlink>
      <w:r w:rsidRPr="00E83D20">
        <w:rPr>
          <w:rFonts w:eastAsia="Calibri"/>
        </w:rPr>
        <w:t xml:space="preserve"> о бюджете Фонда социального страхования Российской Федерации на очередной финансовый год и плановый период;</w:t>
      </w:r>
    </w:p>
    <w:p w:rsidR="000F1CCB" w:rsidRPr="00E83D20" w:rsidRDefault="000F1CCB" w:rsidP="000F1CCB">
      <w:pPr>
        <w:ind w:firstLine="709"/>
        <w:rPr>
          <w:rFonts w:eastAsia="Calibri"/>
        </w:rPr>
      </w:pPr>
      <w:r w:rsidRPr="00E83D20">
        <w:rPr>
          <w:rFonts w:eastAsia="Calibri"/>
        </w:rPr>
        <w:lastRenderedPageBreak/>
        <w:t>1</w:t>
      </w:r>
      <w:r>
        <w:rPr>
          <w:rFonts w:eastAsia="Calibri"/>
        </w:rPr>
        <w:t>1</w:t>
      </w:r>
      <w:r w:rsidRPr="00E83D20">
        <w:rPr>
          <w:rFonts w:eastAsia="Calibri"/>
        </w:rPr>
        <w:t>) обеспечивать конфиденциальность полученных в результате своей деятельности сведений о страхователе, застрахованном и лицах, имеющих право на получение страховых выплат;</w:t>
      </w:r>
    </w:p>
    <w:p w:rsidR="000F1CCB" w:rsidRPr="00E83D20" w:rsidRDefault="000F1CCB" w:rsidP="000F1CCB">
      <w:pPr>
        <w:ind w:firstLine="709"/>
        <w:rPr>
          <w:rFonts w:eastAsia="Calibri"/>
        </w:rPr>
      </w:pPr>
      <w:r w:rsidRPr="00E83D20">
        <w:rPr>
          <w:rFonts w:eastAsia="Calibri"/>
        </w:rPr>
        <w:t>1</w:t>
      </w:r>
      <w:r>
        <w:rPr>
          <w:rFonts w:eastAsia="Calibri"/>
        </w:rPr>
        <w:t>2</w:t>
      </w:r>
      <w:r w:rsidRPr="00E83D20">
        <w:rPr>
          <w:rFonts w:eastAsia="Calibri"/>
        </w:rPr>
        <w:t>) направлять в</w:t>
      </w:r>
      <w:r w:rsidRPr="00443DFB">
        <w:rPr>
          <w:rFonts w:eastAsia="Calibri"/>
        </w:rPr>
        <w:t xml:space="preserve"> территориальные фонды обязательного медицинского страхования сведения о принятом </w:t>
      </w:r>
      <w:proofErr w:type="gramStart"/>
      <w:r w:rsidRPr="00443DFB">
        <w:rPr>
          <w:rFonts w:eastAsia="Calibri"/>
        </w:rPr>
        <w:t>решении</w:t>
      </w:r>
      <w:proofErr w:type="gramEnd"/>
      <w:r w:rsidRPr="00443DFB">
        <w:rPr>
          <w:rFonts w:eastAsia="Calibri"/>
        </w:rPr>
        <w:t xml:space="preserve"> об оплате расходов на лечение застрахованного непосредственно после произошедшего тяжелого несчастного </w:t>
      </w:r>
      <w:r w:rsidRPr="00E83D20">
        <w:rPr>
          <w:rFonts w:eastAsia="Calibri"/>
        </w:rPr>
        <w:t xml:space="preserve">случая на производстве за счет средств обязательного социального страхования от несчастных случаев на производстве и профессиональных заболеваний по </w:t>
      </w:r>
      <w:hyperlink r:id="rId229" w:history="1">
        <w:r w:rsidRPr="00E83D20">
          <w:rPr>
            <w:rFonts w:eastAsia="Calibri"/>
          </w:rPr>
          <w:t>форме</w:t>
        </w:r>
      </w:hyperlink>
      <w:r w:rsidRPr="00E83D20">
        <w:rPr>
          <w:rFonts w:eastAsia="Calibri"/>
        </w:rPr>
        <w:t xml:space="preserve"> и в порядке, которые утверждены страховщиком по согласованию с Федеральным фондом обязательного медицинского страхования;</w:t>
      </w:r>
    </w:p>
    <w:p w:rsidR="000F1CCB" w:rsidRPr="00443DFB" w:rsidRDefault="000F1CCB" w:rsidP="000F1CCB">
      <w:pPr>
        <w:ind w:firstLine="709"/>
        <w:rPr>
          <w:rFonts w:eastAsia="Calibri"/>
        </w:rPr>
      </w:pPr>
      <w:proofErr w:type="gramStart"/>
      <w:r w:rsidRPr="00E83D20">
        <w:rPr>
          <w:rFonts w:eastAsia="Calibri"/>
        </w:rPr>
        <w:t>1</w:t>
      </w:r>
      <w:r>
        <w:rPr>
          <w:rFonts w:eastAsia="Calibri"/>
        </w:rPr>
        <w:t>3</w:t>
      </w:r>
      <w:r w:rsidRPr="00E83D20">
        <w:rPr>
          <w:rFonts w:eastAsia="Calibri"/>
        </w:rPr>
        <w:t>)</w:t>
      </w:r>
      <w:r w:rsidRPr="00443DFB">
        <w:rPr>
          <w:rFonts w:eastAsia="Calibri"/>
        </w:rPr>
        <w:t xml:space="preserve"> обязан получать с использованием межведомственного информационного взаимодействия документы (содержащиеся в них сведения),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указанные документы</w:t>
      </w:r>
      <w:proofErr w:type="gramEnd"/>
      <w:r w:rsidRPr="00443DFB">
        <w:rPr>
          <w:rFonts w:eastAsia="Calibri"/>
        </w:rPr>
        <w:t xml:space="preserve"> не </w:t>
      </w:r>
      <w:proofErr w:type="gramStart"/>
      <w:r w:rsidRPr="00443DFB">
        <w:rPr>
          <w:rFonts w:eastAsia="Calibri"/>
        </w:rPr>
        <w:t>представлены</w:t>
      </w:r>
      <w:proofErr w:type="gramEnd"/>
      <w:r w:rsidRPr="00443DFB">
        <w:rPr>
          <w:rFonts w:eastAsia="Calibri"/>
        </w:rPr>
        <w:t xml:space="preserve"> застрахованным или страхователем по собственной инициативе.</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Статья 18.1. Обязанности органов, осуществляющих регистрацию актов гражданского состояния</w:t>
      </w:r>
    </w:p>
    <w:p w:rsidR="000F1CCB" w:rsidRPr="00443DFB" w:rsidRDefault="000F1CCB" w:rsidP="000F1CCB">
      <w:pPr>
        <w:ind w:firstLine="709"/>
        <w:rPr>
          <w:rFonts w:eastAsia="Calibri"/>
        </w:rPr>
      </w:pPr>
      <w:r w:rsidRPr="00443DFB">
        <w:rPr>
          <w:rFonts w:eastAsia="Calibri"/>
        </w:rPr>
        <w:t>Органы, осуществляющие регистрацию актов гражданского состояния, обязаны по своему местонахождению сообщать страховщику сведения о фактах государственной регистрации смерти застрахованных в течение 10 дней после регистрации этих фактов.</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bookmarkStart w:id="127" w:name="Par394"/>
      <w:bookmarkEnd w:id="127"/>
      <w:r w:rsidRPr="00443DFB">
        <w:rPr>
          <w:rFonts w:eastAsia="Calibri"/>
        </w:rPr>
        <w:t>Статья 19. Ответственность субъектов страхования</w:t>
      </w:r>
    </w:p>
    <w:p w:rsidR="000F1CCB" w:rsidRPr="00443DFB" w:rsidRDefault="000F1CCB" w:rsidP="000F1CCB">
      <w:pPr>
        <w:ind w:firstLine="709"/>
        <w:rPr>
          <w:rFonts w:eastAsia="Calibri"/>
        </w:rPr>
      </w:pPr>
      <w:r w:rsidRPr="00443DFB">
        <w:rPr>
          <w:rFonts w:eastAsia="Calibri"/>
        </w:rPr>
        <w:lastRenderedPageBreak/>
        <w:t>1.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а также за своевременную и полную уплату назначенных страховщиком страховых выплат застрахованным.</w:t>
      </w:r>
    </w:p>
    <w:p w:rsidR="000F1CCB" w:rsidRPr="00E83D20" w:rsidRDefault="000F1CCB" w:rsidP="000F1CCB">
      <w:pPr>
        <w:ind w:firstLine="709"/>
        <w:rPr>
          <w:rFonts w:eastAsia="Calibri"/>
        </w:rPr>
      </w:pPr>
      <w:r w:rsidRPr="00443DFB">
        <w:rPr>
          <w:rFonts w:eastAsia="Calibri"/>
        </w:rPr>
        <w:t xml:space="preserve">Нарушение </w:t>
      </w:r>
      <w:r w:rsidRPr="00E83D20">
        <w:rPr>
          <w:rFonts w:eastAsia="Calibri"/>
        </w:rPr>
        <w:t xml:space="preserve">установленного </w:t>
      </w:r>
      <w:hyperlink w:anchor="Par64" w:history="1">
        <w:r w:rsidRPr="00E83D20">
          <w:rPr>
            <w:rFonts w:eastAsia="Calibri"/>
          </w:rPr>
          <w:t>статьей 6</w:t>
        </w:r>
      </w:hyperlink>
      <w:r w:rsidRPr="00E83D20">
        <w:rPr>
          <w:rFonts w:eastAsia="Calibri"/>
        </w:rPr>
        <w:t xml:space="preserve"> настоящего Федерального закона срока регистрации в качестве страхователя у страховщика влечет взыскание штрафа в размере пяти тысяч рублей.</w:t>
      </w:r>
    </w:p>
    <w:p w:rsidR="000F1CCB" w:rsidRPr="00E83D20" w:rsidRDefault="000F1CCB" w:rsidP="000F1CCB">
      <w:pPr>
        <w:ind w:firstLine="709"/>
        <w:rPr>
          <w:rFonts w:eastAsia="Calibri"/>
        </w:rPr>
      </w:pPr>
      <w:r w:rsidRPr="00E83D20">
        <w:rPr>
          <w:rFonts w:eastAsia="Calibri"/>
        </w:rPr>
        <w:t xml:space="preserve">Нарушение установленного </w:t>
      </w:r>
      <w:hyperlink w:anchor="Par64" w:history="1">
        <w:r w:rsidRPr="00E83D20">
          <w:rPr>
            <w:rFonts w:eastAsia="Calibri"/>
          </w:rPr>
          <w:t>статьей 6</w:t>
        </w:r>
      </w:hyperlink>
      <w:r w:rsidRPr="00E83D20">
        <w:rPr>
          <w:rFonts w:eastAsia="Calibri"/>
        </w:rPr>
        <w:t xml:space="preserve"> настоящего Федерального закона срока регистрации в качестве страхователя у страховщика более чем на 90 дней влечет взыскание штрафа в размере 10 тысяч рублей.</w:t>
      </w:r>
    </w:p>
    <w:p w:rsidR="000F1CCB" w:rsidRPr="00E83D20" w:rsidRDefault="000F1CCB" w:rsidP="000F1CCB">
      <w:pPr>
        <w:ind w:firstLine="709"/>
        <w:rPr>
          <w:rFonts w:eastAsia="Calibri"/>
        </w:rPr>
      </w:pPr>
      <w:r w:rsidRPr="00E83D20">
        <w:rPr>
          <w:rFonts w:eastAsia="Calibri"/>
        </w:rPr>
        <w:t>Осуществление физическим лицом, заключившим трудовой договор с работником, деятельности без регистрации в качестве страхователя у страховщика влечет взыскание штрафа в размере 10 процентов облагаемой базы для начисления страховых взносов, определяемой за весь период осуществления деятельности без указанной регистрации у страховщика, но не менее 20 тысяч рублей.</w:t>
      </w:r>
    </w:p>
    <w:p w:rsidR="000F1CCB" w:rsidRPr="00E83D20" w:rsidRDefault="000F1CCB" w:rsidP="000F1CCB">
      <w:pPr>
        <w:ind w:firstLine="709"/>
        <w:rPr>
          <w:rFonts w:eastAsia="Calibri"/>
        </w:rPr>
      </w:pPr>
      <w:proofErr w:type="gramStart"/>
      <w:r w:rsidRPr="00E83D20">
        <w:rPr>
          <w:rFonts w:eastAsia="Calibri"/>
        </w:rPr>
        <w:t xml:space="preserve">Неуплата или неполная уплата сумм страховых взносов в результате занижения облагаемой базы для начисления страховых взносов, иного неправильного исчисления сумм страховых взносов или других неправомерных действий (бездействия) влечет взыскание штрафа в размере 20 процентов причитающейся к уплате суммы страховых взносов, а умышленное совершение указанных деяний </w:t>
      </w:r>
      <w:r>
        <w:rPr>
          <w:rFonts w:eastAsia="Calibri"/>
        </w:rPr>
        <w:t>–</w:t>
      </w:r>
      <w:r w:rsidRPr="00E83D20">
        <w:rPr>
          <w:rFonts w:eastAsia="Calibri"/>
        </w:rPr>
        <w:t xml:space="preserve"> в размере 40 процентов причитающейся к уплате суммы страховых взносов.</w:t>
      </w:r>
      <w:proofErr w:type="gramEnd"/>
    </w:p>
    <w:p w:rsidR="000F1CCB" w:rsidRPr="00E83D20" w:rsidRDefault="000F1CCB" w:rsidP="000F1CCB">
      <w:pPr>
        <w:ind w:firstLine="709"/>
        <w:rPr>
          <w:rFonts w:eastAsia="Calibri"/>
        </w:rPr>
      </w:pPr>
      <w:proofErr w:type="gramStart"/>
      <w:r w:rsidRPr="00E83D20">
        <w:rPr>
          <w:rFonts w:eastAsia="Calibri"/>
        </w:rPr>
        <w:t xml:space="preserve">Непредставление страхователем в установленный настоящим Федеральным </w:t>
      </w:r>
      <w:hyperlink w:anchor="Par529" w:history="1">
        <w:r w:rsidRPr="00E83D20">
          <w:rPr>
            <w:rFonts w:eastAsia="Calibri"/>
          </w:rPr>
          <w:t>законом</w:t>
        </w:r>
      </w:hyperlink>
      <w:r w:rsidRPr="00E83D20">
        <w:rPr>
          <w:rFonts w:eastAsia="Calibri"/>
        </w:rPr>
        <w:t xml:space="preserve"> срок установленной отчетности страховщику при отсутствии признаков правонарушения, предусмотренного абзацем седьмым настоящего пункта, влечет взыскание штрафа в размере 5 процентов суммы </w:t>
      </w:r>
      <w:r w:rsidRPr="00E83D20">
        <w:rPr>
          <w:rFonts w:eastAsia="Calibri"/>
        </w:rPr>
        <w:lastRenderedPageBreak/>
        <w:t>страховых взносов, подлежащей уплате (доплате) на основе этой отчетности, за каждый полный или неполный месяц со дня, установленного для ее представления, но не более 30 процентов указанной суммы и не менее 100</w:t>
      </w:r>
      <w:proofErr w:type="gramEnd"/>
      <w:r w:rsidRPr="00E83D20">
        <w:rPr>
          <w:rFonts w:eastAsia="Calibri"/>
        </w:rPr>
        <w:t xml:space="preserve"> рублей.</w:t>
      </w:r>
    </w:p>
    <w:p w:rsidR="000F1CCB" w:rsidRPr="00E83D20" w:rsidRDefault="000F1CCB" w:rsidP="000F1CCB">
      <w:pPr>
        <w:ind w:firstLine="709"/>
        <w:rPr>
          <w:rFonts w:eastAsia="Calibri"/>
        </w:rPr>
      </w:pPr>
      <w:r w:rsidRPr="00E83D20">
        <w:rPr>
          <w:rFonts w:eastAsia="Calibri"/>
        </w:rPr>
        <w:t xml:space="preserve">Непредставление страхователем установленной отчетности страховщику в течение более 180 календарных дней по истечении установленного настоящим Федеральным </w:t>
      </w:r>
      <w:hyperlink w:anchor="Par529" w:history="1">
        <w:r w:rsidRPr="00E83D20">
          <w:rPr>
            <w:rFonts w:eastAsia="Calibri"/>
          </w:rPr>
          <w:t>законом</w:t>
        </w:r>
      </w:hyperlink>
      <w:r w:rsidRPr="00E83D20">
        <w:rPr>
          <w:rFonts w:eastAsia="Calibri"/>
        </w:rPr>
        <w:t xml:space="preserve"> срока представления такой отчетности влечет взыскание штрафа в размере 30 процентов суммы страховых взносов, подлежащей уплате на основе этой отчетности, и 10 процентов суммы страховых взносов, подлежащей уплате на основе этой отчетности, за каждый полный или неполный </w:t>
      </w:r>
      <w:proofErr w:type="gramStart"/>
      <w:r w:rsidRPr="00E83D20">
        <w:rPr>
          <w:rFonts w:eastAsia="Calibri"/>
        </w:rPr>
        <w:t>месяц</w:t>
      </w:r>
      <w:proofErr w:type="gramEnd"/>
      <w:r w:rsidRPr="00E83D20">
        <w:rPr>
          <w:rFonts w:eastAsia="Calibri"/>
        </w:rPr>
        <w:t xml:space="preserve"> начиная со 181-го календарного дня, но не менее 1 000 рублей.</w:t>
      </w:r>
    </w:p>
    <w:p w:rsidR="000F1CCB" w:rsidRPr="00E83D20" w:rsidRDefault="000F1CCB" w:rsidP="000F1CCB">
      <w:pPr>
        <w:ind w:firstLine="709"/>
        <w:rPr>
          <w:rFonts w:eastAsia="Calibri"/>
        </w:rPr>
      </w:pPr>
      <w:r w:rsidRPr="00E83D20">
        <w:rPr>
          <w:rFonts w:eastAsia="Calibri"/>
        </w:rPr>
        <w:t xml:space="preserve">Привлечение страхователя к ответственности осуществляется страховщиком в порядке, аналогичном порядку, установленному Налоговым </w:t>
      </w:r>
      <w:hyperlink r:id="rId230" w:history="1">
        <w:r w:rsidRPr="00E83D20">
          <w:rPr>
            <w:rFonts w:eastAsia="Calibri"/>
          </w:rPr>
          <w:t>кодексом</w:t>
        </w:r>
      </w:hyperlink>
      <w:r w:rsidRPr="00E83D20">
        <w:rPr>
          <w:rFonts w:eastAsia="Calibri"/>
        </w:rPr>
        <w:t xml:space="preserve"> Российской Федерации для привлечения к ответственности за налоговые правонарушения.</w:t>
      </w:r>
    </w:p>
    <w:p w:rsidR="000F1CCB" w:rsidRPr="00E83D20" w:rsidRDefault="000F1CCB" w:rsidP="000F1CCB">
      <w:pPr>
        <w:ind w:firstLine="709"/>
        <w:rPr>
          <w:rFonts w:eastAsia="Calibri"/>
        </w:rPr>
      </w:pPr>
      <w:proofErr w:type="gramStart"/>
      <w:r w:rsidRPr="00E83D20">
        <w:rPr>
          <w:rFonts w:eastAsia="Calibri"/>
        </w:rPr>
        <w:t>Суммы произведенных страхователем с нарушением требований законодательных или иных нормативных правовых актов либо не подтвержденных документами в установленном порядке расходов на выплату пособий по временной нетрудоспособности в связи с несчастным случаем на производстве и профессиональным заболеванием, а также на оплату отпуска застрахованного (сверх ежегодного оплачиваемого отпуска, установленного законодательством Российской Федерации) на весь период лечения и проезда к месту лечения и</w:t>
      </w:r>
      <w:proofErr w:type="gramEnd"/>
      <w:r w:rsidRPr="00E83D20">
        <w:rPr>
          <w:rFonts w:eastAsia="Calibri"/>
        </w:rPr>
        <w:t xml:space="preserve"> обратно в счет уплаты страховых взносов не засчитываются.</w:t>
      </w:r>
    </w:p>
    <w:p w:rsidR="000F1CCB" w:rsidRPr="00E83D20" w:rsidRDefault="000F1CCB" w:rsidP="000F1CCB">
      <w:pPr>
        <w:ind w:firstLine="709"/>
        <w:rPr>
          <w:rFonts w:eastAsia="Calibri"/>
        </w:rPr>
      </w:pPr>
      <w:r w:rsidRPr="00E83D20">
        <w:rPr>
          <w:rFonts w:eastAsia="Calibri"/>
        </w:rPr>
        <w:t>Страхователь несет ответственность за достоверность представляемых страховщику сведений, необходимых для назначения застрахованным обеспечения по страхованию. В случае недостоверности указанных страхователем сведений излишне понесенные расходы на обеспечение по страхованию в счет уплаты страховых взносов не засчитываются.</w:t>
      </w:r>
    </w:p>
    <w:p w:rsidR="000F1CCB" w:rsidRPr="00E83D20" w:rsidRDefault="000F1CCB" w:rsidP="000F1CCB">
      <w:pPr>
        <w:ind w:firstLine="709"/>
        <w:rPr>
          <w:rFonts w:eastAsia="Calibri"/>
        </w:rPr>
      </w:pPr>
      <w:r w:rsidRPr="00E83D20">
        <w:rPr>
          <w:rFonts w:eastAsia="Calibri"/>
        </w:rPr>
        <w:lastRenderedPageBreak/>
        <w:t xml:space="preserve">Привлечение к административной ответственности за нарушения требований настоящего Федерального закона осуществляется в соответствии с </w:t>
      </w:r>
      <w:hyperlink r:id="rId231" w:history="1">
        <w:r w:rsidRPr="00E83D20">
          <w:rPr>
            <w:rFonts w:eastAsia="Calibri"/>
          </w:rPr>
          <w:t>Кодексом</w:t>
        </w:r>
      </w:hyperlink>
      <w:r w:rsidRPr="00E83D20">
        <w:rPr>
          <w:rFonts w:eastAsia="Calibri"/>
        </w:rPr>
        <w:t xml:space="preserve"> Российской Федерации об административных правонарушениях.</w:t>
      </w:r>
    </w:p>
    <w:p w:rsidR="000F1CCB" w:rsidRPr="00E83D20" w:rsidRDefault="000F1CCB" w:rsidP="000F1CCB">
      <w:pPr>
        <w:ind w:firstLine="709"/>
        <w:rPr>
          <w:rFonts w:eastAsia="Calibri"/>
        </w:rPr>
      </w:pPr>
      <w:r w:rsidRPr="00E83D20">
        <w:rPr>
          <w:rFonts w:eastAsia="Calibri"/>
        </w:rPr>
        <w:t>2. 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правильность и своевременность обеспечения по страхованию застрахованных и лиц, имеющих право на получение страховых выплат в соответствии с настоящим Федеральным законом.</w:t>
      </w:r>
    </w:p>
    <w:p w:rsidR="000F1CCB" w:rsidRPr="00E83D20" w:rsidRDefault="000F1CCB" w:rsidP="000F1CCB">
      <w:pPr>
        <w:ind w:firstLine="709"/>
        <w:rPr>
          <w:rFonts w:eastAsia="Calibri"/>
        </w:rPr>
      </w:pPr>
      <w:r w:rsidRPr="00E83D20">
        <w:rPr>
          <w:rFonts w:eastAsia="Calibri"/>
        </w:rPr>
        <w:t xml:space="preserve">3. </w:t>
      </w:r>
      <w:proofErr w:type="gramStart"/>
      <w:r w:rsidRPr="00E83D20">
        <w:rPr>
          <w:rFonts w:eastAsia="Calibri"/>
        </w:rPr>
        <w:t>Застрахованный</w:t>
      </w:r>
      <w:proofErr w:type="gramEnd"/>
      <w:r w:rsidRPr="00E83D20">
        <w:rPr>
          <w:rFonts w:eastAsia="Calibri"/>
        </w:rPr>
        <w:t xml:space="preserve"> и лица, которым предоставлено право на получение страховых выплат,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w:t>
      </w:r>
    </w:p>
    <w:p w:rsidR="000F1CCB" w:rsidRPr="00443DFB" w:rsidRDefault="000F1CCB" w:rsidP="000F1CCB">
      <w:pPr>
        <w:ind w:firstLine="709"/>
        <w:rPr>
          <w:rFonts w:eastAsia="Calibri"/>
        </w:rPr>
      </w:pPr>
      <w:r w:rsidRPr="00E83D20">
        <w:rPr>
          <w:rFonts w:eastAsia="Calibri"/>
        </w:rPr>
        <w:t>В случае сокрытия или недостоверности указанных ими сведений, необходимых для подтверждения</w:t>
      </w:r>
      <w:r w:rsidRPr="00443DFB">
        <w:rPr>
          <w:rFonts w:eastAsia="Calibri"/>
        </w:rPr>
        <w:t xml:space="preserve"> права на получение обеспечения по страхованию, </w:t>
      </w:r>
      <w:proofErr w:type="gramStart"/>
      <w:r w:rsidRPr="00443DFB">
        <w:rPr>
          <w:rFonts w:eastAsia="Calibri"/>
        </w:rPr>
        <w:t>застрахованный</w:t>
      </w:r>
      <w:proofErr w:type="gramEnd"/>
      <w:r w:rsidRPr="00443DFB">
        <w:rPr>
          <w:rFonts w:eastAsia="Calibri"/>
        </w:rPr>
        <w:t xml:space="preserve"> и лица, которым предоставлено право на получение страховых выплат, обязаны возместить страховщику излишне понесенные им расходы добровольно или на основании решения суда.</w:t>
      </w:r>
    </w:p>
    <w:p w:rsidR="000F1CCB" w:rsidRPr="00443DFB" w:rsidRDefault="000F1CCB" w:rsidP="000F1CCB">
      <w:pPr>
        <w:ind w:firstLine="709"/>
        <w:rPr>
          <w:rFonts w:eastAsia="Calibri"/>
        </w:rPr>
      </w:pPr>
    </w:p>
    <w:p w:rsidR="000F1CCB" w:rsidRPr="00443DFB" w:rsidRDefault="000F1CCB" w:rsidP="000F1CCB">
      <w:pPr>
        <w:ind w:firstLine="709"/>
        <w:jc w:val="center"/>
        <w:rPr>
          <w:rFonts w:eastAsia="Calibri"/>
        </w:rPr>
      </w:pPr>
      <w:r w:rsidRPr="00443DFB">
        <w:rPr>
          <w:rFonts w:eastAsia="Calibri"/>
        </w:rPr>
        <w:t>Глава IV. СРЕДСТВА НА ОСУЩЕСТВЛЕНИЕ ОБЯЗАТЕЛЬНОГО</w:t>
      </w:r>
    </w:p>
    <w:p w:rsidR="000F1CCB" w:rsidRPr="00443DFB" w:rsidRDefault="000F1CCB" w:rsidP="000F1CCB">
      <w:pPr>
        <w:ind w:firstLine="709"/>
        <w:jc w:val="center"/>
        <w:rPr>
          <w:rFonts w:eastAsia="Calibri"/>
        </w:rPr>
      </w:pPr>
      <w:r w:rsidRPr="00443DFB">
        <w:rPr>
          <w:rFonts w:eastAsia="Calibri"/>
        </w:rPr>
        <w:t>СОЦИАЛЬНОГО СТРАХОВАНИЯ ОТ НЕСЧАСТНЫХ СЛУЧАЕВ</w:t>
      </w:r>
    </w:p>
    <w:p w:rsidR="000F1CCB" w:rsidRPr="00443DFB" w:rsidRDefault="000F1CCB" w:rsidP="000F1CCB">
      <w:pPr>
        <w:ind w:firstLine="709"/>
        <w:jc w:val="center"/>
        <w:rPr>
          <w:rFonts w:eastAsia="Calibri"/>
        </w:rPr>
      </w:pPr>
      <w:r w:rsidRPr="00443DFB">
        <w:rPr>
          <w:rFonts w:eastAsia="Calibri"/>
        </w:rPr>
        <w:t>НА ПРОИЗВОДСТВЕ И ПРОФЕССИОНАЛЬНЫХ ЗАБОЛЕВАНИЙ</w:t>
      </w:r>
    </w:p>
    <w:p w:rsidR="000F1CCB" w:rsidRPr="00443DFB" w:rsidRDefault="000F1CCB" w:rsidP="000F1CCB">
      <w:pPr>
        <w:ind w:firstLine="709"/>
        <w:jc w:val="center"/>
        <w:rPr>
          <w:rFonts w:eastAsia="Calibri"/>
        </w:rPr>
      </w:pPr>
    </w:p>
    <w:p w:rsidR="000F1CCB" w:rsidRPr="00443DFB" w:rsidRDefault="000F1CCB" w:rsidP="000F1CCB">
      <w:pPr>
        <w:ind w:firstLine="709"/>
        <w:jc w:val="center"/>
        <w:rPr>
          <w:rFonts w:eastAsia="Calibri"/>
        </w:rPr>
      </w:pPr>
      <w:r w:rsidRPr="00443DFB">
        <w:rPr>
          <w:rFonts w:eastAsia="Calibri"/>
        </w:rPr>
        <w:t>Статья 20. Формирование средств на осуществление обязательного социального страхования от несчастных случаев на производстве и профессиональных заболеваний</w:t>
      </w:r>
    </w:p>
    <w:p w:rsidR="000F1CCB" w:rsidRPr="00443DFB" w:rsidRDefault="000F1CCB" w:rsidP="000F1CCB">
      <w:pPr>
        <w:ind w:firstLine="709"/>
        <w:rPr>
          <w:rFonts w:eastAsia="Calibri"/>
        </w:rPr>
      </w:pPr>
      <w:r w:rsidRPr="00443DFB">
        <w:rPr>
          <w:rFonts w:eastAsia="Calibri"/>
        </w:rPr>
        <w:t>1. Средства на осуществление обязательного социального страхования от несчастных случаев на производстве и профессиональных заболеваний формируются за счет:</w:t>
      </w:r>
    </w:p>
    <w:p w:rsidR="000F1CCB" w:rsidRPr="00443DFB" w:rsidRDefault="000F1CCB" w:rsidP="000F1CCB">
      <w:pPr>
        <w:ind w:firstLine="709"/>
        <w:rPr>
          <w:rFonts w:eastAsia="Calibri"/>
        </w:rPr>
      </w:pPr>
      <w:r w:rsidRPr="00443DFB">
        <w:rPr>
          <w:rFonts w:eastAsia="Calibri"/>
        </w:rPr>
        <w:lastRenderedPageBreak/>
        <w:t>1) обязательных страховых взносов страхователей;</w:t>
      </w:r>
    </w:p>
    <w:p w:rsidR="000F1CCB" w:rsidRPr="00443DFB" w:rsidRDefault="000F1CCB" w:rsidP="000F1CCB">
      <w:pPr>
        <w:ind w:firstLine="709"/>
        <w:rPr>
          <w:rFonts w:eastAsia="Calibri"/>
        </w:rPr>
      </w:pPr>
      <w:r w:rsidRPr="00443DFB">
        <w:rPr>
          <w:rFonts w:eastAsia="Calibri"/>
        </w:rPr>
        <w:t>2) взыскиваемых штрафов и пени;</w:t>
      </w:r>
    </w:p>
    <w:p w:rsidR="000F1CCB" w:rsidRPr="00443DFB" w:rsidRDefault="000F1CCB" w:rsidP="000F1CCB">
      <w:pPr>
        <w:ind w:firstLine="709"/>
        <w:rPr>
          <w:rFonts w:eastAsia="Calibri"/>
        </w:rPr>
      </w:pPr>
      <w:r w:rsidRPr="00443DFB">
        <w:rPr>
          <w:rFonts w:eastAsia="Calibri"/>
        </w:rPr>
        <w:t>3) капитализированных платежей, поступивших в случае ликвидации страхователей;</w:t>
      </w:r>
    </w:p>
    <w:p w:rsidR="000F1CCB" w:rsidRPr="00443DFB" w:rsidRDefault="000F1CCB" w:rsidP="000F1CCB">
      <w:pPr>
        <w:ind w:firstLine="709"/>
        <w:rPr>
          <w:rFonts w:eastAsia="Calibri"/>
        </w:rPr>
      </w:pPr>
      <w:r w:rsidRPr="00443DFB">
        <w:rPr>
          <w:rFonts w:eastAsia="Calibri"/>
        </w:rPr>
        <w:t>4) иных поступлений, не противоречащих законодательству Российской Федерации.</w:t>
      </w:r>
    </w:p>
    <w:p w:rsidR="000F1CCB" w:rsidRPr="00E83D20" w:rsidRDefault="000F1CCB" w:rsidP="000F1CCB">
      <w:pPr>
        <w:ind w:firstLine="709"/>
        <w:rPr>
          <w:rFonts w:eastAsia="Calibri"/>
        </w:rPr>
      </w:pPr>
      <w:r w:rsidRPr="00443DFB">
        <w:rPr>
          <w:rFonts w:eastAsia="Calibri"/>
        </w:rPr>
        <w:t xml:space="preserve">2. </w:t>
      </w:r>
      <w:proofErr w:type="gramStart"/>
      <w:r w:rsidRPr="00443DFB">
        <w:rPr>
          <w:rFonts w:eastAsia="Calibri"/>
        </w:rPr>
        <w:t xml:space="preserve">Средства на осуществление обязательного социального страхования от несчастных случаев на производстве и профессиональных заболеваний отражаются в доходной и расходной частях </w:t>
      </w:r>
      <w:r w:rsidRPr="00E83D20">
        <w:rPr>
          <w:rFonts w:eastAsia="Calibri"/>
        </w:rPr>
        <w:t xml:space="preserve">бюджета Фонда социального страхования Российской Федерации, утверждаемого федеральным </w:t>
      </w:r>
      <w:hyperlink r:id="rId232" w:history="1">
        <w:r w:rsidRPr="00E83D20">
          <w:rPr>
            <w:rFonts w:eastAsia="Calibri"/>
          </w:rPr>
          <w:t>законом</w:t>
        </w:r>
      </w:hyperlink>
      <w:r w:rsidRPr="00E83D20">
        <w:rPr>
          <w:rFonts w:eastAsia="Calibri"/>
        </w:rPr>
        <w:t>, отдельными строками.</w:t>
      </w:r>
      <w:proofErr w:type="gramEnd"/>
      <w:r w:rsidRPr="00E83D20">
        <w:rPr>
          <w:rFonts w:eastAsia="Calibri"/>
        </w:rPr>
        <w:t xml:space="preserve"> Указанные средства являются федеральной собственностью и изъятию не подлежат.</w:t>
      </w:r>
    </w:p>
    <w:p w:rsidR="000F1CCB" w:rsidRDefault="000F1CCB" w:rsidP="000F1CCB">
      <w:pPr>
        <w:rPr>
          <w:rFonts w:eastAsia="Calibri"/>
        </w:rPr>
      </w:pPr>
    </w:p>
    <w:p w:rsidR="00D11CC1" w:rsidRDefault="00D11CC1">
      <w:bookmarkStart w:id="128" w:name="_GoBack"/>
      <w:bookmarkEnd w:id="128"/>
    </w:p>
    <w:sectPr w:rsidR="00D11CC1" w:rsidSect="00087EC1">
      <w:pgSz w:w="11906" w:h="16840"/>
      <w:pgMar w:top="1134" w:right="851" w:bottom="1134" w:left="1418"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B29" w:rsidRDefault="000F1CCB">
    <w:pPr>
      <w:pStyle w:val="aa"/>
      <w:jc w:val="center"/>
    </w:pPr>
    <w:r>
      <w:fldChar w:fldCharType="begin"/>
    </w:r>
    <w:r>
      <w:instrText xml:space="preserve"> PAGE   \* MER</w:instrText>
    </w:r>
    <w:r>
      <w:instrText xml:space="preserve">GEFORMAT </w:instrText>
    </w:r>
    <w:r>
      <w:fldChar w:fldCharType="separate"/>
    </w:r>
    <w:r>
      <w:rPr>
        <w:noProof/>
      </w:rPr>
      <w:t>235</w:t>
    </w:r>
    <w:r>
      <w:rPr>
        <w:noProof/>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41E9"/>
    <w:multiLevelType w:val="hybridMultilevel"/>
    <w:tmpl w:val="71321BB4"/>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6481ACC"/>
    <w:multiLevelType w:val="hybridMultilevel"/>
    <w:tmpl w:val="5880B5F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FD1150"/>
    <w:multiLevelType w:val="hybridMultilevel"/>
    <w:tmpl w:val="DF86AD1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D076F1B"/>
    <w:multiLevelType w:val="hybridMultilevel"/>
    <w:tmpl w:val="78385D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FFE2D00"/>
    <w:multiLevelType w:val="hybridMultilevel"/>
    <w:tmpl w:val="211EECB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2A8708A"/>
    <w:multiLevelType w:val="hybridMultilevel"/>
    <w:tmpl w:val="7A5485B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D74FE2"/>
    <w:multiLevelType w:val="hybridMultilevel"/>
    <w:tmpl w:val="A69E73D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44F448B"/>
    <w:multiLevelType w:val="hybridMultilevel"/>
    <w:tmpl w:val="9570935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6AC0886"/>
    <w:multiLevelType w:val="hybridMultilevel"/>
    <w:tmpl w:val="6808552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73B709E"/>
    <w:multiLevelType w:val="hybridMultilevel"/>
    <w:tmpl w:val="6E1ED6A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7AE2CB8"/>
    <w:multiLevelType w:val="hybridMultilevel"/>
    <w:tmpl w:val="71BE102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811759C"/>
    <w:multiLevelType w:val="hybridMultilevel"/>
    <w:tmpl w:val="48AEC7C8"/>
    <w:lvl w:ilvl="0" w:tplc="34E6D7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B1113F6"/>
    <w:multiLevelType w:val="hybridMultilevel"/>
    <w:tmpl w:val="E93E8FAE"/>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1C1050C9"/>
    <w:multiLevelType w:val="hybridMultilevel"/>
    <w:tmpl w:val="F21CBB7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EBC4C9C"/>
    <w:multiLevelType w:val="hybridMultilevel"/>
    <w:tmpl w:val="6DA0FEC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1F9963A0"/>
    <w:multiLevelType w:val="hybridMultilevel"/>
    <w:tmpl w:val="6D3E4120"/>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20FE6B00"/>
    <w:multiLevelType w:val="hybridMultilevel"/>
    <w:tmpl w:val="7BF858D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13A5BCD"/>
    <w:multiLevelType w:val="hybridMultilevel"/>
    <w:tmpl w:val="0CB2851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3E30678"/>
    <w:multiLevelType w:val="hybridMultilevel"/>
    <w:tmpl w:val="0AF84A8C"/>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27E072DD"/>
    <w:multiLevelType w:val="hybridMultilevel"/>
    <w:tmpl w:val="AE30E20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9747C95"/>
    <w:multiLevelType w:val="hybridMultilevel"/>
    <w:tmpl w:val="5D04007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9887A9E"/>
    <w:multiLevelType w:val="hybridMultilevel"/>
    <w:tmpl w:val="88165BA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A720F18"/>
    <w:multiLevelType w:val="hybridMultilevel"/>
    <w:tmpl w:val="8A7EA6F4"/>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2BB750F0"/>
    <w:multiLevelType w:val="hybridMultilevel"/>
    <w:tmpl w:val="90664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BD83BC5"/>
    <w:multiLevelType w:val="hybridMultilevel"/>
    <w:tmpl w:val="7CC4D16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0195D09"/>
    <w:multiLevelType w:val="hybridMultilevel"/>
    <w:tmpl w:val="F028F4B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48757D3"/>
    <w:multiLevelType w:val="hybridMultilevel"/>
    <w:tmpl w:val="146CB53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57D330A"/>
    <w:multiLevelType w:val="hybridMultilevel"/>
    <w:tmpl w:val="6FCEC4D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87D43F1"/>
    <w:multiLevelType w:val="hybridMultilevel"/>
    <w:tmpl w:val="8DDE26D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39CA2DE2"/>
    <w:multiLevelType w:val="hybridMultilevel"/>
    <w:tmpl w:val="FD5C5A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3A64527E"/>
    <w:multiLevelType w:val="hybridMultilevel"/>
    <w:tmpl w:val="BFCA18B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3B462382"/>
    <w:multiLevelType w:val="hybridMultilevel"/>
    <w:tmpl w:val="B318391E"/>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3BCF2E2A"/>
    <w:multiLevelType w:val="hybridMultilevel"/>
    <w:tmpl w:val="6C1848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3C6B1481"/>
    <w:multiLevelType w:val="hybridMultilevel"/>
    <w:tmpl w:val="932C7D52"/>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3CDB6DEB"/>
    <w:multiLevelType w:val="hybridMultilevel"/>
    <w:tmpl w:val="2530F0E2"/>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3DD42F0D"/>
    <w:multiLevelType w:val="hybridMultilevel"/>
    <w:tmpl w:val="8A4C0A2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E894328"/>
    <w:multiLevelType w:val="hybridMultilevel"/>
    <w:tmpl w:val="25DCBE4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3FAE3E53"/>
    <w:multiLevelType w:val="hybridMultilevel"/>
    <w:tmpl w:val="6FE6504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3FAE46EF"/>
    <w:multiLevelType w:val="hybridMultilevel"/>
    <w:tmpl w:val="1E143B9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1202E28"/>
    <w:multiLevelType w:val="hybridMultilevel"/>
    <w:tmpl w:val="0584FDF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1B33DE1"/>
    <w:multiLevelType w:val="hybridMultilevel"/>
    <w:tmpl w:val="60BEC32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42045DD6"/>
    <w:multiLevelType w:val="hybridMultilevel"/>
    <w:tmpl w:val="32E49DF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3195D3C"/>
    <w:multiLevelType w:val="hybridMultilevel"/>
    <w:tmpl w:val="43B02F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44B17BCB"/>
    <w:multiLevelType w:val="hybridMultilevel"/>
    <w:tmpl w:val="CC96559A"/>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459B042D"/>
    <w:multiLevelType w:val="hybridMultilevel"/>
    <w:tmpl w:val="B928AF4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46FA3398"/>
    <w:multiLevelType w:val="hybridMultilevel"/>
    <w:tmpl w:val="2C4E1756"/>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479F56AF"/>
    <w:multiLevelType w:val="hybridMultilevel"/>
    <w:tmpl w:val="72A479E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4D1E43A5"/>
    <w:multiLevelType w:val="hybridMultilevel"/>
    <w:tmpl w:val="ABEAB9E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4D922D13"/>
    <w:multiLevelType w:val="hybridMultilevel"/>
    <w:tmpl w:val="E1E80D2A"/>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
    <w:nsid w:val="4FC50214"/>
    <w:multiLevelType w:val="hybridMultilevel"/>
    <w:tmpl w:val="E64483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nsid w:val="50133252"/>
    <w:multiLevelType w:val="hybridMultilevel"/>
    <w:tmpl w:val="6ED8D52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54896055"/>
    <w:multiLevelType w:val="hybridMultilevel"/>
    <w:tmpl w:val="C3A87F14"/>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2">
    <w:nsid w:val="57727492"/>
    <w:multiLevelType w:val="hybridMultilevel"/>
    <w:tmpl w:val="8E420CB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58CA75CF"/>
    <w:multiLevelType w:val="hybridMultilevel"/>
    <w:tmpl w:val="A1BC216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59985841"/>
    <w:multiLevelType w:val="hybridMultilevel"/>
    <w:tmpl w:val="07B0649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59FD18A0"/>
    <w:multiLevelType w:val="hybridMultilevel"/>
    <w:tmpl w:val="E20C65F6"/>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nsid w:val="5C9050A4"/>
    <w:multiLevelType w:val="hybridMultilevel"/>
    <w:tmpl w:val="EF9CD842"/>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7">
    <w:nsid w:val="5DC75E8E"/>
    <w:multiLevelType w:val="hybridMultilevel"/>
    <w:tmpl w:val="7D3016B2"/>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8">
    <w:nsid w:val="60EC7878"/>
    <w:multiLevelType w:val="hybridMultilevel"/>
    <w:tmpl w:val="E41EE1BC"/>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9">
    <w:nsid w:val="621E6310"/>
    <w:multiLevelType w:val="hybridMultilevel"/>
    <w:tmpl w:val="6DA8398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63C42DA2"/>
    <w:multiLevelType w:val="hybridMultilevel"/>
    <w:tmpl w:val="AA82AA6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656174AA"/>
    <w:multiLevelType w:val="hybridMultilevel"/>
    <w:tmpl w:val="CFE0547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66272250"/>
    <w:multiLevelType w:val="hybridMultilevel"/>
    <w:tmpl w:val="37A4DFD6"/>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3">
    <w:nsid w:val="66D13EEE"/>
    <w:multiLevelType w:val="hybridMultilevel"/>
    <w:tmpl w:val="F9607D4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68513EEF"/>
    <w:multiLevelType w:val="hybridMultilevel"/>
    <w:tmpl w:val="0FB4BF5E"/>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nsid w:val="6BA14B53"/>
    <w:multiLevelType w:val="hybridMultilevel"/>
    <w:tmpl w:val="C6C4E5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6E517020"/>
    <w:multiLevelType w:val="hybridMultilevel"/>
    <w:tmpl w:val="9C8E9F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0B46BC6"/>
    <w:multiLevelType w:val="hybridMultilevel"/>
    <w:tmpl w:val="C86C8B3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76091518"/>
    <w:multiLevelType w:val="hybridMultilevel"/>
    <w:tmpl w:val="CAA474E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772762D7"/>
    <w:multiLevelType w:val="hybridMultilevel"/>
    <w:tmpl w:val="1C589B3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84F3E6B"/>
    <w:multiLevelType w:val="hybridMultilevel"/>
    <w:tmpl w:val="A5F67B0C"/>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1">
    <w:nsid w:val="79057529"/>
    <w:multiLevelType w:val="hybridMultilevel"/>
    <w:tmpl w:val="E31AE6D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79AA3D29"/>
    <w:multiLevelType w:val="hybridMultilevel"/>
    <w:tmpl w:val="142A16E0"/>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3">
    <w:nsid w:val="7AB96BC3"/>
    <w:multiLevelType w:val="hybridMultilevel"/>
    <w:tmpl w:val="BB08CFBC"/>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4">
    <w:nsid w:val="7E7817D1"/>
    <w:multiLevelType w:val="hybridMultilevel"/>
    <w:tmpl w:val="BA946B06"/>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6"/>
  </w:num>
  <w:num w:numId="2">
    <w:abstractNumId w:val="14"/>
  </w:num>
  <w:num w:numId="3">
    <w:abstractNumId w:val="23"/>
  </w:num>
  <w:num w:numId="4">
    <w:abstractNumId w:val="66"/>
  </w:num>
  <w:num w:numId="5">
    <w:abstractNumId w:val="65"/>
  </w:num>
  <w:num w:numId="6">
    <w:abstractNumId w:val="9"/>
  </w:num>
  <w:num w:numId="7">
    <w:abstractNumId w:val="50"/>
  </w:num>
  <w:num w:numId="8">
    <w:abstractNumId w:val="59"/>
  </w:num>
  <w:num w:numId="9">
    <w:abstractNumId w:val="4"/>
  </w:num>
  <w:num w:numId="10">
    <w:abstractNumId w:val="5"/>
  </w:num>
  <w:num w:numId="11">
    <w:abstractNumId w:val="25"/>
  </w:num>
  <w:num w:numId="12">
    <w:abstractNumId w:val="41"/>
  </w:num>
  <w:num w:numId="13">
    <w:abstractNumId w:val="24"/>
  </w:num>
  <w:num w:numId="14">
    <w:abstractNumId w:val="17"/>
  </w:num>
  <w:num w:numId="15">
    <w:abstractNumId w:val="37"/>
  </w:num>
  <w:num w:numId="16">
    <w:abstractNumId w:val="45"/>
  </w:num>
  <w:num w:numId="17">
    <w:abstractNumId w:val="68"/>
  </w:num>
  <w:num w:numId="18">
    <w:abstractNumId w:val="47"/>
  </w:num>
  <w:num w:numId="19">
    <w:abstractNumId w:val="19"/>
  </w:num>
  <w:num w:numId="20">
    <w:abstractNumId w:val="36"/>
  </w:num>
  <w:num w:numId="21">
    <w:abstractNumId w:val="21"/>
  </w:num>
  <w:num w:numId="22">
    <w:abstractNumId w:val="53"/>
  </w:num>
  <w:num w:numId="23">
    <w:abstractNumId w:val="8"/>
  </w:num>
  <w:num w:numId="24">
    <w:abstractNumId w:val="60"/>
  </w:num>
  <w:num w:numId="25">
    <w:abstractNumId w:val="38"/>
  </w:num>
  <w:num w:numId="26">
    <w:abstractNumId w:val="61"/>
  </w:num>
  <w:num w:numId="27">
    <w:abstractNumId w:val="10"/>
  </w:num>
  <w:num w:numId="28">
    <w:abstractNumId w:val="11"/>
  </w:num>
  <w:num w:numId="29">
    <w:abstractNumId w:val="63"/>
  </w:num>
  <w:num w:numId="30">
    <w:abstractNumId w:val="52"/>
  </w:num>
  <w:num w:numId="31">
    <w:abstractNumId w:val="46"/>
  </w:num>
  <w:num w:numId="32">
    <w:abstractNumId w:val="13"/>
  </w:num>
  <w:num w:numId="33">
    <w:abstractNumId w:val="20"/>
  </w:num>
  <w:num w:numId="34">
    <w:abstractNumId w:val="55"/>
  </w:num>
  <w:num w:numId="35">
    <w:abstractNumId w:val="22"/>
  </w:num>
  <w:num w:numId="36">
    <w:abstractNumId w:val="43"/>
  </w:num>
  <w:num w:numId="37">
    <w:abstractNumId w:val="56"/>
  </w:num>
  <w:num w:numId="38">
    <w:abstractNumId w:val="34"/>
  </w:num>
  <w:num w:numId="39">
    <w:abstractNumId w:val="70"/>
  </w:num>
  <w:num w:numId="40">
    <w:abstractNumId w:val="51"/>
  </w:num>
  <w:num w:numId="41">
    <w:abstractNumId w:val="72"/>
  </w:num>
  <w:num w:numId="42">
    <w:abstractNumId w:val="33"/>
  </w:num>
  <w:num w:numId="43">
    <w:abstractNumId w:val="28"/>
  </w:num>
  <w:num w:numId="44">
    <w:abstractNumId w:val="49"/>
  </w:num>
  <w:num w:numId="45">
    <w:abstractNumId w:val="42"/>
  </w:num>
  <w:num w:numId="46">
    <w:abstractNumId w:val="32"/>
  </w:num>
  <w:num w:numId="47">
    <w:abstractNumId w:val="29"/>
  </w:num>
  <w:num w:numId="48">
    <w:abstractNumId w:val="3"/>
  </w:num>
  <w:num w:numId="49">
    <w:abstractNumId w:val="48"/>
  </w:num>
  <w:num w:numId="50">
    <w:abstractNumId w:val="74"/>
  </w:num>
  <w:num w:numId="51">
    <w:abstractNumId w:val="64"/>
  </w:num>
  <w:num w:numId="52">
    <w:abstractNumId w:val="0"/>
  </w:num>
  <w:num w:numId="53">
    <w:abstractNumId w:val="73"/>
  </w:num>
  <w:num w:numId="54">
    <w:abstractNumId w:val="58"/>
  </w:num>
  <w:num w:numId="55">
    <w:abstractNumId w:val="31"/>
  </w:num>
  <w:num w:numId="56">
    <w:abstractNumId w:val="15"/>
  </w:num>
  <w:num w:numId="57">
    <w:abstractNumId w:val="18"/>
  </w:num>
  <w:num w:numId="58">
    <w:abstractNumId w:val="62"/>
  </w:num>
  <w:num w:numId="59">
    <w:abstractNumId w:val="12"/>
  </w:num>
  <w:num w:numId="60">
    <w:abstractNumId w:val="57"/>
  </w:num>
  <w:num w:numId="61">
    <w:abstractNumId w:val="67"/>
  </w:num>
  <w:num w:numId="62">
    <w:abstractNumId w:val="39"/>
  </w:num>
  <w:num w:numId="63">
    <w:abstractNumId w:val="1"/>
  </w:num>
  <w:num w:numId="64">
    <w:abstractNumId w:val="71"/>
  </w:num>
  <w:num w:numId="65">
    <w:abstractNumId w:val="27"/>
  </w:num>
  <w:num w:numId="66">
    <w:abstractNumId w:val="2"/>
  </w:num>
  <w:num w:numId="67">
    <w:abstractNumId w:val="40"/>
  </w:num>
  <w:num w:numId="68">
    <w:abstractNumId w:val="7"/>
  </w:num>
  <w:num w:numId="69">
    <w:abstractNumId w:val="16"/>
  </w:num>
  <w:num w:numId="70">
    <w:abstractNumId w:val="35"/>
  </w:num>
  <w:num w:numId="71">
    <w:abstractNumId w:val="54"/>
  </w:num>
  <w:num w:numId="72">
    <w:abstractNumId w:val="30"/>
  </w:num>
  <w:num w:numId="73">
    <w:abstractNumId w:val="26"/>
  </w:num>
  <w:num w:numId="74">
    <w:abstractNumId w:val="44"/>
  </w:num>
  <w:num w:numId="75">
    <w:abstractNumId w:val="6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1E4"/>
    <w:rsid w:val="000F1CCB"/>
    <w:rsid w:val="00B331E4"/>
    <w:rsid w:val="00D11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CCB"/>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0F1CCB"/>
    <w:pPr>
      <w:keepNext/>
      <w:spacing w:before="240" w:after="60"/>
      <w:outlineLvl w:val="0"/>
    </w:pPr>
    <w:rPr>
      <w:b/>
      <w:bCs/>
      <w:kern w:val="32"/>
      <w:sz w:val="32"/>
      <w:szCs w:val="32"/>
    </w:rPr>
  </w:style>
  <w:style w:type="paragraph" w:styleId="2">
    <w:name w:val="heading 2"/>
    <w:basedOn w:val="a"/>
    <w:next w:val="a"/>
    <w:link w:val="20"/>
    <w:uiPriority w:val="99"/>
    <w:qFormat/>
    <w:rsid w:val="000F1CCB"/>
    <w:pPr>
      <w:keepNext/>
      <w:spacing w:before="240" w:after="60"/>
      <w:outlineLvl w:val="1"/>
    </w:pPr>
    <w:rPr>
      <w:rFonts w:ascii="Cambria" w:hAnsi="Cambria" w:cs="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1CCB"/>
    <w:rPr>
      <w:rFonts w:ascii="Times New Roman" w:eastAsia="Times New Roman" w:hAnsi="Times New Roman" w:cs="Times New Roman"/>
      <w:b/>
      <w:bCs/>
      <w:kern w:val="32"/>
      <w:sz w:val="32"/>
      <w:szCs w:val="32"/>
      <w:lang w:eastAsia="ru-RU"/>
    </w:rPr>
  </w:style>
  <w:style w:type="character" w:customStyle="1" w:styleId="20">
    <w:name w:val="Заголовок 2 Знак"/>
    <w:basedOn w:val="a0"/>
    <w:link w:val="2"/>
    <w:uiPriority w:val="99"/>
    <w:rsid w:val="000F1CCB"/>
    <w:rPr>
      <w:rFonts w:ascii="Cambria" w:eastAsia="Times New Roman" w:hAnsi="Cambria" w:cs="Cambria"/>
      <w:b/>
      <w:bCs/>
      <w:i/>
      <w:iCs/>
      <w:sz w:val="28"/>
      <w:szCs w:val="28"/>
      <w:lang w:eastAsia="ru-RU"/>
    </w:rPr>
  </w:style>
  <w:style w:type="paragraph" w:customStyle="1" w:styleId="ConsPlusNormal">
    <w:name w:val="ConsPlusNormal"/>
    <w:rsid w:val="000F1CCB"/>
    <w:pPr>
      <w:autoSpaceDE w:val="0"/>
      <w:autoSpaceDN w:val="0"/>
      <w:adjustRightInd w:val="0"/>
      <w:spacing w:after="0" w:line="240" w:lineRule="auto"/>
    </w:pPr>
    <w:rPr>
      <w:rFonts w:ascii="Arial" w:eastAsia="Calibri" w:hAnsi="Arial" w:cs="Arial"/>
      <w:sz w:val="20"/>
      <w:szCs w:val="20"/>
    </w:rPr>
  </w:style>
  <w:style w:type="paragraph" w:customStyle="1" w:styleId="ConsPlusCell">
    <w:name w:val="ConsPlusCell"/>
    <w:uiPriority w:val="99"/>
    <w:rsid w:val="000F1CCB"/>
    <w:pPr>
      <w:autoSpaceDE w:val="0"/>
      <w:autoSpaceDN w:val="0"/>
      <w:adjustRightInd w:val="0"/>
      <w:spacing w:after="0" w:line="240" w:lineRule="auto"/>
    </w:pPr>
    <w:rPr>
      <w:rFonts w:ascii="Arial" w:eastAsia="Calibri" w:hAnsi="Arial" w:cs="Arial"/>
      <w:sz w:val="20"/>
      <w:szCs w:val="20"/>
    </w:rPr>
  </w:style>
  <w:style w:type="character" w:styleId="a3">
    <w:name w:val="Hyperlink"/>
    <w:uiPriority w:val="99"/>
    <w:unhideWhenUsed/>
    <w:rsid w:val="000F1CCB"/>
    <w:rPr>
      <w:color w:val="0000FF"/>
      <w:u w:val="single"/>
    </w:rPr>
  </w:style>
  <w:style w:type="paragraph" w:styleId="a4">
    <w:name w:val="TOC Heading"/>
    <w:basedOn w:val="1"/>
    <w:next w:val="a"/>
    <w:uiPriority w:val="39"/>
    <w:semiHidden/>
    <w:unhideWhenUsed/>
    <w:qFormat/>
    <w:rsid w:val="000F1CCB"/>
    <w:pPr>
      <w:keepLines/>
      <w:spacing w:before="480" w:after="0" w:line="276" w:lineRule="auto"/>
      <w:jc w:val="left"/>
      <w:outlineLvl w:val="9"/>
    </w:pPr>
    <w:rPr>
      <w:color w:val="365F91"/>
      <w:kern w:val="0"/>
      <w:sz w:val="28"/>
      <w:szCs w:val="28"/>
      <w:lang w:eastAsia="en-US"/>
    </w:rPr>
  </w:style>
  <w:style w:type="paragraph" w:styleId="11">
    <w:name w:val="toc 1"/>
    <w:basedOn w:val="a"/>
    <w:next w:val="a"/>
    <w:autoRedefine/>
    <w:uiPriority w:val="39"/>
    <w:unhideWhenUsed/>
    <w:rsid w:val="000F1CCB"/>
    <w:pPr>
      <w:spacing w:after="100"/>
    </w:pPr>
  </w:style>
  <w:style w:type="paragraph" w:styleId="21">
    <w:name w:val="toc 2"/>
    <w:basedOn w:val="a"/>
    <w:next w:val="a"/>
    <w:autoRedefine/>
    <w:uiPriority w:val="39"/>
    <w:unhideWhenUsed/>
    <w:rsid w:val="000F1CCB"/>
    <w:pPr>
      <w:spacing w:after="100"/>
      <w:ind w:left="280"/>
    </w:pPr>
  </w:style>
  <w:style w:type="paragraph" w:styleId="a5">
    <w:name w:val="Title"/>
    <w:basedOn w:val="a"/>
    <w:link w:val="a6"/>
    <w:qFormat/>
    <w:rsid w:val="000F1CCB"/>
    <w:pPr>
      <w:jc w:val="center"/>
    </w:pPr>
    <w:rPr>
      <w:b/>
      <w:bCs/>
      <w:szCs w:val="22"/>
    </w:rPr>
  </w:style>
  <w:style w:type="character" w:customStyle="1" w:styleId="a6">
    <w:name w:val="Название Знак"/>
    <w:basedOn w:val="a0"/>
    <w:link w:val="a5"/>
    <w:rsid w:val="000F1CCB"/>
    <w:rPr>
      <w:rFonts w:ascii="Times New Roman" w:eastAsia="Times New Roman" w:hAnsi="Times New Roman" w:cs="Times New Roman"/>
      <w:b/>
      <w:bCs/>
      <w:sz w:val="28"/>
      <w:lang w:eastAsia="ru-RU"/>
    </w:rPr>
  </w:style>
  <w:style w:type="paragraph" w:customStyle="1" w:styleId="ConsNormal">
    <w:name w:val="ConsNormal"/>
    <w:rsid w:val="000F1CCB"/>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0F1CCB"/>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uiPriority w:val="99"/>
    <w:rsid w:val="000F1CC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10">
    <w:name w:val="A1"/>
    <w:basedOn w:val="a"/>
    <w:rsid w:val="000F1CC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line="240" w:lineRule="auto"/>
      <w:jc w:val="left"/>
      <w:textAlignment w:val="baseline"/>
    </w:pPr>
    <w:rPr>
      <w:rFonts w:ascii="Courier New" w:hAnsi="Courier New"/>
      <w:sz w:val="20"/>
      <w:szCs w:val="20"/>
    </w:rPr>
  </w:style>
  <w:style w:type="table" w:styleId="a7">
    <w:name w:val="Table Grid"/>
    <w:basedOn w:val="a1"/>
    <w:uiPriority w:val="59"/>
    <w:rsid w:val="000F1CC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0F1CCB"/>
    <w:pPr>
      <w:tabs>
        <w:tab w:val="center" w:pos="4677"/>
        <w:tab w:val="right" w:pos="9355"/>
      </w:tabs>
    </w:pPr>
  </w:style>
  <w:style w:type="character" w:customStyle="1" w:styleId="a9">
    <w:name w:val="Верхний колонтитул Знак"/>
    <w:basedOn w:val="a0"/>
    <w:link w:val="a8"/>
    <w:uiPriority w:val="99"/>
    <w:rsid w:val="000F1CCB"/>
    <w:rPr>
      <w:rFonts w:ascii="Times New Roman" w:eastAsia="Times New Roman" w:hAnsi="Times New Roman" w:cs="Times New Roman"/>
      <w:sz w:val="28"/>
      <w:szCs w:val="24"/>
      <w:lang w:eastAsia="ru-RU"/>
    </w:rPr>
  </w:style>
  <w:style w:type="paragraph" w:styleId="aa">
    <w:name w:val="footer"/>
    <w:basedOn w:val="a"/>
    <w:link w:val="ab"/>
    <w:uiPriority w:val="99"/>
    <w:unhideWhenUsed/>
    <w:rsid w:val="000F1CCB"/>
    <w:pPr>
      <w:tabs>
        <w:tab w:val="center" w:pos="4677"/>
        <w:tab w:val="right" w:pos="9355"/>
      </w:tabs>
    </w:pPr>
  </w:style>
  <w:style w:type="character" w:customStyle="1" w:styleId="ab">
    <w:name w:val="Нижний колонтитул Знак"/>
    <w:basedOn w:val="a0"/>
    <w:link w:val="aa"/>
    <w:uiPriority w:val="99"/>
    <w:rsid w:val="000F1CCB"/>
    <w:rPr>
      <w:rFonts w:ascii="Times New Roman" w:eastAsia="Times New Roman" w:hAnsi="Times New Roman" w:cs="Times New Roman"/>
      <w:sz w:val="28"/>
      <w:szCs w:val="24"/>
      <w:lang w:eastAsia="ru-RU"/>
    </w:rPr>
  </w:style>
  <w:style w:type="paragraph" w:styleId="3">
    <w:name w:val="toc 3"/>
    <w:basedOn w:val="a"/>
    <w:next w:val="a"/>
    <w:autoRedefine/>
    <w:uiPriority w:val="39"/>
    <w:unhideWhenUsed/>
    <w:rsid w:val="000F1CCB"/>
    <w:pPr>
      <w:ind w:left="560"/>
    </w:pPr>
  </w:style>
  <w:style w:type="paragraph" w:customStyle="1" w:styleId="ConsCell">
    <w:name w:val="ConsCell"/>
    <w:rsid w:val="000F1CC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c">
    <w:name w:val="Содержимое таблицы"/>
    <w:basedOn w:val="a"/>
    <w:rsid w:val="000F1CCB"/>
    <w:pPr>
      <w:suppressLineNumbers/>
      <w:suppressAutoHyphens/>
      <w:spacing w:line="240" w:lineRule="auto"/>
      <w:jc w:val="left"/>
    </w:pPr>
    <w:rPr>
      <w:sz w:val="24"/>
      <w:lang w:eastAsia="ar-SA"/>
    </w:rPr>
  </w:style>
  <w:style w:type="paragraph" w:styleId="ad">
    <w:name w:val="Balloon Text"/>
    <w:basedOn w:val="a"/>
    <w:link w:val="ae"/>
    <w:uiPriority w:val="99"/>
    <w:semiHidden/>
    <w:unhideWhenUsed/>
    <w:rsid w:val="000F1CC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1CCB"/>
    <w:rPr>
      <w:rFonts w:ascii="Tahoma" w:eastAsia="Times New Roman" w:hAnsi="Tahoma" w:cs="Tahoma"/>
      <w:sz w:val="16"/>
      <w:szCs w:val="16"/>
      <w:lang w:eastAsia="ru-RU"/>
    </w:rPr>
  </w:style>
  <w:style w:type="paragraph" w:styleId="af">
    <w:name w:val="List Paragraph"/>
    <w:basedOn w:val="a"/>
    <w:uiPriority w:val="34"/>
    <w:qFormat/>
    <w:rsid w:val="000F1C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CCB"/>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0F1CCB"/>
    <w:pPr>
      <w:keepNext/>
      <w:spacing w:before="240" w:after="60"/>
      <w:outlineLvl w:val="0"/>
    </w:pPr>
    <w:rPr>
      <w:b/>
      <w:bCs/>
      <w:kern w:val="32"/>
      <w:sz w:val="32"/>
      <w:szCs w:val="32"/>
    </w:rPr>
  </w:style>
  <w:style w:type="paragraph" w:styleId="2">
    <w:name w:val="heading 2"/>
    <w:basedOn w:val="a"/>
    <w:next w:val="a"/>
    <w:link w:val="20"/>
    <w:uiPriority w:val="99"/>
    <w:qFormat/>
    <w:rsid w:val="000F1CCB"/>
    <w:pPr>
      <w:keepNext/>
      <w:spacing w:before="240" w:after="60"/>
      <w:outlineLvl w:val="1"/>
    </w:pPr>
    <w:rPr>
      <w:rFonts w:ascii="Cambria" w:hAnsi="Cambria" w:cs="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1CCB"/>
    <w:rPr>
      <w:rFonts w:ascii="Times New Roman" w:eastAsia="Times New Roman" w:hAnsi="Times New Roman" w:cs="Times New Roman"/>
      <w:b/>
      <w:bCs/>
      <w:kern w:val="32"/>
      <w:sz w:val="32"/>
      <w:szCs w:val="32"/>
      <w:lang w:eastAsia="ru-RU"/>
    </w:rPr>
  </w:style>
  <w:style w:type="character" w:customStyle="1" w:styleId="20">
    <w:name w:val="Заголовок 2 Знак"/>
    <w:basedOn w:val="a0"/>
    <w:link w:val="2"/>
    <w:uiPriority w:val="99"/>
    <w:rsid w:val="000F1CCB"/>
    <w:rPr>
      <w:rFonts w:ascii="Cambria" w:eastAsia="Times New Roman" w:hAnsi="Cambria" w:cs="Cambria"/>
      <w:b/>
      <w:bCs/>
      <w:i/>
      <w:iCs/>
      <w:sz w:val="28"/>
      <w:szCs w:val="28"/>
      <w:lang w:eastAsia="ru-RU"/>
    </w:rPr>
  </w:style>
  <w:style w:type="paragraph" w:customStyle="1" w:styleId="ConsPlusNormal">
    <w:name w:val="ConsPlusNormal"/>
    <w:rsid w:val="000F1CCB"/>
    <w:pPr>
      <w:autoSpaceDE w:val="0"/>
      <w:autoSpaceDN w:val="0"/>
      <w:adjustRightInd w:val="0"/>
      <w:spacing w:after="0" w:line="240" w:lineRule="auto"/>
    </w:pPr>
    <w:rPr>
      <w:rFonts w:ascii="Arial" w:eastAsia="Calibri" w:hAnsi="Arial" w:cs="Arial"/>
      <w:sz w:val="20"/>
      <w:szCs w:val="20"/>
    </w:rPr>
  </w:style>
  <w:style w:type="paragraph" w:customStyle="1" w:styleId="ConsPlusCell">
    <w:name w:val="ConsPlusCell"/>
    <w:uiPriority w:val="99"/>
    <w:rsid w:val="000F1CCB"/>
    <w:pPr>
      <w:autoSpaceDE w:val="0"/>
      <w:autoSpaceDN w:val="0"/>
      <w:adjustRightInd w:val="0"/>
      <w:spacing w:after="0" w:line="240" w:lineRule="auto"/>
    </w:pPr>
    <w:rPr>
      <w:rFonts w:ascii="Arial" w:eastAsia="Calibri" w:hAnsi="Arial" w:cs="Arial"/>
      <w:sz w:val="20"/>
      <w:szCs w:val="20"/>
    </w:rPr>
  </w:style>
  <w:style w:type="character" w:styleId="a3">
    <w:name w:val="Hyperlink"/>
    <w:uiPriority w:val="99"/>
    <w:unhideWhenUsed/>
    <w:rsid w:val="000F1CCB"/>
    <w:rPr>
      <w:color w:val="0000FF"/>
      <w:u w:val="single"/>
    </w:rPr>
  </w:style>
  <w:style w:type="paragraph" w:styleId="a4">
    <w:name w:val="TOC Heading"/>
    <w:basedOn w:val="1"/>
    <w:next w:val="a"/>
    <w:uiPriority w:val="39"/>
    <w:semiHidden/>
    <w:unhideWhenUsed/>
    <w:qFormat/>
    <w:rsid w:val="000F1CCB"/>
    <w:pPr>
      <w:keepLines/>
      <w:spacing w:before="480" w:after="0" w:line="276" w:lineRule="auto"/>
      <w:jc w:val="left"/>
      <w:outlineLvl w:val="9"/>
    </w:pPr>
    <w:rPr>
      <w:color w:val="365F91"/>
      <w:kern w:val="0"/>
      <w:sz w:val="28"/>
      <w:szCs w:val="28"/>
      <w:lang w:eastAsia="en-US"/>
    </w:rPr>
  </w:style>
  <w:style w:type="paragraph" w:styleId="11">
    <w:name w:val="toc 1"/>
    <w:basedOn w:val="a"/>
    <w:next w:val="a"/>
    <w:autoRedefine/>
    <w:uiPriority w:val="39"/>
    <w:unhideWhenUsed/>
    <w:rsid w:val="000F1CCB"/>
    <w:pPr>
      <w:spacing w:after="100"/>
    </w:pPr>
  </w:style>
  <w:style w:type="paragraph" w:styleId="21">
    <w:name w:val="toc 2"/>
    <w:basedOn w:val="a"/>
    <w:next w:val="a"/>
    <w:autoRedefine/>
    <w:uiPriority w:val="39"/>
    <w:unhideWhenUsed/>
    <w:rsid w:val="000F1CCB"/>
    <w:pPr>
      <w:spacing w:after="100"/>
      <w:ind w:left="280"/>
    </w:pPr>
  </w:style>
  <w:style w:type="paragraph" w:styleId="a5">
    <w:name w:val="Title"/>
    <w:basedOn w:val="a"/>
    <w:link w:val="a6"/>
    <w:qFormat/>
    <w:rsid w:val="000F1CCB"/>
    <w:pPr>
      <w:jc w:val="center"/>
    </w:pPr>
    <w:rPr>
      <w:b/>
      <w:bCs/>
      <w:szCs w:val="22"/>
    </w:rPr>
  </w:style>
  <w:style w:type="character" w:customStyle="1" w:styleId="a6">
    <w:name w:val="Название Знак"/>
    <w:basedOn w:val="a0"/>
    <w:link w:val="a5"/>
    <w:rsid w:val="000F1CCB"/>
    <w:rPr>
      <w:rFonts w:ascii="Times New Roman" w:eastAsia="Times New Roman" w:hAnsi="Times New Roman" w:cs="Times New Roman"/>
      <w:b/>
      <w:bCs/>
      <w:sz w:val="28"/>
      <w:lang w:eastAsia="ru-RU"/>
    </w:rPr>
  </w:style>
  <w:style w:type="paragraph" w:customStyle="1" w:styleId="ConsNormal">
    <w:name w:val="ConsNormal"/>
    <w:rsid w:val="000F1CCB"/>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0F1CCB"/>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uiPriority w:val="99"/>
    <w:rsid w:val="000F1CC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10">
    <w:name w:val="A1"/>
    <w:basedOn w:val="a"/>
    <w:rsid w:val="000F1CC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line="240" w:lineRule="auto"/>
      <w:jc w:val="left"/>
      <w:textAlignment w:val="baseline"/>
    </w:pPr>
    <w:rPr>
      <w:rFonts w:ascii="Courier New" w:hAnsi="Courier New"/>
      <w:sz w:val="20"/>
      <w:szCs w:val="20"/>
    </w:rPr>
  </w:style>
  <w:style w:type="table" w:styleId="a7">
    <w:name w:val="Table Grid"/>
    <w:basedOn w:val="a1"/>
    <w:uiPriority w:val="59"/>
    <w:rsid w:val="000F1CC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0F1CCB"/>
    <w:pPr>
      <w:tabs>
        <w:tab w:val="center" w:pos="4677"/>
        <w:tab w:val="right" w:pos="9355"/>
      </w:tabs>
    </w:pPr>
  </w:style>
  <w:style w:type="character" w:customStyle="1" w:styleId="a9">
    <w:name w:val="Верхний колонтитул Знак"/>
    <w:basedOn w:val="a0"/>
    <w:link w:val="a8"/>
    <w:uiPriority w:val="99"/>
    <w:rsid w:val="000F1CCB"/>
    <w:rPr>
      <w:rFonts w:ascii="Times New Roman" w:eastAsia="Times New Roman" w:hAnsi="Times New Roman" w:cs="Times New Roman"/>
      <w:sz w:val="28"/>
      <w:szCs w:val="24"/>
      <w:lang w:eastAsia="ru-RU"/>
    </w:rPr>
  </w:style>
  <w:style w:type="paragraph" w:styleId="aa">
    <w:name w:val="footer"/>
    <w:basedOn w:val="a"/>
    <w:link w:val="ab"/>
    <w:uiPriority w:val="99"/>
    <w:unhideWhenUsed/>
    <w:rsid w:val="000F1CCB"/>
    <w:pPr>
      <w:tabs>
        <w:tab w:val="center" w:pos="4677"/>
        <w:tab w:val="right" w:pos="9355"/>
      </w:tabs>
    </w:pPr>
  </w:style>
  <w:style w:type="character" w:customStyle="1" w:styleId="ab">
    <w:name w:val="Нижний колонтитул Знак"/>
    <w:basedOn w:val="a0"/>
    <w:link w:val="aa"/>
    <w:uiPriority w:val="99"/>
    <w:rsid w:val="000F1CCB"/>
    <w:rPr>
      <w:rFonts w:ascii="Times New Roman" w:eastAsia="Times New Roman" w:hAnsi="Times New Roman" w:cs="Times New Roman"/>
      <w:sz w:val="28"/>
      <w:szCs w:val="24"/>
      <w:lang w:eastAsia="ru-RU"/>
    </w:rPr>
  </w:style>
  <w:style w:type="paragraph" w:styleId="3">
    <w:name w:val="toc 3"/>
    <w:basedOn w:val="a"/>
    <w:next w:val="a"/>
    <w:autoRedefine/>
    <w:uiPriority w:val="39"/>
    <w:unhideWhenUsed/>
    <w:rsid w:val="000F1CCB"/>
    <w:pPr>
      <w:ind w:left="560"/>
    </w:pPr>
  </w:style>
  <w:style w:type="paragraph" w:customStyle="1" w:styleId="ConsCell">
    <w:name w:val="ConsCell"/>
    <w:rsid w:val="000F1CC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c">
    <w:name w:val="Содержимое таблицы"/>
    <w:basedOn w:val="a"/>
    <w:rsid w:val="000F1CCB"/>
    <w:pPr>
      <w:suppressLineNumbers/>
      <w:suppressAutoHyphens/>
      <w:spacing w:line="240" w:lineRule="auto"/>
      <w:jc w:val="left"/>
    </w:pPr>
    <w:rPr>
      <w:sz w:val="24"/>
      <w:lang w:eastAsia="ar-SA"/>
    </w:rPr>
  </w:style>
  <w:style w:type="paragraph" w:styleId="ad">
    <w:name w:val="Balloon Text"/>
    <w:basedOn w:val="a"/>
    <w:link w:val="ae"/>
    <w:uiPriority w:val="99"/>
    <w:semiHidden/>
    <w:unhideWhenUsed/>
    <w:rsid w:val="000F1CC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1CCB"/>
    <w:rPr>
      <w:rFonts w:ascii="Tahoma" w:eastAsia="Times New Roman" w:hAnsi="Tahoma" w:cs="Tahoma"/>
      <w:sz w:val="16"/>
      <w:szCs w:val="16"/>
      <w:lang w:eastAsia="ru-RU"/>
    </w:rPr>
  </w:style>
  <w:style w:type="paragraph" w:styleId="af">
    <w:name w:val="List Paragraph"/>
    <w:basedOn w:val="a"/>
    <w:uiPriority w:val="34"/>
    <w:qFormat/>
    <w:rsid w:val="000F1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5DC3AB708A4001DB17E591B055FCEB213FEAC508153638664631E0E045C68CFBE24CCF39829F71CtDs5J" TargetMode="External"/><Relationship Id="rId21" Type="http://schemas.openxmlformats.org/officeDocument/2006/relationships/hyperlink" Target="consultantplus://offline/ref=4FA89E9785A21999AAFF2E07234CB2F607210D376D2D64FD60FAB64AE17C0E30A930503FFDACD81Bz9b9O" TargetMode="External"/><Relationship Id="rId42" Type="http://schemas.openxmlformats.org/officeDocument/2006/relationships/hyperlink" Target="consultantplus://offline/ref=4FA89E9785A21999AAFF2E07234CB2F607210D376D2D64FD60FAB64AE17C0E30A930503FFDACD11Bz9bDO" TargetMode="External"/><Relationship Id="rId63" Type="http://schemas.openxmlformats.org/officeDocument/2006/relationships/hyperlink" Target="consultantplus://offline/ref=5EB6B43219E6B555D79BF0963387E6F14566766099D537805F63E6277A1B5854C9E51CCEC213E285HBIEJ" TargetMode="External"/><Relationship Id="rId84" Type="http://schemas.openxmlformats.org/officeDocument/2006/relationships/hyperlink" Target="consultantplus://offline/ref=D0710292BD0A095AF0DEFA357FFBB71A8D47E28BEAF43371ABE97DCC097FF4BC8F62D785352856D2hDIBL" TargetMode="External"/><Relationship Id="rId138" Type="http://schemas.openxmlformats.org/officeDocument/2006/relationships/hyperlink" Target="consultantplus://offline/ref=65DC3AB708A4001DB17E591B055FCEB213FDA0528259638664631E0E045C68CFBE24CCF39829F71EtDsCJ" TargetMode="External"/><Relationship Id="rId159" Type="http://schemas.openxmlformats.org/officeDocument/2006/relationships/hyperlink" Target="consultantplus://offline/ref=65DC3AB708A4001DB17E591B055FCEB213FDA1568352638664631E0E045C68CFBE24CCF39At2s9J" TargetMode="External"/><Relationship Id="rId170" Type="http://schemas.openxmlformats.org/officeDocument/2006/relationships/hyperlink" Target="consultantplus://offline/ref=0DF58F75CC2D1CB4518AFE63B1EAF44EE8C15B78AF8D24A8EB2A98E30E3F9789F5FDACEE65DA6CwAh3L" TargetMode="External"/><Relationship Id="rId191" Type="http://schemas.openxmlformats.org/officeDocument/2006/relationships/hyperlink" Target="consultantplus://offline/ref=06362733C2C9DFD60168B1E30384914B2CAE4A4CB8B9BCCCA78D8E63CC80B216A488694F766515M8nEI" TargetMode="External"/><Relationship Id="rId205" Type="http://schemas.openxmlformats.org/officeDocument/2006/relationships/hyperlink" Target="consultantplus://offline/ref=06362733C2C9DFD60168B1E30384914B22AF4843BEB9BCCCA78D8E63CC80B216A488694F766417M8nEI" TargetMode="External"/><Relationship Id="rId226" Type="http://schemas.openxmlformats.org/officeDocument/2006/relationships/hyperlink" Target="consultantplus://offline/ref=06362733C2C9DFD60168B1E30384914B29AB434CBEB9BCCCA78D8E63CC80B216A488694F766417M8n0I" TargetMode="External"/><Relationship Id="rId107" Type="http://schemas.openxmlformats.org/officeDocument/2006/relationships/hyperlink" Target="consultantplus://offline/ref=65DC3AB708A4001DB17E591B055FCEB213FEA2518859638664631E0E045C68CFBE24CCF39829F71EtDs4J" TargetMode="External"/><Relationship Id="rId11" Type="http://schemas.openxmlformats.org/officeDocument/2006/relationships/hyperlink" Target="consultantplus://offline/ref=B1BE6A5CBB53EDC773A0D2AC84FAC3FEB27EB9804B94A18BFBF19BD5A03D814F271BEE6A5E67219AU2mBF" TargetMode="External"/><Relationship Id="rId32" Type="http://schemas.openxmlformats.org/officeDocument/2006/relationships/hyperlink" Target="consultantplus://offline/ref=4FA89E9785A21999AAFF2E07234CB2F607210D376D2D64FD60FAB64AE17C0E30A930503FFDACD81Cz9b4O" TargetMode="External"/><Relationship Id="rId53" Type="http://schemas.openxmlformats.org/officeDocument/2006/relationships/hyperlink" Target="consultantplus://offline/ref=0B528CE13C9874748EF768C01C7CC1A9CFF43C9E100BFE9472B5D06485877A76BDAF908BC4G9U6I" TargetMode="External"/><Relationship Id="rId74" Type="http://schemas.openxmlformats.org/officeDocument/2006/relationships/hyperlink" Target="consultantplus://offline/ref=5EB6B43219E6B555D79BF0963387E6F1456376669CD437805F63E6277A1B5854C9E51CCEC213E287HBI6J" TargetMode="External"/><Relationship Id="rId128" Type="http://schemas.openxmlformats.org/officeDocument/2006/relationships/hyperlink" Target="consultantplus://offline/ref=65DC3AB708A4001DB17E591B055FCEB213FEAD538959638664631E0E045C68CFBE24CCF3982AF416tDsCJ" TargetMode="External"/><Relationship Id="rId149" Type="http://schemas.openxmlformats.org/officeDocument/2006/relationships/hyperlink" Target="consultantplus://offline/ref=65DC3AB708A4001DB17E591B055FCEB213FDA3508554638664631E0E04t5sCJ" TargetMode="External"/><Relationship Id="rId5" Type="http://schemas.openxmlformats.org/officeDocument/2006/relationships/webSettings" Target="webSettings.xml"/><Relationship Id="rId95" Type="http://schemas.openxmlformats.org/officeDocument/2006/relationships/hyperlink" Target="consultantplus://offline/ref=D1E4A530B67EA40A7D6A2AA66909220E4F3D8470B1274A180AF4205240Y5L" TargetMode="External"/><Relationship Id="rId160" Type="http://schemas.openxmlformats.org/officeDocument/2006/relationships/hyperlink" Target="consultantplus://offline/ref=65DC3AB708A4001DB17E591B055FCEB213FFA4588658638664631E0E045C68CFBE24CCF39829F71EtDsEJ" TargetMode="External"/><Relationship Id="rId181" Type="http://schemas.openxmlformats.org/officeDocument/2006/relationships/hyperlink" Target="consultantplus://offline/ref=06362733C2C9DFD60168B1E30384914B2AAA4845B3BAE1C6AFD48261CB8FED01A3C1654E76641789MDn3I" TargetMode="External"/><Relationship Id="rId216" Type="http://schemas.openxmlformats.org/officeDocument/2006/relationships/hyperlink" Target="consultantplus://offline/ref=06362733C2C9DFD60168B1E30384914B2AAD4243BFB5E1C6AFD48261CB8FED01A3C1654E7664138AMDn9I" TargetMode="External"/><Relationship Id="rId22" Type="http://schemas.openxmlformats.org/officeDocument/2006/relationships/hyperlink" Target="consultantplus://offline/ref=4FA89E9785A21999AAFF2E07234CB2F607210D376D2D64FD60FAB64AE17C0E30A930503FFDACD81Bz9b9O" TargetMode="External"/><Relationship Id="rId43" Type="http://schemas.openxmlformats.org/officeDocument/2006/relationships/hyperlink" Target="consultantplus://offline/ref=EDD5934E47777776ECB92F0D63F1FBCC5C759D83D176C06A3EBFA31EA9A030CF5BCCCFA562F6FB4Ar3p6H" TargetMode="External"/><Relationship Id="rId64" Type="http://schemas.openxmlformats.org/officeDocument/2006/relationships/hyperlink" Target="consultantplus://offline/ref=5EB6B43219E6B555D79BF0963387E6F14566766099D537805F63E6277A1B5854C9E51CCEC213E087HBI0J" TargetMode="External"/><Relationship Id="rId118" Type="http://schemas.openxmlformats.org/officeDocument/2006/relationships/hyperlink" Target="consultantplus://offline/ref=65DC3AB708A4001DB17E591B055FCEB213FDA1568058638664631E0E04t5sCJ" TargetMode="External"/><Relationship Id="rId139" Type="http://schemas.openxmlformats.org/officeDocument/2006/relationships/hyperlink" Target="consultantplus://offline/ref=65DC3AB708A4001DB17E591B055FCEB213FDA1598355638664631E0E045C68CFBE24CCF39829F71EtDsCJ" TargetMode="External"/><Relationship Id="rId85" Type="http://schemas.openxmlformats.org/officeDocument/2006/relationships/hyperlink" Target="consultantplus://offline/ref=D0710292BD0A095AF0DEFA357FFBB71A8D45EB86EDFE3371ABE97DCC097FF4BC8F62D78536h2ICL" TargetMode="External"/><Relationship Id="rId150" Type="http://schemas.openxmlformats.org/officeDocument/2006/relationships/hyperlink" Target="consultantplus://offline/ref=65DC3AB708A4001DB17E591B055FCEB213FEA0548153638664631E0E045C68CFBE24CCF39829F71FtDs4J" TargetMode="External"/><Relationship Id="rId171" Type="http://schemas.openxmlformats.org/officeDocument/2006/relationships/hyperlink" Target="consultantplus://offline/ref=0DF58F75CC2D1CB4518AFE63B1EAF44EE8C15B78AF8D24A8EB2A98E30E3F9789F5FDACEE61DA6EwAh0L" TargetMode="External"/><Relationship Id="rId192" Type="http://schemas.openxmlformats.org/officeDocument/2006/relationships/hyperlink" Target="consultantplus://offline/ref=06362733C2C9DFD60168B1E30384914B2AAA4E44BBB1E1C6AFD48261CB8FED01A3C1654E76641789MDn3I" TargetMode="External"/><Relationship Id="rId206" Type="http://schemas.openxmlformats.org/officeDocument/2006/relationships/hyperlink" Target="consultantplus://offline/ref=06362733C2C9DFD60168B1E30384914B2AAA4847BDB1E1C6AFD48261CB8FED01A3C1654E7664178FMDn8I" TargetMode="External"/><Relationship Id="rId227" Type="http://schemas.openxmlformats.org/officeDocument/2006/relationships/hyperlink" Target="consultantplus://offline/ref=06362733C2C9DFD60168B1E30384914B2AAA4D42B9BAE1C6AFD48261CB8FED01A3C1654E76641788MDn9I" TargetMode="External"/><Relationship Id="rId12" Type="http://schemas.openxmlformats.org/officeDocument/2006/relationships/hyperlink" Target="consultantplus://offline/ref=525B58D5AB80F33D679F2BE713677FA60EF187F9AB037B270639A1680874559F72B543CC11643E75z3gDF" TargetMode="External"/><Relationship Id="rId33" Type="http://schemas.openxmlformats.org/officeDocument/2006/relationships/hyperlink" Target="consultantplus://offline/ref=4FA89E9785A21999AAFF2E07234CB2F603240B32682539F768A3BA48E6735127AE795C3EFDACD9z1bDO" TargetMode="External"/><Relationship Id="rId108" Type="http://schemas.openxmlformats.org/officeDocument/2006/relationships/hyperlink" Target="consultantplus://offline/ref=65DC3AB708A4001DB17E591B055FCEB213FCA7548354638664631E0E045C68CFBE24CCF39829F71FtDs4J" TargetMode="External"/><Relationship Id="rId129" Type="http://schemas.openxmlformats.org/officeDocument/2006/relationships/hyperlink" Target="consultantplus://offline/ref=65DC3AB708A4001DB17E591B055FCEB213FEAD538959638664631E0E045C68CFBE24CCF3982AF119tDsAJ" TargetMode="External"/><Relationship Id="rId54" Type="http://schemas.openxmlformats.org/officeDocument/2006/relationships/hyperlink" Target="consultantplus://offline/ref=0B528CE13C9874748EF768C01C7CC1A9CFF63B9B130EFE9472B5D06485G8U7I" TargetMode="External"/><Relationship Id="rId75" Type="http://schemas.openxmlformats.org/officeDocument/2006/relationships/hyperlink" Target="consultantplus://offline/ref=5EB6B43219E6B555D79BF1922087E6F1456B7660938560820E36E8H2I2J" TargetMode="External"/><Relationship Id="rId96" Type="http://schemas.openxmlformats.org/officeDocument/2006/relationships/hyperlink" Target="consultantplus://offline/ref=65DC3AB708A4001DB17E591B055FCEB213FCA4568256638664631E0E04t5sCJ" TargetMode="External"/><Relationship Id="rId140" Type="http://schemas.openxmlformats.org/officeDocument/2006/relationships/hyperlink" Target="consultantplus://offline/ref=65DC3AB708A4001DB17E591B055FCEB213FDA0538154638664631E0E045C68CFBE24CCF39829F71EtDsCJ" TargetMode="External"/><Relationship Id="rId161" Type="http://schemas.openxmlformats.org/officeDocument/2006/relationships/hyperlink" Target="consultantplus://offline/ref=65DC3AB708A4001DB17E591B055FCEB213FCA7548354638664631E0E045C68CFBE24CCF39829F71FtDs4J" TargetMode="External"/><Relationship Id="rId182" Type="http://schemas.openxmlformats.org/officeDocument/2006/relationships/hyperlink" Target="consultantplus://offline/ref=06362733C2C9DFD60168B1E30384914B2EAB4940B8B9BCCCA78D8E63CC80B216A488694F766417M8n0I" TargetMode="External"/><Relationship Id="rId217" Type="http://schemas.openxmlformats.org/officeDocument/2006/relationships/hyperlink" Target="consultantplus://offline/ref=06362733C2C9DFD60168B1E30384914B2CAE4A4CB8B9BCCCA78D8E63CC80B216A488694F766515M8nEI" TargetMode="External"/><Relationship Id="rId6" Type="http://schemas.openxmlformats.org/officeDocument/2006/relationships/hyperlink" Target="consultantplus://offline/ref=D460E3B65C1738A7792D5AA3C22E38446A4704F10E0E35EBAFCECB6F5A0478F4C412EB21962F9EJ8W7K" TargetMode="External"/><Relationship Id="rId23" Type="http://schemas.openxmlformats.org/officeDocument/2006/relationships/hyperlink" Target="consultantplus://offline/ref=4FA89E9785A21999AAFF2E07234CB2F607220A35622864FD60FAB64AE17C0E30A930503FFDACD813z9bDO" TargetMode="External"/><Relationship Id="rId119" Type="http://schemas.openxmlformats.org/officeDocument/2006/relationships/hyperlink" Target="consultantplus://offline/ref=65DC3AB708A4001DB17E591B055FCEB213FDA1558355638664631E0E045C68CFBE24CCF39829F617tDsBJ" TargetMode="External"/><Relationship Id="rId44" Type="http://schemas.openxmlformats.org/officeDocument/2006/relationships/hyperlink" Target="consultantplus://offline/ref=EDD5934E47777776ECB92F0D63F1FBCC5C759D83D176C06A3EBFA31EA9A030CF5BCCCFA562F6FB40r3p2H" TargetMode="External"/><Relationship Id="rId65" Type="http://schemas.openxmlformats.org/officeDocument/2006/relationships/hyperlink" Target="consultantplus://offline/ref=5EB6B43219E6B555D79BF0963387E6F14566766099D537805F63E6277A1B5854C9E51CCEC213E285HBIEJ" TargetMode="External"/><Relationship Id="rId86" Type="http://schemas.openxmlformats.org/officeDocument/2006/relationships/hyperlink" Target="consultantplus://offline/ref=D0710292BD0A095AF0DEFA357FFBB71A8D42E986EFFA3371ABE97DCC097FF4BC8F62D785352850D0hDIDL" TargetMode="External"/><Relationship Id="rId130" Type="http://schemas.openxmlformats.org/officeDocument/2006/relationships/hyperlink" Target="consultantplus://offline/ref=65DC3AB708A4001DB17E591B055FCEB213FEAD538959638664631E0E045C68CFBE24CCF3982AF416tDsCJ" TargetMode="External"/><Relationship Id="rId151" Type="http://schemas.openxmlformats.org/officeDocument/2006/relationships/hyperlink" Target="consultantplus://offline/ref=65DC3AB708A4001DB17E591B055FCEB213FCA4568256638664631E0E045C68CFBE24CCF39E2FtFs1J" TargetMode="External"/><Relationship Id="rId172" Type="http://schemas.openxmlformats.org/officeDocument/2006/relationships/hyperlink" Target="consultantplus://offline/ref=0DF58F75CC2D1CB4518AFE63B1EAF44EE8C15B78AF8D24A8EB2A98E30E3F9789F5FDACEE61DA69wAh4L" TargetMode="External"/><Relationship Id="rId193" Type="http://schemas.openxmlformats.org/officeDocument/2006/relationships/hyperlink" Target="consultantplus://offline/ref=06362733C2C9DFD60168B1E30384914B2AA8434DBBB1E1C6AFD48261CB8FED01A3C1654E77M6n6I" TargetMode="External"/><Relationship Id="rId207" Type="http://schemas.openxmlformats.org/officeDocument/2006/relationships/hyperlink" Target="consultantplus://offline/ref=06362733C2C9DFD60168B1E30384914B29A54E43BCB9BCCCA78D8E63CC80B216A488694F76641EM8n8I" TargetMode="External"/><Relationship Id="rId228" Type="http://schemas.openxmlformats.org/officeDocument/2006/relationships/hyperlink" Target="consultantplus://offline/ref=06362733C2C9DFD60168B1E30384914B22AF4843BEB9BCCCA78D8E63CC80B216A488694F766417M8nEI" TargetMode="External"/><Relationship Id="rId13" Type="http://schemas.openxmlformats.org/officeDocument/2006/relationships/hyperlink" Target="consultantplus://offline/ref=F841F2C26903F78C1C1100D60A58F91DFD99944C0E8DA8624A77DB07v4j5F" TargetMode="External"/><Relationship Id="rId109" Type="http://schemas.openxmlformats.org/officeDocument/2006/relationships/hyperlink" Target="consultantplus://offline/ref=65DC3AB708A4001DB17E591B055FCEB213FDA4598551638664631E0E045C68CFBE24CCF39829F71FtDs4J" TargetMode="External"/><Relationship Id="rId34" Type="http://schemas.openxmlformats.org/officeDocument/2006/relationships/hyperlink" Target="consultantplus://offline/ref=4FA89E9785A21999AAFF2E07234CB2F607240E316B2664FD60FAB64AE17C0E30A930503FFDACD81Az9b5O" TargetMode="External"/><Relationship Id="rId55" Type="http://schemas.openxmlformats.org/officeDocument/2006/relationships/hyperlink" Target="consultantplus://offline/ref=0B528CE13C9874748EF768C01C7CC1A9CFF43C9E100AFE9472B5D06485877A76BDAF908AC293G9U7I" TargetMode="External"/><Relationship Id="rId76" Type="http://schemas.openxmlformats.org/officeDocument/2006/relationships/hyperlink" Target="consultantplus://offline/ref=5EB6B43219E6B555D79BF1922087E6F1456B7660938560820E36E8H2I2J" TargetMode="External"/><Relationship Id="rId97" Type="http://schemas.openxmlformats.org/officeDocument/2006/relationships/hyperlink" Target="consultantplus://offline/ref=65DC3AB708A4001DB17E591B055FCEB213FCA4568256638664631E0E04t5sCJ" TargetMode="External"/><Relationship Id="rId120" Type="http://schemas.openxmlformats.org/officeDocument/2006/relationships/hyperlink" Target="consultantplus://offline/ref=65DC3AB708A4001DB17E591B055FCEB213FEAD538959638664631E0E045C68CFBE24CCF3982AF416tDsCJ" TargetMode="External"/><Relationship Id="rId141" Type="http://schemas.openxmlformats.org/officeDocument/2006/relationships/hyperlink" Target="consultantplus://offline/ref=65DC3AB708A4001DB17E591B055FCEB213FEAD548751638664631E0E045C68CFBE24CCF39829F71EtDs9J" TargetMode="External"/><Relationship Id="rId7" Type="http://schemas.openxmlformats.org/officeDocument/2006/relationships/hyperlink" Target="consultantplus://offline/ref=D460E3B65C1738A7792D5AA3C22E38446A4704F10E0E35EBAFCECB6F5A0478F4C412EB21962F9EJ8W7K" TargetMode="External"/><Relationship Id="rId162" Type="http://schemas.openxmlformats.org/officeDocument/2006/relationships/hyperlink" Target="consultantplus://offline/ref=65DC3AB708A4001DB17E591B055FCEB213F8A1578354638664631E0E045C68CFBE24CCF39829F71EtDsCJ" TargetMode="External"/><Relationship Id="rId183" Type="http://schemas.openxmlformats.org/officeDocument/2006/relationships/hyperlink" Target="consultantplus://offline/ref=06362733C2C9DFD60168B1E30384914B2AA84B42B8B5E1C6AFD48261CB8FED01A3C1654E76641788MDn8I" TargetMode="External"/><Relationship Id="rId218" Type="http://schemas.openxmlformats.org/officeDocument/2006/relationships/hyperlink" Target="consultantplus://offline/ref=06362733C2C9DFD60168B1E30384914B2AA94241B2B2E1C6AFD48261CB8FED01A3C1654E7665168CMDn9I" TargetMode="External"/><Relationship Id="rId24" Type="http://schemas.openxmlformats.org/officeDocument/2006/relationships/hyperlink" Target="consultantplus://offline/ref=4FA89E9785A21999AAFF2E07234CB2F607210D376D2D64FD60FAB64AE17C0E30A930503FFDACDF12z9bAO" TargetMode="External"/><Relationship Id="rId45" Type="http://schemas.openxmlformats.org/officeDocument/2006/relationships/hyperlink" Target="consultantplus://offline/ref=EDD5934E47777776ECB92F0D63F1FBCC5C759D83D176C06A3EBFA31EA9A030CF5BCCCFA562F6FB4Ar3p6H" TargetMode="External"/><Relationship Id="rId66" Type="http://schemas.openxmlformats.org/officeDocument/2006/relationships/hyperlink" Target="consultantplus://offline/ref=5EB6B43219E6B555D79BF0963387E6F14566766099D537805F63E6277A1B5854C9E51CCEC213E087HBI0J" TargetMode="External"/><Relationship Id="rId87" Type="http://schemas.openxmlformats.org/officeDocument/2006/relationships/hyperlink" Target="consultantplus://offline/ref=D0710292BD0A095AF0DEFA357FFBB71A8D42E986EFFA3371ABE97DCC09h7IFL" TargetMode="External"/><Relationship Id="rId110" Type="http://schemas.openxmlformats.org/officeDocument/2006/relationships/hyperlink" Target="consultantplus://offline/ref=65DC3AB708A4001DB17E591B055FCEB213FEAD538959638664631E0E045C68CFBE24CCF3982AF518tDs4J" TargetMode="External"/><Relationship Id="rId131" Type="http://schemas.openxmlformats.org/officeDocument/2006/relationships/hyperlink" Target="consultantplus://offline/ref=65DC3AB708A4001DB17E591B055FCEB213FDA6598655638664631E0E04t5sCJ" TargetMode="External"/><Relationship Id="rId152" Type="http://schemas.openxmlformats.org/officeDocument/2006/relationships/hyperlink" Target="consultantplus://offline/ref=65DC3AB708A4001DB17E591B055FCEB213FCA4568256638664631E0E045C68CFBE24CCF39A2EtFs0J" TargetMode="External"/><Relationship Id="rId173" Type="http://schemas.openxmlformats.org/officeDocument/2006/relationships/hyperlink" Target="consultantplus://offline/ref=0DF58F75CC2D1CB4518AFE63B1EAF44EE8C15B78AF8D24A8EB2A98E30E3F9789F5FDACEE61DA6BwAh6L" TargetMode="External"/><Relationship Id="rId194" Type="http://schemas.openxmlformats.org/officeDocument/2006/relationships/hyperlink" Target="consultantplus://offline/ref=06362733C2C9DFD60168B1E30384914B2AAA4A46BEB5E1C6AFD48261CBM8nFI" TargetMode="External"/><Relationship Id="rId208" Type="http://schemas.openxmlformats.org/officeDocument/2006/relationships/hyperlink" Target="consultantplus://offline/ref=06362733C2C9DFD60168B1E30384914B2AAA4847BDB1E1C6AFD48261CB8FED01A3C1654E7664178FMDn8I" TargetMode="External"/><Relationship Id="rId229" Type="http://schemas.openxmlformats.org/officeDocument/2006/relationships/hyperlink" Target="consultantplus://offline/ref=06362733C2C9DFD60168B1E30384914B2AAD4942BAB2E1C6AFD48261CB8FED01A3C1654E76641789MDn1I" TargetMode="External"/><Relationship Id="rId14" Type="http://schemas.openxmlformats.org/officeDocument/2006/relationships/hyperlink" Target="consultantplus://offline/ref=F841F2C26903F78C1C1100D60A58F91DFD99944C0E8DA8624A77DB07v4j5F" TargetMode="External"/><Relationship Id="rId35" Type="http://schemas.openxmlformats.org/officeDocument/2006/relationships/hyperlink" Target="consultantplus://offline/ref=4FA89E9785A21999AAFF2E07234CB2F607210D376D2D64FD60FAB64AE17C0E30A930503FFDACD81Cz9b4O" TargetMode="External"/><Relationship Id="rId56" Type="http://schemas.openxmlformats.org/officeDocument/2006/relationships/hyperlink" Target="consultantplus://offline/ref=0B528CE13C9874748EF768C01C7CC1A9CFF43C9E100BFE9472B5D06485877A76BDAF908BC3G9UCI" TargetMode="External"/><Relationship Id="rId77" Type="http://schemas.openxmlformats.org/officeDocument/2006/relationships/hyperlink" Target="consultantplus://offline/ref=D0710292BD0A095AF0DEFA357FFBB71A8D45EF86EBF53371ABE97DCC09h7IFL" TargetMode="External"/><Relationship Id="rId100" Type="http://schemas.openxmlformats.org/officeDocument/2006/relationships/hyperlink" Target="consultantplus://offline/ref=65DC3AB708A4001DB17E591B055FCEB21BF8AC58805A3E8C6C3A120Ct0s3J" TargetMode="External"/><Relationship Id="rId8" Type="http://schemas.openxmlformats.org/officeDocument/2006/relationships/footer" Target="footer1.xml"/><Relationship Id="rId98" Type="http://schemas.openxmlformats.org/officeDocument/2006/relationships/hyperlink" Target="consultantplus://offline/ref=65DC3AB708A4001DB17E591B055FCEB213FDA1568059638664631E0E045C68CFBE24CCF39829F618tDs9J" TargetMode="External"/><Relationship Id="rId121" Type="http://schemas.openxmlformats.org/officeDocument/2006/relationships/hyperlink" Target="consultantplus://offline/ref=65DC3AB708A4001DB17E591B055FCEB213F8A1578354638664631E0E045C68CFBE24CCF39829F71EtDsCJ" TargetMode="External"/><Relationship Id="rId142" Type="http://schemas.openxmlformats.org/officeDocument/2006/relationships/hyperlink" Target="consultantplus://offline/ref=65DC3AB708A4001DB17E591B055FCEB213FEAD548751638664631E0E045C68CFBE24CCF39829F71DtDsFJ" TargetMode="External"/><Relationship Id="rId163" Type="http://schemas.openxmlformats.org/officeDocument/2006/relationships/hyperlink" Target="consultantplus://offline/ref=65DC3AB708A4001DB17E591B055FCEB213FDA2548155638664631E0E045C68CFBE24CCF39829F71FtDs4J" TargetMode="External"/><Relationship Id="rId184" Type="http://schemas.openxmlformats.org/officeDocument/2006/relationships/hyperlink" Target="consultantplus://offline/ref=06362733C2C9DFD60168B1E30384914B2AA84B42B8B5E1C6AFD48261CB8FED01A3C1654E76641788MDn8I" TargetMode="External"/><Relationship Id="rId219" Type="http://schemas.openxmlformats.org/officeDocument/2006/relationships/hyperlink" Target="consultantplus://offline/ref=06362733C2C9DFD60168B1E30384914B2AA94241B2B2E1C6AFD48261CB8FED01A3C1654E7665168CMDn9I" TargetMode="External"/><Relationship Id="rId230" Type="http://schemas.openxmlformats.org/officeDocument/2006/relationships/hyperlink" Target="consultantplus://offline/ref=06362733C2C9DFD60168B1E30384914B2AAB4B42BBB0E1C6AFD48261CB8FED01A3C1654E76651688MDn2I" TargetMode="External"/><Relationship Id="rId25" Type="http://schemas.openxmlformats.org/officeDocument/2006/relationships/hyperlink" Target="consultantplus://offline/ref=4FA89E9785A21999AAFF2E07234CB2F607210D376D2D64FD60FAB64AE17C0E30A930503FFDACDE12z9b8O" TargetMode="External"/><Relationship Id="rId46" Type="http://schemas.openxmlformats.org/officeDocument/2006/relationships/hyperlink" Target="consultantplus://offline/ref=EDD5934E47777776ECB92F0D63F1FBCC5C759D83D176C06A3EBFA31EA9A030CF5BCCCFA562F6FF4Br3pEH" TargetMode="External"/><Relationship Id="rId67" Type="http://schemas.openxmlformats.org/officeDocument/2006/relationships/hyperlink" Target="consultantplus://offline/ref=5EB6B43219E6B555D79BF0963387E6F14566766099D537805F63E6277A1B5854C9E51CCEC213E285HBIEJ" TargetMode="External"/><Relationship Id="rId20" Type="http://schemas.openxmlformats.org/officeDocument/2006/relationships/hyperlink" Target="consultantplus://offline/ref=4FA89E9785A21999AAFF2E07234CB2F607210F366D2E64FD60FAB64AE17C0E30A930503FFDACD81Ez9bAO" TargetMode="External"/><Relationship Id="rId41" Type="http://schemas.openxmlformats.org/officeDocument/2006/relationships/hyperlink" Target="consultantplus://offline/ref=4FA89E9785A21999AAFF2E07234CB2F607210D376D2D64FD60FAB64AE17C0E30A930503FFDACD81Dz9b5O" TargetMode="External"/><Relationship Id="rId62" Type="http://schemas.openxmlformats.org/officeDocument/2006/relationships/hyperlink" Target="consultantplus://offline/ref=5EB6B43219E6B555D79BF0963387E6F1456077629AD537805F63E6277A1B5854C9E51CCEC213E285HBI5J" TargetMode="External"/><Relationship Id="rId83" Type="http://schemas.openxmlformats.org/officeDocument/2006/relationships/hyperlink" Target="consultantplus://offline/ref=D0710292BD0A095AF0DEFA357FFBB71A8D43EE87E0FC3371ABE97DCC097FF4BC8F62D785352850D0hDI9L" TargetMode="External"/><Relationship Id="rId88" Type="http://schemas.openxmlformats.org/officeDocument/2006/relationships/hyperlink" Target="consultantplus://offline/ref=D0710292BD0A095AF0DEFA357FFBB71A8D47E886E9F43371ABE97DCC09h7IFL" TargetMode="External"/><Relationship Id="rId111" Type="http://schemas.openxmlformats.org/officeDocument/2006/relationships/hyperlink" Target="consultantplus://offline/ref=65DC3AB708A4001DB17E591B055FCEB213FEAD538959638664631E0E045C68CFBE24CCF39829F71DtDsCJ" TargetMode="External"/><Relationship Id="rId132" Type="http://schemas.openxmlformats.org/officeDocument/2006/relationships/hyperlink" Target="consultantplus://offline/ref=65DC3AB708A4001DB17E591B055FCEB21BF8AC58805A3E8C6C3A120Ct0s3J" TargetMode="External"/><Relationship Id="rId153" Type="http://schemas.openxmlformats.org/officeDocument/2006/relationships/hyperlink" Target="consultantplus://offline/ref=65DC3AB708A4001DB17E591B055FCEB213FDAC578755638664631E0E045C68CFBE24CCF39829F61BtDsCJ" TargetMode="External"/><Relationship Id="rId174" Type="http://schemas.openxmlformats.org/officeDocument/2006/relationships/hyperlink" Target="consultantplus://offline/ref=0DF58F75CC2D1CB4518AFE63B1EAF44EE8C15B78AF8D24A8EB2A98E30E3F9789F5FDACEE61DB6CwAh0L" TargetMode="External"/><Relationship Id="rId179" Type="http://schemas.openxmlformats.org/officeDocument/2006/relationships/hyperlink" Target="consultantplus://offline/ref=06362733C2C9DFD60168B1E30384914B2AAA4B45B9B5E1C6AFD48261CB8FED01A3C1654E76661789MDn5I" TargetMode="External"/><Relationship Id="rId195" Type="http://schemas.openxmlformats.org/officeDocument/2006/relationships/hyperlink" Target="consultantplus://offline/ref=06362733C2C9DFD60168B1E30384914B2AA94241B2B2E1C6AFD48261CB8FED01A3C1654E76641789MDn1I" TargetMode="External"/><Relationship Id="rId209" Type="http://schemas.openxmlformats.org/officeDocument/2006/relationships/hyperlink" Target="consultantplus://offline/ref=06362733C2C9DFD60168B1E30384914B29A54E43BCB9BCCCA78D8E63CC80B216A488694F76641EM8n8I" TargetMode="External"/><Relationship Id="rId190" Type="http://schemas.openxmlformats.org/officeDocument/2006/relationships/hyperlink" Target="consultantplus://offline/ref=06362733C2C9DFD60168B1E30384914B2AAB4A42B9B5E1C6AFD48261CB8FED01A3C1654E76641F88MDn2I" TargetMode="External"/><Relationship Id="rId204" Type="http://schemas.openxmlformats.org/officeDocument/2006/relationships/hyperlink" Target="consultantplus://offline/ref=06362733C2C9DFD60168B1E30384914B2CAD4C42B9B9BCCCA78D8E63CC80B216A488694F766417M8nEI" TargetMode="External"/><Relationship Id="rId220" Type="http://schemas.openxmlformats.org/officeDocument/2006/relationships/hyperlink" Target="consultantplus://offline/ref=06362733C2C9DFD60168B1E30384914B2CAE4A4CB8B9BCCCA78D8E63CC80B216A488694F766515M8nEI" TargetMode="External"/><Relationship Id="rId225" Type="http://schemas.openxmlformats.org/officeDocument/2006/relationships/hyperlink" Target="consultantplus://offline/ref=06362733C2C9DFD60168B1E30384914B2AAA4D43B8BBE1C6AFD48261CB8FED01A3C1654E7664178AMDn2I" TargetMode="External"/><Relationship Id="rId15" Type="http://schemas.openxmlformats.org/officeDocument/2006/relationships/hyperlink" Target="consultantplus://offline/ref=F841F2C26903F78C1C1100D60A58F91DFD99944C0E8DA8624A77DB07v4j5F" TargetMode="External"/><Relationship Id="rId36" Type="http://schemas.openxmlformats.org/officeDocument/2006/relationships/hyperlink" Target="consultantplus://offline/ref=4FA89E9785A21999AAFF2E07234CB2F607210D376D2D64FD60FAB64AE17C0E30A930503FFDACD81Cz9b4O" TargetMode="External"/><Relationship Id="rId57" Type="http://schemas.openxmlformats.org/officeDocument/2006/relationships/hyperlink" Target="consultantplus://offline/ref=0B528CE13C9874748EF768C01C7CC1A9CFF13499160FFE9472B5D06485877A76BDAF9088C09592CDG7U3I" TargetMode="External"/><Relationship Id="rId106" Type="http://schemas.openxmlformats.org/officeDocument/2006/relationships/hyperlink" Target="consultantplus://offline/ref=65DC3AB708A4001DB17E591B055FCEB21BF8AC58805A3E8C6C3A120Ct0s3J" TargetMode="External"/><Relationship Id="rId127" Type="http://schemas.openxmlformats.org/officeDocument/2006/relationships/hyperlink" Target="consultantplus://offline/ref=65DC3AB708A4001DB17E591B055FCEB213FEAD538959638664631E0E045C68CFBE24CCF3982AF416tDsCJ" TargetMode="External"/><Relationship Id="rId10" Type="http://schemas.openxmlformats.org/officeDocument/2006/relationships/hyperlink" Target="consultantplus://offline/ref=F841F2C26903F78C1C1100D60A58F91DF49A9F460982F568422ED70542D001102B2159B86679BF39v9j6F" TargetMode="External"/><Relationship Id="rId31" Type="http://schemas.openxmlformats.org/officeDocument/2006/relationships/hyperlink" Target="consultantplus://offline/ref=4FA89E9785A21999AAFF2E07234CB2F607210D376D2D64FD60FAB64AE17C0E30A930503FFDACDD18z9b5O" TargetMode="External"/><Relationship Id="rId52" Type="http://schemas.openxmlformats.org/officeDocument/2006/relationships/hyperlink" Target="consultantplus://offline/ref=0B528CE13C9874748EF768C01C7CC1A9CFF43C9E100BFE9472B5D06485877A76BDAF9088C390G9U3I" TargetMode="External"/><Relationship Id="rId73" Type="http://schemas.openxmlformats.org/officeDocument/2006/relationships/hyperlink" Target="consultantplus://offline/ref=5EB6B43219E6B555D79BF0963387E6F1466B7A669FD86A8A573AEA257D140743CEAC10CFC213E0H8I7J" TargetMode="External"/><Relationship Id="rId78" Type="http://schemas.openxmlformats.org/officeDocument/2006/relationships/hyperlink" Target="consultantplus://offline/ref=D0710292BD0A095AF0DEFA357FFBB71A8D45EF86EBF53371ABE97DCC097FF4BC8F62D785352A54D7hDI8L" TargetMode="External"/><Relationship Id="rId94" Type="http://schemas.openxmlformats.org/officeDocument/2006/relationships/hyperlink" Target="consultantplus://offline/ref=D1E4A530B67EA40A7D6A2AA66909220E4D388172B42B171202AD2C5002BF2BE8B41F3BA12040Y9L" TargetMode="External"/><Relationship Id="rId99" Type="http://schemas.openxmlformats.org/officeDocument/2006/relationships/hyperlink" Target="consultantplus://offline/ref=65DC3AB708A4001DB17E591B055FCEB213FDA1568058638664631E0E04t5sCJ" TargetMode="External"/><Relationship Id="rId101" Type="http://schemas.openxmlformats.org/officeDocument/2006/relationships/hyperlink" Target="consultantplus://offline/ref=65DC3AB708A4001DB17E591B055FCEB213FCA4568256638664631E0E045C68CFBE24CCF39828F41FtDs4J" TargetMode="External"/><Relationship Id="rId122" Type="http://schemas.openxmlformats.org/officeDocument/2006/relationships/image" Target="media/image1.wmf"/><Relationship Id="rId143" Type="http://schemas.openxmlformats.org/officeDocument/2006/relationships/hyperlink" Target="consultantplus://offline/ref=65DC3AB708A4001DB17E591B055FCEB213FEAD548751638664631E0E045C68CFBE24CCF39829F71CtDs9J" TargetMode="External"/><Relationship Id="rId148" Type="http://schemas.openxmlformats.org/officeDocument/2006/relationships/hyperlink" Target="consultantplus://offline/ref=65DC3AB708A4001DB17E591B055FCEB213FCA4568256638664631E0E045C68CFBE24CCF3982BF21BtDs9J" TargetMode="External"/><Relationship Id="rId164" Type="http://schemas.openxmlformats.org/officeDocument/2006/relationships/hyperlink" Target="consultantplus://offline/ref=65DC3AB708A4001DB17E591B055FCEB213FDA1598355638664631E0E045C68CFBE24CCF39829F71EtDsCJ" TargetMode="External"/><Relationship Id="rId169" Type="http://schemas.openxmlformats.org/officeDocument/2006/relationships/hyperlink" Target="consultantplus://offline/ref=0DF58F75CC2D1CB4518AFE63B1EAF44EE8C15B78AF8D24A8EB2A98E30E3F9789F5FDACEE65DA6CwAh3L" TargetMode="External"/><Relationship Id="rId185" Type="http://schemas.openxmlformats.org/officeDocument/2006/relationships/hyperlink" Target="consultantplus://offline/ref=06362733C2C9DFD60168B1E30384914B2AAB4940BABBE1C6AFD48261CB8FED01A3C1654E7664178AMDn8I" TargetMode="External"/><Relationship Id="rId4" Type="http://schemas.openxmlformats.org/officeDocument/2006/relationships/settings" Target="settings.xml"/><Relationship Id="rId9" Type="http://schemas.openxmlformats.org/officeDocument/2006/relationships/hyperlink" Target="consultantplus://offline/ref=F841F2C26903F78C1C1100D60A58F91DFC949C4D0B8DA8624A77DB0745DF5E072C6855B96679BFv3j8F" TargetMode="External"/><Relationship Id="rId180" Type="http://schemas.openxmlformats.org/officeDocument/2006/relationships/hyperlink" Target="consultantplus://offline/ref=06362733C2C9DFD60168B1E30384914B29A44C41B0E4B6C4FE818CM6n4I" TargetMode="External"/><Relationship Id="rId210" Type="http://schemas.openxmlformats.org/officeDocument/2006/relationships/hyperlink" Target="consultantplus://offline/ref=06362733C2C9DFD60168B1E30384914B2AAA4A46BEB5E1C6AFD48261CB8FED01A3C1654E7FM6n5I" TargetMode="External"/><Relationship Id="rId215" Type="http://schemas.openxmlformats.org/officeDocument/2006/relationships/hyperlink" Target="consultantplus://offline/ref=06362733C2C9DFD60168B1E30384914B23AE4D47BEB9BCCCA78D8E63CC80B216A488694F766C16M8nDI" TargetMode="External"/><Relationship Id="rId26" Type="http://schemas.openxmlformats.org/officeDocument/2006/relationships/hyperlink" Target="consultantplus://offline/ref=4FA89E9785A21999AAFF2E07234CB2F603240B32682539F768A3BA48E6735127AE795C3EFDACD9z1bDO" TargetMode="External"/><Relationship Id="rId231" Type="http://schemas.openxmlformats.org/officeDocument/2006/relationships/hyperlink" Target="consultantplus://offline/ref=06362733C2C9DFD60168B1E30384914B2AAB4A47BEB1E1C6AFD48261CBM8nFI" TargetMode="External"/><Relationship Id="rId47" Type="http://schemas.openxmlformats.org/officeDocument/2006/relationships/hyperlink" Target="consultantplus://offline/ref=EDD5934E47777776ECB92F0D63F1FBCC5F7D9183D27A9D6036E6AF1CAEAF6FD85C85C3A462F6F2r4p9H" TargetMode="External"/><Relationship Id="rId68" Type="http://schemas.openxmlformats.org/officeDocument/2006/relationships/hyperlink" Target="consultantplus://offline/ref=5EB6B43219E6B555D79BF0963387E6F14566766099D537805F63E6277A1B5854C9E51CCEC213E285HBIEJ" TargetMode="External"/><Relationship Id="rId89" Type="http://schemas.openxmlformats.org/officeDocument/2006/relationships/hyperlink" Target="consultantplus://offline/ref=D0710292BD0A095AF0DEFA357FFBB71A8D47E886E9F43371ABE97DCC09h7IFL" TargetMode="External"/><Relationship Id="rId112" Type="http://schemas.openxmlformats.org/officeDocument/2006/relationships/hyperlink" Target="consultantplus://offline/ref=65DC3AB708A4001DB17E591B055FCEB213FCA4568256638664631E0E045C68CFBE24CCF3982BF319tDsDJ" TargetMode="External"/><Relationship Id="rId133" Type="http://schemas.openxmlformats.org/officeDocument/2006/relationships/hyperlink" Target="consultantplus://offline/ref=65DC3AB708A4001DB17E591B055FCEB213F9AD538257638664631E0E045C68CFBE24CCF39829F71EtDsEJ" TargetMode="External"/><Relationship Id="rId154" Type="http://schemas.openxmlformats.org/officeDocument/2006/relationships/hyperlink" Target="consultantplus://offline/ref=65DC3AB708A4001DB17E591B055FCEB213F8A1578354638664631E0E045C68CFBE24CCF39829F71EtDsCJ" TargetMode="External"/><Relationship Id="rId175" Type="http://schemas.openxmlformats.org/officeDocument/2006/relationships/hyperlink" Target="consultantplus://offline/ref=0DF58F75CC2D1CB4518AFE63B1EAF44EE8C15B78AF8D24A8EB2A98E30E3F9789F5FDACEE61DB6FwAh6L" TargetMode="External"/><Relationship Id="rId196" Type="http://schemas.openxmlformats.org/officeDocument/2006/relationships/hyperlink" Target="consultantplus://offline/ref=06362733C2C9DFD60168B1E30384914B2CAD4C42B9B9BCCCA78D8E63CC80B216A488694F766417M8nAI" TargetMode="External"/><Relationship Id="rId200" Type="http://schemas.openxmlformats.org/officeDocument/2006/relationships/hyperlink" Target="consultantplus://offline/ref=06362733C2C9DFD60168B1E30384914B2AA84F47B3BAE1C6AFD48261CB8FED01A3C1654E76641789MDn2I" TargetMode="External"/><Relationship Id="rId16" Type="http://schemas.openxmlformats.org/officeDocument/2006/relationships/hyperlink" Target="consultantplus://offline/ref=F841F2C26903F78C1C1100D60A58F91DFD99944C0E8DA8624A77DB07v4j5F" TargetMode="External"/><Relationship Id="rId221" Type="http://schemas.openxmlformats.org/officeDocument/2006/relationships/hyperlink" Target="consultantplus://offline/ref=06362733C2C9DFD60168B1E30384914B2AAA4D44BEB7E1C6AFD48261CBM8nFI" TargetMode="External"/><Relationship Id="rId37" Type="http://schemas.openxmlformats.org/officeDocument/2006/relationships/hyperlink" Target="consultantplus://offline/ref=4FA89E9785A21999AAFF2E07234CB2F607210D376D2D64FD60FAB64AE17C0E30A930503FFDACDB1Ez9b4O" TargetMode="External"/><Relationship Id="rId58" Type="http://schemas.openxmlformats.org/officeDocument/2006/relationships/hyperlink" Target="consultantplus://offline/ref=0B528CE13C9874748EF768C01C7CC1A9CFF53B9F160FFE9472B5D06485877A76BDAF9088GCU2I" TargetMode="External"/><Relationship Id="rId79" Type="http://schemas.openxmlformats.org/officeDocument/2006/relationships/hyperlink" Target="consultantplus://offline/ref=D0710292BD0A095AF0DEFA357FFBB71A8D45EF89E9F43371ABE97DCC097FF4BC8F62D785352851D1hDIFL" TargetMode="External"/><Relationship Id="rId102" Type="http://schemas.openxmlformats.org/officeDocument/2006/relationships/hyperlink" Target="consultantplus://offline/ref=65DC3AB708A4001DB17E591B055FCEB213FCA4568256638664631E0E04t5sCJ" TargetMode="External"/><Relationship Id="rId123" Type="http://schemas.openxmlformats.org/officeDocument/2006/relationships/hyperlink" Target="consultantplus://offline/ref=65DC3AB708A4001DB17E591B055FCEB213FDA1568059638664631E0E045C68CFBE24CCF39829F618tDs9J" TargetMode="External"/><Relationship Id="rId144" Type="http://schemas.openxmlformats.org/officeDocument/2006/relationships/hyperlink" Target="consultantplus://offline/ref=65DC3AB708A4001DB17E591B055FCEB213FDA0528259638664631E0E045C68CFBE24CCF39829F71EtDsBJ" TargetMode="External"/><Relationship Id="rId90" Type="http://schemas.openxmlformats.org/officeDocument/2006/relationships/hyperlink" Target="consultantplus://offline/ref=D0710292BD0A095AF0DEFA357FFBB71A8D42E986EFFA3371ABE97DCC09h7IFL" TargetMode="External"/><Relationship Id="rId165" Type="http://schemas.openxmlformats.org/officeDocument/2006/relationships/hyperlink" Target="consultantplus://offline/ref=0DF58F75CC2D1CB4518AFE63B1EAF44EE1C15877A48179A2E37394E10930C89EF2B4A0EF65DB6EA1w2h5L" TargetMode="External"/><Relationship Id="rId186" Type="http://schemas.openxmlformats.org/officeDocument/2006/relationships/hyperlink" Target="consultantplus://offline/ref=06362733C2C9DFD60168B1E30384914B2AAA4846B3BBE1C6AFD48261CB8FED01A3C1654E76641789MDn3I" TargetMode="External"/><Relationship Id="rId211" Type="http://schemas.openxmlformats.org/officeDocument/2006/relationships/hyperlink" Target="consultantplus://offline/ref=06362733C2C9DFD60168B1E30384914B2AA94241B2B2E1C6AFD48261CB8FED01A3C1654E7665168CMDn9I" TargetMode="External"/><Relationship Id="rId232" Type="http://schemas.openxmlformats.org/officeDocument/2006/relationships/hyperlink" Target="consultantplus://offline/ref=06362733C2C9DFD60168B1E30384914B22AF4843BEB9BCCCA78D8E63CC80B216A488694F766417M8nEI" TargetMode="External"/><Relationship Id="rId27" Type="http://schemas.openxmlformats.org/officeDocument/2006/relationships/hyperlink" Target="consultantplus://offline/ref=4FA89E9785A21999AAFF2E07234CB2F603250937632539F768A3BA48zEb6O" TargetMode="External"/><Relationship Id="rId48" Type="http://schemas.openxmlformats.org/officeDocument/2006/relationships/hyperlink" Target="consultantplus://offline/ref=EDD5934E47777776ECB92F0D63F1FBCC5C739587D072C06A3EBFA31EA9A030CF5BCCCFA562F7FA4Cr3p2H" TargetMode="External"/><Relationship Id="rId69" Type="http://schemas.openxmlformats.org/officeDocument/2006/relationships/hyperlink" Target="consultantplus://offline/ref=5EB6B43219E6B555D79BF0963387E6F14566766099D537805F63E6277A1B5854C9E51CCEC213E285HBIEJ" TargetMode="External"/><Relationship Id="rId113" Type="http://schemas.openxmlformats.org/officeDocument/2006/relationships/hyperlink" Target="consultantplus://offline/ref=65DC3AB708A4001DB17E591B055FCEB213FEA3598150638664631E0E045C68CFBE24CCF198t2sCJ" TargetMode="External"/><Relationship Id="rId134" Type="http://schemas.openxmlformats.org/officeDocument/2006/relationships/hyperlink" Target="consultantplus://offline/ref=65DC3AB708A4001DB17E591B055FCEB213F8A0598957638664631E0E045C68CFBE24CCF39829F71EtDsDJ" TargetMode="External"/><Relationship Id="rId80" Type="http://schemas.openxmlformats.org/officeDocument/2006/relationships/hyperlink" Target="consultantplus://offline/ref=D0710292BD0A095AF0DEFA357FFBB71A8D42E887E0FF3371ABE97DCC097FF4BC8F62D785352857D3hDIAL" TargetMode="External"/><Relationship Id="rId155" Type="http://schemas.openxmlformats.org/officeDocument/2006/relationships/hyperlink" Target="consultantplus://offline/ref=65DC3AB708A4001DB17E591B055FCEB213FDA6548451638664631E0E045C68CFBE24CCF39829F71EtDs4J" TargetMode="External"/><Relationship Id="rId176" Type="http://schemas.openxmlformats.org/officeDocument/2006/relationships/hyperlink" Target="consultantplus://offline/ref=0DF58F75CC2D1CB4518AFE63B1EAF44EE8C15B78AF8D24A8EB2A98E30E3F9789F5FDACEE61D96EwAh2L" TargetMode="External"/><Relationship Id="rId197" Type="http://schemas.openxmlformats.org/officeDocument/2006/relationships/hyperlink" Target="consultantplus://offline/ref=06362733C2C9DFD60168B1E30384914B22AF4843BEB9BCCCA78D8E63CC80B216A488694F766417M8nEI" TargetMode="External"/><Relationship Id="rId201" Type="http://schemas.openxmlformats.org/officeDocument/2006/relationships/hyperlink" Target="consultantplus://offline/ref=06362733C2C9DFD60168B1E30384914B2AAD434CBDB3E1C6AFD48261CBM8nFI" TargetMode="External"/><Relationship Id="rId222" Type="http://schemas.openxmlformats.org/officeDocument/2006/relationships/hyperlink" Target="consultantplus://offline/ref=06362733C2C9DFD60168B1E30384914B2AAB4A42B9B5E1C6AFD48261CB8FED01A3C1654E7665158DMDn5I" TargetMode="External"/><Relationship Id="rId17" Type="http://schemas.openxmlformats.org/officeDocument/2006/relationships/hyperlink" Target="consultantplus://offline/ref=F841F2C26903F78C1C1100D60A58F91DF49A9A420E85F568422ED70542D001102B2159B86679BE3Dv9j5F" TargetMode="External"/><Relationship Id="rId38" Type="http://schemas.openxmlformats.org/officeDocument/2006/relationships/hyperlink" Target="consultantplus://offline/ref=4FA89E9785A21999AAFF2E07234CB2F607210D376D2D64FD60FAB64AE17C0E30A930503FFDADD918z9bEO" TargetMode="External"/><Relationship Id="rId59" Type="http://schemas.openxmlformats.org/officeDocument/2006/relationships/hyperlink" Target="consultantplus://offline/ref=5EB6B43219E6B555D79BF0963387E6F1456077629AD537805F63E6277A1B5854C9E51CCEC213E285HBI5J" TargetMode="External"/><Relationship Id="rId103" Type="http://schemas.openxmlformats.org/officeDocument/2006/relationships/hyperlink" Target="consultantplus://offline/ref=65DC3AB708A4001DB17E591B055FCEB213FCA4568256638664631E0E04t5sCJ" TargetMode="External"/><Relationship Id="rId124" Type="http://schemas.openxmlformats.org/officeDocument/2006/relationships/hyperlink" Target="consultantplus://offline/ref=65DC3AB708A4001DB17E591B055FCEB213F8AD508752638664631E0E045C68CFBE24CCF39829F11AtDs8J" TargetMode="External"/><Relationship Id="rId70" Type="http://schemas.openxmlformats.org/officeDocument/2006/relationships/hyperlink" Target="consultantplus://offline/ref=5EB6B43219E6B555D79BF0963387E6F14566766099D537805F63E6277A1B5854C9E51CCEC213E087HBI0J" TargetMode="External"/><Relationship Id="rId91" Type="http://schemas.openxmlformats.org/officeDocument/2006/relationships/hyperlink" Target="consultantplus://offline/ref=D0710292BD0A095AF0DEFA357FFBB71A8D42E986EFFA3371ABE97DCC09h7IFL" TargetMode="External"/><Relationship Id="rId145" Type="http://schemas.openxmlformats.org/officeDocument/2006/relationships/hyperlink" Target="consultantplus://offline/ref=65DC3AB708A4001DB17E591B055FCEB213FEAD548751638664631E0E045C68CFBE24CCF39829F71BtDs8J" TargetMode="External"/><Relationship Id="rId166" Type="http://schemas.openxmlformats.org/officeDocument/2006/relationships/hyperlink" Target="consultantplus://offline/ref=0DF58F75CC2D1CB4518AFE63B1EAF44EE8C15B78AF8D24A8EB2A98E30E3F9789F5FDACEE65DA6CwAh3L" TargetMode="External"/><Relationship Id="rId187" Type="http://schemas.openxmlformats.org/officeDocument/2006/relationships/hyperlink" Target="consultantplus://offline/ref=06362733C2C9DFD60168B1E30384914B2AAA4B43BDB4E1C6AFD48261CB8FED01A3C1654E7664108AMDn6I" TargetMode="External"/><Relationship Id="rId1" Type="http://schemas.openxmlformats.org/officeDocument/2006/relationships/numbering" Target="numbering.xml"/><Relationship Id="rId212" Type="http://schemas.openxmlformats.org/officeDocument/2006/relationships/hyperlink" Target="consultantplus://offline/ref=06362733C2C9DFD60168B1E30384914B2AA94241B2B2E1C6AFD48261CB8FED01A3C1654E7665168CMDn9I" TargetMode="External"/><Relationship Id="rId233" Type="http://schemas.openxmlformats.org/officeDocument/2006/relationships/fontTable" Target="fontTable.xml"/><Relationship Id="rId28" Type="http://schemas.openxmlformats.org/officeDocument/2006/relationships/hyperlink" Target="consultantplus://offline/ref=4FA89E9785A21999AAFF2E07234CB2F60E22063D6F2539F768A3BA48zEb6O" TargetMode="External"/><Relationship Id="rId49" Type="http://schemas.openxmlformats.org/officeDocument/2006/relationships/hyperlink" Target="consultantplus://offline/ref=EDD5934E47777776ECB92F0D63F1FBCC5F7D9183D27A9D6036E6AF1CAEAF6FD85C85C3A462F6F2r4p9H" TargetMode="External"/><Relationship Id="rId114" Type="http://schemas.openxmlformats.org/officeDocument/2006/relationships/hyperlink" Target="consultantplus://offline/ref=65DC3AB708A4001DB17E591B055FCEB213F8A1578354638664631E0E045C68CFBE24CCF39829F71EtDsCJ" TargetMode="External"/><Relationship Id="rId60" Type="http://schemas.openxmlformats.org/officeDocument/2006/relationships/hyperlink" Target="consultantplus://offline/ref=5EB6B43219E6B555D79BF0963387E6F145677F6499D237805F63E6277A1B5854C9E51CCEC213E481HBI4J" TargetMode="External"/><Relationship Id="rId81" Type="http://schemas.openxmlformats.org/officeDocument/2006/relationships/hyperlink" Target="consultantplus://offline/ref=D0710292BD0A095AF0DEFA357FFBB71A8D42E887E0FF3371ABE97DCC097FF4BC8F62D785352850D0hDI4L" TargetMode="External"/><Relationship Id="rId135" Type="http://schemas.openxmlformats.org/officeDocument/2006/relationships/hyperlink" Target="consultantplus://offline/ref=65DC3AB708A4001DB17E591B055FCEB213FDA6548451638664631E0E045C68CFBE24CCF39829F71EtDs4J" TargetMode="External"/><Relationship Id="rId156" Type="http://schemas.openxmlformats.org/officeDocument/2006/relationships/hyperlink" Target="consultantplus://offline/ref=65DC3AB708A4001DB17E591B055FCEB213FDA1558355638664631E0E045C68CFBE24CCF39829F318tDsCJ" TargetMode="External"/><Relationship Id="rId177" Type="http://schemas.openxmlformats.org/officeDocument/2006/relationships/hyperlink" Target="consultantplus://offline/ref=06362733C2C9DFD60168B1E30384914B2AAA4B45B9B5E1C6AFD48261CB8FED01A3C1654E76661188MDn5I" TargetMode="External"/><Relationship Id="rId198" Type="http://schemas.openxmlformats.org/officeDocument/2006/relationships/hyperlink" Target="consultantplus://offline/ref=06362733C2C9DFD60168B1E30384914B2AAD434CBDB3E1C6AFD48261CBM8nFI" TargetMode="External"/><Relationship Id="rId202" Type="http://schemas.openxmlformats.org/officeDocument/2006/relationships/hyperlink" Target="consultantplus://offline/ref=06362733C2C9DFD60168B1E30384914B28AF4247BDB9BCCCA78D8E63MCnCI" TargetMode="External"/><Relationship Id="rId223" Type="http://schemas.openxmlformats.org/officeDocument/2006/relationships/hyperlink" Target="consultantplus://offline/ref=06362733C2C9DFD60168B1E30384914B2AA9424DBDBAE1C6AFD48261CB8FED01A3C1654E76641789MDn9I" TargetMode="External"/><Relationship Id="rId18" Type="http://schemas.openxmlformats.org/officeDocument/2006/relationships/hyperlink" Target="consultantplus://offline/ref=F841F2C26903F78C1C1100D60A58F91DF49A984C088FF568422ED70542D001102B2159B86678B63Bv9j3F" TargetMode="External"/><Relationship Id="rId39" Type="http://schemas.openxmlformats.org/officeDocument/2006/relationships/hyperlink" Target="consultantplus://offline/ref=4FA89E9785A21999AAFF2E07234CB2F607210D376D2D64FD60FAB64AE17C0E30A930503FFDADD81Az9bCO" TargetMode="External"/><Relationship Id="rId50" Type="http://schemas.openxmlformats.org/officeDocument/2006/relationships/hyperlink" Target="consultantplus://offline/ref=EDD5934E47777776ECB92F0D63F1FBCC5C759D83D176C06A3EBFA31EA9A030CF5BCCCFA562F6FD4Er3p7H" TargetMode="External"/><Relationship Id="rId104" Type="http://schemas.openxmlformats.org/officeDocument/2006/relationships/hyperlink" Target="consultantplus://offline/ref=65DC3AB708A4001DB17E591B055FCEB213FEAD538959638664631E0E045C68CFBE24CCF39829F71EtDs9J" TargetMode="External"/><Relationship Id="rId125" Type="http://schemas.openxmlformats.org/officeDocument/2006/relationships/hyperlink" Target="consultantplus://offline/ref=65DC3AB708A4001DB17E591B055FCEB213FEA1518957638664631E0E045C68CFBE24CCF39829F716tDsCJ" TargetMode="External"/><Relationship Id="rId146" Type="http://schemas.openxmlformats.org/officeDocument/2006/relationships/hyperlink" Target="consultantplus://offline/ref=65DC3AB708A4001DB17E591B055FCEB213FCA4568256638664631E0E04t5sCJ" TargetMode="External"/><Relationship Id="rId167" Type="http://schemas.openxmlformats.org/officeDocument/2006/relationships/hyperlink" Target="consultantplus://offline/ref=0DF58F75CC2D1CB4518AFE63B1EAF44EE9C45071A18D24A8EB2A98E3w0hEL" TargetMode="External"/><Relationship Id="rId188" Type="http://schemas.openxmlformats.org/officeDocument/2006/relationships/hyperlink" Target="consultantplus://offline/ref=06362733C2C9DFD60168B1E30384914B2AAA4B43B3B4E1C6AFD48261CB8FED01A3C1654E7664108AMDn2I" TargetMode="External"/><Relationship Id="rId71" Type="http://schemas.openxmlformats.org/officeDocument/2006/relationships/hyperlink" Target="consultantplus://offline/ref=5EB6B43219E6B555D79BF0963387E6F145667B679DD237805F63E6277A1B5854C9E51CCEC213E284HBIFJ" TargetMode="External"/><Relationship Id="rId92" Type="http://schemas.openxmlformats.org/officeDocument/2006/relationships/hyperlink" Target="consultantplus://offline/ref=D0710292BD0A095AF0DEFA357FFBB71A8D42E986EFFA3371ABE97DCC097FF4BC8F62D785352850D4hDICL" TargetMode="External"/><Relationship Id="rId213" Type="http://schemas.openxmlformats.org/officeDocument/2006/relationships/hyperlink" Target="consultantplus://offline/ref=06362733C2C9DFD60168B1E30384914B2AAA4847BDB1E1C6AFD48261CB8FED01A3C1654E7664178FMDn8I" TargetMode="External"/><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consultantplus://offline/ref=4FA89E9785A21999AAFF2E07234CB2F607210F366D2E64FD60FAB64AE17C0E30A930503FFDACD81Ez9bAO" TargetMode="External"/><Relationship Id="rId40" Type="http://schemas.openxmlformats.org/officeDocument/2006/relationships/hyperlink" Target="consultantplus://offline/ref=4FA89E9785A21999AAFF2E07234CB2F607210D376D2D64FD60FAB64AE17C0E30A930503FFDACDB1Ez9b4O" TargetMode="External"/><Relationship Id="rId115" Type="http://schemas.openxmlformats.org/officeDocument/2006/relationships/hyperlink" Target="consultantplus://offline/ref=65DC3AB708A4001DB17E591B055FCEB213FEAC508153638664631E0E045C68CFBE24CCF39829F71EtDsAJ" TargetMode="External"/><Relationship Id="rId136" Type="http://schemas.openxmlformats.org/officeDocument/2006/relationships/hyperlink" Target="consultantplus://offline/ref=65DC3AB708A4001DB17E591B055FCEB213FDA1558355638664631E0E045C68CFBE24CCF39829F617tDsBJ" TargetMode="External"/><Relationship Id="rId157" Type="http://schemas.openxmlformats.org/officeDocument/2006/relationships/hyperlink" Target="consultantplus://offline/ref=65DC3AB708A4001DB17E591B055FCEB213FDA1568352638664631E0E045C68CFBE24CCF39829F419tDs4J" TargetMode="External"/><Relationship Id="rId178" Type="http://schemas.openxmlformats.org/officeDocument/2006/relationships/hyperlink" Target="consultantplus://offline/ref=06362733C2C9DFD60168B1E30384914B2AAB4B41BCB7E1C6AFD48261CBM8nFI" TargetMode="External"/><Relationship Id="rId61" Type="http://schemas.openxmlformats.org/officeDocument/2006/relationships/hyperlink" Target="consultantplus://offline/ref=5EB6B43219E6B555D79BF0963387E6F1416278629DD86A8A573AEA257D140743CEAC10CFC213E6H8I3J" TargetMode="External"/><Relationship Id="rId82" Type="http://schemas.openxmlformats.org/officeDocument/2006/relationships/hyperlink" Target="consultantplus://offline/ref=D0710292BD0A095AF0DEFA357FFBB71A8D43EE87E0FC3371ABE97DCC097FF4BC8F62D785352852D0hDICL" TargetMode="External"/><Relationship Id="rId199" Type="http://schemas.openxmlformats.org/officeDocument/2006/relationships/hyperlink" Target="consultantplus://offline/ref=06362733C2C9DFD60168B1E30384914B2AAF424DBAB3E1C6AFD48261CB8FED01A3C1654E76641788MDn8I" TargetMode="External"/><Relationship Id="rId203" Type="http://schemas.openxmlformats.org/officeDocument/2006/relationships/hyperlink" Target="consultantplus://offline/ref=06362733C2C9DFD60168B1E30384914B2CAD4C42B9B9BCCCA78D8E63CC80B216A488694F766416M8n8I" TargetMode="External"/><Relationship Id="rId19" Type="http://schemas.openxmlformats.org/officeDocument/2006/relationships/hyperlink" Target="consultantplus://offline/ref=F841F2C26903F78C1C1100D60A58F91DF49A984C088FF568422ED70542D001102B2159B8647EvBj8F" TargetMode="External"/><Relationship Id="rId224" Type="http://schemas.openxmlformats.org/officeDocument/2006/relationships/hyperlink" Target="consultantplus://offline/ref=06362733C2C9DFD60168B1E30384914B2AAA4F41B8B7E1C6AFD48261CB8FED01A3C1654E7664168FMDn3I" TargetMode="External"/><Relationship Id="rId30" Type="http://schemas.openxmlformats.org/officeDocument/2006/relationships/hyperlink" Target="consultantplus://offline/ref=4FA89E9785A21999AAFF2E07234CB2F607210D376D2D64FD60FAB64AE17C0E30A930503FFDADD818z9b9O" TargetMode="External"/><Relationship Id="rId105" Type="http://schemas.openxmlformats.org/officeDocument/2006/relationships/hyperlink" Target="consultantplus://offline/ref=65DC3AB708A4001DB17E591B055FCEB213FEAD538959638664631E0E045C68CFBE24CCF3982AF416tDsCJ" TargetMode="External"/><Relationship Id="rId126" Type="http://schemas.openxmlformats.org/officeDocument/2006/relationships/hyperlink" Target="consultantplus://offline/ref=65DC3AB708A4001DB17E591B055FCEB213FEAD538959638664631E0E045C68CFBE24CCF39829F717tDsCJ" TargetMode="External"/><Relationship Id="rId147" Type="http://schemas.openxmlformats.org/officeDocument/2006/relationships/hyperlink" Target="consultantplus://offline/ref=65DC3AB708A4001DB17E591B055FCEB213FCA4538552638664631E0E04t5sCJ" TargetMode="External"/><Relationship Id="rId168" Type="http://schemas.openxmlformats.org/officeDocument/2006/relationships/hyperlink" Target="consultantplus://offline/ref=0DF58F75CC2D1CB4518AFE63B1EAF44EE8C15B78AF8D24A8EB2A98E30E3F9789F5FDACEE65DA6CwAh3L" TargetMode="External"/><Relationship Id="rId51" Type="http://schemas.openxmlformats.org/officeDocument/2006/relationships/hyperlink" Target="consultantplus://offline/ref=EDD5934E47777776ECB92F0D63F1FBCC5C739587D072C06A3EBFA31EA9A030CF5BCCCFA562F6F94Fr3p0H" TargetMode="External"/><Relationship Id="rId72" Type="http://schemas.openxmlformats.org/officeDocument/2006/relationships/hyperlink" Target="consultantplus://offline/ref=5EB6B43219E6B555D79BF0963387E6F1416278629DD86A8A573AEA257D140743CEAC10CFC213E6H8I3J" TargetMode="External"/><Relationship Id="rId93" Type="http://schemas.openxmlformats.org/officeDocument/2006/relationships/hyperlink" Target="consultantplus://offline/ref=D0710292BD0A095AF0DEFA357FFBB71A8D45EF8FECFA3371ABE97DCC097FF4BC8F62D7863C28h5I5L" TargetMode="External"/><Relationship Id="rId189" Type="http://schemas.openxmlformats.org/officeDocument/2006/relationships/hyperlink" Target="consultantplus://offline/ref=06362733C2C9DFD60168B1E30384914B2AA94244BFB1E1C6AFD48261CB8FED01A3C1654E76641088MDn1I" TargetMode="External"/><Relationship Id="rId3" Type="http://schemas.microsoft.com/office/2007/relationships/stylesWithEffects" Target="stylesWithEffects.xml"/><Relationship Id="rId214" Type="http://schemas.openxmlformats.org/officeDocument/2006/relationships/hyperlink" Target="consultantplus://offline/ref=06362733C2C9DFD60168B1E30384914B29A54E43BCB9BCCCA78D8E63CC80B216A488694F76641EM8n8I" TargetMode="External"/><Relationship Id="rId116" Type="http://schemas.openxmlformats.org/officeDocument/2006/relationships/hyperlink" Target="consultantplus://offline/ref=65DC3AB708A4001DB17E591B055FCEB213FEAC508153638664631E0E045C68CFBE24CCF39829F71DtDs8J" TargetMode="External"/><Relationship Id="rId137" Type="http://schemas.openxmlformats.org/officeDocument/2006/relationships/hyperlink" Target="consultantplus://offline/ref=65DC3AB708A4001DB17E591B055FCEB213FDA1558355638664631E0E045C68CFBE24CCF39829F617tDsBJ" TargetMode="External"/><Relationship Id="rId158" Type="http://schemas.openxmlformats.org/officeDocument/2006/relationships/hyperlink" Target="consultantplus://offline/ref=65DC3AB708A4001DB17E591B055FCEB213FDA6548451638664631E0E045C68CFBE24CCF39829F71EtDs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272</Pages>
  <Words>65333</Words>
  <Characters>372399</Characters>
  <Application>Microsoft Office Word</Application>
  <DocSecurity>0</DocSecurity>
  <Lines>3103</Lines>
  <Paragraphs>873</Paragraphs>
  <ScaleCrop>false</ScaleCrop>
  <Company/>
  <LinksUpToDate>false</LinksUpToDate>
  <CharactersWithSpaces>436859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2018-08-03T07:52:00Z</dcterms:created>
  <dcterms:modified xsi:type="dcterms:W3CDTF">2018-08-03T07:53:00Z</dcterms:modified>
</cp:coreProperties>
</file>