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D51" w:rsidRPr="00777415" w:rsidRDefault="00660D51" w:rsidP="009378C7">
      <w:pPr>
        <w:spacing w:line="360" w:lineRule="auto"/>
        <w:jc w:val="center"/>
        <w:rPr>
          <w:b/>
          <w:bCs/>
          <w:sz w:val="28"/>
          <w:szCs w:val="28"/>
          <w:lang w:eastAsia="en-US"/>
        </w:rPr>
      </w:pPr>
      <w:r w:rsidRPr="00777415">
        <w:rPr>
          <w:b/>
          <w:bCs/>
          <w:sz w:val="28"/>
          <w:szCs w:val="28"/>
          <w:lang w:eastAsia="en-US"/>
        </w:rPr>
        <w:t>Проверяемые задания</w:t>
      </w:r>
    </w:p>
    <w:p w:rsidR="00660D51" w:rsidRPr="00777415" w:rsidRDefault="00660D51" w:rsidP="009378C7">
      <w:pPr>
        <w:spacing w:line="360" w:lineRule="auto"/>
        <w:jc w:val="center"/>
        <w:rPr>
          <w:b/>
          <w:bCs/>
          <w:sz w:val="28"/>
          <w:szCs w:val="28"/>
          <w:lang w:eastAsia="en-US"/>
        </w:rPr>
      </w:pPr>
    </w:p>
    <w:p w:rsidR="00660D51" w:rsidRPr="00A04E84" w:rsidRDefault="00660D51" w:rsidP="009378C7">
      <w:pPr>
        <w:pStyle w:val="2"/>
        <w:spacing w:line="360" w:lineRule="auto"/>
      </w:pPr>
      <w:r w:rsidRPr="00A04E84">
        <w:t>Проверяемое задание 1</w:t>
      </w:r>
    </w:p>
    <w:p w:rsidR="00660D51" w:rsidRPr="00D6749F" w:rsidRDefault="00D6749F">
      <w:pPr>
        <w:spacing w:line="360" w:lineRule="auto"/>
        <w:jc w:val="both"/>
        <w:rPr>
          <w:bCs/>
          <w:sz w:val="28"/>
          <w:szCs w:val="28"/>
          <w:lang w:eastAsia="en-US"/>
        </w:rPr>
      </w:pPr>
      <w:r w:rsidRPr="00D6749F">
        <w:rPr>
          <w:bCs/>
          <w:sz w:val="28"/>
          <w:szCs w:val="28"/>
          <w:lang w:eastAsia="en-US"/>
        </w:rPr>
        <w:t xml:space="preserve">Составить отчет по первому этапу научно-исследовательской </w:t>
      </w:r>
      <w:r w:rsidR="00126671">
        <w:rPr>
          <w:bCs/>
          <w:sz w:val="28"/>
          <w:szCs w:val="28"/>
          <w:lang w:eastAsia="en-US"/>
        </w:rPr>
        <w:t>работы</w:t>
      </w:r>
      <w:r w:rsidRPr="00D6749F">
        <w:rPr>
          <w:bCs/>
          <w:sz w:val="28"/>
          <w:szCs w:val="28"/>
          <w:lang w:eastAsia="en-US"/>
        </w:rPr>
        <w:t xml:space="preserve">. </w:t>
      </w:r>
    </w:p>
    <w:p w:rsidR="00660D51" w:rsidRPr="00D6749F" w:rsidRDefault="00D6749F">
      <w:pPr>
        <w:spacing w:line="360" w:lineRule="auto"/>
        <w:ind w:firstLine="709"/>
        <w:jc w:val="both"/>
        <w:rPr>
          <w:sz w:val="32"/>
          <w:szCs w:val="28"/>
        </w:rPr>
      </w:pPr>
      <w:r w:rsidRPr="006B5F71">
        <w:rPr>
          <w:b/>
          <w:sz w:val="28"/>
        </w:rPr>
        <w:t>Цель</w:t>
      </w:r>
      <w:r w:rsidR="009C5986">
        <w:rPr>
          <w:b/>
          <w:sz w:val="28"/>
        </w:rPr>
        <w:t xml:space="preserve"> – </w:t>
      </w:r>
      <w:r w:rsidRPr="00D6749F">
        <w:rPr>
          <w:sz w:val="28"/>
        </w:rPr>
        <w:t xml:space="preserve">знакомство с основами и элементами научных исследований, развитие навыков самостоятельной работы по углубленному изучению фундаментальных наук. </w:t>
      </w:r>
    </w:p>
    <w:p w:rsidR="006B5F71" w:rsidRDefault="006B5F7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Студент имеет право самостоятельно выбрать тему исследования. Для выбора темы исследования кафедра предоставляет утвержденный перечень тем </w:t>
      </w:r>
      <w:r w:rsidR="009C7DAC">
        <w:rPr>
          <w:sz w:val="28"/>
          <w:szCs w:val="28"/>
        </w:rPr>
        <w:t>(</w:t>
      </w:r>
      <w:r w:rsidR="009C5986">
        <w:rPr>
          <w:sz w:val="28"/>
          <w:szCs w:val="28"/>
        </w:rPr>
        <w:t xml:space="preserve">приложение </w:t>
      </w:r>
      <w:r w:rsidR="009C7DAC">
        <w:rPr>
          <w:sz w:val="28"/>
          <w:szCs w:val="28"/>
        </w:rPr>
        <w:t>А)</w:t>
      </w:r>
      <w:r w:rsidR="009C5986">
        <w:rPr>
          <w:sz w:val="28"/>
          <w:szCs w:val="28"/>
        </w:rPr>
        <w:t>.</w:t>
      </w:r>
    </w:p>
    <w:p w:rsidR="00886290" w:rsidRDefault="0088629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студент самостоятельно предлагает тему исследования, которая не представлена в утвержденном списке, он должен обосновать целесообразность разработки выбранной темы, согласовать</w:t>
      </w:r>
      <w:r w:rsidR="009C5986">
        <w:rPr>
          <w:sz w:val="28"/>
          <w:szCs w:val="28"/>
        </w:rPr>
        <w:t xml:space="preserve"> ее</w:t>
      </w:r>
      <w:r>
        <w:rPr>
          <w:sz w:val="28"/>
          <w:szCs w:val="28"/>
        </w:rPr>
        <w:t xml:space="preserve"> с научным руководителем и зав. кафедрой.</w:t>
      </w:r>
    </w:p>
    <w:p w:rsidR="006B5F71" w:rsidRDefault="006B5F71">
      <w:pPr>
        <w:spacing w:line="360" w:lineRule="auto"/>
        <w:ind w:firstLine="720"/>
        <w:jc w:val="both"/>
        <w:rPr>
          <w:iCs/>
          <w:color w:val="000000"/>
          <w:spacing w:val="6"/>
          <w:sz w:val="28"/>
          <w:szCs w:val="28"/>
        </w:rPr>
      </w:pPr>
      <w:r>
        <w:rPr>
          <w:iCs/>
          <w:color w:val="000000"/>
          <w:spacing w:val="6"/>
          <w:sz w:val="28"/>
          <w:szCs w:val="28"/>
        </w:rPr>
        <w:t>Пр</w:t>
      </w:r>
      <w:r w:rsidRPr="00505DE6">
        <w:rPr>
          <w:iCs/>
          <w:color w:val="000000"/>
          <w:spacing w:val="6"/>
          <w:sz w:val="28"/>
          <w:szCs w:val="28"/>
        </w:rPr>
        <w:t xml:space="preserve">и разработке </w:t>
      </w:r>
      <w:r w:rsidRPr="00DC7E8C">
        <w:rPr>
          <w:iCs/>
          <w:color w:val="000000"/>
          <w:spacing w:val="6"/>
          <w:sz w:val="28"/>
          <w:szCs w:val="28"/>
          <w:u w:val="single"/>
        </w:rPr>
        <w:t>темы</w:t>
      </w:r>
      <w:r w:rsidRPr="00505DE6">
        <w:rPr>
          <w:iCs/>
          <w:color w:val="000000"/>
          <w:spacing w:val="6"/>
          <w:sz w:val="28"/>
          <w:szCs w:val="28"/>
        </w:rPr>
        <w:t xml:space="preserve"> выдвигается конкретная</w:t>
      </w:r>
      <w:r>
        <w:rPr>
          <w:iCs/>
          <w:color w:val="000000"/>
          <w:spacing w:val="6"/>
          <w:sz w:val="28"/>
          <w:szCs w:val="28"/>
        </w:rPr>
        <w:t xml:space="preserve"> </w:t>
      </w:r>
      <w:r w:rsidRPr="00505DE6">
        <w:rPr>
          <w:iCs/>
          <w:color w:val="000000"/>
          <w:spacing w:val="6"/>
          <w:sz w:val="28"/>
          <w:szCs w:val="28"/>
        </w:rPr>
        <w:t xml:space="preserve">задача </w:t>
      </w:r>
      <w:r>
        <w:rPr>
          <w:iCs/>
          <w:color w:val="000000"/>
          <w:spacing w:val="6"/>
          <w:sz w:val="28"/>
          <w:szCs w:val="28"/>
        </w:rPr>
        <w:t>в</w:t>
      </w:r>
      <w:r w:rsidRPr="00505DE6">
        <w:rPr>
          <w:iCs/>
          <w:color w:val="000000"/>
          <w:spacing w:val="6"/>
          <w:sz w:val="28"/>
          <w:szCs w:val="28"/>
        </w:rPr>
        <w:t xml:space="preserve"> исследовании </w:t>
      </w:r>
      <w:r w:rsidR="009C5986">
        <w:rPr>
          <w:iCs/>
          <w:color w:val="000000"/>
          <w:spacing w:val="6"/>
          <w:sz w:val="28"/>
          <w:szCs w:val="28"/>
        </w:rPr>
        <w:t>–</w:t>
      </w:r>
      <w:r w:rsidR="009C5986" w:rsidRPr="00505DE6">
        <w:rPr>
          <w:iCs/>
          <w:color w:val="000000"/>
          <w:spacing w:val="6"/>
          <w:sz w:val="28"/>
          <w:szCs w:val="28"/>
        </w:rPr>
        <w:t xml:space="preserve"> </w:t>
      </w:r>
      <w:r w:rsidRPr="00505DE6">
        <w:rPr>
          <w:iCs/>
          <w:color w:val="000000"/>
          <w:spacing w:val="6"/>
          <w:sz w:val="28"/>
          <w:szCs w:val="28"/>
        </w:rPr>
        <w:t>разра</w:t>
      </w:r>
      <w:r>
        <w:rPr>
          <w:iCs/>
          <w:color w:val="000000"/>
          <w:spacing w:val="6"/>
          <w:sz w:val="28"/>
          <w:szCs w:val="28"/>
        </w:rPr>
        <w:t>ботать прогрессивную технологию, новый</w:t>
      </w:r>
      <w:r w:rsidRPr="00505DE6">
        <w:rPr>
          <w:iCs/>
          <w:color w:val="000000"/>
          <w:spacing w:val="6"/>
          <w:sz w:val="28"/>
          <w:szCs w:val="28"/>
        </w:rPr>
        <w:t xml:space="preserve"> продукт, технологическую схему производства и т.</w:t>
      </w:r>
      <w:r w:rsidR="009C5986">
        <w:rPr>
          <w:iCs/>
          <w:color w:val="000000"/>
          <w:spacing w:val="6"/>
          <w:sz w:val="28"/>
          <w:szCs w:val="28"/>
        </w:rPr>
        <w:t xml:space="preserve"> </w:t>
      </w:r>
      <w:r w:rsidRPr="00505DE6">
        <w:rPr>
          <w:iCs/>
          <w:color w:val="000000"/>
          <w:spacing w:val="6"/>
          <w:sz w:val="28"/>
          <w:szCs w:val="28"/>
        </w:rPr>
        <w:t xml:space="preserve">д. К </w:t>
      </w:r>
      <w:r>
        <w:rPr>
          <w:iCs/>
          <w:color w:val="000000"/>
          <w:spacing w:val="6"/>
          <w:sz w:val="28"/>
          <w:szCs w:val="28"/>
        </w:rPr>
        <w:t>теме предъявляют ряд требований:</w:t>
      </w:r>
    </w:p>
    <w:p w:rsidR="006B5F71" w:rsidRDefault="006B5F71" w:rsidP="009378C7">
      <w:pPr>
        <w:widowControl w:val="0"/>
        <w:numPr>
          <w:ilvl w:val="0"/>
          <w:numId w:val="5"/>
        </w:numPr>
        <w:spacing w:line="360" w:lineRule="auto"/>
        <w:ind w:left="0" w:firstLine="0"/>
        <w:jc w:val="both"/>
        <w:rPr>
          <w:iCs/>
          <w:color w:val="000000"/>
          <w:spacing w:val="6"/>
          <w:sz w:val="28"/>
          <w:szCs w:val="28"/>
        </w:rPr>
      </w:pPr>
      <w:r w:rsidRPr="00505DE6">
        <w:rPr>
          <w:iCs/>
          <w:color w:val="000000"/>
          <w:spacing w:val="6"/>
          <w:sz w:val="28"/>
          <w:szCs w:val="28"/>
        </w:rPr>
        <w:t>акту</w:t>
      </w:r>
      <w:r>
        <w:rPr>
          <w:iCs/>
          <w:color w:val="000000"/>
          <w:spacing w:val="6"/>
          <w:sz w:val="28"/>
          <w:szCs w:val="28"/>
        </w:rPr>
        <w:t>альность (она должна быть</w:t>
      </w:r>
      <w:r w:rsidRPr="00505DE6">
        <w:rPr>
          <w:iCs/>
          <w:color w:val="000000"/>
          <w:spacing w:val="6"/>
          <w:sz w:val="28"/>
          <w:szCs w:val="28"/>
        </w:rPr>
        <w:t xml:space="preserve"> ва</w:t>
      </w:r>
      <w:r>
        <w:rPr>
          <w:iCs/>
          <w:color w:val="000000"/>
          <w:spacing w:val="6"/>
          <w:sz w:val="28"/>
          <w:szCs w:val="28"/>
        </w:rPr>
        <w:t>ж</w:t>
      </w:r>
      <w:r w:rsidRPr="00505DE6">
        <w:rPr>
          <w:iCs/>
          <w:color w:val="000000"/>
          <w:spacing w:val="6"/>
          <w:sz w:val="28"/>
          <w:szCs w:val="28"/>
        </w:rPr>
        <w:t>ной, требу</w:t>
      </w:r>
      <w:r>
        <w:rPr>
          <w:iCs/>
          <w:color w:val="000000"/>
          <w:spacing w:val="6"/>
          <w:sz w:val="28"/>
          <w:szCs w:val="28"/>
        </w:rPr>
        <w:t>ющей</w:t>
      </w:r>
      <w:r w:rsidRPr="00505DE6">
        <w:rPr>
          <w:iCs/>
          <w:color w:val="000000"/>
          <w:spacing w:val="6"/>
          <w:sz w:val="28"/>
          <w:szCs w:val="28"/>
        </w:rPr>
        <w:t xml:space="preserve"> разрешения в настоящее</w:t>
      </w:r>
      <w:r>
        <w:rPr>
          <w:iCs/>
          <w:color w:val="000000"/>
          <w:spacing w:val="6"/>
          <w:sz w:val="28"/>
          <w:szCs w:val="28"/>
        </w:rPr>
        <w:t xml:space="preserve"> </w:t>
      </w:r>
      <w:r w:rsidRPr="00505DE6">
        <w:rPr>
          <w:iCs/>
          <w:color w:val="000000"/>
          <w:spacing w:val="6"/>
          <w:sz w:val="28"/>
          <w:szCs w:val="28"/>
        </w:rPr>
        <w:t>время</w:t>
      </w:r>
      <w:r>
        <w:rPr>
          <w:iCs/>
          <w:color w:val="000000"/>
          <w:spacing w:val="6"/>
          <w:sz w:val="28"/>
          <w:szCs w:val="28"/>
        </w:rPr>
        <w:t>);</w:t>
      </w:r>
    </w:p>
    <w:p w:rsidR="006B5F71" w:rsidRPr="00505DE6" w:rsidRDefault="006B5F71" w:rsidP="009378C7">
      <w:pPr>
        <w:widowControl w:val="0"/>
        <w:numPr>
          <w:ilvl w:val="0"/>
          <w:numId w:val="5"/>
        </w:numPr>
        <w:spacing w:line="360" w:lineRule="auto"/>
        <w:ind w:left="0" w:firstLine="0"/>
        <w:jc w:val="both"/>
        <w:rPr>
          <w:iCs/>
          <w:color w:val="000000"/>
          <w:spacing w:val="6"/>
          <w:sz w:val="28"/>
          <w:szCs w:val="28"/>
        </w:rPr>
      </w:pPr>
      <w:r>
        <w:rPr>
          <w:iCs/>
          <w:color w:val="000000"/>
          <w:spacing w:val="6"/>
          <w:sz w:val="28"/>
          <w:szCs w:val="28"/>
        </w:rPr>
        <w:t>новизна</w:t>
      </w:r>
      <w:r w:rsidRPr="00505DE6">
        <w:rPr>
          <w:iCs/>
          <w:color w:val="000000"/>
          <w:spacing w:val="6"/>
          <w:sz w:val="28"/>
          <w:szCs w:val="28"/>
        </w:rPr>
        <w:t xml:space="preserve"> </w:t>
      </w:r>
      <w:r>
        <w:rPr>
          <w:iCs/>
          <w:color w:val="000000"/>
          <w:spacing w:val="6"/>
          <w:sz w:val="28"/>
          <w:szCs w:val="28"/>
        </w:rPr>
        <w:t>(т.</w:t>
      </w:r>
      <w:r w:rsidR="009C5986">
        <w:rPr>
          <w:iCs/>
          <w:color w:val="000000"/>
          <w:spacing w:val="6"/>
          <w:sz w:val="28"/>
          <w:szCs w:val="28"/>
        </w:rPr>
        <w:t xml:space="preserve"> </w:t>
      </w:r>
      <w:r>
        <w:rPr>
          <w:iCs/>
          <w:color w:val="000000"/>
          <w:spacing w:val="6"/>
          <w:sz w:val="28"/>
          <w:szCs w:val="28"/>
        </w:rPr>
        <w:t xml:space="preserve">е. </w:t>
      </w:r>
      <w:r w:rsidRPr="00505DE6">
        <w:rPr>
          <w:iCs/>
          <w:color w:val="000000"/>
          <w:spacing w:val="6"/>
          <w:sz w:val="28"/>
          <w:szCs w:val="28"/>
        </w:rPr>
        <w:t xml:space="preserve">тема в такой постановке никогда не разрабатывалась и в настоящее время не разрабатывается, </w:t>
      </w:r>
      <w:r>
        <w:rPr>
          <w:iCs/>
          <w:color w:val="000000"/>
          <w:spacing w:val="6"/>
          <w:sz w:val="28"/>
          <w:szCs w:val="28"/>
        </w:rPr>
        <w:t>таким образом,</w:t>
      </w:r>
      <w:r w:rsidRPr="00505DE6">
        <w:rPr>
          <w:iCs/>
          <w:color w:val="000000"/>
          <w:spacing w:val="6"/>
          <w:sz w:val="28"/>
          <w:szCs w:val="28"/>
        </w:rPr>
        <w:t xml:space="preserve"> дублирование </w:t>
      </w:r>
      <w:r>
        <w:rPr>
          <w:iCs/>
          <w:color w:val="000000"/>
          <w:spacing w:val="6"/>
          <w:sz w:val="28"/>
          <w:szCs w:val="28"/>
        </w:rPr>
        <w:t>исключается);</w:t>
      </w:r>
    </w:p>
    <w:p w:rsidR="006B5F71" w:rsidRDefault="006B5F71" w:rsidP="009378C7">
      <w:pPr>
        <w:widowControl w:val="0"/>
        <w:numPr>
          <w:ilvl w:val="0"/>
          <w:numId w:val="5"/>
        </w:numPr>
        <w:spacing w:line="360" w:lineRule="auto"/>
        <w:ind w:left="0" w:firstLine="0"/>
        <w:jc w:val="both"/>
        <w:rPr>
          <w:iCs/>
          <w:color w:val="000000"/>
          <w:spacing w:val="6"/>
          <w:sz w:val="28"/>
          <w:szCs w:val="28"/>
        </w:rPr>
      </w:pPr>
      <w:r w:rsidRPr="00505DE6">
        <w:rPr>
          <w:iCs/>
          <w:color w:val="000000"/>
          <w:spacing w:val="6"/>
          <w:sz w:val="28"/>
          <w:szCs w:val="28"/>
        </w:rPr>
        <w:t>экономическ</w:t>
      </w:r>
      <w:r>
        <w:rPr>
          <w:iCs/>
          <w:color w:val="000000"/>
          <w:spacing w:val="6"/>
          <w:sz w:val="28"/>
          <w:szCs w:val="28"/>
        </w:rPr>
        <w:t xml:space="preserve">ая </w:t>
      </w:r>
      <w:r w:rsidRPr="00505DE6">
        <w:rPr>
          <w:iCs/>
          <w:color w:val="000000"/>
          <w:spacing w:val="6"/>
          <w:sz w:val="28"/>
          <w:szCs w:val="28"/>
        </w:rPr>
        <w:t>эффективн</w:t>
      </w:r>
      <w:r>
        <w:rPr>
          <w:iCs/>
          <w:color w:val="000000"/>
          <w:spacing w:val="6"/>
          <w:sz w:val="28"/>
          <w:szCs w:val="28"/>
        </w:rPr>
        <w:t xml:space="preserve">ость </w:t>
      </w:r>
      <w:r w:rsidRPr="00E950E2">
        <w:rPr>
          <w:i/>
          <w:iCs/>
          <w:color w:val="000000"/>
          <w:spacing w:val="6"/>
          <w:sz w:val="28"/>
          <w:szCs w:val="28"/>
        </w:rPr>
        <w:t>(может отсутствовать, на усмотрение научного руководителя)</w:t>
      </w:r>
      <w:r>
        <w:rPr>
          <w:iCs/>
          <w:color w:val="000000"/>
          <w:spacing w:val="6"/>
          <w:sz w:val="28"/>
          <w:szCs w:val="28"/>
        </w:rPr>
        <w:t>, теоретическая и/или практическая</w:t>
      </w:r>
      <w:r w:rsidRPr="00505DE6">
        <w:rPr>
          <w:iCs/>
          <w:color w:val="000000"/>
          <w:spacing w:val="6"/>
          <w:sz w:val="28"/>
          <w:szCs w:val="28"/>
        </w:rPr>
        <w:t xml:space="preserve"> значим</w:t>
      </w:r>
      <w:r>
        <w:rPr>
          <w:iCs/>
          <w:color w:val="000000"/>
          <w:spacing w:val="6"/>
          <w:sz w:val="28"/>
          <w:szCs w:val="28"/>
        </w:rPr>
        <w:t>ость;</w:t>
      </w:r>
    </w:p>
    <w:p w:rsidR="006B5F71" w:rsidRPr="00505DE6" w:rsidRDefault="006B5F71" w:rsidP="009378C7">
      <w:pPr>
        <w:widowControl w:val="0"/>
        <w:numPr>
          <w:ilvl w:val="0"/>
          <w:numId w:val="5"/>
        </w:numPr>
        <w:spacing w:line="360" w:lineRule="auto"/>
        <w:ind w:left="0" w:firstLine="0"/>
        <w:jc w:val="both"/>
        <w:rPr>
          <w:iCs/>
          <w:color w:val="000000"/>
          <w:spacing w:val="6"/>
          <w:sz w:val="28"/>
          <w:szCs w:val="28"/>
        </w:rPr>
      </w:pPr>
      <w:r w:rsidRPr="00505DE6">
        <w:rPr>
          <w:iCs/>
          <w:color w:val="000000"/>
          <w:spacing w:val="6"/>
          <w:sz w:val="28"/>
          <w:szCs w:val="28"/>
        </w:rPr>
        <w:t>соответств</w:t>
      </w:r>
      <w:r>
        <w:rPr>
          <w:iCs/>
          <w:color w:val="000000"/>
          <w:spacing w:val="6"/>
          <w:sz w:val="28"/>
          <w:szCs w:val="28"/>
        </w:rPr>
        <w:t>ие профилю подготовки;</w:t>
      </w:r>
    </w:p>
    <w:p w:rsidR="006B5F71" w:rsidRPr="00505DE6" w:rsidRDefault="006B5F71" w:rsidP="009378C7">
      <w:pPr>
        <w:widowControl w:val="0"/>
        <w:numPr>
          <w:ilvl w:val="0"/>
          <w:numId w:val="5"/>
        </w:numPr>
        <w:spacing w:line="360" w:lineRule="auto"/>
        <w:ind w:left="0" w:firstLine="0"/>
        <w:jc w:val="both"/>
        <w:rPr>
          <w:iCs/>
          <w:color w:val="000000"/>
          <w:spacing w:val="6"/>
          <w:sz w:val="28"/>
          <w:szCs w:val="28"/>
        </w:rPr>
      </w:pPr>
      <w:r w:rsidRPr="00505DE6">
        <w:rPr>
          <w:iCs/>
          <w:color w:val="000000"/>
          <w:spacing w:val="6"/>
          <w:sz w:val="28"/>
          <w:szCs w:val="28"/>
        </w:rPr>
        <w:t>осуществим</w:t>
      </w:r>
      <w:r>
        <w:rPr>
          <w:iCs/>
          <w:color w:val="000000"/>
          <w:spacing w:val="6"/>
          <w:sz w:val="28"/>
          <w:szCs w:val="28"/>
        </w:rPr>
        <w:t>ость и/</w:t>
      </w:r>
      <w:r w:rsidRPr="00505DE6">
        <w:rPr>
          <w:iCs/>
          <w:color w:val="000000"/>
          <w:spacing w:val="6"/>
          <w:sz w:val="28"/>
          <w:szCs w:val="28"/>
        </w:rPr>
        <w:t xml:space="preserve">или </w:t>
      </w:r>
      <w:r>
        <w:rPr>
          <w:iCs/>
          <w:color w:val="000000"/>
          <w:spacing w:val="6"/>
          <w:sz w:val="28"/>
          <w:szCs w:val="28"/>
        </w:rPr>
        <w:t>внедряемость.</w:t>
      </w:r>
    </w:p>
    <w:p w:rsidR="00660D51" w:rsidRPr="002724DB" w:rsidRDefault="00660D51">
      <w:pPr>
        <w:spacing w:line="360" w:lineRule="auto"/>
        <w:jc w:val="both"/>
        <w:rPr>
          <w:sz w:val="28"/>
          <w:szCs w:val="28"/>
        </w:rPr>
      </w:pPr>
    </w:p>
    <w:p w:rsidR="00660D51" w:rsidRDefault="009C5986">
      <w:pPr>
        <w:spacing w:line="360" w:lineRule="auto"/>
        <w:ind w:firstLine="709"/>
        <w:jc w:val="both"/>
        <w:rPr>
          <w:sz w:val="28"/>
          <w:szCs w:val="28"/>
        </w:rPr>
      </w:pPr>
      <w:r w:rsidRPr="00644C41">
        <w:rPr>
          <w:sz w:val="28"/>
          <w:szCs w:val="28"/>
        </w:rPr>
        <w:lastRenderedPageBreak/>
        <w:t>Результат</w:t>
      </w:r>
      <w:r>
        <w:rPr>
          <w:sz w:val="28"/>
          <w:szCs w:val="28"/>
        </w:rPr>
        <w:t>ами</w:t>
      </w:r>
      <w:r w:rsidRPr="00644C41">
        <w:rPr>
          <w:sz w:val="28"/>
          <w:szCs w:val="28"/>
        </w:rPr>
        <w:t xml:space="preserve"> </w:t>
      </w:r>
      <w:r w:rsidR="00660D51" w:rsidRPr="00644C41">
        <w:rPr>
          <w:sz w:val="28"/>
          <w:szCs w:val="28"/>
        </w:rPr>
        <w:t xml:space="preserve">выполнения задания </w:t>
      </w:r>
      <w:r w:rsidR="00660D51">
        <w:rPr>
          <w:sz w:val="28"/>
          <w:szCs w:val="28"/>
        </w:rPr>
        <w:t>1</w:t>
      </w:r>
      <w:r w:rsidR="00660D51" w:rsidRPr="00644C41">
        <w:rPr>
          <w:sz w:val="28"/>
          <w:szCs w:val="28"/>
        </w:rPr>
        <w:t xml:space="preserve"> </w:t>
      </w:r>
      <w:r w:rsidR="00660D51">
        <w:rPr>
          <w:sz w:val="28"/>
          <w:szCs w:val="28"/>
        </w:rPr>
        <w:t xml:space="preserve">в </w:t>
      </w:r>
      <w:r w:rsidR="00660D51" w:rsidRPr="00644C41">
        <w:rPr>
          <w:sz w:val="28"/>
          <w:szCs w:val="28"/>
        </w:rPr>
        <w:t xml:space="preserve">файле </w:t>
      </w:r>
      <w:proofErr w:type="spellStart"/>
      <w:r w:rsidR="00660D51" w:rsidRPr="00644C41">
        <w:rPr>
          <w:sz w:val="28"/>
          <w:szCs w:val="28"/>
        </w:rPr>
        <w:t>Word</w:t>
      </w:r>
      <w:proofErr w:type="spellEnd"/>
      <w:r w:rsidR="00660D51" w:rsidRPr="00644C41">
        <w:rPr>
          <w:sz w:val="28"/>
          <w:szCs w:val="28"/>
        </w:rPr>
        <w:t xml:space="preserve"> </w:t>
      </w:r>
      <w:r w:rsidR="00660D51">
        <w:rPr>
          <w:sz w:val="28"/>
          <w:szCs w:val="28"/>
        </w:rPr>
        <w:t>«</w:t>
      </w:r>
      <w:r w:rsidR="00660D51" w:rsidRPr="00AA7DC9">
        <w:rPr>
          <w:sz w:val="28"/>
          <w:szCs w:val="28"/>
        </w:rPr>
        <w:t xml:space="preserve">Научно-исследовательская </w:t>
      </w:r>
      <w:r w:rsidR="00126671">
        <w:rPr>
          <w:sz w:val="28"/>
          <w:szCs w:val="28"/>
        </w:rPr>
        <w:t>работа</w:t>
      </w:r>
      <w:r w:rsidR="00660D51">
        <w:rPr>
          <w:sz w:val="28"/>
          <w:szCs w:val="28"/>
        </w:rPr>
        <w:t>, задание 1»</w:t>
      </w:r>
      <w:r w:rsidR="00660D51" w:rsidRPr="00AA7DC9">
        <w:rPr>
          <w:sz w:val="28"/>
          <w:szCs w:val="28"/>
        </w:rPr>
        <w:t xml:space="preserve"> </w:t>
      </w:r>
      <w:r w:rsidR="00660D51">
        <w:rPr>
          <w:sz w:val="28"/>
          <w:szCs w:val="28"/>
        </w:rPr>
        <w:t>в системе «</w:t>
      </w:r>
      <w:proofErr w:type="spellStart"/>
      <w:r w:rsidR="00660D51">
        <w:rPr>
          <w:sz w:val="28"/>
          <w:szCs w:val="28"/>
        </w:rPr>
        <w:t>Росдистант</w:t>
      </w:r>
      <w:proofErr w:type="spellEnd"/>
      <w:r w:rsidR="00660D51">
        <w:rPr>
          <w:sz w:val="28"/>
          <w:szCs w:val="28"/>
        </w:rPr>
        <w:t>»</w:t>
      </w:r>
      <w:r w:rsidR="00D6749F" w:rsidRPr="00D6749F">
        <w:rPr>
          <w:sz w:val="28"/>
          <w:szCs w:val="28"/>
        </w:rPr>
        <w:t xml:space="preserve"> </w:t>
      </w:r>
      <w:r w:rsidRPr="00644C41">
        <w:rPr>
          <w:sz w:val="28"/>
          <w:szCs w:val="28"/>
        </w:rPr>
        <w:t>явля</w:t>
      </w:r>
      <w:r w:rsidR="004E467B">
        <w:rPr>
          <w:sz w:val="28"/>
          <w:szCs w:val="28"/>
        </w:rPr>
        <w:t>е</w:t>
      </w:r>
      <w:r w:rsidRPr="00644C41">
        <w:rPr>
          <w:sz w:val="28"/>
          <w:szCs w:val="28"/>
        </w:rPr>
        <w:t>тся</w:t>
      </w:r>
      <w:r w:rsidR="004E467B">
        <w:rPr>
          <w:sz w:val="28"/>
          <w:szCs w:val="28"/>
        </w:rPr>
        <w:t xml:space="preserve"> следующее</w:t>
      </w:r>
      <w:r w:rsidR="00D6749F">
        <w:rPr>
          <w:sz w:val="28"/>
          <w:szCs w:val="28"/>
        </w:rPr>
        <w:t>:</w:t>
      </w:r>
    </w:p>
    <w:p w:rsidR="006B5F71" w:rsidRDefault="006B5F71" w:rsidP="009378C7">
      <w:pPr>
        <w:pStyle w:val="ab"/>
        <w:numPr>
          <w:ilvl w:val="0"/>
          <w:numId w:val="25"/>
        </w:num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выбран</w:t>
      </w:r>
      <w:r w:rsidR="004E467B">
        <w:rPr>
          <w:sz w:val="28"/>
          <w:szCs w:val="28"/>
        </w:rPr>
        <w:t>а</w:t>
      </w:r>
      <w:r>
        <w:rPr>
          <w:sz w:val="28"/>
          <w:szCs w:val="28"/>
        </w:rPr>
        <w:t xml:space="preserve"> тема исследования;</w:t>
      </w:r>
    </w:p>
    <w:p w:rsidR="009C5986" w:rsidRDefault="006B5F71" w:rsidP="009378C7">
      <w:pPr>
        <w:pStyle w:val="ab"/>
        <w:numPr>
          <w:ilvl w:val="0"/>
          <w:numId w:val="25"/>
        </w:num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D6749F" w:rsidRPr="00D6749F">
        <w:rPr>
          <w:sz w:val="28"/>
          <w:szCs w:val="28"/>
        </w:rPr>
        <w:t>формулирован</w:t>
      </w:r>
      <w:r w:rsidR="004E467B">
        <w:rPr>
          <w:sz w:val="28"/>
          <w:szCs w:val="28"/>
        </w:rPr>
        <w:t>ы</w:t>
      </w:r>
      <w:r w:rsidR="00D6749F" w:rsidRPr="00D6749F">
        <w:rPr>
          <w:sz w:val="28"/>
          <w:szCs w:val="28"/>
        </w:rPr>
        <w:t xml:space="preserve"> актуальност</w:t>
      </w:r>
      <w:r>
        <w:rPr>
          <w:sz w:val="28"/>
          <w:szCs w:val="28"/>
        </w:rPr>
        <w:t>ь</w:t>
      </w:r>
      <w:r w:rsidR="00D6749F" w:rsidRPr="00D6749F">
        <w:rPr>
          <w:sz w:val="28"/>
          <w:szCs w:val="28"/>
        </w:rPr>
        <w:t xml:space="preserve"> ис</w:t>
      </w:r>
      <w:r w:rsidR="00D6749F">
        <w:rPr>
          <w:sz w:val="28"/>
          <w:szCs w:val="28"/>
        </w:rPr>
        <w:t>следования, вытекающ</w:t>
      </w:r>
      <w:r>
        <w:rPr>
          <w:sz w:val="28"/>
          <w:szCs w:val="28"/>
        </w:rPr>
        <w:t>ая</w:t>
      </w:r>
      <w:r w:rsidR="00D6749F">
        <w:rPr>
          <w:sz w:val="28"/>
          <w:szCs w:val="28"/>
        </w:rPr>
        <w:t xml:space="preserve"> проблем</w:t>
      </w:r>
      <w:r>
        <w:rPr>
          <w:sz w:val="28"/>
          <w:szCs w:val="28"/>
        </w:rPr>
        <w:t>а</w:t>
      </w:r>
      <w:r w:rsidR="00D6749F">
        <w:rPr>
          <w:sz w:val="28"/>
          <w:szCs w:val="28"/>
        </w:rPr>
        <w:t>;</w:t>
      </w:r>
      <w:r w:rsidR="00D6749F" w:rsidRPr="00D6749F">
        <w:rPr>
          <w:sz w:val="28"/>
          <w:szCs w:val="28"/>
        </w:rPr>
        <w:t xml:space="preserve"> </w:t>
      </w:r>
    </w:p>
    <w:p w:rsidR="00D6749F" w:rsidRPr="00D6749F" w:rsidRDefault="004E467B" w:rsidP="009378C7">
      <w:pPr>
        <w:pStyle w:val="ab"/>
        <w:numPr>
          <w:ilvl w:val="0"/>
          <w:numId w:val="25"/>
        </w:num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сформированы</w:t>
      </w:r>
      <w:r w:rsidR="009C5986">
        <w:rPr>
          <w:sz w:val="28"/>
          <w:szCs w:val="28"/>
        </w:rPr>
        <w:t xml:space="preserve"> </w:t>
      </w:r>
      <w:r w:rsidR="00D6749F" w:rsidRPr="00D6749F">
        <w:rPr>
          <w:sz w:val="28"/>
          <w:szCs w:val="28"/>
        </w:rPr>
        <w:t>цели и задач</w:t>
      </w:r>
      <w:r w:rsidR="009C5986">
        <w:rPr>
          <w:sz w:val="28"/>
          <w:szCs w:val="28"/>
        </w:rPr>
        <w:t>и</w:t>
      </w:r>
      <w:r w:rsidR="00D6749F" w:rsidRPr="00D6749F">
        <w:rPr>
          <w:sz w:val="28"/>
          <w:szCs w:val="28"/>
        </w:rPr>
        <w:t xml:space="preserve"> исследования, практическ</w:t>
      </w:r>
      <w:r w:rsidR="006B5F71">
        <w:rPr>
          <w:sz w:val="28"/>
          <w:szCs w:val="28"/>
        </w:rPr>
        <w:t>ая</w:t>
      </w:r>
      <w:r w:rsidR="00D6749F" w:rsidRPr="00D6749F">
        <w:rPr>
          <w:sz w:val="28"/>
          <w:szCs w:val="28"/>
        </w:rPr>
        <w:t xml:space="preserve"> и теоретическ</w:t>
      </w:r>
      <w:r w:rsidR="006B5F71">
        <w:rPr>
          <w:sz w:val="28"/>
          <w:szCs w:val="28"/>
        </w:rPr>
        <w:t>ая</w:t>
      </w:r>
      <w:r w:rsidR="00D6749F" w:rsidRPr="00D6749F">
        <w:rPr>
          <w:sz w:val="28"/>
          <w:szCs w:val="28"/>
        </w:rPr>
        <w:t xml:space="preserve"> значимост</w:t>
      </w:r>
      <w:r w:rsidR="006B5F71">
        <w:rPr>
          <w:sz w:val="28"/>
          <w:szCs w:val="28"/>
        </w:rPr>
        <w:t>ь</w:t>
      </w:r>
      <w:r w:rsidR="00D6749F" w:rsidRPr="00D6749F">
        <w:rPr>
          <w:sz w:val="28"/>
          <w:szCs w:val="28"/>
        </w:rPr>
        <w:t xml:space="preserve">; </w:t>
      </w:r>
    </w:p>
    <w:p w:rsidR="00D6749F" w:rsidRPr="00D6749F" w:rsidRDefault="006B5F71" w:rsidP="009378C7">
      <w:pPr>
        <w:pStyle w:val="ab"/>
        <w:numPr>
          <w:ilvl w:val="0"/>
          <w:numId w:val="25"/>
        </w:num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</w:t>
      </w:r>
      <w:r w:rsidR="00D6749F" w:rsidRPr="00D6749F">
        <w:rPr>
          <w:sz w:val="28"/>
          <w:szCs w:val="28"/>
        </w:rPr>
        <w:t xml:space="preserve"> литературный обзор по тематике задания; </w:t>
      </w:r>
    </w:p>
    <w:p w:rsidR="00D6749F" w:rsidRPr="009378C7" w:rsidRDefault="006B5F71" w:rsidP="009378C7">
      <w:pPr>
        <w:pStyle w:val="af1"/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 w:rsidRPr="009378C7">
        <w:rPr>
          <w:sz w:val="28"/>
          <w:szCs w:val="28"/>
        </w:rPr>
        <w:t xml:space="preserve">сформированы библиография и источники, которые в дальнейшем будут использоваться как теоретическая база исследования </w:t>
      </w:r>
      <w:r w:rsidR="00D6749F" w:rsidRPr="009378C7">
        <w:rPr>
          <w:sz w:val="28"/>
          <w:szCs w:val="28"/>
        </w:rPr>
        <w:t xml:space="preserve">по теме; </w:t>
      </w:r>
    </w:p>
    <w:p w:rsidR="00D6749F" w:rsidRPr="00D6749F" w:rsidRDefault="00D6749F" w:rsidP="009378C7">
      <w:pPr>
        <w:pStyle w:val="ab"/>
        <w:numPr>
          <w:ilvl w:val="0"/>
          <w:numId w:val="25"/>
        </w:numPr>
        <w:spacing w:after="0" w:line="360" w:lineRule="auto"/>
        <w:jc w:val="both"/>
        <w:rPr>
          <w:sz w:val="28"/>
          <w:szCs w:val="28"/>
        </w:rPr>
      </w:pPr>
      <w:r w:rsidRPr="00D6749F">
        <w:rPr>
          <w:sz w:val="28"/>
          <w:szCs w:val="28"/>
        </w:rPr>
        <w:t>составлен</w:t>
      </w:r>
      <w:r w:rsidR="006B5F71">
        <w:rPr>
          <w:sz w:val="28"/>
          <w:szCs w:val="28"/>
        </w:rPr>
        <w:t>ы</w:t>
      </w:r>
      <w:r w:rsidRPr="00D6749F">
        <w:rPr>
          <w:sz w:val="28"/>
          <w:szCs w:val="28"/>
        </w:rPr>
        <w:t xml:space="preserve"> схемы эксперимента. </w:t>
      </w: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br w:type="page"/>
      </w:r>
      <w:r w:rsidRPr="001C6892">
        <w:rPr>
          <w:sz w:val="28"/>
          <w:szCs w:val="28"/>
        </w:rPr>
        <w:lastRenderedPageBreak/>
        <w:t>Министерство образования и науки Российской Федерации</w:t>
      </w:r>
    </w:p>
    <w:p w:rsidR="00126671" w:rsidRDefault="00BE7BFB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ф</w:t>
      </w:r>
      <w:r w:rsidR="004E467B" w:rsidRPr="001C6892">
        <w:rPr>
          <w:sz w:val="28"/>
          <w:szCs w:val="28"/>
        </w:rPr>
        <w:t xml:space="preserve">едеральное </w:t>
      </w:r>
      <w:r w:rsidR="00660D51" w:rsidRPr="001C6892">
        <w:rPr>
          <w:sz w:val="28"/>
          <w:szCs w:val="28"/>
        </w:rPr>
        <w:t xml:space="preserve">государственное бюджетное образовательное учреждение </w:t>
      </w: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  <w:r w:rsidRPr="001C6892">
        <w:rPr>
          <w:sz w:val="28"/>
          <w:szCs w:val="28"/>
        </w:rPr>
        <w:t>высшего образования</w:t>
      </w: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  <w:r w:rsidRPr="001C6892">
        <w:rPr>
          <w:sz w:val="28"/>
          <w:szCs w:val="28"/>
        </w:rPr>
        <w:t>«Тольяттинский государственный университет»</w:t>
      </w: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</w:p>
    <w:p w:rsidR="00660D51" w:rsidRPr="001C6892" w:rsidRDefault="00D6749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Институт химии и инженерной экологии</w:t>
      </w:r>
    </w:p>
    <w:p w:rsidR="00126671" w:rsidRDefault="00660D51">
      <w:pPr>
        <w:spacing w:line="360" w:lineRule="auto"/>
        <w:jc w:val="center"/>
        <w:rPr>
          <w:sz w:val="28"/>
          <w:szCs w:val="28"/>
        </w:rPr>
      </w:pPr>
      <w:r w:rsidRPr="001C6892">
        <w:rPr>
          <w:sz w:val="28"/>
          <w:szCs w:val="28"/>
        </w:rPr>
        <w:t>Кафедра «</w:t>
      </w:r>
      <w:r>
        <w:rPr>
          <w:sz w:val="28"/>
          <w:szCs w:val="28"/>
        </w:rPr>
        <w:t>Те</w:t>
      </w:r>
      <w:r w:rsidR="00D6749F">
        <w:rPr>
          <w:sz w:val="28"/>
          <w:szCs w:val="28"/>
        </w:rPr>
        <w:t>хнологии производства пищевой продукции и организация</w:t>
      </w:r>
    </w:p>
    <w:p w:rsidR="00660D51" w:rsidRPr="001C6892" w:rsidRDefault="00D6749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общественного питания</w:t>
      </w:r>
      <w:r w:rsidR="00660D51" w:rsidRPr="001C6892">
        <w:rPr>
          <w:sz w:val="28"/>
          <w:szCs w:val="28"/>
        </w:rPr>
        <w:t>»</w:t>
      </w: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Проверяемое задание 1</w:t>
      </w: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  <w:r w:rsidRPr="001C6892">
        <w:rPr>
          <w:sz w:val="28"/>
          <w:szCs w:val="28"/>
        </w:rPr>
        <w:t xml:space="preserve">по </w:t>
      </w:r>
      <w:r w:rsidR="00E97A58">
        <w:rPr>
          <w:sz w:val="28"/>
          <w:szCs w:val="28"/>
        </w:rPr>
        <w:t>н</w:t>
      </w:r>
      <w:r w:rsidRPr="001C6892">
        <w:rPr>
          <w:color w:val="000000"/>
          <w:sz w:val="28"/>
          <w:szCs w:val="28"/>
        </w:rPr>
        <w:t>аучно-исследовательск</w:t>
      </w:r>
      <w:r w:rsidR="00D6749F">
        <w:rPr>
          <w:color w:val="000000"/>
          <w:sz w:val="28"/>
          <w:szCs w:val="28"/>
        </w:rPr>
        <w:t xml:space="preserve">ой </w:t>
      </w:r>
      <w:r w:rsidR="00126671">
        <w:rPr>
          <w:color w:val="000000"/>
          <w:sz w:val="28"/>
          <w:szCs w:val="28"/>
        </w:rPr>
        <w:t>работе</w:t>
      </w: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</w:p>
    <w:p w:rsidR="00660D51" w:rsidRPr="001C6892" w:rsidRDefault="00660D51">
      <w:pPr>
        <w:spacing w:line="360" w:lineRule="auto"/>
        <w:rPr>
          <w:sz w:val="28"/>
          <w:szCs w:val="28"/>
        </w:rPr>
      </w:pPr>
      <w:r w:rsidRPr="001C6892">
        <w:rPr>
          <w:sz w:val="28"/>
          <w:szCs w:val="28"/>
        </w:rPr>
        <w:t>Студент _______________________________________________</w:t>
      </w: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  <w:r w:rsidRPr="001C6892">
        <w:rPr>
          <w:sz w:val="28"/>
          <w:szCs w:val="28"/>
        </w:rPr>
        <w:t>(И.</w:t>
      </w:r>
      <w:r w:rsidR="00FC718D">
        <w:rPr>
          <w:sz w:val="28"/>
          <w:szCs w:val="28"/>
        </w:rPr>
        <w:t xml:space="preserve"> </w:t>
      </w:r>
      <w:r w:rsidRPr="001C6892">
        <w:rPr>
          <w:sz w:val="28"/>
          <w:szCs w:val="28"/>
        </w:rPr>
        <w:t>О. Фамилия)</w:t>
      </w:r>
    </w:p>
    <w:p w:rsidR="00660D51" w:rsidRPr="001C6892" w:rsidRDefault="00660D51">
      <w:pPr>
        <w:spacing w:line="360" w:lineRule="auto"/>
        <w:rPr>
          <w:sz w:val="28"/>
          <w:szCs w:val="28"/>
        </w:rPr>
      </w:pPr>
      <w:r w:rsidRPr="001C6892">
        <w:rPr>
          <w:sz w:val="28"/>
          <w:szCs w:val="28"/>
        </w:rPr>
        <w:t>Группа_________________________________________________</w:t>
      </w:r>
    </w:p>
    <w:p w:rsidR="00660D51" w:rsidRDefault="00660D51">
      <w:pPr>
        <w:spacing w:line="360" w:lineRule="auto"/>
        <w:rPr>
          <w:sz w:val="28"/>
          <w:szCs w:val="28"/>
        </w:rPr>
      </w:pPr>
    </w:p>
    <w:p w:rsidR="00660D51" w:rsidRPr="001C6892" w:rsidRDefault="00660D51">
      <w:pPr>
        <w:spacing w:line="360" w:lineRule="auto"/>
        <w:rPr>
          <w:sz w:val="28"/>
          <w:szCs w:val="28"/>
        </w:rPr>
      </w:pPr>
      <w:r w:rsidRPr="001C6892">
        <w:rPr>
          <w:sz w:val="28"/>
          <w:szCs w:val="28"/>
        </w:rPr>
        <w:t>Преподаватель __________________________________________</w:t>
      </w: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  <w:r w:rsidRPr="001C6892">
        <w:rPr>
          <w:sz w:val="28"/>
          <w:szCs w:val="28"/>
        </w:rPr>
        <w:t>(И.</w:t>
      </w:r>
      <w:r w:rsidR="00FC718D">
        <w:rPr>
          <w:sz w:val="28"/>
          <w:szCs w:val="28"/>
        </w:rPr>
        <w:t xml:space="preserve"> </w:t>
      </w:r>
      <w:r w:rsidRPr="001C6892">
        <w:rPr>
          <w:sz w:val="28"/>
          <w:szCs w:val="28"/>
        </w:rPr>
        <w:t>О. Фамилия)</w:t>
      </w: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</w:p>
    <w:p w:rsidR="00660D51" w:rsidRPr="001C6892" w:rsidRDefault="00660D51">
      <w:pPr>
        <w:spacing w:line="360" w:lineRule="auto"/>
        <w:rPr>
          <w:sz w:val="28"/>
          <w:szCs w:val="28"/>
        </w:rPr>
      </w:pPr>
    </w:p>
    <w:p w:rsidR="00660D51" w:rsidRPr="00265E04" w:rsidRDefault="00660D51">
      <w:pPr>
        <w:spacing w:line="360" w:lineRule="auto"/>
        <w:jc w:val="center"/>
        <w:rPr>
          <w:b/>
          <w:bCs/>
          <w:sz w:val="28"/>
          <w:szCs w:val="28"/>
          <w:lang w:eastAsia="en-US"/>
        </w:rPr>
      </w:pPr>
      <w:r w:rsidRPr="001C6892">
        <w:rPr>
          <w:sz w:val="28"/>
          <w:szCs w:val="28"/>
        </w:rPr>
        <w:t>Тольятти 20__</w:t>
      </w:r>
      <w:r>
        <w:br w:type="page"/>
      </w:r>
      <w:r w:rsidRPr="00A04E84">
        <w:rPr>
          <w:rStyle w:val="20"/>
        </w:rPr>
        <w:lastRenderedPageBreak/>
        <w:t>Проверяемое задание 2</w:t>
      </w:r>
    </w:p>
    <w:p w:rsidR="00E97A58" w:rsidRDefault="00E97A58" w:rsidP="009378C7">
      <w:pPr>
        <w:spacing w:line="360" w:lineRule="auto"/>
        <w:jc w:val="both"/>
        <w:rPr>
          <w:b/>
          <w:bCs/>
          <w:sz w:val="28"/>
          <w:szCs w:val="28"/>
          <w:lang w:eastAsia="en-US"/>
        </w:rPr>
      </w:pPr>
    </w:p>
    <w:p w:rsidR="00E97A58" w:rsidRDefault="00E97A58">
      <w:pPr>
        <w:spacing w:line="360" w:lineRule="auto"/>
        <w:ind w:firstLine="709"/>
        <w:rPr>
          <w:sz w:val="28"/>
        </w:rPr>
      </w:pPr>
      <w:r>
        <w:rPr>
          <w:sz w:val="28"/>
        </w:rPr>
        <w:t>Объекты и методы исследования</w:t>
      </w:r>
    </w:p>
    <w:p w:rsidR="00E97A58" w:rsidRDefault="00E97A58">
      <w:pPr>
        <w:spacing w:line="360" w:lineRule="auto"/>
        <w:ind w:firstLine="709"/>
        <w:rPr>
          <w:sz w:val="28"/>
        </w:rPr>
      </w:pPr>
      <w:r w:rsidRPr="00E97A58">
        <w:rPr>
          <w:b/>
          <w:sz w:val="28"/>
        </w:rPr>
        <w:t>Цель</w:t>
      </w:r>
      <w:r w:rsidR="004E467B">
        <w:rPr>
          <w:b/>
          <w:sz w:val="28"/>
        </w:rPr>
        <w:t xml:space="preserve"> – </w:t>
      </w:r>
      <w:r>
        <w:rPr>
          <w:sz w:val="28"/>
        </w:rPr>
        <w:t xml:space="preserve">выбор объектов, методов и методик исследования. </w:t>
      </w:r>
    </w:p>
    <w:p w:rsidR="00E97A58" w:rsidRDefault="00E97A58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Результатом выполнения задания 2 является: оформление специального раздела, посвященного изложению экспериментальных данных: «Объекты и методы исследования». </w:t>
      </w:r>
    </w:p>
    <w:p w:rsidR="00E97A58" w:rsidRDefault="00E97A58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 подразделе «Характеристика объектов исследования» в виде текста, </w:t>
      </w:r>
      <w:r w:rsidR="004E467B">
        <w:rPr>
          <w:sz w:val="28"/>
        </w:rPr>
        <w:t xml:space="preserve">схемы </w:t>
      </w:r>
      <w:r>
        <w:rPr>
          <w:sz w:val="28"/>
        </w:rPr>
        <w:t>или таблицы должны быть представлены все известные сведения об объекте исследования. Эти сведения могут касаться свойств объекта исследования, его внешнего вида, технологии получения, технических и других параметров (нормативные требования, паспортные данные и т. д.).</w:t>
      </w:r>
    </w:p>
    <w:p w:rsidR="00E97A58" w:rsidRDefault="00E97A58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 подразделе «Методы исследования» должны быть даны, при использовании </w:t>
      </w:r>
      <w:proofErr w:type="spellStart"/>
      <w:r>
        <w:rPr>
          <w:sz w:val="28"/>
        </w:rPr>
        <w:t>гостированных</w:t>
      </w:r>
      <w:proofErr w:type="spellEnd"/>
      <w:r>
        <w:rPr>
          <w:sz w:val="28"/>
        </w:rPr>
        <w:t xml:space="preserve"> методов и методик, ссылки на соответствующий ГОСТ без приведения в тексте подробного описания методики. Это в первую очередь касается достаточно известных методик. При необходимости (например, в случае недостаточной известности методики) целесообразно дать подробное описание используемой методики в тексте или в приложении либо в приложение включить эти нормативные документы.</w:t>
      </w:r>
    </w:p>
    <w:p w:rsidR="00E97A58" w:rsidRDefault="00E97A58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 случае проведения испытаний по </w:t>
      </w:r>
      <w:proofErr w:type="spellStart"/>
      <w:r>
        <w:rPr>
          <w:sz w:val="28"/>
        </w:rPr>
        <w:t>негостированным</w:t>
      </w:r>
      <w:proofErr w:type="spellEnd"/>
      <w:r>
        <w:rPr>
          <w:sz w:val="28"/>
        </w:rPr>
        <w:t xml:space="preserve"> методикам в подразделе должны полностью приводит</w:t>
      </w:r>
      <w:r w:rsidR="004E467B">
        <w:rPr>
          <w:sz w:val="28"/>
        </w:rPr>
        <w:t>ь</w:t>
      </w:r>
      <w:r>
        <w:rPr>
          <w:sz w:val="28"/>
        </w:rPr>
        <w:t xml:space="preserve">ся методики испытаний с указанием первоисточника, рекомендующего эти методики. </w:t>
      </w:r>
    </w:p>
    <w:p w:rsidR="00E97A58" w:rsidRDefault="00E97A58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 основном тексте или приложении к работе следует приводить методики, взятые </w:t>
      </w:r>
      <w:proofErr w:type="gramStart"/>
      <w:r>
        <w:rPr>
          <w:sz w:val="28"/>
        </w:rPr>
        <w:t>из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ТУ</w:t>
      </w:r>
      <w:proofErr w:type="gramEnd"/>
      <w:r>
        <w:rPr>
          <w:sz w:val="28"/>
        </w:rPr>
        <w:t>, МРТУ, методической литературы и других малодоступных источников.</w:t>
      </w:r>
    </w:p>
    <w:p w:rsidR="00660D51" w:rsidRPr="001C6892" w:rsidRDefault="00A04E8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660D51" w:rsidRPr="001C6892">
        <w:rPr>
          <w:sz w:val="28"/>
          <w:szCs w:val="28"/>
        </w:rPr>
        <w:lastRenderedPageBreak/>
        <w:t>Министерство образования и науки Российской Федерации</w:t>
      </w:r>
    </w:p>
    <w:p w:rsidR="00126671" w:rsidRDefault="00BE7BFB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ф</w:t>
      </w:r>
      <w:r w:rsidR="004E467B" w:rsidRPr="001C6892">
        <w:rPr>
          <w:sz w:val="28"/>
          <w:szCs w:val="28"/>
        </w:rPr>
        <w:t xml:space="preserve">едеральное </w:t>
      </w:r>
      <w:r w:rsidR="00660D51" w:rsidRPr="001C6892">
        <w:rPr>
          <w:sz w:val="28"/>
          <w:szCs w:val="28"/>
        </w:rPr>
        <w:t xml:space="preserve">государственное бюджетное образовательное учреждение </w:t>
      </w: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  <w:r w:rsidRPr="001C6892">
        <w:rPr>
          <w:sz w:val="28"/>
          <w:szCs w:val="28"/>
        </w:rPr>
        <w:t>высшего образования</w:t>
      </w: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  <w:r w:rsidRPr="001C6892">
        <w:rPr>
          <w:sz w:val="28"/>
          <w:szCs w:val="28"/>
        </w:rPr>
        <w:t>«Тольяттинский государственный университет»</w:t>
      </w:r>
    </w:p>
    <w:p w:rsidR="00DB33B4" w:rsidRDefault="00DB33B4">
      <w:pPr>
        <w:spacing w:line="360" w:lineRule="auto"/>
        <w:jc w:val="center"/>
        <w:rPr>
          <w:sz w:val="28"/>
          <w:szCs w:val="28"/>
        </w:rPr>
      </w:pPr>
    </w:p>
    <w:p w:rsidR="00DB33B4" w:rsidRDefault="00DB33B4">
      <w:pPr>
        <w:spacing w:line="360" w:lineRule="auto"/>
        <w:jc w:val="center"/>
        <w:rPr>
          <w:sz w:val="28"/>
          <w:szCs w:val="28"/>
        </w:rPr>
      </w:pPr>
    </w:p>
    <w:p w:rsidR="00DB33B4" w:rsidRPr="001C6892" w:rsidRDefault="00DB33B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Институт химии и инженерной экологии</w:t>
      </w:r>
    </w:p>
    <w:p w:rsidR="00126671" w:rsidRDefault="00DB33B4">
      <w:pPr>
        <w:spacing w:line="360" w:lineRule="auto"/>
        <w:jc w:val="center"/>
        <w:rPr>
          <w:sz w:val="28"/>
          <w:szCs w:val="28"/>
        </w:rPr>
      </w:pPr>
      <w:r w:rsidRPr="001C6892">
        <w:rPr>
          <w:sz w:val="28"/>
          <w:szCs w:val="28"/>
        </w:rPr>
        <w:t>Кафедра «</w:t>
      </w:r>
      <w:r>
        <w:rPr>
          <w:sz w:val="28"/>
          <w:szCs w:val="28"/>
        </w:rPr>
        <w:t xml:space="preserve">Технологии производства пищевой продукции и организация </w:t>
      </w:r>
    </w:p>
    <w:p w:rsidR="00DB33B4" w:rsidRPr="001C6892" w:rsidRDefault="00DB33B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общественного питания</w:t>
      </w:r>
      <w:r w:rsidRPr="001C6892">
        <w:rPr>
          <w:sz w:val="28"/>
          <w:szCs w:val="28"/>
        </w:rPr>
        <w:t>»</w:t>
      </w: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Проверяемое задание 2</w:t>
      </w:r>
    </w:p>
    <w:p w:rsidR="00886290" w:rsidRPr="001C6892" w:rsidRDefault="00886290">
      <w:pPr>
        <w:spacing w:line="360" w:lineRule="auto"/>
        <w:jc w:val="center"/>
        <w:rPr>
          <w:sz w:val="28"/>
          <w:szCs w:val="28"/>
        </w:rPr>
      </w:pPr>
      <w:r w:rsidRPr="001C6892">
        <w:rPr>
          <w:sz w:val="28"/>
          <w:szCs w:val="28"/>
        </w:rPr>
        <w:t xml:space="preserve">по </w:t>
      </w:r>
      <w:r>
        <w:rPr>
          <w:sz w:val="28"/>
          <w:szCs w:val="28"/>
        </w:rPr>
        <w:t>н</w:t>
      </w:r>
      <w:r w:rsidRPr="001C6892">
        <w:rPr>
          <w:color w:val="000000"/>
          <w:sz w:val="28"/>
          <w:szCs w:val="28"/>
        </w:rPr>
        <w:t>аучно-исследовательск</w:t>
      </w:r>
      <w:r>
        <w:rPr>
          <w:color w:val="000000"/>
          <w:sz w:val="28"/>
          <w:szCs w:val="28"/>
        </w:rPr>
        <w:t xml:space="preserve">ой </w:t>
      </w:r>
      <w:r w:rsidR="00126671">
        <w:rPr>
          <w:color w:val="000000"/>
          <w:sz w:val="28"/>
          <w:szCs w:val="28"/>
        </w:rPr>
        <w:t>работе</w:t>
      </w: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</w:p>
    <w:p w:rsidR="00660D51" w:rsidRPr="001C6892" w:rsidRDefault="00660D51">
      <w:pPr>
        <w:spacing w:line="360" w:lineRule="auto"/>
        <w:rPr>
          <w:sz w:val="28"/>
          <w:szCs w:val="28"/>
        </w:rPr>
      </w:pPr>
      <w:r w:rsidRPr="001C6892">
        <w:rPr>
          <w:sz w:val="28"/>
          <w:szCs w:val="28"/>
        </w:rPr>
        <w:t>Студент _______________________________________________</w:t>
      </w: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  <w:r w:rsidRPr="001C6892">
        <w:rPr>
          <w:sz w:val="28"/>
          <w:szCs w:val="28"/>
        </w:rPr>
        <w:t>(И.</w:t>
      </w:r>
      <w:r w:rsidR="00FC718D">
        <w:rPr>
          <w:sz w:val="28"/>
          <w:szCs w:val="28"/>
        </w:rPr>
        <w:t xml:space="preserve"> </w:t>
      </w:r>
      <w:r w:rsidRPr="001C6892">
        <w:rPr>
          <w:sz w:val="28"/>
          <w:szCs w:val="28"/>
        </w:rPr>
        <w:t>О. Фамилия)</w:t>
      </w:r>
    </w:p>
    <w:p w:rsidR="00660D51" w:rsidRPr="001C6892" w:rsidRDefault="00660D51">
      <w:pPr>
        <w:spacing w:line="360" w:lineRule="auto"/>
        <w:rPr>
          <w:sz w:val="28"/>
          <w:szCs w:val="28"/>
        </w:rPr>
      </w:pPr>
      <w:r w:rsidRPr="001C6892">
        <w:rPr>
          <w:sz w:val="28"/>
          <w:szCs w:val="28"/>
        </w:rPr>
        <w:t>Группа_________________________________________________</w:t>
      </w:r>
    </w:p>
    <w:p w:rsidR="00660D51" w:rsidRDefault="00660D51">
      <w:pPr>
        <w:spacing w:line="360" w:lineRule="auto"/>
        <w:rPr>
          <w:sz w:val="28"/>
          <w:szCs w:val="28"/>
        </w:rPr>
      </w:pPr>
    </w:p>
    <w:p w:rsidR="00660D51" w:rsidRPr="001C6892" w:rsidRDefault="00660D51">
      <w:pPr>
        <w:spacing w:line="360" w:lineRule="auto"/>
        <w:rPr>
          <w:sz w:val="28"/>
          <w:szCs w:val="28"/>
        </w:rPr>
      </w:pPr>
      <w:r w:rsidRPr="001C6892">
        <w:rPr>
          <w:sz w:val="28"/>
          <w:szCs w:val="28"/>
        </w:rPr>
        <w:t>Преподаватель __________________________________________</w:t>
      </w: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  <w:r w:rsidRPr="001C6892">
        <w:rPr>
          <w:sz w:val="28"/>
          <w:szCs w:val="28"/>
        </w:rPr>
        <w:t>(И.</w:t>
      </w:r>
      <w:r w:rsidR="00FC718D">
        <w:rPr>
          <w:sz w:val="28"/>
          <w:szCs w:val="28"/>
        </w:rPr>
        <w:t xml:space="preserve"> </w:t>
      </w:r>
      <w:r w:rsidRPr="001C6892">
        <w:rPr>
          <w:sz w:val="28"/>
          <w:szCs w:val="28"/>
        </w:rPr>
        <w:t>О. Фамилия)</w:t>
      </w: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</w:p>
    <w:p w:rsidR="00660D51" w:rsidRPr="001C6892" w:rsidRDefault="00660D51">
      <w:pPr>
        <w:spacing w:line="360" w:lineRule="auto"/>
        <w:jc w:val="center"/>
        <w:rPr>
          <w:sz w:val="28"/>
          <w:szCs w:val="28"/>
        </w:rPr>
      </w:pPr>
      <w:r w:rsidRPr="001C6892">
        <w:rPr>
          <w:sz w:val="28"/>
          <w:szCs w:val="28"/>
        </w:rPr>
        <w:t>Тольятти 20__</w:t>
      </w:r>
    </w:p>
    <w:p w:rsidR="00660D51" w:rsidRPr="00264304" w:rsidRDefault="00660D51" w:rsidP="009378C7">
      <w:pPr>
        <w:pStyle w:val="2"/>
        <w:spacing w:line="360" w:lineRule="auto"/>
        <w:rPr>
          <w:lang w:eastAsia="en-US"/>
        </w:rPr>
      </w:pPr>
      <w:r w:rsidRPr="00264304">
        <w:rPr>
          <w:lang w:eastAsia="en-US"/>
        </w:rPr>
        <w:lastRenderedPageBreak/>
        <w:t>Проверяемое задание 3</w:t>
      </w:r>
    </w:p>
    <w:p w:rsidR="00660D51" w:rsidRPr="00DB33B4" w:rsidRDefault="004E467B">
      <w:pPr>
        <w:spacing w:line="360" w:lineRule="auto"/>
        <w:ind w:firstLine="567"/>
        <w:jc w:val="both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П</w:t>
      </w:r>
      <w:r w:rsidR="00DB33B4" w:rsidRPr="00DB33B4">
        <w:rPr>
          <w:bCs/>
          <w:sz w:val="28"/>
          <w:szCs w:val="28"/>
          <w:lang w:eastAsia="en-US"/>
        </w:rPr>
        <w:t xml:space="preserve">роведение эксперимента и оформление </w:t>
      </w:r>
      <w:r w:rsidR="00DB33B4">
        <w:rPr>
          <w:bCs/>
          <w:sz w:val="28"/>
          <w:szCs w:val="28"/>
          <w:lang w:eastAsia="en-US"/>
        </w:rPr>
        <w:t xml:space="preserve"> его </w:t>
      </w:r>
      <w:r w:rsidR="00DB33B4" w:rsidRPr="00DB33B4">
        <w:rPr>
          <w:bCs/>
          <w:sz w:val="28"/>
          <w:szCs w:val="28"/>
          <w:lang w:eastAsia="en-US"/>
        </w:rPr>
        <w:t>результатов.</w:t>
      </w:r>
      <w:r w:rsidR="00DB33B4" w:rsidRPr="00DB33B4">
        <w:rPr>
          <w:b/>
          <w:bCs/>
          <w:sz w:val="28"/>
          <w:szCs w:val="28"/>
          <w:lang w:eastAsia="en-US"/>
        </w:rPr>
        <w:t xml:space="preserve"> </w:t>
      </w:r>
    </w:p>
    <w:p w:rsidR="00DB33B4" w:rsidRDefault="00DB33B4">
      <w:pPr>
        <w:spacing w:line="360" w:lineRule="auto"/>
        <w:ind w:firstLine="709"/>
        <w:jc w:val="both"/>
        <w:rPr>
          <w:sz w:val="28"/>
          <w:szCs w:val="28"/>
        </w:rPr>
      </w:pPr>
      <w:r w:rsidRPr="00DB33B4">
        <w:rPr>
          <w:b/>
          <w:iCs/>
          <w:spacing w:val="6"/>
          <w:sz w:val="28"/>
          <w:szCs w:val="28"/>
        </w:rPr>
        <w:t>Результаты работы:</w:t>
      </w:r>
      <w:r w:rsidRPr="00DB33B4">
        <w:rPr>
          <w:iCs/>
          <w:spacing w:val="6"/>
          <w:sz w:val="28"/>
          <w:szCs w:val="28"/>
        </w:rPr>
        <w:t xml:space="preserve"> </w:t>
      </w:r>
      <w:r w:rsidR="004E467B">
        <w:rPr>
          <w:iCs/>
          <w:spacing w:val="6"/>
          <w:sz w:val="28"/>
          <w:szCs w:val="28"/>
        </w:rPr>
        <w:t>о</w:t>
      </w:r>
      <w:r w:rsidR="004E467B" w:rsidRPr="00DB33B4">
        <w:rPr>
          <w:iCs/>
          <w:spacing w:val="6"/>
          <w:sz w:val="28"/>
          <w:szCs w:val="28"/>
        </w:rPr>
        <w:t xml:space="preserve">формление </w:t>
      </w:r>
      <w:r w:rsidR="00886290" w:rsidRPr="00DB33B4">
        <w:rPr>
          <w:iCs/>
          <w:spacing w:val="6"/>
          <w:sz w:val="28"/>
          <w:szCs w:val="28"/>
        </w:rPr>
        <w:t xml:space="preserve">результатов эксперимента. </w:t>
      </w:r>
      <w:r>
        <w:rPr>
          <w:iCs/>
          <w:spacing w:val="6"/>
          <w:sz w:val="28"/>
          <w:szCs w:val="28"/>
        </w:rPr>
        <w:t>П</w:t>
      </w:r>
      <w:r w:rsidRPr="00644C41">
        <w:rPr>
          <w:sz w:val="28"/>
          <w:szCs w:val="28"/>
        </w:rPr>
        <w:t xml:space="preserve">исьменное представление </w:t>
      </w:r>
      <w:r>
        <w:rPr>
          <w:sz w:val="28"/>
          <w:szCs w:val="28"/>
        </w:rPr>
        <w:t xml:space="preserve">данного раздела в </w:t>
      </w:r>
      <w:r w:rsidRPr="00644C41">
        <w:rPr>
          <w:sz w:val="28"/>
          <w:szCs w:val="28"/>
        </w:rPr>
        <w:t xml:space="preserve">файле </w:t>
      </w:r>
      <w:proofErr w:type="spellStart"/>
      <w:r w:rsidRPr="00644C41">
        <w:rPr>
          <w:sz w:val="28"/>
          <w:szCs w:val="28"/>
        </w:rPr>
        <w:t>Word</w:t>
      </w:r>
      <w:proofErr w:type="spellEnd"/>
      <w:r>
        <w:rPr>
          <w:sz w:val="28"/>
          <w:szCs w:val="28"/>
        </w:rPr>
        <w:t xml:space="preserve"> «</w:t>
      </w:r>
      <w:r w:rsidRPr="00AA7DC9">
        <w:rPr>
          <w:sz w:val="28"/>
          <w:szCs w:val="28"/>
        </w:rPr>
        <w:t>Научно-исследовательская работа</w:t>
      </w:r>
      <w:r>
        <w:rPr>
          <w:sz w:val="28"/>
          <w:szCs w:val="28"/>
        </w:rPr>
        <w:t>, задание 3» в системе «</w:t>
      </w:r>
      <w:proofErr w:type="spellStart"/>
      <w:r>
        <w:rPr>
          <w:sz w:val="28"/>
          <w:szCs w:val="28"/>
        </w:rPr>
        <w:t>Росдистант</w:t>
      </w:r>
      <w:proofErr w:type="spellEnd"/>
      <w:r>
        <w:rPr>
          <w:sz w:val="28"/>
          <w:szCs w:val="28"/>
        </w:rPr>
        <w:t>».</w:t>
      </w:r>
    </w:p>
    <w:p w:rsidR="00886290" w:rsidRDefault="00886290">
      <w:pPr>
        <w:shd w:val="clear" w:color="auto" w:fill="FFFFFF"/>
        <w:spacing w:line="360" w:lineRule="auto"/>
        <w:ind w:firstLine="720"/>
        <w:jc w:val="both"/>
        <w:rPr>
          <w:iCs/>
          <w:color w:val="000000"/>
          <w:spacing w:val="6"/>
          <w:sz w:val="28"/>
          <w:szCs w:val="28"/>
        </w:rPr>
      </w:pPr>
      <w:r>
        <w:rPr>
          <w:iCs/>
          <w:color w:val="000000"/>
          <w:spacing w:val="6"/>
          <w:sz w:val="28"/>
          <w:szCs w:val="28"/>
        </w:rPr>
        <w:t>Основные положения при обработке (анализе) и оформлении результатов эксперимента:</w:t>
      </w:r>
    </w:p>
    <w:p w:rsidR="00886290" w:rsidRDefault="0088629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1. Основной формой записи данных о свойствах исследуемого объекта является таблица. Представление экспериментальных зависимостей в виде графиков или формул не должно заменять их представление в виде таблиц. Однако дублирование одних и тех же данных в виде табличного и графического материала не допускается.</w:t>
      </w:r>
    </w:p>
    <w:p w:rsidR="00886290" w:rsidRDefault="0088629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2. Таблице данных должна предшествовать текстовая часть, содержащая описание процедуры эксперимента (объекта и метода исследования, условий его проведения; аппаратуры, в том числе измерительной; обработки экспериментальных данных).</w:t>
      </w:r>
    </w:p>
    <w:p w:rsidR="00886290" w:rsidRDefault="0088629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3. Табличная часть должна содержать результаты экспериментов в виде значений характеристик свойств исследуемого объекта, погрешность приводимых данных, а в случае заимствования данных </w:t>
      </w:r>
      <w:r w:rsidR="004E467B">
        <w:rPr>
          <w:sz w:val="28"/>
        </w:rPr>
        <w:t xml:space="preserve">– </w:t>
      </w:r>
      <w:r>
        <w:rPr>
          <w:sz w:val="28"/>
        </w:rPr>
        <w:t>построчно источники заимствования. Первичные результаты эксперимента могут быть дополнены значениями данных, представленных в таблицах или в виде эмпирических выражений. Следует указывать максимальное отклонение между экспериментальными и численными данными.</w:t>
      </w:r>
    </w:p>
    <w:p w:rsidR="00886290" w:rsidRDefault="0088629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4. Следует приводить данные, непосредственно полученные в эксперименте. Количество экспериментально полученных данных должно быть достаточным для их независимой обработки и оценки их достоверности. При наличии данных, полученных при измененных условиях эксперимента, их следует приводить.</w:t>
      </w:r>
    </w:p>
    <w:p w:rsidR="00886290" w:rsidRDefault="0088629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5. Численные данные и физические константы, взятые из других источников, должны быть ясно обозначены, источники их указаны.</w:t>
      </w:r>
    </w:p>
    <w:p w:rsidR="00886290" w:rsidRDefault="0088629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6. Работа должна содержать анализ источников ошибок (случайных и систематических). Статистические методы оценки этих ошибок должны быть указаны.</w:t>
      </w:r>
    </w:p>
    <w:p w:rsidR="00886290" w:rsidRDefault="0088629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7. Физические величины следует приводить в Международной системе единиц (СИ) согласно ГОСТ 8.417-02. Однозначно определяемые величины (параметры) следует обозначать едиными символами и терминами. </w:t>
      </w:r>
    </w:p>
    <w:p w:rsidR="00886290" w:rsidRDefault="0088629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8. В работе должна содержаться критическая оценка экспериментально полученных данных на основании сопоставления их с результатами других исследований. Необходимо указывать на особенности эксперимента, которые могли быть причиной получения результатов, отличающихся от общего массива данных.</w:t>
      </w:r>
    </w:p>
    <w:p w:rsidR="00886290" w:rsidRDefault="00886290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9. В списке использованных источников литературы должны быть указаны источники, из которых были отобраны исходные данные, способы получения этих данных, использованные методики оценки достоверности,</w:t>
      </w:r>
      <w:r>
        <w:rPr>
          <w:b/>
          <w:sz w:val="28"/>
        </w:rPr>
        <w:t xml:space="preserve"> </w:t>
      </w:r>
      <w:r>
        <w:rPr>
          <w:sz w:val="28"/>
        </w:rPr>
        <w:t>а также другие приводимые сведения.</w:t>
      </w:r>
    </w:p>
    <w:p w:rsidR="00886290" w:rsidRDefault="00886290">
      <w:pPr>
        <w:shd w:val="clear" w:color="auto" w:fill="FFFFFF"/>
        <w:spacing w:line="360" w:lineRule="auto"/>
        <w:ind w:firstLine="720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результате теоретико-экспериментального анализа могут возникнуть </w:t>
      </w:r>
      <w:r w:rsidR="004E467B">
        <w:rPr>
          <w:color w:val="000000"/>
          <w:spacing w:val="2"/>
          <w:sz w:val="28"/>
          <w:szCs w:val="28"/>
        </w:rPr>
        <w:t xml:space="preserve">следующие </w:t>
      </w:r>
      <w:r>
        <w:rPr>
          <w:color w:val="000000"/>
          <w:spacing w:val="2"/>
          <w:sz w:val="28"/>
          <w:szCs w:val="28"/>
        </w:rPr>
        <w:t>случаи:</w:t>
      </w:r>
    </w:p>
    <w:p w:rsidR="00886290" w:rsidRPr="009378C7" w:rsidRDefault="00886290" w:rsidP="009378C7">
      <w:pPr>
        <w:pStyle w:val="af1"/>
        <w:numPr>
          <w:ilvl w:val="0"/>
          <w:numId w:val="26"/>
        </w:numPr>
        <w:shd w:val="clear" w:color="auto" w:fill="FFFFFF"/>
        <w:spacing w:line="360" w:lineRule="auto"/>
        <w:jc w:val="both"/>
        <w:rPr>
          <w:color w:val="000000"/>
          <w:spacing w:val="2"/>
          <w:sz w:val="28"/>
          <w:szCs w:val="28"/>
        </w:rPr>
      </w:pPr>
      <w:r w:rsidRPr="009378C7">
        <w:rPr>
          <w:color w:val="000000"/>
          <w:spacing w:val="2"/>
          <w:sz w:val="28"/>
          <w:szCs w:val="28"/>
        </w:rPr>
        <w:t>установлено</w:t>
      </w:r>
      <w:r w:rsidRPr="009378C7">
        <w:rPr>
          <w:color w:val="000000"/>
          <w:spacing w:val="-2"/>
          <w:sz w:val="28"/>
          <w:szCs w:val="28"/>
        </w:rPr>
        <w:t xml:space="preserve"> полное или достаточно хорошее совпадение рабочей гипотезы, т</w:t>
      </w:r>
      <w:r w:rsidRPr="009378C7">
        <w:rPr>
          <w:color w:val="000000"/>
          <w:sz w:val="28"/>
          <w:szCs w:val="28"/>
        </w:rPr>
        <w:t>еоретических предпосылок с результатами опыта, т</w:t>
      </w:r>
      <w:r w:rsidRPr="009378C7">
        <w:rPr>
          <w:color w:val="000000"/>
          <w:spacing w:val="2"/>
          <w:sz w:val="28"/>
          <w:szCs w:val="28"/>
        </w:rPr>
        <w:t xml:space="preserve">огда </w:t>
      </w:r>
      <w:proofErr w:type="gramStart"/>
      <w:r w:rsidRPr="009378C7">
        <w:rPr>
          <w:color w:val="000000"/>
          <w:spacing w:val="2"/>
          <w:sz w:val="28"/>
          <w:szCs w:val="28"/>
        </w:rPr>
        <w:t>последняя</w:t>
      </w:r>
      <w:proofErr w:type="gramEnd"/>
      <w:r w:rsidRPr="009378C7">
        <w:rPr>
          <w:color w:val="000000"/>
          <w:spacing w:val="2"/>
          <w:sz w:val="28"/>
          <w:szCs w:val="28"/>
        </w:rPr>
        <w:t xml:space="preserve"> превращается в теорию;</w:t>
      </w:r>
    </w:p>
    <w:p w:rsidR="00886290" w:rsidRPr="009378C7" w:rsidRDefault="00886290" w:rsidP="009378C7">
      <w:pPr>
        <w:pStyle w:val="af1"/>
        <w:numPr>
          <w:ilvl w:val="0"/>
          <w:numId w:val="26"/>
        </w:numPr>
        <w:shd w:val="clear" w:color="auto" w:fill="FFFFFF"/>
        <w:spacing w:line="360" w:lineRule="auto"/>
        <w:jc w:val="both"/>
        <w:rPr>
          <w:color w:val="000000"/>
          <w:spacing w:val="2"/>
          <w:sz w:val="28"/>
          <w:szCs w:val="28"/>
        </w:rPr>
      </w:pPr>
      <w:r w:rsidRPr="009378C7">
        <w:rPr>
          <w:color w:val="000000"/>
          <w:spacing w:val="2"/>
          <w:sz w:val="28"/>
          <w:szCs w:val="28"/>
        </w:rPr>
        <w:t>экспериментальные данные лишь частично подтверждают положение рабочей гипотезы и в той или иной ее части противоречат ей. В этом случае следует произвести дополнительные корректировочные эксперименты с целью подтвердить изменения рабочей гипотезы, после чего она также превращается в теорию;</w:t>
      </w:r>
    </w:p>
    <w:p w:rsidR="00886290" w:rsidRPr="009378C7" w:rsidRDefault="00886290" w:rsidP="009378C7">
      <w:pPr>
        <w:pStyle w:val="af1"/>
        <w:numPr>
          <w:ilvl w:val="0"/>
          <w:numId w:val="26"/>
        </w:numPr>
        <w:shd w:val="clear" w:color="auto" w:fill="FFFFFF"/>
        <w:spacing w:line="360" w:lineRule="auto"/>
        <w:jc w:val="both"/>
        <w:rPr>
          <w:color w:val="000000"/>
          <w:spacing w:val="5"/>
          <w:sz w:val="28"/>
          <w:szCs w:val="28"/>
        </w:rPr>
      </w:pPr>
      <w:r w:rsidRPr="009378C7">
        <w:rPr>
          <w:color w:val="000000"/>
          <w:spacing w:val="6"/>
          <w:sz w:val="28"/>
          <w:szCs w:val="28"/>
        </w:rPr>
        <w:t xml:space="preserve">рабочая гипотеза не подтверждается экспериментом. </w:t>
      </w:r>
      <w:r w:rsidRPr="009378C7">
        <w:rPr>
          <w:color w:val="000000"/>
          <w:spacing w:val="5"/>
          <w:sz w:val="28"/>
          <w:szCs w:val="28"/>
        </w:rPr>
        <w:t>Тогда ее полностью пересматривают</w:t>
      </w:r>
      <w:r w:rsidR="004E467B">
        <w:rPr>
          <w:color w:val="000000"/>
          <w:spacing w:val="5"/>
          <w:sz w:val="28"/>
          <w:szCs w:val="28"/>
        </w:rPr>
        <w:t xml:space="preserve"> и з</w:t>
      </w:r>
      <w:r w:rsidRPr="009378C7">
        <w:rPr>
          <w:color w:val="000000"/>
          <w:spacing w:val="5"/>
          <w:sz w:val="28"/>
          <w:szCs w:val="28"/>
        </w:rPr>
        <w:t xml:space="preserve">атем проводят новые экспериментальные исследования с учетом новой рабочей гипотезы. </w:t>
      </w:r>
      <w:r w:rsidR="004E467B" w:rsidRPr="009378C7">
        <w:rPr>
          <w:color w:val="000000"/>
          <w:spacing w:val="5"/>
          <w:sz w:val="28"/>
          <w:szCs w:val="28"/>
        </w:rPr>
        <w:t>Отрицательн</w:t>
      </w:r>
      <w:r w:rsidR="004E467B">
        <w:rPr>
          <w:color w:val="000000"/>
          <w:spacing w:val="5"/>
          <w:sz w:val="28"/>
          <w:szCs w:val="28"/>
        </w:rPr>
        <w:t>ые</w:t>
      </w:r>
      <w:r w:rsidR="004E467B" w:rsidRPr="009378C7">
        <w:rPr>
          <w:color w:val="000000"/>
          <w:spacing w:val="5"/>
          <w:sz w:val="28"/>
          <w:szCs w:val="28"/>
        </w:rPr>
        <w:t xml:space="preserve"> </w:t>
      </w:r>
      <w:r w:rsidRPr="009378C7">
        <w:rPr>
          <w:color w:val="000000"/>
          <w:spacing w:val="5"/>
          <w:sz w:val="28"/>
          <w:szCs w:val="28"/>
        </w:rPr>
        <w:t xml:space="preserve">результаты НИРС, как правило, не </w:t>
      </w:r>
      <w:r w:rsidRPr="009378C7">
        <w:rPr>
          <w:color w:val="000000"/>
          <w:spacing w:val="5"/>
          <w:sz w:val="28"/>
          <w:szCs w:val="28"/>
        </w:rPr>
        <w:lastRenderedPageBreak/>
        <w:t>являются бросовыми, они во многих случаях помогают выработать представления об объектах, явлениях и процессах.</w:t>
      </w:r>
    </w:p>
    <w:p w:rsidR="00DB33B4" w:rsidRDefault="00DB33B4" w:rsidP="009378C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B33B4" w:rsidRPr="001C6892" w:rsidRDefault="00DB33B4">
      <w:pPr>
        <w:spacing w:line="360" w:lineRule="auto"/>
        <w:jc w:val="center"/>
        <w:rPr>
          <w:sz w:val="28"/>
          <w:szCs w:val="28"/>
        </w:rPr>
      </w:pPr>
      <w:r w:rsidRPr="001C6892">
        <w:rPr>
          <w:sz w:val="28"/>
          <w:szCs w:val="28"/>
        </w:rPr>
        <w:lastRenderedPageBreak/>
        <w:t>Министерство образования и науки Российской Федерации</w:t>
      </w:r>
    </w:p>
    <w:p w:rsidR="00126671" w:rsidRDefault="00BE7BFB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ф</w:t>
      </w:r>
      <w:r w:rsidR="004E467B" w:rsidRPr="001C6892">
        <w:rPr>
          <w:sz w:val="28"/>
          <w:szCs w:val="28"/>
        </w:rPr>
        <w:t xml:space="preserve">едеральное </w:t>
      </w:r>
      <w:r w:rsidR="00DB33B4" w:rsidRPr="001C6892">
        <w:rPr>
          <w:sz w:val="28"/>
          <w:szCs w:val="28"/>
        </w:rPr>
        <w:t xml:space="preserve">государственное бюджетное образовательное учреждение </w:t>
      </w:r>
    </w:p>
    <w:p w:rsidR="00DB33B4" w:rsidRPr="001C6892" w:rsidRDefault="00DB33B4">
      <w:pPr>
        <w:spacing w:line="360" w:lineRule="auto"/>
        <w:jc w:val="center"/>
        <w:rPr>
          <w:sz w:val="28"/>
          <w:szCs w:val="28"/>
        </w:rPr>
      </w:pPr>
      <w:r w:rsidRPr="001C6892">
        <w:rPr>
          <w:sz w:val="28"/>
          <w:szCs w:val="28"/>
        </w:rPr>
        <w:t>высшего образования</w:t>
      </w:r>
    </w:p>
    <w:p w:rsidR="00DB33B4" w:rsidRPr="001C6892" w:rsidRDefault="00DB33B4">
      <w:pPr>
        <w:spacing w:line="360" w:lineRule="auto"/>
        <w:jc w:val="center"/>
        <w:rPr>
          <w:sz w:val="28"/>
          <w:szCs w:val="28"/>
        </w:rPr>
      </w:pPr>
      <w:r w:rsidRPr="001C6892">
        <w:rPr>
          <w:sz w:val="28"/>
          <w:szCs w:val="28"/>
        </w:rPr>
        <w:t>«Тольяттинский государственный университет»</w:t>
      </w:r>
    </w:p>
    <w:p w:rsidR="00DB33B4" w:rsidRDefault="00DB33B4">
      <w:pPr>
        <w:spacing w:line="360" w:lineRule="auto"/>
        <w:jc w:val="center"/>
        <w:rPr>
          <w:sz w:val="28"/>
          <w:szCs w:val="28"/>
        </w:rPr>
      </w:pPr>
    </w:p>
    <w:p w:rsidR="00DB33B4" w:rsidRDefault="00DB33B4">
      <w:pPr>
        <w:spacing w:line="360" w:lineRule="auto"/>
        <w:jc w:val="center"/>
        <w:rPr>
          <w:sz w:val="28"/>
          <w:szCs w:val="28"/>
        </w:rPr>
      </w:pPr>
    </w:p>
    <w:p w:rsidR="00DB33B4" w:rsidRPr="001C6892" w:rsidRDefault="00DB33B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Институт химии и инженерной экологии</w:t>
      </w:r>
    </w:p>
    <w:p w:rsidR="00126671" w:rsidRDefault="00DB33B4">
      <w:pPr>
        <w:spacing w:line="360" w:lineRule="auto"/>
        <w:jc w:val="center"/>
        <w:rPr>
          <w:sz w:val="28"/>
          <w:szCs w:val="28"/>
        </w:rPr>
      </w:pPr>
      <w:r w:rsidRPr="001C6892">
        <w:rPr>
          <w:sz w:val="28"/>
          <w:szCs w:val="28"/>
        </w:rPr>
        <w:t>Кафедра «</w:t>
      </w:r>
      <w:r>
        <w:rPr>
          <w:sz w:val="28"/>
          <w:szCs w:val="28"/>
        </w:rPr>
        <w:t xml:space="preserve">Технологии производства пищевой продукции и организация </w:t>
      </w:r>
    </w:p>
    <w:p w:rsidR="00DB33B4" w:rsidRPr="001C6892" w:rsidRDefault="00DB33B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общественного питания</w:t>
      </w:r>
      <w:r w:rsidRPr="001C6892">
        <w:rPr>
          <w:sz w:val="28"/>
          <w:szCs w:val="28"/>
        </w:rPr>
        <w:t>»</w:t>
      </w:r>
    </w:p>
    <w:p w:rsidR="00DB33B4" w:rsidRPr="001C6892" w:rsidRDefault="00DB33B4">
      <w:pPr>
        <w:spacing w:line="360" w:lineRule="auto"/>
        <w:jc w:val="center"/>
        <w:rPr>
          <w:sz w:val="28"/>
          <w:szCs w:val="28"/>
        </w:rPr>
      </w:pPr>
    </w:p>
    <w:p w:rsidR="00DB33B4" w:rsidRPr="001C6892" w:rsidRDefault="00DB33B4">
      <w:pPr>
        <w:spacing w:line="360" w:lineRule="auto"/>
        <w:jc w:val="center"/>
        <w:rPr>
          <w:sz w:val="28"/>
          <w:szCs w:val="28"/>
        </w:rPr>
      </w:pPr>
    </w:p>
    <w:p w:rsidR="00DB33B4" w:rsidRPr="001C6892" w:rsidRDefault="00DB33B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Проверяемое задание 3</w:t>
      </w:r>
    </w:p>
    <w:p w:rsidR="00DB33B4" w:rsidRPr="001C6892" w:rsidRDefault="00DB33B4">
      <w:pPr>
        <w:spacing w:line="360" w:lineRule="auto"/>
        <w:jc w:val="center"/>
        <w:rPr>
          <w:sz w:val="28"/>
          <w:szCs w:val="28"/>
        </w:rPr>
      </w:pPr>
      <w:r w:rsidRPr="001C6892">
        <w:rPr>
          <w:sz w:val="28"/>
          <w:szCs w:val="28"/>
        </w:rPr>
        <w:t xml:space="preserve">по </w:t>
      </w:r>
      <w:r>
        <w:rPr>
          <w:sz w:val="28"/>
          <w:szCs w:val="28"/>
        </w:rPr>
        <w:t>н</w:t>
      </w:r>
      <w:r w:rsidRPr="001C6892">
        <w:rPr>
          <w:color w:val="000000"/>
          <w:sz w:val="28"/>
          <w:szCs w:val="28"/>
        </w:rPr>
        <w:t>аучно-исследовательск</w:t>
      </w:r>
      <w:r>
        <w:rPr>
          <w:color w:val="000000"/>
          <w:sz w:val="28"/>
          <w:szCs w:val="28"/>
        </w:rPr>
        <w:t xml:space="preserve">ой </w:t>
      </w:r>
      <w:r w:rsidR="00126671">
        <w:rPr>
          <w:color w:val="000000"/>
          <w:sz w:val="28"/>
          <w:szCs w:val="28"/>
        </w:rPr>
        <w:t>работе</w:t>
      </w:r>
    </w:p>
    <w:p w:rsidR="00DB33B4" w:rsidRPr="001C6892" w:rsidRDefault="00DB33B4">
      <w:pPr>
        <w:spacing w:line="360" w:lineRule="auto"/>
        <w:jc w:val="center"/>
        <w:rPr>
          <w:sz w:val="28"/>
          <w:szCs w:val="28"/>
        </w:rPr>
      </w:pPr>
    </w:p>
    <w:p w:rsidR="00DB33B4" w:rsidRPr="001C6892" w:rsidRDefault="00DB33B4">
      <w:pPr>
        <w:spacing w:line="360" w:lineRule="auto"/>
        <w:jc w:val="center"/>
        <w:rPr>
          <w:sz w:val="28"/>
          <w:szCs w:val="28"/>
        </w:rPr>
      </w:pPr>
    </w:p>
    <w:p w:rsidR="00DB33B4" w:rsidRPr="001C6892" w:rsidRDefault="00DB33B4">
      <w:pPr>
        <w:spacing w:line="360" w:lineRule="auto"/>
        <w:jc w:val="center"/>
        <w:rPr>
          <w:sz w:val="28"/>
          <w:szCs w:val="28"/>
        </w:rPr>
      </w:pPr>
    </w:p>
    <w:p w:rsidR="00DB33B4" w:rsidRPr="001C6892" w:rsidRDefault="00DB33B4">
      <w:pPr>
        <w:spacing w:line="360" w:lineRule="auto"/>
        <w:rPr>
          <w:sz w:val="28"/>
          <w:szCs w:val="28"/>
        </w:rPr>
      </w:pPr>
      <w:r w:rsidRPr="001C6892">
        <w:rPr>
          <w:sz w:val="28"/>
          <w:szCs w:val="28"/>
        </w:rPr>
        <w:t>Студент _______________________________________________</w:t>
      </w:r>
    </w:p>
    <w:p w:rsidR="00DB33B4" w:rsidRPr="001C6892" w:rsidRDefault="00DB33B4">
      <w:pPr>
        <w:spacing w:line="360" w:lineRule="auto"/>
        <w:jc w:val="center"/>
        <w:rPr>
          <w:sz w:val="28"/>
          <w:szCs w:val="28"/>
        </w:rPr>
      </w:pPr>
      <w:r w:rsidRPr="001C6892">
        <w:rPr>
          <w:sz w:val="28"/>
          <w:szCs w:val="28"/>
        </w:rPr>
        <w:t>(И.</w:t>
      </w:r>
      <w:r w:rsidR="00FC718D">
        <w:rPr>
          <w:sz w:val="28"/>
          <w:szCs w:val="28"/>
        </w:rPr>
        <w:t xml:space="preserve"> </w:t>
      </w:r>
      <w:r w:rsidRPr="001C6892">
        <w:rPr>
          <w:sz w:val="28"/>
          <w:szCs w:val="28"/>
        </w:rPr>
        <w:t>О. Фамилия)</w:t>
      </w:r>
    </w:p>
    <w:p w:rsidR="00DB33B4" w:rsidRPr="001C6892" w:rsidRDefault="00DB33B4">
      <w:pPr>
        <w:spacing w:line="360" w:lineRule="auto"/>
        <w:rPr>
          <w:sz w:val="28"/>
          <w:szCs w:val="28"/>
        </w:rPr>
      </w:pPr>
      <w:r w:rsidRPr="001C6892">
        <w:rPr>
          <w:sz w:val="28"/>
          <w:szCs w:val="28"/>
        </w:rPr>
        <w:t>Группа_________________________________________________</w:t>
      </w:r>
    </w:p>
    <w:p w:rsidR="00DB33B4" w:rsidRDefault="00DB33B4">
      <w:pPr>
        <w:spacing w:line="360" w:lineRule="auto"/>
        <w:rPr>
          <w:sz w:val="28"/>
          <w:szCs w:val="28"/>
        </w:rPr>
      </w:pPr>
    </w:p>
    <w:p w:rsidR="00DB33B4" w:rsidRPr="001C6892" w:rsidRDefault="00DB33B4">
      <w:pPr>
        <w:spacing w:line="360" w:lineRule="auto"/>
        <w:rPr>
          <w:sz w:val="28"/>
          <w:szCs w:val="28"/>
        </w:rPr>
      </w:pPr>
      <w:r w:rsidRPr="001C6892">
        <w:rPr>
          <w:sz w:val="28"/>
          <w:szCs w:val="28"/>
        </w:rPr>
        <w:t>Преподаватель __________________________________________</w:t>
      </w:r>
    </w:p>
    <w:p w:rsidR="00DB33B4" w:rsidRPr="001C6892" w:rsidRDefault="00DB33B4">
      <w:pPr>
        <w:spacing w:line="360" w:lineRule="auto"/>
        <w:jc w:val="center"/>
        <w:rPr>
          <w:sz w:val="28"/>
          <w:szCs w:val="28"/>
        </w:rPr>
      </w:pPr>
      <w:r w:rsidRPr="001C6892">
        <w:rPr>
          <w:sz w:val="28"/>
          <w:szCs w:val="28"/>
        </w:rPr>
        <w:t>(И.</w:t>
      </w:r>
      <w:r w:rsidR="00FC718D">
        <w:rPr>
          <w:sz w:val="28"/>
          <w:szCs w:val="28"/>
        </w:rPr>
        <w:t xml:space="preserve"> </w:t>
      </w:r>
      <w:r w:rsidRPr="001C6892">
        <w:rPr>
          <w:sz w:val="28"/>
          <w:szCs w:val="28"/>
        </w:rPr>
        <w:t>О. Фамилия)</w:t>
      </w:r>
    </w:p>
    <w:p w:rsidR="00DB33B4" w:rsidRPr="001C6892" w:rsidRDefault="00DB33B4">
      <w:pPr>
        <w:spacing w:line="360" w:lineRule="auto"/>
        <w:jc w:val="center"/>
        <w:rPr>
          <w:sz w:val="28"/>
          <w:szCs w:val="28"/>
        </w:rPr>
      </w:pPr>
    </w:p>
    <w:p w:rsidR="00DB33B4" w:rsidRPr="001C6892" w:rsidRDefault="00DB33B4">
      <w:pPr>
        <w:spacing w:line="360" w:lineRule="auto"/>
        <w:jc w:val="center"/>
        <w:rPr>
          <w:sz w:val="28"/>
          <w:szCs w:val="28"/>
        </w:rPr>
      </w:pPr>
    </w:p>
    <w:p w:rsidR="00DB33B4" w:rsidRPr="001C6892" w:rsidRDefault="00DB33B4">
      <w:pPr>
        <w:spacing w:line="360" w:lineRule="auto"/>
        <w:jc w:val="center"/>
        <w:rPr>
          <w:sz w:val="28"/>
          <w:szCs w:val="28"/>
        </w:rPr>
      </w:pPr>
    </w:p>
    <w:p w:rsidR="00DB33B4" w:rsidRPr="001C6892" w:rsidRDefault="00DB33B4">
      <w:pPr>
        <w:spacing w:line="360" w:lineRule="auto"/>
        <w:jc w:val="center"/>
        <w:rPr>
          <w:sz w:val="28"/>
          <w:szCs w:val="28"/>
        </w:rPr>
      </w:pPr>
    </w:p>
    <w:p w:rsidR="00DB33B4" w:rsidRPr="001C6892" w:rsidRDefault="00DB33B4">
      <w:pPr>
        <w:spacing w:line="360" w:lineRule="auto"/>
        <w:jc w:val="center"/>
        <w:rPr>
          <w:sz w:val="28"/>
          <w:szCs w:val="28"/>
        </w:rPr>
      </w:pPr>
    </w:p>
    <w:p w:rsidR="00DB33B4" w:rsidRPr="001C6892" w:rsidRDefault="00DB33B4">
      <w:pPr>
        <w:spacing w:line="360" w:lineRule="auto"/>
        <w:jc w:val="center"/>
        <w:rPr>
          <w:sz w:val="28"/>
          <w:szCs w:val="28"/>
        </w:rPr>
      </w:pPr>
    </w:p>
    <w:p w:rsidR="00DB33B4" w:rsidRPr="001C6892" w:rsidRDefault="00DB33B4">
      <w:pPr>
        <w:spacing w:line="360" w:lineRule="auto"/>
        <w:jc w:val="center"/>
        <w:rPr>
          <w:sz w:val="28"/>
          <w:szCs w:val="28"/>
        </w:rPr>
      </w:pPr>
    </w:p>
    <w:p w:rsidR="00DB33B4" w:rsidRPr="001C6892" w:rsidRDefault="00DB33B4">
      <w:pPr>
        <w:spacing w:line="360" w:lineRule="auto"/>
        <w:jc w:val="center"/>
        <w:rPr>
          <w:sz w:val="28"/>
          <w:szCs w:val="28"/>
        </w:rPr>
      </w:pPr>
      <w:r w:rsidRPr="001C6892">
        <w:rPr>
          <w:sz w:val="28"/>
          <w:szCs w:val="28"/>
        </w:rPr>
        <w:t>Тольятти 20__</w:t>
      </w:r>
    </w:p>
    <w:p w:rsidR="00626309" w:rsidRDefault="00626309" w:rsidP="009378C7">
      <w:pPr>
        <w:spacing w:line="360" w:lineRule="auto"/>
        <w:jc w:val="center"/>
        <w:rPr>
          <w:rFonts w:ascii="Cambria" w:hAnsi="Cambria"/>
          <w:b/>
          <w:bCs/>
          <w:sz w:val="28"/>
          <w:szCs w:val="28"/>
          <w:lang w:eastAsia="en-US"/>
        </w:rPr>
      </w:pPr>
      <w:r>
        <w:rPr>
          <w:rFonts w:ascii="Cambria" w:hAnsi="Cambria"/>
          <w:b/>
          <w:bCs/>
          <w:sz w:val="28"/>
          <w:szCs w:val="28"/>
          <w:lang w:eastAsia="en-US"/>
        </w:rPr>
        <w:lastRenderedPageBreak/>
        <w:t>Проверяемое задание 4</w:t>
      </w:r>
    </w:p>
    <w:p w:rsidR="00626309" w:rsidRDefault="00626309" w:rsidP="009378C7">
      <w:pPr>
        <w:spacing w:line="360" w:lineRule="auto"/>
        <w:jc w:val="center"/>
        <w:rPr>
          <w:rFonts w:ascii="Cambria" w:hAnsi="Cambria"/>
          <w:b/>
          <w:bCs/>
          <w:sz w:val="28"/>
          <w:szCs w:val="28"/>
          <w:lang w:eastAsia="en-US"/>
        </w:rPr>
      </w:pPr>
    </w:p>
    <w:p w:rsidR="00626309" w:rsidRDefault="00FC718D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</w:t>
      </w:r>
      <w:r w:rsidR="00626309" w:rsidRPr="00626309">
        <w:rPr>
          <w:sz w:val="28"/>
        </w:rPr>
        <w:t>одведение итогов проведенных исследований</w:t>
      </w:r>
      <w:r w:rsidR="00626309">
        <w:rPr>
          <w:sz w:val="28"/>
        </w:rPr>
        <w:t>.</w:t>
      </w:r>
    </w:p>
    <w:p w:rsidR="00626309" w:rsidRDefault="00626309">
      <w:pPr>
        <w:spacing w:line="360" w:lineRule="auto"/>
        <w:ind w:firstLine="709"/>
        <w:jc w:val="both"/>
        <w:rPr>
          <w:sz w:val="28"/>
        </w:rPr>
      </w:pPr>
      <w:r w:rsidRPr="00626309">
        <w:rPr>
          <w:b/>
          <w:sz w:val="28"/>
        </w:rPr>
        <w:t>Результаты работы:</w:t>
      </w:r>
      <w:r>
        <w:rPr>
          <w:sz w:val="28"/>
        </w:rPr>
        <w:t xml:space="preserve"> оформленный раздел «Заключение»</w:t>
      </w:r>
    </w:p>
    <w:p w:rsidR="00626309" w:rsidRDefault="00626309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Заключение </w:t>
      </w:r>
      <w:r w:rsidR="00FC718D">
        <w:rPr>
          <w:sz w:val="28"/>
        </w:rPr>
        <w:t xml:space="preserve">– </w:t>
      </w:r>
      <w:r>
        <w:rPr>
          <w:sz w:val="28"/>
        </w:rPr>
        <w:t xml:space="preserve">важнейшая неотъемлемая структурная часть отчета по </w:t>
      </w:r>
      <w:r w:rsidR="00FC718D">
        <w:rPr>
          <w:sz w:val="28"/>
        </w:rPr>
        <w:t>НИ</w:t>
      </w:r>
      <w:r w:rsidR="00342114">
        <w:rPr>
          <w:sz w:val="28"/>
        </w:rPr>
        <w:t>П</w:t>
      </w:r>
      <w:r>
        <w:rPr>
          <w:sz w:val="28"/>
        </w:rPr>
        <w:t>, в которой подводится итог проведенных исследований.</w:t>
      </w:r>
    </w:p>
    <w:p w:rsidR="00626309" w:rsidRDefault="00626309">
      <w:pPr>
        <w:spacing w:line="360" w:lineRule="auto"/>
        <w:ind w:firstLine="709"/>
        <w:jc w:val="both"/>
        <w:rPr>
          <w:sz w:val="28"/>
        </w:rPr>
      </w:pPr>
      <w:proofErr w:type="gramStart"/>
      <w:r>
        <w:rPr>
          <w:sz w:val="28"/>
        </w:rPr>
        <w:t>В заключении должно содержаться краткое изложение основных результатов работы и их оценка, сделаны выводы по проделанной работе, даны предложения по использованию полученных результатов, включая их внедрение, а также следует указать, чем завершилась работа: получением научных данных о новых объектах, процессах, явлениях и закономерностях; изготовлением образцов новых изделий; разработкой новых продуктов, материалов и процессов, регламентов, технологических режимов, методик;</w:t>
      </w:r>
      <w:proofErr w:type="gramEnd"/>
      <w:r>
        <w:rPr>
          <w:sz w:val="28"/>
        </w:rPr>
        <w:t xml:space="preserve"> внедрением в производство вновь созданных режимов, товаров, продуктов, материалов, технологий.</w:t>
      </w:r>
    </w:p>
    <w:p w:rsidR="00626309" w:rsidRDefault="00626309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Если при завершении работы получены отрицательные результаты, то это также должно отражаться в заключении, в котором целесообразно указать пути и цели дальнейшей работы в исследуемом направлении или обосновать нецелесообразность дальнейшего продолжения исследований.</w:t>
      </w:r>
    </w:p>
    <w:p w:rsidR="00626309" w:rsidRDefault="00626309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Выводы должны быть общими по всей работе, написаны по пунктам в последовательности соответственно порядку выполнения экспериментальной части работы (задачам), а также краткими, четкими, не перегруженными цифровым материалом.</w:t>
      </w:r>
    </w:p>
    <w:p w:rsidR="00626309" w:rsidRDefault="00626309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Выводы общего порядка, не вытекающие из результатов и содержания НИРС, не допускаются. После изложения выводов, отражающих существо работы и ее основные результаты, формируются конкретные предложения, которые излагаются по пунктам либо в общем разделе заключения «Выводы и предложения», либо в самостоятельном подразделе «предложения». Предложения не следует формулировать в общей директивной форме</w:t>
      </w:r>
      <w:r w:rsidR="00FC718D">
        <w:rPr>
          <w:sz w:val="28"/>
        </w:rPr>
        <w:t xml:space="preserve"> – они</w:t>
      </w:r>
      <w:r>
        <w:rPr>
          <w:sz w:val="28"/>
        </w:rPr>
        <w:t xml:space="preserve"> должны быть конкретными и адресными.</w:t>
      </w:r>
    </w:p>
    <w:p w:rsidR="00626309" w:rsidRDefault="00626309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Общий объем раздела «Выводы и рекомендации», состоящего</w:t>
      </w:r>
      <w:r>
        <w:rPr>
          <w:b/>
          <w:sz w:val="28"/>
        </w:rPr>
        <w:t xml:space="preserve"> </w:t>
      </w:r>
      <w:r>
        <w:rPr>
          <w:sz w:val="28"/>
        </w:rPr>
        <w:t>из 4</w:t>
      </w:r>
      <w:r w:rsidR="00FC718D">
        <w:rPr>
          <w:sz w:val="28"/>
        </w:rPr>
        <w:t>–</w:t>
      </w:r>
      <w:r>
        <w:rPr>
          <w:sz w:val="28"/>
        </w:rPr>
        <w:t>6 пунктов</w:t>
      </w:r>
      <w:r w:rsidR="00FC718D">
        <w:rPr>
          <w:sz w:val="28"/>
        </w:rPr>
        <w:t>,</w:t>
      </w:r>
      <w:r>
        <w:rPr>
          <w:sz w:val="28"/>
        </w:rPr>
        <w:t xml:space="preserve"> </w:t>
      </w:r>
      <w:r w:rsidR="00FC718D">
        <w:rPr>
          <w:sz w:val="28"/>
        </w:rPr>
        <w:t xml:space="preserve">– </w:t>
      </w:r>
      <w:r>
        <w:rPr>
          <w:sz w:val="28"/>
        </w:rPr>
        <w:t>1</w:t>
      </w:r>
      <w:r w:rsidR="00FC718D">
        <w:rPr>
          <w:sz w:val="28"/>
        </w:rPr>
        <w:t>–</w:t>
      </w:r>
      <w:r>
        <w:rPr>
          <w:sz w:val="28"/>
        </w:rPr>
        <w:t>2 страницы.</w:t>
      </w:r>
    </w:p>
    <w:p w:rsidR="00626309" w:rsidRDefault="00626309" w:rsidP="009378C7">
      <w:pPr>
        <w:spacing w:line="360" w:lineRule="auto"/>
        <w:jc w:val="center"/>
        <w:rPr>
          <w:rFonts w:ascii="Cambria" w:hAnsi="Cambria"/>
          <w:b/>
          <w:bCs/>
          <w:sz w:val="28"/>
          <w:szCs w:val="28"/>
          <w:lang w:eastAsia="en-US"/>
        </w:rPr>
      </w:pPr>
    </w:p>
    <w:p w:rsidR="00626309" w:rsidRDefault="00626309" w:rsidP="009378C7">
      <w:pPr>
        <w:spacing w:line="360" w:lineRule="auto"/>
        <w:jc w:val="center"/>
        <w:rPr>
          <w:rFonts w:ascii="Cambria" w:hAnsi="Cambria"/>
          <w:b/>
          <w:bCs/>
          <w:sz w:val="28"/>
          <w:szCs w:val="28"/>
          <w:lang w:eastAsia="en-US"/>
        </w:rPr>
      </w:pPr>
    </w:p>
    <w:p w:rsidR="00626309" w:rsidRDefault="00626309" w:rsidP="009378C7">
      <w:pPr>
        <w:spacing w:line="360" w:lineRule="auto"/>
        <w:rPr>
          <w:rFonts w:ascii="Cambria" w:hAnsi="Cambria"/>
          <w:b/>
          <w:bCs/>
          <w:sz w:val="28"/>
          <w:szCs w:val="28"/>
          <w:lang w:eastAsia="en-US"/>
        </w:rPr>
      </w:pPr>
      <w:r>
        <w:rPr>
          <w:rFonts w:ascii="Cambria" w:hAnsi="Cambria"/>
          <w:b/>
          <w:bCs/>
          <w:sz w:val="28"/>
          <w:szCs w:val="28"/>
          <w:lang w:eastAsia="en-US"/>
        </w:rPr>
        <w:br w:type="page"/>
      </w:r>
    </w:p>
    <w:p w:rsidR="00626309" w:rsidRPr="001C6892" w:rsidRDefault="00626309">
      <w:pPr>
        <w:spacing w:line="360" w:lineRule="auto"/>
        <w:jc w:val="center"/>
        <w:rPr>
          <w:sz w:val="28"/>
          <w:szCs w:val="28"/>
        </w:rPr>
      </w:pPr>
      <w:r w:rsidRPr="001C6892">
        <w:rPr>
          <w:sz w:val="28"/>
          <w:szCs w:val="28"/>
        </w:rPr>
        <w:lastRenderedPageBreak/>
        <w:t>Министерство образования и науки Российской Федерации</w:t>
      </w:r>
    </w:p>
    <w:p w:rsidR="00126671" w:rsidRDefault="00BE7BFB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ф</w:t>
      </w:r>
      <w:r w:rsidR="00FC718D" w:rsidRPr="001C6892">
        <w:rPr>
          <w:sz w:val="28"/>
          <w:szCs w:val="28"/>
        </w:rPr>
        <w:t xml:space="preserve">едеральное </w:t>
      </w:r>
      <w:r w:rsidR="00626309" w:rsidRPr="001C6892">
        <w:rPr>
          <w:sz w:val="28"/>
          <w:szCs w:val="28"/>
        </w:rPr>
        <w:t xml:space="preserve">государственное бюджетное образовательное учреждение </w:t>
      </w:r>
    </w:p>
    <w:p w:rsidR="00626309" w:rsidRPr="001C6892" w:rsidRDefault="00626309">
      <w:pPr>
        <w:spacing w:line="360" w:lineRule="auto"/>
        <w:jc w:val="center"/>
        <w:rPr>
          <w:sz w:val="28"/>
          <w:szCs w:val="28"/>
        </w:rPr>
      </w:pPr>
      <w:r w:rsidRPr="001C6892">
        <w:rPr>
          <w:sz w:val="28"/>
          <w:szCs w:val="28"/>
        </w:rPr>
        <w:t>высшего образования</w:t>
      </w:r>
    </w:p>
    <w:p w:rsidR="00626309" w:rsidRPr="001C6892" w:rsidRDefault="00626309">
      <w:pPr>
        <w:spacing w:line="360" w:lineRule="auto"/>
        <w:jc w:val="center"/>
        <w:rPr>
          <w:sz w:val="28"/>
          <w:szCs w:val="28"/>
        </w:rPr>
      </w:pPr>
      <w:r w:rsidRPr="001C6892">
        <w:rPr>
          <w:sz w:val="28"/>
          <w:szCs w:val="28"/>
        </w:rPr>
        <w:t>«Тольяттинский государственный университет»</w:t>
      </w:r>
    </w:p>
    <w:p w:rsidR="00626309" w:rsidRDefault="00626309">
      <w:pPr>
        <w:spacing w:line="360" w:lineRule="auto"/>
        <w:jc w:val="center"/>
        <w:rPr>
          <w:sz w:val="28"/>
          <w:szCs w:val="28"/>
        </w:rPr>
      </w:pPr>
    </w:p>
    <w:p w:rsidR="00626309" w:rsidRDefault="00626309">
      <w:pPr>
        <w:spacing w:line="360" w:lineRule="auto"/>
        <w:jc w:val="center"/>
        <w:rPr>
          <w:sz w:val="28"/>
          <w:szCs w:val="28"/>
        </w:rPr>
      </w:pPr>
    </w:p>
    <w:p w:rsidR="00626309" w:rsidRPr="001C6892" w:rsidRDefault="0062630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Институт химии и инженерной экологии</w:t>
      </w:r>
    </w:p>
    <w:p w:rsidR="00126671" w:rsidRDefault="00626309">
      <w:pPr>
        <w:spacing w:line="360" w:lineRule="auto"/>
        <w:jc w:val="center"/>
        <w:rPr>
          <w:sz w:val="28"/>
          <w:szCs w:val="28"/>
        </w:rPr>
      </w:pPr>
      <w:r w:rsidRPr="001C6892">
        <w:rPr>
          <w:sz w:val="28"/>
          <w:szCs w:val="28"/>
        </w:rPr>
        <w:t>Кафедра «</w:t>
      </w:r>
      <w:r>
        <w:rPr>
          <w:sz w:val="28"/>
          <w:szCs w:val="28"/>
        </w:rPr>
        <w:t xml:space="preserve">Технологии производства пищевой продукции и организация </w:t>
      </w:r>
      <w:r w:rsidR="00126671">
        <w:rPr>
          <w:sz w:val="28"/>
          <w:szCs w:val="28"/>
        </w:rPr>
        <w:t xml:space="preserve"> </w:t>
      </w:r>
    </w:p>
    <w:p w:rsidR="00626309" w:rsidRPr="001C6892" w:rsidRDefault="0062630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общественного питания</w:t>
      </w:r>
      <w:r w:rsidRPr="001C6892">
        <w:rPr>
          <w:sz w:val="28"/>
          <w:szCs w:val="28"/>
        </w:rPr>
        <w:t>»</w:t>
      </w:r>
    </w:p>
    <w:p w:rsidR="00626309" w:rsidRPr="001C6892" w:rsidRDefault="00626309">
      <w:pPr>
        <w:spacing w:line="360" w:lineRule="auto"/>
        <w:jc w:val="center"/>
        <w:rPr>
          <w:sz w:val="28"/>
          <w:szCs w:val="28"/>
        </w:rPr>
      </w:pPr>
    </w:p>
    <w:p w:rsidR="00626309" w:rsidRPr="001C6892" w:rsidRDefault="00626309">
      <w:pPr>
        <w:spacing w:line="360" w:lineRule="auto"/>
        <w:jc w:val="center"/>
        <w:rPr>
          <w:sz w:val="28"/>
          <w:szCs w:val="28"/>
        </w:rPr>
      </w:pPr>
    </w:p>
    <w:p w:rsidR="00626309" w:rsidRPr="001C6892" w:rsidRDefault="0062630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Проверяемое задание 4</w:t>
      </w:r>
    </w:p>
    <w:p w:rsidR="00626309" w:rsidRPr="001C6892" w:rsidRDefault="00626309">
      <w:pPr>
        <w:spacing w:line="360" w:lineRule="auto"/>
        <w:jc w:val="center"/>
        <w:rPr>
          <w:sz w:val="28"/>
          <w:szCs w:val="28"/>
        </w:rPr>
      </w:pPr>
      <w:r w:rsidRPr="001C6892">
        <w:rPr>
          <w:sz w:val="28"/>
          <w:szCs w:val="28"/>
        </w:rPr>
        <w:t xml:space="preserve">по </w:t>
      </w:r>
      <w:r>
        <w:rPr>
          <w:sz w:val="28"/>
          <w:szCs w:val="28"/>
        </w:rPr>
        <w:t>н</w:t>
      </w:r>
      <w:r w:rsidRPr="001C6892">
        <w:rPr>
          <w:color w:val="000000"/>
          <w:sz w:val="28"/>
          <w:szCs w:val="28"/>
        </w:rPr>
        <w:t>аучно-исследовательск</w:t>
      </w:r>
      <w:r>
        <w:rPr>
          <w:color w:val="000000"/>
          <w:sz w:val="28"/>
          <w:szCs w:val="28"/>
        </w:rPr>
        <w:t xml:space="preserve">ой </w:t>
      </w:r>
      <w:r w:rsidR="00126671">
        <w:rPr>
          <w:color w:val="000000"/>
          <w:sz w:val="28"/>
          <w:szCs w:val="28"/>
        </w:rPr>
        <w:t>работе</w:t>
      </w:r>
    </w:p>
    <w:p w:rsidR="00626309" w:rsidRPr="001C6892" w:rsidRDefault="00626309">
      <w:pPr>
        <w:spacing w:line="360" w:lineRule="auto"/>
        <w:jc w:val="center"/>
        <w:rPr>
          <w:sz w:val="28"/>
          <w:szCs w:val="28"/>
        </w:rPr>
      </w:pPr>
    </w:p>
    <w:p w:rsidR="00626309" w:rsidRPr="001C6892" w:rsidRDefault="00626309">
      <w:pPr>
        <w:spacing w:line="360" w:lineRule="auto"/>
        <w:jc w:val="center"/>
        <w:rPr>
          <w:sz w:val="28"/>
          <w:szCs w:val="28"/>
        </w:rPr>
      </w:pPr>
    </w:p>
    <w:p w:rsidR="00626309" w:rsidRPr="001C6892" w:rsidRDefault="00626309">
      <w:pPr>
        <w:spacing w:line="360" w:lineRule="auto"/>
        <w:jc w:val="center"/>
        <w:rPr>
          <w:sz w:val="28"/>
          <w:szCs w:val="28"/>
        </w:rPr>
      </w:pPr>
    </w:p>
    <w:p w:rsidR="00626309" w:rsidRPr="001C6892" w:rsidRDefault="00626309">
      <w:pPr>
        <w:spacing w:line="360" w:lineRule="auto"/>
        <w:rPr>
          <w:sz w:val="28"/>
          <w:szCs w:val="28"/>
        </w:rPr>
      </w:pPr>
      <w:r w:rsidRPr="001C6892">
        <w:rPr>
          <w:sz w:val="28"/>
          <w:szCs w:val="28"/>
        </w:rPr>
        <w:t>Студент _______________________________________________</w:t>
      </w:r>
    </w:p>
    <w:p w:rsidR="00626309" w:rsidRPr="001C6892" w:rsidRDefault="00626309">
      <w:pPr>
        <w:spacing w:line="360" w:lineRule="auto"/>
        <w:jc w:val="center"/>
        <w:rPr>
          <w:sz w:val="28"/>
          <w:szCs w:val="28"/>
        </w:rPr>
      </w:pPr>
      <w:r w:rsidRPr="001C6892">
        <w:rPr>
          <w:sz w:val="28"/>
          <w:szCs w:val="28"/>
        </w:rPr>
        <w:t>(И.</w:t>
      </w:r>
      <w:r w:rsidR="00FC718D">
        <w:rPr>
          <w:sz w:val="28"/>
          <w:szCs w:val="28"/>
        </w:rPr>
        <w:t xml:space="preserve"> </w:t>
      </w:r>
      <w:r w:rsidRPr="001C6892">
        <w:rPr>
          <w:sz w:val="28"/>
          <w:szCs w:val="28"/>
        </w:rPr>
        <w:t>О. Фамилия)</w:t>
      </w:r>
    </w:p>
    <w:p w:rsidR="00626309" w:rsidRPr="001C6892" w:rsidRDefault="00626309">
      <w:pPr>
        <w:spacing w:line="360" w:lineRule="auto"/>
        <w:rPr>
          <w:sz w:val="28"/>
          <w:szCs w:val="28"/>
        </w:rPr>
      </w:pPr>
      <w:r w:rsidRPr="001C6892">
        <w:rPr>
          <w:sz w:val="28"/>
          <w:szCs w:val="28"/>
        </w:rPr>
        <w:t>Группа_________________________________________________</w:t>
      </w:r>
    </w:p>
    <w:p w:rsidR="00626309" w:rsidRDefault="00626309">
      <w:pPr>
        <w:spacing w:line="360" w:lineRule="auto"/>
        <w:rPr>
          <w:sz w:val="28"/>
          <w:szCs w:val="28"/>
        </w:rPr>
      </w:pPr>
    </w:p>
    <w:p w:rsidR="00626309" w:rsidRPr="001C6892" w:rsidRDefault="00626309">
      <w:pPr>
        <w:spacing w:line="360" w:lineRule="auto"/>
        <w:rPr>
          <w:sz w:val="28"/>
          <w:szCs w:val="28"/>
        </w:rPr>
      </w:pPr>
      <w:r w:rsidRPr="001C6892">
        <w:rPr>
          <w:sz w:val="28"/>
          <w:szCs w:val="28"/>
        </w:rPr>
        <w:t>Преподаватель __________________________________________</w:t>
      </w:r>
    </w:p>
    <w:p w:rsidR="00626309" w:rsidRPr="001C6892" w:rsidRDefault="00626309">
      <w:pPr>
        <w:spacing w:line="360" w:lineRule="auto"/>
        <w:jc w:val="center"/>
        <w:rPr>
          <w:sz w:val="28"/>
          <w:szCs w:val="28"/>
        </w:rPr>
      </w:pPr>
      <w:r w:rsidRPr="001C6892">
        <w:rPr>
          <w:sz w:val="28"/>
          <w:szCs w:val="28"/>
        </w:rPr>
        <w:t>(И.</w:t>
      </w:r>
      <w:r w:rsidR="00FC718D">
        <w:rPr>
          <w:sz w:val="28"/>
          <w:szCs w:val="28"/>
        </w:rPr>
        <w:t xml:space="preserve"> </w:t>
      </w:r>
      <w:r w:rsidRPr="001C6892">
        <w:rPr>
          <w:sz w:val="28"/>
          <w:szCs w:val="28"/>
        </w:rPr>
        <w:t>О. Фамилия)</w:t>
      </w:r>
    </w:p>
    <w:p w:rsidR="00626309" w:rsidRPr="001C6892" w:rsidRDefault="00626309">
      <w:pPr>
        <w:spacing w:line="360" w:lineRule="auto"/>
        <w:jc w:val="center"/>
        <w:rPr>
          <w:sz w:val="28"/>
          <w:szCs w:val="28"/>
        </w:rPr>
      </w:pPr>
    </w:p>
    <w:p w:rsidR="00626309" w:rsidRPr="001C6892" w:rsidRDefault="00626309">
      <w:pPr>
        <w:spacing w:line="360" w:lineRule="auto"/>
        <w:jc w:val="center"/>
        <w:rPr>
          <w:sz w:val="28"/>
          <w:szCs w:val="28"/>
        </w:rPr>
      </w:pPr>
    </w:p>
    <w:p w:rsidR="00626309" w:rsidRPr="001C6892" w:rsidRDefault="00626309">
      <w:pPr>
        <w:spacing w:line="360" w:lineRule="auto"/>
        <w:jc w:val="center"/>
        <w:rPr>
          <w:sz w:val="28"/>
          <w:szCs w:val="28"/>
        </w:rPr>
      </w:pPr>
    </w:p>
    <w:p w:rsidR="00626309" w:rsidRPr="001C6892" w:rsidRDefault="00626309">
      <w:pPr>
        <w:spacing w:line="360" w:lineRule="auto"/>
        <w:jc w:val="center"/>
        <w:rPr>
          <w:sz w:val="28"/>
          <w:szCs w:val="28"/>
        </w:rPr>
      </w:pPr>
    </w:p>
    <w:p w:rsidR="00626309" w:rsidRPr="001C6892" w:rsidRDefault="00626309">
      <w:pPr>
        <w:spacing w:line="360" w:lineRule="auto"/>
        <w:jc w:val="center"/>
        <w:rPr>
          <w:sz w:val="28"/>
          <w:szCs w:val="28"/>
        </w:rPr>
      </w:pPr>
    </w:p>
    <w:p w:rsidR="00626309" w:rsidRPr="001C6892" w:rsidRDefault="00626309">
      <w:pPr>
        <w:spacing w:line="360" w:lineRule="auto"/>
        <w:jc w:val="center"/>
        <w:rPr>
          <w:sz w:val="28"/>
          <w:szCs w:val="28"/>
        </w:rPr>
      </w:pPr>
    </w:p>
    <w:p w:rsidR="00626309" w:rsidRPr="001C6892" w:rsidRDefault="00626309">
      <w:pPr>
        <w:spacing w:line="360" w:lineRule="auto"/>
        <w:jc w:val="center"/>
        <w:rPr>
          <w:sz w:val="28"/>
          <w:szCs w:val="28"/>
        </w:rPr>
      </w:pPr>
    </w:p>
    <w:p w:rsidR="00626309" w:rsidRPr="001C6892" w:rsidRDefault="00626309">
      <w:pPr>
        <w:spacing w:line="360" w:lineRule="auto"/>
        <w:jc w:val="center"/>
        <w:rPr>
          <w:sz w:val="28"/>
          <w:szCs w:val="28"/>
        </w:rPr>
      </w:pPr>
      <w:r w:rsidRPr="001C6892">
        <w:rPr>
          <w:sz w:val="28"/>
          <w:szCs w:val="28"/>
        </w:rPr>
        <w:t>Тольятти 20__</w:t>
      </w:r>
    </w:p>
    <w:p w:rsidR="00626309" w:rsidRDefault="00626309" w:rsidP="009378C7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lastRenderedPageBreak/>
        <w:t>П</w:t>
      </w:r>
      <w:r w:rsidRPr="00626309">
        <w:rPr>
          <w:b/>
          <w:sz w:val="28"/>
        </w:rPr>
        <w:t>роверяемое задание 5</w:t>
      </w:r>
    </w:p>
    <w:p w:rsidR="00626309" w:rsidRDefault="00626309" w:rsidP="009378C7">
      <w:pPr>
        <w:tabs>
          <w:tab w:val="left" w:pos="0"/>
        </w:tabs>
        <w:spacing w:line="360" w:lineRule="auto"/>
        <w:jc w:val="center"/>
        <w:rPr>
          <w:sz w:val="28"/>
        </w:rPr>
      </w:pPr>
      <w:r w:rsidRPr="00626309">
        <w:rPr>
          <w:sz w:val="28"/>
        </w:rPr>
        <w:t xml:space="preserve">Оформление отчета по научно-исследовательской </w:t>
      </w:r>
      <w:r w:rsidR="00126671">
        <w:rPr>
          <w:sz w:val="28"/>
        </w:rPr>
        <w:t>работе</w:t>
      </w:r>
      <w:r>
        <w:rPr>
          <w:sz w:val="28"/>
        </w:rPr>
        <w:t>.</w:t>
      </w:r>
    </w:p>
    <w:p w:rsidR="00FC718D" w:rsidRDefault="00FC718D" w:rsidP="009378C7">
      <w:pPr>
        <w:spacing w:line="360" w:lineRule="auto"/>
        <w:ind w:firstLine="709"/>
        <w:jc w:val="both"/>
        <w:rPr>
          <w:sz w:val="28"/>
          <w:szCs w:val="28"/>
        </w:rPr>
      </w:pPr>
    </w:p>
    <w:p w:rsidR="00626309" w:rsidRDefault="00626309" w:rsidP="009378C7">
      <w:pPr>
        <w:spacing w:line="360" w:lineRule="auto"/>
        <w:ind w:firstLine="709"/>
        <w:jc w:val="both"/>
        <w:rPr>
          <w:sz w:val="28"/>
          <w:szCs w:val="28"/>
        </w:rPr>
      </w:pPr>
      <w:r w:rsidRPr="00644C41">
        <w:rPr>
          <w:sz w:val="28"/>
          <w:szCs w:val="28"/>
        </w:rPr>
        <w:t xml:space="preserve">Результатом выполнения задания </w:t>
      </w:r>
      <w:r w:rsidR="00D43229">
        <w:rPr>
          <w:sz w:val="28"/>
          <w:szCs w:val="28"/>
        </w:rPr>
        <w:t>5</w:t>
      </w:r>
      <w:r w:rsidRPr="00644C41">
        <w:rPr>
          <w:sz w:val="28"/>
          <w:szCs w:val="28"/>
        </w:rPr>
        <w:t xml:space="preserve"> является</w:t>
      </w:r>
      <w:r>
        <w:rPr>
          <w:sz w:val="28"/>
          <w:szCs w:val="28"/>
        </w:rPr>
        <w:t xml:space="preserve"> </w:t>
      </w:r>
      <w:r w:rsidRPr="00644C41">
        <w:rPr>
          <w:sz w:val="28"/>
          <w:szCs w:val="28"/>
        </w:rPr>
        <w:t xml:space="preserve">письменное представление </w:t>
      </w:r>
      <w:r w:rsidR="00D43229">
        <w:rPr>
          <w:sz w:val="28"/>
          <w:szCs w:val="28"/>
        </w:rPr>
        <w:t>отчета</w:t>
      </w:r>
      <w:r>
        <w:rPr>
          <w:sz w:val="28"/>
          <w:szCs w:val="28"/>
        </w:rPr>
        <w:t xml:space="preserve"> в </w:t>
      </w:r>
      <w:r w:rsidRPr="00644C41">
        <w:rPr>
          <w:sz w:val="28"/>
          <w:szCs w:val="28"/>
        </w:rPr>
        <w:t xml:space="preserve">файле </w:t>
      </w:r>
      <w:proofErr w:type="spellStart"/>
      <w:r w:rsidRPr="00644C41">
        <w:rPr>
          <w:sz w:val="28"/>
          <w:szCs w:val="28"/>
        </w:rPr>
        <w:t>Word</w:t>
      </w:r>
      <w:proofErr w:type="spellEnd"/>
      <w:r>
        <w:rPr>
          <w:sz w:val="28"/>
          <w:szCs w:val="28"/>
        </w:rPr>
        <w:t xml:space="preserve"> «</w:t>
      </w:r>
      <w:r w:rsidRPr="00AA7DC9">
        <w:rPr>
          <w:sz w:val="28"/>
          <w:szCs w:val="28"/>
        </w:rPr>
        <w:t xml:space="preserve">Научно-исследовательская </w:t>
      </w:r>
      <w:r w:rsidR="00126671">
        <w:rPr>
          <w:sz w:val="28"/>
          <w:szCs w:val="28"/>
        </w:rPr>
        <w:t>работа</w:t>
      </w:r>
      <w:r>
        <w:rPr>
          <w:sz w:val="28"/>
          <w:szCs w:val="28"/>
        </w:rPr>
        <w:t xml:space="preserve">, задание </w:t>
      </w:r>
      <w:r w:rsidR="00D43229">
        <w:rPr>
          <w:sz w:val="28"/>
          <w:szCs w:val="28"/>
        </w:rPr>
        <w:t>5</w:t>
      </w:r>
      <w:r>
        <w:rPr>
          <w:sz w:val="28"/>
          <w:szCs w:val="28"/>
        </w:rPr>
        <w:t>» в системе «</w:t>
      </w:r>
      <w:proofErr w:type="spellStart"/>
      <w:r>
        <w:rPr>
          <w:sz w:val="28"/>
          <w:szCs w:val="28"/>
        </w:rPr>
        <w:t>Росдистант</w:t>
      </w:r>
      <w:proofErr w:type="spellEnd"/>
      <w:r>
        <w:rPr>
          <w:sz w:val="28"/>
          <w:szCs w:val="28"/>
        </w:rPr>
        <w:t>».</w:t>
      </w:r>
    </w:p>
    <w:p w:rsidR="00870166" w:rsidRDefault="00870166" w:rsidP="009378C7">
      <w:pPr>
        <w:spacing w:line="360" w:lineRule="auto"/>
        <w:ind w:firstLine="709"/>
        <w:rPr>
          <w:sz w:val="28"/>
        </w:rPr>
      </w:pPr>
      <w:r>
        <w:rPr>
          <w:sz w:val="28"/>
        </w:rPr>
        <w:t>Работа считается выполненной в полном объеме в том случае, если в ней нашли отражение все проблемы и вопросы, предусмотренные заданием на выполнение.</w:t>
      </w:r>
    </w:p>
    <w:p w:rsidR="00626309" w:rsidRPr="00626309" w:rsidRDefault="00626309" w:rsidP="009378C7">
      <w:pPr>
        <w:spacing w:line="360" w:lineRule="auto"/>
        <w:jc w:val="center"/>
        <w:rPr>
          <w:b/>
          <w:sz w:val="28"/>
        </w:rPr>
      </w:pPr>
    </w:p>
    <w:p w:rsidR="00626309" w:rsidRDefault="00626309" w:rsidP="009378C7">
      <w:pPr>
        <w:spacing w:line="360" w:lineRule="auto"/>
        <w:jc w:val="center"/>
        <w:rPr>
          <w:b/>
          <w:caps/>
          <w:sz w:val="28"/>
        </w:rPr>
      </w:pPr>
      <w:r>
        <w:rPr>
          <w:b/>
          <w:caps/>
          <w:sz w:val="28"/>
        </w:rPr>
        <w:t xml:space="preserve">ПРАВИЛА ОФОРМЛЕНИЯ ОТЧЕТА ПО </w:t>
      </w:r>
      <w:r w:rsidR="00870166">
        <w:rPr>
          <w:b/>
          <w:caps/>
          <w:sz w:val="28"/>
        </w:rPr>
        <w:t xml:space="preserve">научно-исследовательской </w:t>
      </w:r>
      <w:r w:rsidR="00126671">
        <w:rPr>
          <w:b/>
          <w:caps/>
          <w:sz w:val="28"/>
        </w:rPr>
        <w:t>РАБОТЕ</w:t>
      </w:r>
    </w:p>
    <w:p w:rsidR="00870166" w:rsidRPr="00531C44" w:rsidRDefault="00870166" w:rsidP="009378C7">
      <w:pPr>
        <w:spacing w:line="360" w:lineRule="auto"/>
        <w:ind w:firstLine="720"/>
        <w:rPr>
          <w:iCs/>
          <w:color w:val="000000"/>
          <w:spacing w:val="6"/>
          <w:sz w:val="28"/>
          <w:szCs w:val="28"/>
          <w:u w:val="single"/>
        </w:rPr>
      </w:pPr>
      <w:r w:rsidRPr="00531C44">
        <w:rPr>
          <w:iCs/>
          <w:color w:val="000000"/>
          <w:spacing w:val="6"/>
          <w:sz w:val="28"/>
          <w:szCs w:val="28"/>
          <w:u w:val="single"/>
        </w:rPr>
        <w:t xml:space="preserve">Отчет по </w:t>
      </w:r>
      <w:r>
        <w:rPr>
          <w:iCs/>
          <w:color w:val="000000"/>
          <w:spacing w:val="6"/>
          <w:sz w:val="28"/>
          <w:szCs w:val="28"/>
          <w:u w:val="single"/>
        </w:rPr>
        <w:t>НИ</w:t>
      </w:r>
      <w:r w:rsidR="00126671">
        <w:rPr>
          <w:iCs/>
          <w:color w:val="000000"/>
          <w:spacing w:val="6"/>
          <w:sz w:val="28"/>
          <w:szCs w:val="28"/>
          <w:u w:val="single"/>
        </w:rPr>
        <w:t xml:space="preserve">Р </w:t>
      </w:r>
      <w:r w:rsidRPr="00531C44">
        <w:rPr>
          <w:iCs/>
          <w:color w:val="000000"/>
          <w:spacing w:val="6"/>
          <w:sz w:val="28"/>
          <w:szCs w:val="28"/>
          <w:u w:val="single"/>
        </w:rPr>
        <w:t>включает:</w:t>
      </w:r>
    </w:p>
    <w:p w:rsidR="00870166" w:rsidRDefault="00870166" w:rsidP="009378C7">
      <w:pPr>
        <w:widowControl w:val="0"/>
        <w:numPr>
          <w:ilvl w:val="0"/>
          <w:numId w:val="19"/>
        </w:numPr>
        <w:spacing w:line="360" w:lineRule="auto"/>
        <w:jc w:val="both"/>
        <w:rPr>
          <w:iCs/>
          <w:color w:val="000000"/>
          <w:spacing w:val="6"/>
          <w:sz w:val="28"/>
          <w:szCs w:val="28"/>
        </w:rPr>
      </w:pPr>
      <w:r>
        <w:rPr>
          <w:iCs/>
          <w:color w:val="000000"/>
          <w:spacing w:val="6"/>
          <w:sz w:val="28"/>
          <w:szCs w:val="28"/>
        </w:rPr>
        <w:t>титульный лист</w:t>
      </w:r>
      <w:r w:rsidR="009C7DAC">
        <w:rPr>
          <w:iCs/>
          <w:color w:val="000000"/>
          <w:spacing w:val="6"/>
          <w:sz w:val="28"/>
          <w:szCs w:val="28"/>
        </w:rPr>
        <w:t xml:space="preserve"> (</w:t>
      </w:r>
      <w:r w:rsidR="00FC718D">
        <w:rPr>
          <w:iCs/>
          <w:color w:val="000000"/>
          <w:spacing w:val="6"/>
          <w:sz w:val="28"/>
          <w:szCs w:val="28"/>
        </w:rPr>
        <w:t xml:space="preserve">приложение </w:t>
      </w:r>
      <w:r w:rsidR="009C7DAC">
        <w:rPr>
          <w:iCs/>
          <w:color w:val="000000"/>
          <w:spacing w:val="6"/>
          <w:sz w:val="28"/>
          <w:szCs w:val="28"/>
        </w:rPr>
        <w:t>Б)</w:t>
      </w:r>
      <w:r>
        <w:rPr>
          <w:iCs/>
          <w:color w:val="000000"/>
          <w:spacing w:val="6"/>
          <w:sz w:val="28"/>
          <w:szCs w:val="28"/>
        </w:rPr>
        <w:t>;</w:t>
      </w:r>
    </w:p>
    <w:p w:rsidR="00870166" w:rsidRDefault="00870166" w:rsidP="009378C7">
      <w:pPr>
        <w:widowControl w:val="0"/>
        <w:numPr>
          <w:ilvl w:val="0"/>
          <w:numId w:val="19"/>
        </w:numPr>
        <w:spacing w:line="360" w:lineRule="auto"/>
        <w:jc w:val="both"/>
        <w:rPr>
          <w:iCs/>
          <w:color w:val="000000"/>
          <w:spacing w:val="6"/>
          <w:sz w:val="28"/>
          <w:szCs w:val="28"/>
        </w:rPr>
      </w:pPr>
      <w:r>
        <w:rPr>
          <w:iCs/>
          <w:color w:val="000000"/>
          <w:spacing w:val="6"/>
          <w:sz w:val="28"/>
          <w:szCs w:val="28"/>
        </w:rPr>
        <w:t>содержание;</w:t>
      </w:r>
    </w:p>
    <w:p w:rsidR="00870166" w:rsidRDefault="00870166" w:rsidP="009378C7">
      <w:pPr>
        <w:widowControl w:val="0"/>
        <w:numPr>
          <w:ilvl w:val="0"/>
          <w:numId w:val="19"/>
        </w:numPr>
        <w:spacing w:line="360" w:lineRule="auto"/>
        <w:jc w:val="both"/>
        <w:rPr>
          <w:iCs/>
          <w:color w:val="000000"/>
          <w:spacing w:val="6"/>
          <w:sz w:val="28"/>
          <w:szCs w:val="28"/>
        </w:rPr>
      </w:pPr>
      <w:r>
        <w:rPr>
          <w:iCs/>
          <w:color w:val="000000"/>
          <w:spacing w:val="6"/>
          <w:sz w:val="28"/>
          <w:szCs w:val="28"/>
        </w:rPr>
        <w:t>введение;</w:t>
      </w:r>
    </w:p>
    <w:p w:rsidR="00870166" w:rsidRDefault="00870166" w:rsidP="009378C7">
      <w:pPr>
        <w:numPr>
          <w:ilvl w:val="0"/>
          <w:numId w:val="19"/>
        </w:numPr>
        <w:spacing w:line="360" w:lineRule="auto"/>
        <w:jc w:val="both"/>
        <w:rPr>
          <w:sz w:val="28"/>
        </w:rPr>
      </w:pPr>
      <w:r>
        <w:rPr>
          <w:iCs/>
          <w:color w:val="000000"/>
          <w:spacing w:val="6"/>
          <w:sz w:val="28"/>
          <w:szCs w:val="28"/>
        </w:rPr>
        <w:t xml:space="preserve">основную часть, состоящую, </w:t>
      </w:r>
      <w:r>
        <w:rPr>
          <w:sz w:val="28"/>
        </w:rPr>
        <w:t xml:space="preserve">как правило, не менее чем из </w:t>
      </w:r>
      <w:r w:rsidR="00FC718D">
        <w:rPr>
          <w:sz w:val="28"/>
        </w:rPr>
        <w:t xml:space="preserve">3 </w:t>
      </w:r>
      <w:r>
        <w:rPr>
          <w:sz w:val="28"/>
        </w:rPr>
        <w:t>разделов (обзора литературы, объектов и методов исследования, экспериментального раздела);</w:t>
      </w:r>
    </w:p>
    <w:p w:rsidR="00870166" w:rsidRDefault="00870166" w:rsidP="009378C7">
      <w:pPr>
        <w:numPr>
          <w:ilvl w:val="0"/>
          <w:numId w:val="19"/>
        </w:numPr>
        <w:spacing w:line="360" w:lineRule="auto"/>
        <w:jc w:val="both"/>
        <w:rPr>
          <w:sz w:val="28"/>
        </w:rPr>
      </w:pPr>
      <w:r>
        <w:rPr>
          <w:sz w:val="28"/>
        </w:rPr>
        <w:t>заключение (выводы и предложения);</w:t>
      </w:r>
    </w:p>
    <w:p w:rsidR="00870166" w:rsidRDefault="00870166" w:rsidP="009378C7">
      <w:pPr>
        <w:numPr>
          <w:ilvl w:val="0"/>
          <w:numId w:val="19"/>
        </w:numPr>
        <w:spacing w:line="360" w:lineRule="auto"/>
        <w:jc w:val="both"/>
        <w:rPr>
          <w:sz w:val="28"/>
        </w:rPr>
      </w:pPr>
      <w:r>
        <w:rPr>
          <w:sz w:val="28"/>
        </w:rPr>
        <w:t>список использованных литературных источников;</w:t>
      </w:r>
    </w:p>
    <w:p w:rsidR="00870166" w:rsidRDefault="00870166" w:rsidP="009378C7">
      <w:pPr>
        <w:numPr>
          <w:ilvl w:val="0"/>
          <w:numId w:val="19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приложения (при необходимости). </w:t>
      </w:r>
    </w:p>
    <w:p w:rsidR="00870166" w:rsidRDefault="00870166" w:rsidP="009378C7">
      <w:pPr>
        <w:spacing w:line="360" w:lineRule="auto"/>
        <w:ind w:firstLine="709"/>
        <w:rPr>
          <w:sz w:val="28"/>
          <w:u w:val="single"/>
        </w:rPr>
      </w:pPr>
    </w:p>
    <w:p w:rsidR="00870166" w:rsidRPr="00531C44" w:rsidRDefault="00870166" w:rsidP="009378C7">
      <w:pPr>
        <w:spacing w:line="360" w:lineRule="auto"/>
        <w:ind w:firstLine="709"/>
        <w:rPr>
          <w:sz w:val="28"/>
          <w:u w:val="single"/>
        </w:rPr>
      </w:pPr>
      <w:r w:rsidRPr="00531C44">
        <w:rPr>
          <w:sz w:val="28"/>
          <w:u w:val="single"/>
        </w:rPr>
        <w:t>Основными требованиями к работе являются:</w:t>
      </w:r>
    </w:p>
    <w:p w:rsidR="00870166" w:rsidRDefault="00870166" w:rsidP="009378C7">
      <w:pPr>
        <w:numPr>
          <w:ilvl w:val="0"/>
          <w:numId w:val="20"/>
        </w:numPr>
        <w:spacing w:line="360" w:lineRule="auto"/>
        <w:jc w:val="both"/>
        <w:rPr>
          <w:sz w:val="28"/>
        </w:rPr>
      </w:pPr>
      <w:r>
        <w:rPr>
          <w:sz w:val="28"/>
        </w:rPr>
        <w:t>четкость и логическая последовательность изложения материала;</w:t>
      </w:r>
    </w:p>
    <w:p w:rsidR="00870166" w:rsidRDefault="00870166" w:rsidP="009378C7">
      <w:pPr>
        <w:numPr>
          <w:ilvl w:val="0"/>
          <w:numId w:val="20"/>
        </w:numPr>
        <w:spacing w:line="360" w:lineRule="auto"/>
        <w:jc w:val="both"/>
        <w:rPr>
          <w:sz w:val="28"/>
        </w:rPr>
      </w:pPr>
      <w:r>
        <w:rPr>
          <w:sz w:val="28"/>
        </w:rPr>
        <w:t>краткость и точность формулировок, исключающая возможность неоднозначного их толкования;</w:t>
      </w:r>
    </w:p>
    <w:p w:rsidR="00870166" w:rsidRDefault="00870166" w:rsidP="009378C7">
      <w:pPr>
        <w:numPr>
          <w:ilvl w:val="0"/>
          <w:numId w:val="20"/>
        </w:numPr>
        <w:spacing w:line="360" w:lineRule="auto"/>
        <w:jc w:val="both"/>
        <w:rPr>
          <w:sz w:val="28"/>
        </w:rPr>
      </w:pPr>
      <w:r>
        <w:rPr>
          <w:sz w:val="28"/>
        </w:rPr>
        <w:t>конкретность изложения результатов экспериментальных исследований, их анализа и теоретических положений;</w:t>
      </w:r>
    </w:p>
    <w:p w:rsidR="00870166" w:rsidRDefault="00870166" w:rsidP="009378C7">
      <w:pPr>
        <w:numPr>
          <w:ilvl w:val="0"/>
          <w:numId w:val="20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обоснованность выводов и предложений. </w:t>
      </w:r>
    </w:p>
    <w:p w:rsidR="00870166" w:rsidRDefault="00870166" w:rsidP="009378C7">
      <w:pPr>
        <w:spacing w:line="360" w:lineRule="auto"/>
        <w:ind w:firstLine="720"/>
        <w:rPr>
          <w:iCs/>
          <w:color w:val="000000"/>
          <w:spacing w:val="6"/>
          <w:sz w:val="28"/>
          <w:szCs w:val="28"/>
        </w:rPr>
      </w:pPr>
      <w:r>
        <w:rPr>
          <w:iCs/>
          <w:color w:val="000000"/>
          <w:spacing w:val="6"/>
          <w:sz w:val="28"/>
          <w:szCs w:val="28"/>
        </w:rPr>
        <w:lastRenderedPageBreak/>
        <w:t>Содержание научно-исследовательской работы в рамках НИП должно соответствовать названию темы.</w:t>
      </w:r>
    </w:p>
    <w:p w:rsidR="00626309" w:rsidRDefault="00626309" w:rsidP="009378C7">
      <w:pPr>
        <w:spacing w:line="360" w:lineRule="auto"/>
        <w:jc w:val="center"/>
        <w:rPr>
          <w:b/>
          <w:caps/>
          <w:sz w:val="28"/>
        </w:rPr>
      </w:pPr>
    </w:p>
    <w:p w:rsidR="00626309" w:rsidRDefault="00626309" w:rsidP="009378C7">
      <w:pPr>
        <w:spacing w:line="360" w:lineRule="auto"/>
        <w:ind w:firstLine="709"/>
        <w:rPr>
          <w:sz w:val="28"/>
        </w:rPr>
      </w:pPr>
      <w:r>
        <w:rPr>
          <w:sz w:val="28"/>
        </w:rPr>
        <w:t xml:space="preserve">Правила оформления отчета по научно-исследовательской </w:t>
      </w:r>
      <w:r w:rsidR="00126671">
        <w:rPr>
          <w:sz w:val="28"/>
        </w:rPr>
        <w:t>работе</w:t>
      </w:r>
      <w:r>
        <w:rPr>
          <w:sz w:val="28"/>
        </w:rPr>
        <w:t xml:space="preserve"> разработаны с учетом требований следующих нормативных документов:</w:t>
      </w:r>
    </w:p>
    <w:p w:rsidR="00626309" w:rsidRPr="009378C7" w:rsidRDefault="00626309" w:rsidP="009378C7">
      <w:pPr>
        <w:pStyle w:val="af1"/>
        <w:numPr>
          <w:ilvl w:val="0"/>
          <w:numId w:val="27"/>
        </w:numPr>
        <w:spacing w:line="360" w:lineRule="auto"/>
        <w:jc w:val="both"/>
        <w:rPr>
          <w:sz w:val="28"/>
        </w:rPr>
      </w:pPr>
      <w:r w:rsidRPr="009378C7">
        <w:rPr>
          <w:sz w:val="28"/>
        </w:rPr>
        <w:t>ГОСТ 2.105-95. ЕСКД. Общие требования к текстовым документам;</w:t>
      </w:r>
    </w:p>
    <w:p w:rsidR="00626309" w:rsidRPr="009378C7" w:rsidRDefault="00626309" w:rsidP="009378C7">
      <w:pPr>
        <w:pStyle w:val="af1"/>
        <w:numPr>
          <w:ilvl w:val="0"/>
          <w:numId w:val="27"/>
        </w:numPr>
        <w:spacing w:line="360" w:lineRule="auto"/>
        <w:jc w:val="both"/>
        <w:rPr>
          <w:sz w:val="28"/>
        </w:rPr>
      </w:pPr>
      <w:r w:rsidRPr="009378C7">
        <w:rPr>
          <w:sz w:val="28"/>
        </w:rPr>
        <w:t>ГОСТ 7.1-03. Система стандартов по информации, библиографическому и издательскому делу. Библиографическая запись. Библиографическое описание;</w:t>
      </w:r>
    </w:p>
    <w:p w:rsidR="00626309" w:rsidRPr="009378C7" w:rsidRDefault="00626309" w:rsidP="009378C7">
      <w:pPr>
        <w:pStyle w:val="af1"/>
        <w:numPr>
          <w:ilvl w:val="0"/>
          <w:numId w:val="27"/>
        </w:numPr>
        <w:spacing w:line="360" w:lineRule="auto"/>
        <w:jc w:val="both"/>
        <w:rPr>
          <w:sz w:val="28"/>
        </w:rPr>
      </w:pPr>
      <w:r w:rsidRPr="009378C7">
        <w:rPr>
          <w:sz w:val="28"/>
        </w:rPr>
        <w:t>ГОСТ 7.12-93. Система стандартов по информации, библиографическому и издательскому делу. Сокращение слов на русском языке. Общие требования и правила;</w:t>
      </w:r>
    </w:p>
    <w:p w:rsidR="00626309" w:rsidRPr="009378C7" w:rsidRDefault="00626309" w:rsidP="009378C7">
      <w:pPr>
        <w:pStyle w:val="af1"/>
        <w:numPr>
          <w:ilvl w:val="0"/>
          <w:numId w:val="27"/>
        </w:numPr>
        <w:spacing w:line="360" w:lineRule="auto"/>
        <w:jc w:val="both"/>
        <w:rPr>
          <w:sz w:val="28"/>
          <w:szCs w:val="28"/>
        </w:rPr>
      </w:pPr>
      <w:r w:rsidRPr="009378C7">
        <w:rPr>
          <w:sz w:val="28"/>
        </w:rPr>
        <w:t>ГОСТ 7.32-01. СИБИД. Отчет о научно-исследовательской работе. Структура и правила оформления;</w:t>
      </w:r>
    </w:p>
    <w:p w:rsidR="00626309" w:rsidRPr="009378C7" w:rsidRDefault="00626309" w:rsidP="009378C7">
      <w:pPr>
        <w:pStyle w:val="af1"/>
        <w:numPr>
          <w:ilvl w:val="0"/>
          <w:numId w:val="27"/>
        </w:numPr>
        <w:spacing w:line="360" w:lineRule="auto"/>
        <w:jc w:val="both"/>
        <w:rPr>
          <w:sz w:val="28"/>
          <w:szCs w:val="28"/>
        </w:rPr>
      </w:pPr>
      <w:r w:rsidRPr="009378C7">
        <w:rPr>
          <w:iCs/>
          <w:sz w:val="28"/>
          <w:szCs w:val="28"/>
        </w:rPr>
        <w:t>ГОСТ 7.9-77.</w:t>
      </w:r>
      <w:r w:rsidRPr="009378C7">
        <w:rPr>
          <w:sz w:val="28"/>
          <w:szCs w:val="28"/>
        </w:rPr>
        <w:t xml:space="preserve"> Система информационно-библиографической документации. Реферат и аннотация;</w:t>
      </w:r>
    </w:p>
    <w:p w:rsidR="00626309" w:rsidRPr="009378C7" w:rsidRDefault="00626309" w:rsidP="009378C7">
      <w:pPr>
        <w:pStyle w:val="af1"/>
        <w:numPr>
          <w:ilvl w:val="0"/>
          <w:numId w:val="27"/>
        </w:numPr>
        <w:spacing w:line="360" w:lineRule="auto"/>
        <w:jc w:val="both"/>
        <w:rPr>
          <w:sz w:val="28"/>
        </w:rPr>
      </w:pPr>
      <w:r w:rsidRPr="009378C7">
        <w:rPr>
          <w:sz w:val="28"/>
        </w:rPr>
        <w:t>ГОСТ 8.417-02 ССБТ. Государственная система обеспечения единства измерений. Единицы величин;</w:t>
      </w:r>
    </w:p>
    <w:p w:rsidR="00626309" w:rsidRPr="009378C7" w:rsidRDefault="00626309" w:rsidP="009378C7">
      <w:pPr>
        <w:pStyle w:val="af1"/>
        <w:numPr>
          <w:ilvl w:val="0"/>
          <w:numId w:val="27"/>
        </w:numPr>
        <w:spacing w:line="360" w:lineRule="auto"/>
        <w:jc w:val="both"/>
        <w:rPr>
          <w:sz w:val="28"/>
        </w:rPr>
      </w:pPr>
      <w:r w:rsidRPr="009378C7">
        <w:rPr>
          <w:sz w:val="28"/>
        </w:rPr>
        <w:t>ГОСТ 9327-60. Бумага и изделия из бумаги. Потребительские форматы;</w:t>
      </w:r>
    </w:p>
    <w:p w:rsidR="00626309" w:rsidRPr="009378C7" w:rsidRDefault="00626309" w:rsidP="009378C7">
      <w:pPr>
        <w:pStyle w:val="af1"/>
        <w:numPr>
          <w:ilvl w:val="0"/>
          <w:numId w:val="27"/>
        </w:numPr>
        <w:spacing w:line="360" w:lineRule="auto"/>
        <w:jc w:val="both"/>
        <w:rPr>
          <w:sz w:val="28"/>
        </w:rPr>
      </w:pPr>
      <w:r w:rsidRPr="009378C7">
        <w:rPr>
          <w:sz w:val="28"/>
        </w:rPr>
        <w:t xml:space="preserve">ГОСТ </w:t>
      </w:r>
      <w:proofErr w:type="gramStart"/>
      <w:r w:rsidRPr="009378C7">
        <w:rPr>
          <w:sz w:val="28"/>
        </w:rPr>
        <w:t>Р</w:t>
      </w:r>
      <w:proofErr w:type="gramEnd"/>
      <w:r w:rsidRPr="009378C7">
        <w:rPr>
          <w:sz w:val="28"/>
        </w:rPr>
        <w:t xml:space="preserve"> 1.5-02. ГСС РФ. Стандарты. Общие требования к построению, изложению, оформлению, содержанию и обозначению;</w:t>
      </w:r>
    </w:p>
    <w:p w:rsidR="00626309" w:rsidRPr="009378C7" w:rsidRDefault="00626309" w:rsidP="009378C7">
      <w:pPr>
        <w:pStyle w:val="af1"/>
        <w:numPr>
          <w:ilvl w:val="0"/>
          <w:numId w:val="27"/>
        </w:numPr>
        <w:spacing w:line="360" w:lineRule="auto"/>
        <w:jc w:val="both"/>
        <w:rPr>
          <w:sz w:val="28"/>
        </w:rPr>
      </w:pPr>
      <w:r w:rsidRPr="009378C7">
        <w:rPr>
          <w:sz w:val="28"/>
        </w:rPr>
        <w:t xml:space="preserve">ГОСТ </w:t>
      </w:r>
      <w:proofErr w:type="gramStart"/>
      <w:r w:rsidRPr="009378C7">
        <w:rPr>
          <w:sz w:val="28"/>
        </w:rPr>
        <w:t>Р</w:t>
      </w:r>
      <w:proofErr w:type="gramEnd"/>
      <w:r w:rsidRPr="009378C7">
        <w:rPr>
          <w:sz w:val="28"/>
        </w:rPr>
        <w:t xml:space="preserve"> 6.30-03. УСД. Унифицированная система организационно-распорядительной документации. Требования к оформлению документов.</w:t>
      </w:r>
    </w:p>
    <w:p w:rsidR="00626309" w:rsidRPr="00D43229" w:rsidRDefault="00626309" w:rsidP="009378C7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D43229">
        <w:rPr>
          <w:sz w:val="28"/>
          <w:szCs w:val="28"/>
        </w:rPr>
        <w:t xml:space="preserve">Изложение текста и оформление отчета следует выполнять в соответствии с ГОСТ 7.32-01, ГОСТ 2.105-95 и ГОСТ </w:t>
      </w:r>
      <w:proofErr w:type="gramStart"/>
      <w:r w:rsidRPr="00D43229">
        <w:rPr>
          <w:sz w:val="28"/>
          <w:szCs w:val="28"/>
        </w:rPr>
        <w:t>Р</w:t>
      </w:r>
      <w:proofErr w:type="gramEnd"/>
      <w:r w:rsidRPr="00D43229">
        <w:rPr>
          <w:sz w:val="28"/>
          <w:szCs w:val="28"/>
        </w:rPr>
        <w:t xml:space="preserve"> 6.30-03. Страницы текста отчета и включенные в него иллюстрации и таблицы должны соответствовать формату А</w:t>
      </w:r>
      <w:proofErr w:type="gramStart"/>
      <w:r w:rsidRPr="00D43229">
        <w:rPr>
          <w:sz w:val="28"/>
          <w:szCs w:val="28"/>
        </w:rPr>
        <w:t>4</w:t>
      </w:r>
      <w:proofErr w:type="gramEnd"/>
      <w:r w:rsidRPr="00D43229">
        <w:rPr>
          <w:sz w:val="28"/>
          <w:szCs w:val="28"/>
        </w:rPr>
        <w:t xml:space="preserve"> по ГОСТ 9327.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 w:rsidRPr="00D43229">
        <w:rPr>
          <w:sz w:val="28"/>
          <w:szCs w:val="28"/>
        </w:rPr>
        <w:lastRenderedPageBreak/>
        <w:t>Текст отчета должен быть выполнен любым печатным способом на пишущей машинке или с использованием компьютера и принтера на одной стороне листа белой бумаги формата А</w:t>
      </w:r>
      <w:proofErr w:type="gramStart"/>
      <w:r w:rsidRPr="00D43229">
        <w:rPr>
          <w:sz w:val="28"/>
          <w:szCs w:val="28"/>
        </w:rPr>
        <w:t>4</w:t>
      </w:r>
      <w:proofErr w:type="gramEnd"/>
      <w:r w:rsidRPr="00D43229">
        <w:rPr>
          <w:sz w:val="28"/>
          <w:szCs w:val="28"/>
        </w:rPr>
        <w:t xml:space="preserve"> через полтора интервала (в таблицах</w:t>
      </w:r>
      <w:r>
        <w:rPr>
          <w:sz w:val="28"/>
        </w:rPr>
        <w:t xml:space="preserve"> </w:t>
      </w:r>
      <w:r w:rsidR="00FC718D">
        <w:rPr>
          <w:sz w:val="28"/>
        </w:rPr>
        <w:t xml:space="preserve">– </w:t>
      </w:r>
      <w:r>
        <w:rPr>
          <w:sz w:val="28"/>
        </w:rPr>
        <w:t xml:space="preserve">одинарный интервал). Шрифт – </w:t>
      </w:r>
      <w:r>
        <w:rPr>
          <w:sz w:val="28"/>
          <w:lang w:val="en-US"/>
        </w:rPr>
        <w:t>Times</w:t>
      </w:r>
      <w:r w:rsidRPr="00DA45B1">
        <w:rPr>
          <w:sz w:val="28"/>
        </w:rPr>
        <w:t xml:space="preserve"> </w:t>
      </w:r>
      <w:r>
        <w:rPr>
          <w:sz w:val="28"/>
          <w:lang w:val="en-US"/>
        </w:rPr>
        <w:t>New</w:t>
      </w:r>
      <w:r w:rsidRPr="00DA45B1">
        <w:rPr>
          <w:sz w:val="28"/>
        </w:rPr>
        <w:t xml:space="preserve"> </w:t>
      </w:r>
      <w:r>
        <w:rPr>
          <w:sz w:val="28"/>
          <w:lang w:val="en-US"/>
        </w:rPr>
        <w:t>Roman</w:t>
      </w:r>
      <w:r>
        <w:rPr>
          <w:sz w:val="28"/>
        </w:rPr>
        <w:t xml:space="preserve">; цвет </w:t>
      </w:r>
      <w:r w:rsidR="00FC718D">
        <w:rPr>
          <w:sz w:val="28"/>
        </w:rPr>
        <w:t>– черный</w:t>
      </w:r>
      <w:r>
        <w:rPr>
          <w:sz w:val="28"/>
        </w:rPr>
        <w:t xml:space="preserve">, высота букв, цифр и других знаков </w:t>
      </w:r>
      <w:r w:rsidR="00FC718D">
        <w:rPr>
          <w:sz w:val="28"/>
        </w:rPr>
        <w:t xml:space="preserve">– </w:t>
      </w:r>
      <w:r>
        <w:rPr>
          <w:sz w:val="28"/>
        </w:rPr>
        <w:t>кегль 14 (в таблицах и рисунках – кегль 12).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Разрешается использовать компьютерные возможности </w:t>
      </w:r>
      <w:r w:rsidR="00D43229">
        <w:rPr>
          <w:sz w:val="28"/>
        </w:rPr>
        <w:t>а</w:t>
      </w:r>
      <w:r>
        <w:rPr>
          <w:sz w:val="28"/>
        </w:rPr>
        <w:t xml:space="preserve">кцентирования внимания на </w:t>
      </w:r>
      <w:r w:rsidR="00FC718D">
        <w:rPr>
          <w:sz w:val="28"/>
        </w:rPr>
        <w:t xml:space="preserve">определенных </w:t>
      </w:r>
      <w:r>
        <w:rPr>
          <w:sz w:val="28"/>
        </w:rPr>
        <w:t>терминах, формулах, теоремах, применяя шрифты разной гарнитуры.</w:t>
      </w:r>
    </w:p>
    <w:p w:rsidR="00626309" w:rsidRDefault="00626309" w:rsidP="009378C7">
      <w:pPr>
        <w:spacing w:line="360" w:lineRule="auto"/>
        <w:ind w:firstLine="709"/>
        <w:rPr>
          <w:sz w:val="28"/>
        </w:rPr>
      </w:pPr>
      <w:r>
        <w:rPr>
          <w:sz w:val="28"/>
        </w:rPr>
        <w:t xml:space="preserve">Текст должен быть напечатан с соблюдением следующих размеров полей: </w:t>
      </w:r>
      <w:proofErr w:type="gramStart"/>
      <w:r>
        <w:rPr>
          <w:sz w:val="28"/>
        </w:rPr>
        <w:t>правое</w:t>
      </w:r>
      <w:proofErr w:type="gramEnd"/>
      <w:r>
        <w:rPr>
          <w:sz w:val="28"/>
        </w:rPr>
        <w:t xml:space="preserve"> </w:t>
      </w:r>
      <w:r w:rsidR="00FC718D">
        <w:rPr>
          <w:sz w:val="28"/>
        </w:rPr>
        <w:t xml:space="preserve">– </w:t>
      </w:r>
      <w:r>
        <w:rPr>
          <w:sz w:val="28"/>
        </w:rPr>
        <w:t xml:space="preserve">10 мм, левое – </w:t>
      </w:r>
      <w:smartTag w:uri="urn:schemas-microsoft-com:office:smarttags" w:element="metricconverter">
        <w:smartTagPr>
          <w:attr w:name="ProductID" w:val="30 мм"/>
        </w:smartTagPr>
        <w:r>
          <w:rPr>
            <w:sz w:val="28"/>
          </w:rPr>
          <w:t>30 мм</w:t>
        </w:r>
      </w:smartTag>
      <w:r>
        <w:rPr>
          <w:sz w:val="28"/>
        </w:rPr>
        <w:t xml:space="preserve">, верхнее и нижнее – по </w:t>
      </w:r>
      <w:smartTag w:uri="urn:schemas-microsoft-com:office:smarttags" w:element="metricconverter">
        <w:smartTagPr>
          <w:attr w:name="ProductID" w:val="20 мм"/>
        </w:smartTagPr>
        <w:r>
          <w:rPr>
            <w:sz w:val="28"/>
          </w:rPr>
          <w:t>20 мм</w:t>
        </w:r>
      </w:smartTag>
      <w:r>
        <w:rPr>
          <w:sz w:val="28"/>
        </w:rPr>
        <w:t>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Вне зависимости от способа выполнения работы качество напечатанного текста и оформления иллюстраций, таблиц, распечаток с ПЭВМ должно удовлетворять требованию их четкого воспроизведения.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При выполнении работы необходимо соблюдать равномерную плотность, контрастность и четкость изображения по всему отчету. В отчете должны быть четкие, </w:t>
      </w:r>
      <w:proofErr w:type="spellStart"/>
      <w:r>
        <w:rPr>
          <w:sz w:val="28"/>
        </w:rPr>
        <w:t>нерасплывшиеся</w:t>
      </w:r>
      <w:proofErr w:type="spellEnd"/>
      <w:r>
        <w:rPr>
          <w:sz w:val="28"/>
        </w:rPr>
        <w:t xml:space="preserve"> линии, буквы, цифры и знаки.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Опечатки, описки и графические неточности, обнаруженные в процессе подготовки работы, допускается исправлять подчисткой или закрашиванием белой краской и нанесением на том же месте исправленного текста (графики) машинописным способом или черными чернилами, пастой или тушью </w:t>
      </w:r>
      <w:r w:rsidR="00FC718D">
        <w:rPr>
          <w:sz w:val="28"/>
        </w:rPr>
        <w:t xml:space="preserve">– </w:t>
      </w:r>
      <w:r>
        <w:rPr>
          <w:sz w:val="28"/>
        </w:rPr>
        <w:t>рукописным способом.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Повреждения листов текстовых документов, помарки и следы полностью удаленного прежнего текста (графики) не допускаются.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Фамилии, названия учреждений, организаций, фирм, название изделий и другие </w:t>
      </w:r>
      <w:proofErr w:type="gramStart"/>
      <w:r>
        <w:rPr>
          <w:sz w:val="28"/>
        </w:rPr>
        <w:t>имена</w:t>
      </w:r>
      <w:proofErr w:type="gramEnd"/>
      <w:r>
        <w:rPr>
          <w:sz w:val="28"/>
        </w:rPr>
        <w:t xml:space="preserve"> собственные в работе приводят на языке оригинала. Допускается транслитерировать имена собственные и приводить названия организаций в переводе на язык работы с добавлением (при первом упоминании) оригинального названия.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Сокращение русских слов и словосочетаний в работе </w:t>
      </w:r>
      <w:r w:rsidR="00FC718D">
        <w:rPr>
          <w:sz w:val="28"/>
        </w:rPr>
        <w:t xml:space="preserve">– </w:t>
      </w:r>
      <w:r>
        <w:rPr>
          <w:sz w:val="28"/>
        </w:rPr>
        <w:t>по ГОСТ 7.12-93.</w:t>
      </w:r>
    </w:p>
    <w:p w:rsidR="00626309" w:rsidRDefault="00626309" w:rsidP="009378C7">
      <w:pPr>
        <w:spacing w:line="360" w:lineRule="auto"/>
        <w:ind w:firstLine="709"/>
        <w:rPr>
          <w:b/>
          <w:sz w:val="28"/>
        </w:rPr>
      </w:pP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b/>
          <w:sz w:val="28"/>
        </w:rPr>
        <w:t xml:space="preserve">Построение и оформление отчета по НИП. </w:t>
      </w:r>
      <w:r>
        <w:rPr>
          <w:sz w:val="28"/>
        </w:rPr>
        <w:t xml:space="preserve">Наименования структурных элементов отчета: «Содержание», «Введение», «Заключение» </w:t>
      </w:r>
      <w:r w:rsidR="00727F9B">
        <w:rPr>
          <w:sz w:val="28"/>
        </w:rPr>
        <w:t xml:space="preserve">– </w:t>
      </w:r>
      <w:r>
        <w:rPr>
          <w:sz w:val="28"/>
        </w:rPr>
        <w:t>служат заголовками структурных элементов.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Основную часть отчета по НИП следует делить на разделы, подразделы и пункты. Пункты при необходимости могут делиться на подпункты. При делении текста на пункты и подпункты необходимо, чтобы каждый пункт содержал законченную информацию.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Разделы, подразделы, пункты и подпункты следует нумеровать арабскими цифрами и записывать с </w:t>
      </w:r>
      <w:r>
        <w:rPr>
          <w:sz w:val="28"/>
          <w:u w:val="single"/>
        </w:rPr>
        <w:t>абзацного отступа</w:t>
      </w:r>
      <w:r>
        <w:rPr>
          <w:sz w:val="28"/>
        </w:rPr>
        <w:t xml:space="preserve">. Абзацы в тексте начинают отступом, равным </w:t>
      </w:r>
      <w:smartTag w:uri="urn:schemas-microsoft-com:office:smarttags" w:element="metricconverter">
        <w:smartTagPr>
          <w:attr w:name="ProductID" w:val="15 мм"/>
        </w:smartTagPr>
        <w:r w:rsidRPr="00500C7F">
          <w:rPr>
            <w:b/>
            <w:sz w:val="28"/>
          </w:rPr>
          <w:t>15 мм</w:t>
        </w:r>
      </w:smartTag>
      <w:r>
        <w:rPr>
          <w:sz w:val="28"/>
        </w:rPr>
        <w:t>.</w:t>
      </w:r>
    </w:p>
    <w:p w:rsidR="00626309" w:rsidRPr="00D0365E" w:rsidRDefault="00626309" w:rsidP="009378C7">
      <w:pPr>
        <w:pStyle w:val="21"/>
        <w:spacing w:after="0" w:line="360" w:lineRule="auto"/>
        <w:ind w:left="0" w:firstLine="578"/>
        <w:rPr>
          <w:sz w:val="28"/>
          <w:szCs w:val="28"/>
        </w:rPr>
      </w:pPr>
      <w:r w:rsidRPr="00D0365E">
        <w:rPr>
          <w:sz w:val="28"/>
          <w:szCs w:val="28"/>
        </w:rPr>
        <w:t>Разделы должны иметь порядковую нумерацию в пределах всего текста, за исключением введения, заключения и приложений (например, 1, 2, 3 и т. д.).</w:t>
      </w:r>
    </w:p>
    <w:p w:rsidR="00626309" w:rsidRPr="00D0365E" w:rsidRDefault="00626309" w:rsidP="009378C7">
      <w:pPr>
        <w:pStyle w:val="21"/>
        <w:spacing w:after="0" w:line="360" w:lineRule="auto"/>
        <w:ind w:left="0" w:firstLine="578"/>
        <w:rPr>
          <w:sz w:val="28"/>
          <w:szCs w:val="28"/>
        </w:rPr>
      </w:pPr>
      <w:r w:rsidRPr="00D0365E">
        <w:rPr>
          <w:sz w:val="28"/>
          <w:szCs w:val="28"/>
        </w:rPr>
        <w:t>Если работа имеет подразделы, то нумерация пунктов должна быть в пределах подраздела и номер пункта должен состоять из номеров раздела, подраздела и пункта, разделенных точками.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Подразделы должны иметь нумерацию в пределах каждого раздела. 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Номер подраздела или пункта включает номер раздела и порядковый номер подраздела или пункта, </w:t>
      </w:r>
      <w:proofErr w:type="gramStart"/>
      <w:r>
        <w:rPr>
          <w:sz w:val="28"/>
        </w:rPr>
        <w:t>разделенные</w:t>
      </w:r>
      <w:proofErr w:type="gramEnd"/>
      <w:r>
        <w:rPr>
          <w:sz w:val="28"/>
        </w:rPr>
        <w:t xml:space="preserve"> точкой (например, 1.1, 7.2, 1.3 и т. д.).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Номер подпункта включает номер раздела, подраздела, пункта и порядковый номер подпункта, </w:t>
      </w:r>
      <w:proofErr w:type="gramStart"/>
      <w:r>
        <w:rPr>
          <w:sz w:val="28"/>
        </w:rPr>
        <w:t>разделенные</w:t>
      </w:r>
      <w:proofErr w:type="gramEnd"/>
      <w:r>
        <w:rPr>
          <w:sz w:val="28"/>
        </w:rPr>
        <w:t xml:space="preserve"> точкой (например, 1.1.1.1, 1.1.1.2, 1.1.1.3 и т.</w:t>
      </w:r>
      <w:r w:rsidR="00727F9B">
        <w:rPr>
          <w:sz w:val="28"/>
        </w:rPr>
        <w:t xml:space="preserve"> </w:t>
      </w:r>
      <w:r>
        <w:rPr>
          <w:sz w:val="28"/>
        </w:rPr>
        <w:t>д.).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После номера раздела, подраздела, пункта и подпункта в тексте точку не ставят. Если текст работы подразделяют только на пункты, их следует нумеровать, за исключением введения, заключения и приложений, порядковыми номерами в пределах всего отчета.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Если раздел или подраздел имеет только один </w:t>
      </w:r>
      <w:proofErr w:type="gramStart"/>
      <w:r>
        <w:rPr>
          <w:sz w:val="28"/>
        </w:rPr>
        <w:t>пункт</w:t>
      </w:r>
      <w:proofErr w:type="gramEnd"/>
      <w:r>
        <w:rPr>
          <w:b/>
          <w:sz w:val="28"/>
        </w:rPr>
        <w:t xml:space="preserve"> </w:t>
      </w:r>
      <w:r>
        <w:rPr>
          <w:sz w:val="28"/>
        </w:rPr>
        <w:t>или пункт</w:t>
      </w:r>
      <w:r>
        <w:rPr>
          <w:b/>
          <w:sz w:val="28"/>
        </w:rPr>
        <w:t xml:space="preserve"> </w:t>
      </w:r>
      <w:r>
        <w:rPr>
          <w:sz w:val="28"/>
        </w:rPr>
        <w:t>имеет один подпункт, то нумеровать его не следует. Наличие одного подраздела в разделе эквивалентно его фактическому отсутствию.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Если текст отчета по НИП подразделяется только на пункты, то они нумеруются порядковыми номерами в пределах всего документа.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Пункты при необходимости могут быть разбиты на подпункты, которые должны иметь порядковую нумерацию в пределах каждого пункта, например, 4.2.1.1, 4.2.1.2, 4.2.1.3 и т.</w:t>
      </w:r>
      <w:r w:rsidR="00727F9B">
        <w:rPr>
          <w:sz w:val="28"/>
        </w:rPr>
        <w:t xml:space="preserve"> </w:t>
      </w:r>
      <w:r>
        <w:rPr>
          <w:sz w:val="28"/>
        </w:rPr>
        <w:t>д.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Внутри пунктов или подпунктов могут быть приведены перечисления. Перед каждым перечислением следует ставить дефис или при необходимости ссылки в тексте документа на одно из перечислений строчную букву (за исключением </w:t>
      </w:r>
      <w:r>
        <w:rPr>
          <w:caps/>
          <w:sz w:val="28"/>
        </w:rPr>
        <w:t xml:space="preserve">ё, </w:t>
      </w:r>
      <w:proofErr w:type="gramStart"/>
      <w:r>
        <w:rPr>
          <w:caps/>
          <w:sz w:val="28"/>
        </w:rPr>
        <w:t>з</w:t>
      </w:r>
      <w:proofErr w:type="gramEnd"/>
      <w:r>
        <w:rPr>
          <w:caps/>
          <w:sz w:val="28"/>
        </w:rPr>
        <w:t>, й, о, ы, ъ, ь</w:t>
      </w:r>
      <w:r>
        <w:rPr>
          <w:sz w:val="28"/>
        </w:rPr>
        <w:t>), после которой ставится скобка.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Для дальнейшей детализации перечислений необходимо использовать арабские цифры, после которых ставится скобка, а запись производится с абзацного отступа (</w:t>
      </w:r>
      <w:smartTag w:uri="urn:schemas-microsoft-com:office:smarttags" w:element="metricconverter">
        <w:smartTagPr>
          <w:attr w:name="ProductID" w:val="15 мм"/>
        </w:smartTagPr>
        <w:r>
          <w:rPr>
            <w:sz w:val="28"/>
          </w:rPr>
          <w:t>15 мм</w:t>
        </w:r>
      </w:smartTag>
      <w:r>
        <w:rPr>
          <w:sz w:val="28"/>
        </w:rPr>
        <w:t>), например:</w:t>
      </w:r>
    </w:p>
    <w:p w:rsidR="00626309" w:rsidRPr="007204AB" w:rsidRDefault="00626309" w:rsidP="009378C7">
      <w:pPr>
        <w:spacing w:line="360" w:lineRule="auto"/>
        <w:ind w:firstLine="709"/>
        <w:jc w:val="both"/>
        <w:rPr>
          <w:i/>
          <w:sz w:val="28"/>
        </w:rPr>
      </w:pPr>
    </w:p>
    <w:p w:rsidR="00626309" w:rsidRPr="007204AB" w:rsidRDefault="00626309" w:rsidP="009378C7">
      <w:pPr>
        <w:spacing w:line="360" w:lineRule="auto"/>
        <w:ind w:firstLine="709"/>
        <w:jc w:val="both"/>
        <w:rPr>
          <w:i/>
          <w:sz w:val="28"/>
        </w:rPr>
      </w:pPr>
      <w:r w:rsidRPr="007204AB">
        <w:rPr>
          <w:i/>
          <w:sz w:val="28"/>
        </w:rPr>
        <w:t>а) ___________________</w:t>
      </w:r>
    </w:p>
    <w:p w:rsidR="00626309" w:rsidRPr="007204AB" w:rsidRDefault="00626309" w:rsidP="009378C7">
      <w:pPr>
        <w:spacing w:line="360" w:lineRule="auto"/>
        <w:ind w:firstLine="709"/>
        <w:jc w:val="both"/>
        <w:rPr>
          <w:i/>
          <w:sz w:val="28"/>
        </w:rPr>
      </w:pPr>
      <w:r w:rsidRPr="007204AB">
        <w:rPr>
          <w:i/>
          <w:sz w:val="28"/>
        </w:rPr>
        <w:t>б) ___________________</w:t>
      </w:r>
    </w:p>
    <w:p w:rsidR="00626309" w:rsidRPr="007204AB" w:rsidRDefault="00626309" w:rsidP="009378C7">
      <w:pPr>
        <w:spacing w:line="360" w:lineRule="auto"/>
        <w:ind w:firstLine="1134"/>
        <w:jc w:val="both"/>
        <w:rPr>
          <w:i/>
          <w:sz w:val="28"/>
        </w:rPr>
      </w:pPr>
      <w:r w:rsidRPr="007204AB">
        <w:rPr>
          <w:i/>
          <w:sz w:val="28"/>
        </w:rPr>
        <w:t>1) ___________________</w:t>
      </w:r>
    </w:p>
    <w:p w:rsidR="00626309" w:rsidRPr="007204AB" w:rsidRDefault="00626309" w:rsidP="009378C7">
      <w:pPr>
        <w:spacing w:line="360" w:lineRule="auto"/>
        <w:ind w:firstLine="1134"/>
        <w:jc w:val="both"/>
        <w:rPr>
          <w:i/>
          <w:sz w:val="28"/>
        </w:rPr>
      </w:pPr>
      <w:r w:rsidRPr="007204AB">
        <w:rPr>
          <w:i/>
          <w:sz w:val="28"/>
        </w:rPr>
        <w:t>2) ___________________</w:t>
      </w:r>
    </w:p>
    <w:p w:rsidR="00626309" w:rsidRPr="007204AB" w:rsidRDefault="00626309" w:rsidP="009378C7">
      <w:pPr>
        <w:spacing w:line="360" w:lineRule="auto"/>
        <w:ind w:firstLine="709"/>
        <w:jc w:val="both"/>
        <w:rPr>
          <w:i/>
          <w:sz w:val="28"/>
        </w:rPr>
      </w:pPr>
      <w:r w:rsidRPr="007204AB">
        <w:rPr>
          <w:i/>
          <w:sz w:val="28"/>
        </w:rPr>
        <w:t>в) ___________________</w:t>
      </w:r>
    </w:p>
    <w:p w:rsidR="00626309" w:rsidRPr="007204AB" w:rsidRDefault="00626309" w:rsidP="009378C7">
      <w:pPr>
        <w:pStyle w:val="21"/>
        <w:spacing w:line="360" w:lineRule="auto"/>
        <w:rPr>
          <w:i/>
        </w:rPr>
      </w:pP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Разделы, подразделы должны иметь заголовки. Пункты, как правило, заголовков не имеют. Заголовки должны четко и кратко отражать содержание разделов, подразделов.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Заголовки разделов, подразделов и пунктов следует печатать с абзацного отступа с прописной буквы без точки в конце, не подчеркивая, разрешается их выделение полужирным шрифтом.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Если заголовок состоит из двух предложений, их разделяют</w:t>
      </w:r>
      <w:r>
        <w:rPr>
          <w:b/>
          <w:sz w:val="28"/>
        </w:rPr>
        <w:t xml:space="preserve"> </w:t>
      </w:r>
      <w:r>
        <w:rPr>
          <w:sz w:val="28"/>
        </w:rPr>
        <w:t xml:space="preserve">точкой. Переносы слов в заголовках не допускаются. 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Расстояние между заголовком и текстом должно быть равно 2 интервалам (1 пустая строка).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Расстояние между заголовками раздела и подраздела </w:t>
      </w:r>
      <w:r w:rsidR="00727F9B">
        <w:rPr>
          <w:sz w:val="28"/>
        </w:rPr>
        <w:t xml:space="preserve">– </w:t>
      </w:r>
      <w:r>
        <w:rPr>
          <w:sz w:val="28"/>
        </w:rPr>
        <w:t>2 интервала (1 пустая строка).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Каждый раздел пояснительной записки следует начинать с нового листа. </w:t>
      </w:r>
      <w:proofErr w:type="gramStart"/>
      <w:r>
        <w:rPr>
          <w:sz w:val="28"/>
        </w:rPr>
        <w:t>Поскольку текст отчета делится на главы (части и т.д.), слово «Глава» (часть, раздел и т.</w:t>
      </w:r>
      <w:r w:rsidR="00727F9B">
        <w:rPr>
          <w:sz w:val="28"/>
        </w:rPr>
        <w:t xml:space="preserve"> </w:t>
      </w:r>
      <w:r>
        <w:rPr>
          <w:sz w:val="28"/>
        </w:rPr>
        <w:t xml:space="preserve">д.) не пишут. </w:t>
      </w:r>
      <w:proofErr w:type="gramEnd"/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b/>
          <w:sz w:val="28"/>
        </w:rPr>
        <w:t xml:space="preserve">Нумерация страниц отчета по НИП. </w:t>
      </w:r>
      <w:r>
        <w:rPr>
          <w:sz w:val="28"/>
        </w:rPr>
        <w:t>Страницы отчета следует нумеровать арабскими цифрами, соблюдая сквозную нумерацию по всему тексту работы. Номер страницы проставляют в верхнем правом углу без точки (титульный лист не нумеруют).</w:t>
      </w:r>
    </w:p>
    <w:p w:rsidR="00626309" w:rsidRDefault="00626309" w:rsidP="009378C7">
      <w:pPr>
        <w:pStyle w:val="21"/>
        <w:spacing w:after="0" w:line="360" w:lineRule="auto"/>
        <w:ind w:left="0" w:firstLine="680"/>
        <w:rPr>
          <w:sz w:val="28"/>
          <w:szCs w:val="28"/>
        </w:rPr>
      </w:pPr>
      <w:r w:rsidRPr="00FC7CF7">
        <w:rPr>
          <w:sz w:val="28"/>
          <w:szCs w:val="28"/>
        </w:rPr>
        <w:t>Иллюстрации и таблицы, расположенные на отдельных листах, включают в общую нумерацию страниц отчета. Иллюстрации и таблицы на листе формата A3 учитывают как одну страницу.</w:t>
      </w:r>
    </w:p>
    <w:p w:rsidR="00626309" w:rsidRPr="00FC7CF7" w:rsidRDefault="00626309" w:rsidP="009378C7">
      <w:pPr>
        <w:pStyle w:val="21"/>
        <w:spacing w:after="0" w:line="360" w:lineRule="auto"/>
        <w:ind w:left="0" w:firstLine="680"/>
        <w:rPr>
          <w:sz w:val="28"/>
          <w:szCs w:val="28"/>
        </w:rPr>
      </w:pPr>
    </w:p>
    <w:p w:rsidR="00626309" w:rsidRPr="00FC7CF7" w:rsidRDefault="00626309" w:rsidP="009378C7">
      <w:pPr>
        <w:pStyle w:val="21"/>
        <w:spacing w:after="0" w:line="360" w:lineRule="auto"/>
        <w:ind w:left="0" w:firstLine="680"/>
        <w:rPr>
          <w:sz w:val="28"/>
          <w:szCs w:val="28"/>
        </w:rPr>
      </w:pPr>
      <w:r w:rsidRPr="00FC7CF7">
        <w:rPr>
          <w:b/>
          <w:sz w:val="28"/>
          <w:szCs w:val="28"/>
        </w:rPr>
        <w:t>Иллюстрации</w:t>
      </w:r>
      <w:r w:rsidRPr="00FC7CF7">
        <w:rPr>
          <w:sz w:val="28"/>
          <w:szCs w:val="28"/>
        </w:rPr>
        <w:t>. Иллюстрации (чертежи, графики, схемы, компьютерные распечатки, диаграммы, фотоснимки) следует располагать в отчете непосредственно после текста, в котором они упоминаются впервые</w:t>
      </w:r>
      <w:r w:rsidR="00727F9B">
        <w:rPr>
          <w:sz w:val="28"/>
          <w:szCs w:val="28"/>
        </w:rPr>
        <w:t>,</w:t>
      </w:r>
      <w:r w:rsidRPr="00FC7CF7">
        <w:rPr>
          <w:sz w:val="28"/>
          <w:szCs w:val="28"/>
        </w:rPr>
        <w:t xml:space="preserve"> или на следующей странице.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Иллюстрации могут быть в компьютерном исполнении, в том числе и цветные.</w:t>
      </w:r>
    </w:p>
    <w:p w:rsidR="00626309" w:rsidRPr="00FC7CF7" w:rsidRDefault="00626309" w:rsidP="009378C7">
      <w:pPr>
        <w:pStyle w:val="21"/>
        <w:spacing w:after="0" w:line="360" w:lineRule="auto"/>
        <w:ind w:left="0" w:firstLine="680"/>
        <w:rPr>
          <w:sz w:val="28"/>
          <w:szCs w:val="28"/>
        </w:rPr>
      </w:pPr>
      <w:r w:rsidRPr="00FC7CF7">
        <w:rPr>
          <w:sz w:val="28"/>
          <w:szCs w:val="28"/>
        </w:rPr>
        <w:t>На все иллюстрации должны быть даны ссылки.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Чертежи, графики, диаграммы, схемы, иллюстрации должны соответствовать требованиям государственных стандартов Единой системы конструкторской документации (ЕСКД).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Допускается выполнение чертежей, графиков, диаграмм, схем посредством использования компьютерной печати.</w:t>
      </w:r>
    </w:p>
    <w:p w:rsidR="00626309" w:rsidRPr="00FC7CF7" w:rsidRDefault="00626309" w:rsidP="009378C7">
      <w:pPr>
        <w:pStyle w:val="21"/>
        <w:spacing w:after="0" w:line="360" w:lineRule="auto"/>
        <w:ind w:left="0" w:firstLine="680"/>
        <w:rPr>
          <w:sz w:val="28"/>
          <w:szCs w:val="28"/>
        </w:rPr>
      </w:pPr>
      <w:r w:rsidRPr="00FC7CF7">
        <w:rPr>
          <w:sz w:val="28"/>
          <w:szCs w:val="28"/>
        </w:rPr>
        <w:t>Фотоснимки размером меньше формата А</w:t>
      </w:r>
      <w:proofErr w:type="gramStart"/>
      <w:r w:rsidRPr="00FC7CF7">
        <w:rPr>
          <w:sz w:val="28"/>
          <w:szCs w:val="28"/>
        </w:rPr>
        <w:t>4</w:t>
      </w:r>
      <w:proofErr w:type="gramEnd"/>
      <w:r w:rsidRPr="00FC7CF7">
        <w:rPr>
          <w:sz w:val="28"/>
          <w:szCs w:val="28"/>
        </w:rPr>
        <w:t xml:space="preserve"> должны быть наклеены на стандартные листы белой бумаги.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Иллюстрации, за исключением иллюстраций приложений, следует нумеровать арабскими цифрами сквозной нумерацией.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Если рисунок один, то он обозначается «Рисунок 1». 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Слово «рисунок» и его наименование располагают посередине строки под рисунком.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Расстояние между текстом и рисунком </w:t>
      </w:r>
      <w:r w:rsidR="00727F9B">
        <w:rPr>
          <w:sz w:val="28"/>
        </w:rPr>
        <w:t xml:space="preserve">– </w:t>
      </w:r>
      <w:r>
        <w:rPr>
          <w:sz w:val="28"/>
        </w:rPr>
        <w:t>2 интервала (1 пустая строка).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Расстояние между рисунком и его наименованием </w:t>
      </w:r>
      <w:r w:rsidR="00727F9B">
        <w:rPr>
          <w:sz w:val="28"/>
        </w:rPr>
        <w:t xml:space="preserve">– </w:t>
      </w:r>
      <w:r>
        <w:rPr>
          <w:sz w:val="28"/>
        </w:rPr>
        <w:t>2 интервала (1 пустая строка).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Расстояние между наименованием рисунка и текстом </w:t>
      </w:r>
      <w:r w:rsidR="00727F9B">
        <w:rPr>
          <w:sz w:val="28"/>
        </w:rPr>
        <w:t xml:space="preserve">– </w:t>
      </w:r>
      <w:r>
        <w:rPr>
          <w:sz w:val="28"/>
        </w:rPr>
        <w:t>2 интервала (1 пустая строка).</w:t>
      </w:r>
    </w:p>
    <w:p w:rsidR="00626309" w:rsidRPr="00FC7CF7" w:rsidRDefault="00626309" w:rsidP="009378C7">
      <w:pPr>
        <w:pStyle w:val="21"/>
        <w:spacing w:after="0" w:line="360" w:lineRule="auto"/>
        <w:ind w:left="0" w:firstLine="680"/>
        <w:rPr>
          <w:sz w:val="28"/>
          <w:szCs w:val="28"/>
        </w:rPr>
      </w:pPr>
      <w:r w:rsidRPr="00FC7CF7">
        <w:rPr>
          <w:sz w:val="28"/>
          <w:szCs w:val="28"/>
        </w:rPr>
        <w:t xml:space="preserve">Допускается нумеровать иллюстрации в пределах раздела. В этом случае номер иллюстрации состоит из номера раздела и порядкового номера иллюстрации, </w:t>
      </w:r>
      <w:proofErr w:type="gramStart"/>
      <w:r w:rsidRPr="00FC7CF7">
        <w:rPr>
          <w:sz w:val="28"/>
          <w:szCs w:val="28"/>
        </w:rPr>
        <w:t>разделенных</w:t>
      </w:r>
      <w:proofErr w:type="gramEnd"/>
      <w:r w:rsidRPr="00FC7CF7">
        <w:rPr>
          <w:sz w:val="28"/>
          <w:szCs w:val="28"/>
        </w:rPr>
        <w:t xml:space="preserve"> точкой, например, рисунок 1.1.</w:t>
      </w:r>
    </w:p>
    <w:p w:rsidR="00626309" w:rsidRPr="00FC7CF7" w:rsidRDefault="00626309" w:rsidP="009378C7">
      <w:pPr>
        <w:pStyle w:val="21"/>
        <w:spacing w:after="0" w:line="360" w:lineRule="auto"/>
        <w:ind w:left="0" w:firstLine="680"/>
        <w:rPr>
          <w:sz w:val="28"/>
          <w:szCs w:val="28"/>
        </w:rPr>
      </w:pPr>
      <w:r w:rsidRPr="00FC7CF7">
        <w:rPr>
          <w:sz w:val="28"/>
          <w:szCs w:val="28"/>
        </w:rPr>
        <w:t>Иллюстрации при необходимости могут иметь наименование и пояснительные данные (подрисуночный текст). Слово «рисунок» и его наименование помещают после пояснительных данных и располагают следующим образом, например: «Рисунок 1 – Схема производства молочно-растительного продукта». Подрисуночный текст располагается под наименованием рисунка (кегль 12, одинарный межстрочный интервал) посредине листа.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Иллюстрации каждого приложения обозначают отдельной нумерацией арабскими цифрами с добавлением перед цифрой обозначения приложения, например, рисунок А.5.</w:t>
      </w:r>
    </w:p>
    <w:p w:rsidR="00626309" w:rsidRPr="00C50E9F" w:rsidRDefault="00626309" w:rsidP="009378C7">
      <w:pPr>
        <w:pStyle w:val="21"/>
        <w:spacing w:after="0" w:line="360" w:lineRule="auto"/>
        <w:ind w:left="0" w:firstLine="680"/>
        <w:rPr>
          <w:sz w:val="28"/>
          <w:szCs w:val="28"/>
        </w:rPr>
      </w:pPr>
      <w:r w:rsidRPr="00C50E9F">
        <w:rPr>
          <w:sz w:val="28"/>
          <w:szCs w:val="28"/>
        </w:rPr>
        <w:t>При ссылках на иллюстрации следует писать «... в соответствии с рисунком 2» при сквозной нумерации и «... в соответствии с рисунком 1.2» при нумерации в пределах раздела.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Графики являются рисунками, на которых приводятся максимальная информация о предоставленных экспериментальных или аналитических зависимостях. Графики выполняют теми же средствами, что и весь отчет </w:t>
      </w:r>
      <w:r>
        <w:rPr>
          <w:sz w:val="28"/>
        </w:rPr>
        <w:lastRenderedPageBreak/>
        <w:t xml:space="preserve">(принтер и т. п.). Графики изображают в плоскости или объеме с соблюдением аксонометрических правил. 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Оси графиков и линии отображаемых зависимостей должны быть проведены жирными линиями толщиной 0,7</w:t>
      </w:r>
      <w:r w:rsidR="00727F9B">
        <w:rPr>
          <w:sz w:val="28"/>
        </w:rPr>
        <w:t>–</w:t>
      </w:r>
      <w:r>
        <w:rPr>
          <w:sz w:val="28"/>
        </w:rPr>
        <w:t>1,0 мм. На осях проставляют численные значения параметров, от которых проводят тонкие линии координатной сетки. Численные интервалы изменения параметров выбирают такими, чтобы не оставалось мест, не занятых линиями зависимостей. В конце осей проставляют символьные обозначения параметров и через запятую</w:t>
      </w:r>
      <w:r w:rsidR="00727F9B">
        <w:rPr>
          <w:sz w:val="28"/>
        </w:rPr>
        <w:t xml:space="preserve"> –</w:t>
      </w:r>
      <w:r>
        <w:rPr>
          <w:sz w:val="28"/>
        </w:rPr>
        <w:t xml:space="preserve"> единицы измерения, например</w:t>
      </w:r>
      <w:r w:rsidR="00727F9B">
        <w:rPr>
          <w:sz w:val="28"/>
        </w:rPr>
        <w:t xml:space="preserve">, </w:t>
      </w:r>
      <w:proofErr w:type="gramStart"/>
      <w:r>
        <w:rPr>
          <w:sz w:val="28"/>
        </w:rPr>
        <w:t>Р</w:t>
      </w:r>
      <w:proofErr w:type="gramEnd"/>
      <w:r>
        <w:rPr>
          <w:sz w:val="28"/>
        </w:rPr>
        <w:t>, Па. Если параметры имеют большие численные значения, то используют степенные множители с основанием 10, например</w:t>
      </w:r>
      <w:r w:rsidR="00727F9B">
        <w:rPr>
          <w:sz w:val="28"/>
        </w:rPr>
        <w:t>,</w:t>
      </w:r>
      <w:r>
        <w:rPr>
          <w:sz w:val="28"/>
        </w:rPr>
        <w:t xml:space="preserve"> </w:t>
      </w:r>
      <w:proofErr w:type="gramStart"/>
      <w:r>
        <w:rPr>
          <w:sz w:val="28"/>
        </w:rPr>
        <w:t>Р</w:t>
      </w:r>
      <w:proofErr w:type="gramEnd"/>
      <w:r>
        <w:rPr>
          <w:sz w:val="28"/>
        </w:rPr>
        <w:sym w:font="Symbol" w:char="F0D7"/>
      </w:r>
      <w:r>
        <w:rPr>
          <w:sz w:val="28"/>
        </w:rPr>
        <w:t>10</w:t>
      </w:r>
      <w:r w:rsidR="00727F9B">
        <w:rPr>
          <w:sz w:val="28"/>
          <w:vertAlign w:val="superscript"/>
        </w:rPr>
        <w:t>–</w:t>
      </w:r>
      <w:r>
        <w:rPr>
          <w:sz w:val="28"/>
          <w:vertAlign w:val="superscript"/>
        </w:rPr>
        <w:t>5</w:t>
      </w:r>
      <w:r>
        <w:rPr>
          <w:sz w:val="28"/>
        </w:rPr>
        <w:t>, Па. Допускается название параметров размещать вдоль соответствующих осей. Экспериментальные зависимости обязательно снабжают экспериментальными точками, но к ним никаких линий от осей не проводят. Если на графике представлено несколько зависимостей, то каждая линия нумеруется, а название зависимости приводится ниже под графиком.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</w:p>
    <w:p w:rsidR="00626309" w:rsidRPr="00EB47BA" w:rsidRDefault="00626309" w:rsidP="009378C7">
      <w:pPr>
        <w:pStyle w:val="21"/>
        <w:spacing w:line="360" w:lineRule="auto"/>
        <w:rPr>
          <w:sz w:val="28"/>
          <w:szCs w:val="28"/>
        </w:rPr>
      </w:pPr>
      <w:r w:rsidRPr="00EB47BA">
        <w:rPr>
          <w:sz w:val="28"/>
          <w:szCs w:val="28"/>
        </w:rPr>
        <w:t>Пример оформления рисунка:</w:t>
      </w:r>
    </w:p>
    <w:p w:rsidR="00626309" w:rsidRDefault="00626309">
      <w:pPr>
        <w:tabs>
          <w:tab w:val="left" w:pos="2325"/>
        </w:tabs>
        <w:spacing w:line="360" w:lineRule="auto"/>
        <w:ind w:firstLine="851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B6D9C0E" wp14:editId="57089689">
            <wp:extent cx="4705350" cy="2066925"/>
            <wp:effectExtent l="0" t="0" r="0" b="0"/>
            <wp:docPr id="1" name="Объек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26309" w:rsidRDefault="00626309" w:rsidP="009378C7">
      <w:pPr>
        <w:tabs>
          <w:tab w:val="left" w:pos="2325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="00D43229">
        <w:rPr>
          <w:sz w:val="28"/>
          <w:szCs w:val="28"/>
        </w:rPr>
        <w:t>1</w:t>
      </w:r>
      <w:r>
        <w:rPr>
          <w:sz w:val="28"/>
          <w:szCs w:val="28"/>
        </w:rPr>
        <w:t xml:space="preserve"> – Влияние концентрации </w:t>
      </w:r>
      <w:proofErr w:type="spellStart"/>
      <w:r>
        <w:rPr>
          <w:sz w:val="28"/>
          <w:szCs w:val="28"/>
        </w:rPr>
        <w:t>лактата</w:t>
      </w:r>
      <w:proofErr w:type="spellEnd"/>
      <w:r>
        <w:rPr>
          <w:sz w:val="28"/>
          <w:szCs w:val="28"/>
        </w:rPr>
        <w:t xml:space="preserve"> кальция</w:t>
      </w:r>
      <w:r w:rsidR="00727F9B">
        <w:rPr>
          <w:sz w:val="28"/>
          <w:szCs w:val="28"/>
        </w:rPr>
        <w:t xml:space="preserve"> </w:t>
      </w:r>
      <w:r>
        <w:rPr>
          <w:sz w:val="28"/>
          <w:szCs w:val="28"/>
        </w:rPr>
        <w:t>на кислотность хлеба</w:t>
      </w:r>
    </w:p>
    <w:p w:rsidR="00626309" w:rsidRDefault="00626309" w:rsidP="009378C7">
      <w:pPr>
        <w:spacing w:line="360" w:lineRule="auto"/>
        <w:ind w:firstLine="709"/>
        <w:rPr>
          <w:sz w:val="28"/>
        </w:rPr>
      </w:pPr>
    </w:p>
    <w:p w:rsidR="00626309" w:rsidRDefault="00626309" w:rsidP="009378C7">
      <w:pPr>
        <w:spacing w:line="360" w:lineRule="auto"/>
        <w:jc w:val="both"/>
        <w:rPr>
          <w:sz w:val="28"/>
        </w:rPr>
      </w:pPr>
      <w:r>
        <w:rPr>
          <w:b/>
          <w:sz w:val="28"/>
        </w:rPr>
        <w:t xml:space="preserve">Таблицы. </w:t>
      </w:r>
      <w:r>
        <w:rPr>
          <w:sz w:val="28"/>
        </w:rPr>
        <w:t xml:space="preserve">Таблицы применяют для лучшей наглядности и удобства сравнения показателей. Название таблицы при его наличии должно отражать ее содержание, быть точным, кратким. Название таблицы следует помещать </w:t>
      </w:r>
      <w:r>
        <w:rPr>
          <w:sz w:val="28"/>
        </w:rPr>
        <w:lastRenderedPageBreak/>
        <w:t xml:space="preserve">над таблицей слева, без абзацного отступа в одну строку с ее номером через тире. Между названием таблицы и самой таблицей должна быть оставлена одна свободная строка. </w:t>
      </w:r>
    </w:p>
    <w:p w:rsidR="00626309" w:rsidRPr="00C50E9F" w:rsidRDefault="00626309" w:rsidP="009378C7">
      <w:pPr>
        <w:pStyle w:val="21"/>
        <w:spacing w:after="0" w:line="360" w:lineRule="auto"/>
        <w:ind w:left="0" w:firstLine="680"/>
        <w:rPr>
          <w:sz w:val="28"/>
          <w:szCs w:val="28"/>
        </w:rPr>
      </w:pPr>
      <w:r w:rsidRPr="00C50E9F">
        <w:rPr>
          <w:sz w:val="28"/>
          <w:szCs w:val="28"/>
        </w:rPr>
        <w:t xml:space="preserve">Таблицу следует располагать </w:t>
      </w:r>
      <w:r>
        <w:rPr>
          <w:sz w:val="28"/>
          <w:szCs w:val="28"/>
        </w:rPr>
        <w:t>в отчете</w:t>
      </w:r>
      <w:r w:rsidRPr="00C50E9F">
        <w:rPr>
          <w:sz w:val="28"/>
          <w:szCs w:val="28"/>
        </w:rPr>
        <w:t xml:space="preserve"> непосредственно после текста, в котором она упоминается впервые, или на следующей странице.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Выше и ниже таблицы должна быть оставлена одна свободная строка. </w:t>
      </w:r>
    </w:p>
    <w:p w:rsidR="00626309" w:rsidRPr="00C50E9F" w:rsidRDefault="00626309" w:rsidP="009378C7">
      <w:pPr>
        <w:pStyle w:val="21"/>
        <w:spacing w:after="0" w:line="360" w:lineRule="auto"/>
        <w:ind w:left="0" w:firstLine="680"/>
        <w:rPr>
          <w:sz w:val="28"/>
          <w:szCs w:val="28"/>
        </w:rPr>
      </w:pPr>
      <w:r w:rsidRPr="00C50E9F">
        <w:rPr>
          <w:sz w:val="28"/>
          <w:szCs w:val="28"/>
        </w:rPr>
        <w:t>На все таблицы в тексте отчета должны быть ссылки. При ссылке следует писать слово «таблица» с указанием ее номера.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Таблицу с большим количеством строк допускается переносить на другой лист (страницу). При переносе части таблицы на другой лист (страницу) слово «таблица» и </w:t>
      </w:r>
      <w:r w:rsidR="00727F9B">
        <w:rPr>
          <w:sz w:val="28"/>
        </w:rPr>
        <w:t xml:space="preserve">ее </w:t>
      </w:r>
      <w:r>
        <w:rPr>
          <w:sz w:val="28"/>
        </w:rPr>
        <w:t>номер указывают один раз слева над первой частью таблицы, над другими частями пишут слово «продолжение» и указывают номер таблицы, например: «Продолжение таблицы 1»; нижнюю горизонтальную черту, ограничивающую первую часть таблицы, не проводят.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Таблицу с большим количеством граф допускается делить на части и помещать одну часть под другой в пределах одной страницы. Если строки и графы таблицы выходят за формат страницы, то в первом случае в каждой части таблицы повторяется головка, во втором случае </w:t>
      </w:r>
      <w:r w:rsidR="00727F9B">
        <w:rPr>
          <w:sz w:val="28"/>
        </w:rPr>
        <w:t xml:space="preserve">– </w:t>
      </w:r>
      <w:r>
        <w:rPr>
          <w:sz w:val="28"/>
        </w:rPr>
        <w:t>боковик.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Если повторяющийся в разных строках графы таблицы текст состоит из одного слова, то его после первого написания допускается заменять кавычками; если из двух и более слов, то при первом повторении его заменяют словами «То же», а далее </w:t>
      </w:r>
      <w:r w:rsidR="00727F9B">
        <w:rPr>
          <w:sz w:val="28"/>
        </w:rPr>
        <w:t xml:space="preserve">– </w:t>
      </w:r>
      <w:r>
        <w:rPr>
          <w:sz w:val="28"/>
        </w:rPr>
        <w:t>кавычками. Ставить кавычки вместо повторяющихся цифр, марок, знаков, математических и химических символов не допускается. Если цифровые или иные данные в какой-либо строке таблицы не приводят, то в ней ставят прочерк.</w:t>
      </w:r>
    </w:p>
    <w:p w:rsidR="00626309" w:rsidRPr="00C50E9F" w:rsidRDefault="00626309" w:rsidP="009378C7">
      <w:pPr>
        <w:pStyle w:val="31"/>
        <w:spacing w:after="0" w:line="360" w:lineRule="auto"/>
        <w:ind w:left="0" w:firstLine="709"/>
        <w:rPr>
          <w:sz w:val="28"/>
          <w:szCs w:val="28"/>
        </w:rPr>
      </w:pPr>
      <w:r w:rsidRPr="00C50E9F">
        <w:rPr>
          <w:sz w:val="28"/>
          <w:szCs w:val="28"/>
        </w:rPr>
        <w:t xml:space="preserve">Цифровой материал, как правило, оформляют в виде таблиц. Пример оформления таблицы приведен на рисунке </w:t>
      </w:r>
      <w:r w:rsidR="00D43229">
        <w:rPr>
          <w:sz w:val="28"/>
          <w:szCs w:val="28"/>
        </w:rPr>
        <w:t>2</w:t>
      </w:r>
      <w:r w:rsidRPr="00C50E9F">
        <w:rPr>
          <w:sz w:val="28"/>
          <w:szCs w:val="28"/>
        </w:rPr>
        <w:t>.</w:t>
      </w:r>
    </w:p>
    <w:p w:rsidR="00626309" w:rsidRDefault="00626309" w:rsidP="009378C7">
      <w:pPr>
        <w:spacing w:line="360" w:lineRule="auto"/>
        <w:ind w:firstLine="709"/>
        <w:rPr>
          <w:sz w:val="28"/>
        </w:rPr>
      </w:pPr>
    </w:p>
    <w:p w:rsidR="00626309" w:rsidRDefault="00626309" w:rsidP="009378C7">
      <w:pPr>
        <w:spacing w:line="360" w:lineRule="auto"/>
        <w:ind w:left="720" w:firstLine="131"/>
        <w:rPr>
          <w:sz w:val="28"/>
        </w:rPr>
      </w:pPr>
      <w:r>
        <w:rPr>
          <w:sz w:val="28"/>
        </w:rPr>
        <w:t xml:space="preserve">Таблица ____ </w:t>
      </w:r>
      <w:r w:rsidR="00727F9B">
        <w:rPr>
          <w:sz w:val="28"/>
        </w:rPr>
        <w:t>–</w:t>
      </w:r>
      <w:r>
        <w:rPr>
          <w:sz w:val="28"/>
        </w:rPr>
        <w:t xml:space="preserve"> ________________________</w:t>
      </w:r>
    </w:p>
    <w:p w:rsidR="00626309" w:rsidRDefault="008561C2" w:rsidP="009378C7">
      <w:pPr>
        <w:spacing w:line="360" w:lineRule="auto"/>
      </w:pPr>
      <w:r>
        <w:rPr>
          <w:noProof/>
          <w:sz w:val="18"/>
        </w:rPr>
        <w:lastRenderedPageBreak/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Правая фигурная скобка 5" o:spid="_x0000_s1026" type="#_x0000_t88" style="position:absolute;margin-left:360.9pt;margin-top:8pt;width:7.2pt;height:21.6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BTArwIAAE0FAAAOAAAAZHJzL2Uyb0RvYy54bWysVNuO0zAQfUfiHyy/d3PZdC/RpqulF4TE&#10;ZaWFD3Bjpwk4drDdpgtCAsE7n8AvLPCCkOAb0j9i7CSlZV8Qog+u7Zkcz5k5M2fn65KjFVO6kCLB&#10;wYGPEROppIVYJPjZ09ngBCNtiKCES8ESfM00Ph/dvXNWVzELZS45ZQoBiNBxXSU4N6aKPU+nOSuJ&#10;PpAVE2DMpCqJgaNaeFSRGtBL7oW+f+TVUtFKyZRpDbeT1ohHDj/LWGqeZJlmBvEEQ2zGrcqtc7t6&#10;ozMSLxSp8iLtwiD/EEVJCgGPbqEmxBC0VMUtqLJIldQyMwepLD2ZZUXKHAdgE/h/sLnKScUcF0iO&#10;rrZp0v8PNn28ulSooAkeYiRICSVqPm3eNjfNl+Zm8xFtPjTfmq+b93D1o71413xvfjafYb1BQ5u/&#10;utIxwFxVl8pmQFcPZfpCg8Hbs9iDBh80rx9JCu+QpZEuZ+tMlfZLyAZau9Jcb0vD1galcHkaRBHU&#10;LwVLeBwdhq5yHon7byulzX0mS2Q3CVbFIjf3FElt+khMVg+1ceWhHUlCnwcYZSWHaq8IR+HQ93s1&#10;7PiEuz7WpX+3Q4QI+pctvJCzgnOnKS5QDWEPw6GLQEteUGu0blot5mOuEDwMRN3PJhLA9tyUXArq&#10;wHJG6LTbG1Lwdg/+XFg8SFLHz6bLye71qX86PZmeRIMoPJoOIn8yGVzMxtHgaBYcDyeHk/F4Eryx&#10;oQVRnBeUMmGj61sgiP5OYl0ztuLdNsEeiz2yM/e7TdbbD8PlArj0/46dk5NVUCu5uaTXoCYl256G&#10;GQSbXKpXGNXQzwnWL5dEMYz4AwEN0wnIuEM0PAYFIbVrme9aiEgBKsEGo3Y7Nu3QWFZOWjDqXFmF&#10;vAAVZ4Xp5d5G1WkfetYx6OaLHQq7Z+f1ewqOfgEAAP//AwBQSwMEFAAGAAgAAAAhAEFN8BTgAAAA&#10;CQEAAA8AAABkcnMvZG93bnJldi54bWxMj8tOwzAURPdI/IN1kdhRp6lIaYhTFRAbHkK0lRA7J76N&#10;I/yIbLcJf89lBcvRjGbOVOvJGnbCEHvvBMxnGTB0rVe96wTsd49XN8Bikk5J4x0K+MYI6/r8rJKl&#10;8qN7x9M2dYxKXCylAJ3SUHIeW41Wxpkf0JF38MHKRDJ0XAU5Urk1PM+yglvZO1rQcsB7je3X9mgF&#10;HD71wj+9PDw3Nny87s3d5q0ZOyEuL6bNLbCEU/oLwy8+oUNNTI0/OhWZEbDM54SeyCjoEwWWiyIH&#10;1gi4XuXA64r/f1D/AAAA//8DAFBLAQItABQABgAIAAAAIQC2gziS/gAAAOEBAAATAAAAAAAAAAAA&#10;AAAAAAAAAABbQ29udGVudF9UeXBlc10ueG1sUEsBAi0AFAAGAAgAAAAhADj9If/WAAAAlAEAAAsA&#10;AAAAAAAAAAAAAAAALwEAAF9yZWxzLy5yZWxzUEsBAi0AFAAGAAgAAAAhAMU8FMCvAgAATQUAAA4A&#10;AAAAAAAAAAAAAAAALgIAAGRycy9lMm9Eb2MueG1sUEsBAi0AFAAGAAgAAAAhAEFN8BTgAAAACQEA&#10;AA8AAAAAAAAAAAAAAAAACQUAAGRycy9kb3ducmV2LnhtbFBLBQYAAAAABAAEAPMAAAAWBgAAAAA=&#10;" o:allowincell="f">
            <w10:anchorlock/>
          </v:shape>
        </w:pict>
      </w:r>
      <w:r>
        <w:rPr>
          <w:noProof/>
          <w:sz w:val="18"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Левая фигурная скобка 4" o:spid="_x0000_s1030" type="#_x0000_t87" style="position:absolute;margin-left:44.1pt;margin-top:10.55pt;width:7.2pt;height:36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7ZSrQIAAEoFAAAOAAAAZHJzL2Uyb0RvYy54bWysVNFu0zAUfUfiHyy/d0lK2m3R0mk0LUIa&#10;MGnwAW7sNAHHDrbbdENIIHjnA/iJAUJCSPAN6R9x7aSlZS8I4QfH9r059557j31yuio5WjKlCyli&#10;HBz4GDGRSlqIeYyfPZ32jjDShghKuBQsxldM49PR3TsndRWxvswlp0whABE6qqsY58ZUkefpNGcl&#10;0QeyYgKMmVQlMbBVc48qUgN6yb2+7w+9WipaKZkyreE0aY145PCzjKXmSZZpZhCPMeRm3KzcPLOz&#10;Nzoh0VyRKi/SLg3yD1mUpBAQdAuVEEPQQhW3oMoiVVLLzByksvRklhUpcxyATeD/weYyJxVzXKA4&#10;utqWSf8/2PTx8kKhgsY4xEiQElrUfGy+Np+bm/UHtH7ffGu+rN+t3zQ/2oO3zffmZ/MJ5hsU2urV&#10;lY4A5LK6UJa/rs5l+kKDwduz2I0GHzSrH0kKUcjCSFexVaZK+yfUAq1cY662jWErg1I4PA7CELqX&#10;giUcHELfbWSPRJt/K6XNAyZLZBcx5iwz9xVJbe1IRJbn2rje0I4hoc8DjLKSQ6uXhKMwGA4POyns&#10;+PR3fQY+jC5shwgJbAJbeCGnBedOUFygGrIe9AcuAy15Qa3Rumk1n425QhAYeLrRwe65KbkQ1IHl&#10;jNBJtzak4O0agnNh8aBGHT9bLae5V8f+8eRochT2wv5w0gv9JOmdTcdhbzgNDgfJvWQ8ToLXNrUg&#10;jPKCUiZsdhv9B+Hf6au7ia1ytzdgj8Ue2akbt8l6+2m4zgKXzdexc2qyAmoVN5P0CsSkZHuh4QGC&#10;RS7VNUY1XOYY65cLohhG/KGA29Lpx7iNUxBGatcy27UQkQJUjA1G7XJs2hdjUalinkOkwLVVyDMQ&#10;cVaYjdrbrDrpw4V1DLrHxb4Iu3vn9fsJHP0CAAD//wMAUEsDBBQABgAIAAAAIQApjl543wAAAAgB&#10;AAAPAAAAZHJzL2Rvd25yZXYueG1sTI/NTsMwEITvSLyDtUhcELUdpCqEOBVCqgQ9gFp+ztt4SaLG&#10;6xC7beDpcU9wHM1o5ptyMbleHGgMnWcDeqZAENfedtwYeHtdXucgQkS22HsmA98UYFGdn5VYWH/k&#10;NR02sRGphEOBBtoYh0LKULfkMMz8QJy8Tz86jEmOjbQjHlO562Wm1Fw67DgttDjQQ0v1brN3BuK7&#10;fq6nH/+Fy6cP9aivVuuX3cqYy4vp/g5EpCn+heGEn9ChSkxbv2cbRG8gz7OUNJBpDeLkq2wOYmvg&#10;9kaDrEr5/0D1CwAA//8DAFBLAQItABQABgAIAAAAIQC2gziS/gAAAOEBAAATAAAAAAAAAAAAAAAA&#10;AAAAAABbQ29udGVudF9UeXBlc10ueG1sUEsBAi0AFAAGAAgAAAAhADj9If/WAAAAlAEAAAsAAAAA&#10;AAAAAAAAAAAALwEAAF9yZWxzLy5yZWxzUEsBAi0AFAAGAAgAAAAhAFKLtlKtAgAASgUAAA4AAAAA&#10;AAAAAAAAAAAALgIAAGRycy9lMm9Eb2MueG1sUEsBAi0AFAAGAAgAAAAhACmOXnjfAAAACAEAAA8A&#10;AAAAAAAAAAAAAAAABwUAAGRycy9kb3ducmV2LnhtbFBLBQYAAAAABAAEAPMAAAATBgAAAAA=&#10;" o:allowincell="f">
            <w10:anchorlock/>
          </v:shape>
        </w:pict>
      </w:r>
      <w:r w:rsidR="00626309">
        <w:tab/>
        <w:t xml:space="preserve">                            номер   </w:t>
      </w:r>
      <w:r w:rsidR="00626309">
        <w:tab/>
        <w:t>название таблицы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1"/>
        <w:gridCol w:w="1231"/>
        <w:gridCol w:w="1231"/>
        <w:gridCol w:w="1231"/>
        <w:gridCol w:w="1231"/>
        <w:gridCol w:w="1041"/>
        <w:gridCol w:w="2652"/>
      </w:tblGrid>
      <w:tr w:rsidR="00626309" w:rsidTr="00626309">
        <w:trPr>
          <w:cantSplit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</w:tcPr>
          <w:p w:rsidR="00626309" w:rsidRDefault="00626309" w:rsidP="009378C7">
            <w:pPr>
              <w:pStyle w:val="8"/>
              <w:spacing w:line="360" w:lineRule="auto"/>
            </w:pPr>
            <w:r>
              <w:t>Головка</w:t>
            </w:r>
          </w:p>
        </w:tc>
        <w:tc>
          <w:tcPr>
            <w:tcW w:w="1231" w:type="dxa"/>
            <w:vMerge w:val="restart"/>
            <w:tcBorders>
              <w:left w:val="single" w:sz="4" w:space="0" w:color="auto"/>
            </w:tcBorders>
          </w:tcPr>
          <w:p w:rsidR="00626309" w:rsidRDefault="00626309" w:rsidP="009378C7">
            <w:pPr>
              <w:spacing w:line="360" w:lineRule="auto"/>
              <w:rPr>
                <w:sz w:val="28"/>
              </w:rPr>
            </w:pPr>
          </w:p>
        </w:tc>
        <w:tc>
          <w:tcPr>
            <w:tcW w:w="2462" w:type="dxa"/>
            <w:gridSpan w:val="2"/>
          </w:tcPr>
          <w:p w:rsidR="00626309" w:rsidRDefault="00626309" w:rsidP="009378C7">
            <w:pPr>
              <w:spacing w:line="360" w:lineRule="auto"/>
              <w:rPr>
                <w:sz w:val="28"/>
              </w:rPr>
            </w:pPr>
          </w:p>
        </w:tc>
        <w:tc>
          <w:tcPr>
            <w:tcW w:w="2272" w:type="dxa"/>
            <w:gridSpan w:val="2"/>
            <w:tcBorders>
              <w:right w:val="single" w:sz="4" w:space="0" w:color="auto"/>
            </w:tcBorders>
          </w:tcPr>
          <w:p w:rsidR="00626309" w:rsidRDefault="00626309" w:rsidP="009378C7">
            <w:pPr>
              <w:spacing w:line="360" w:lineRule="auto"/>
              <w:rPr>
                <w:sz w:val="28"/>
              </w:rPr>
            </w:pPr>
          </w:p>
        </w:tc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</w:tcPr>
          <w:p w:rsidR="00626309" w:rsidRDefault="00626309" w:rsidP="009378C7">
            <w:pPr>
              <w:spacing w:line="360" w:lineRule="auto"/>
            </w:pPr>
            <w:r>
              <w:t xml:space="preserve">       Заголовки граф</w:t>
            </w:r>
          </w:p>
        </w:tc>
      </w:tr>
      <w:tr w:rsidR="00626309" w:rsidTr="00626309">
        <w:trPr>
          <w:cantSplit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</w:tcPr>
          <w:p w:rsidR="00626309" w:rsidRDefault="008561C2" w:rsidP="009378C7">
            <w:pPr>
              <w:spacing w:line="360" w:lineRule="auto"/>
              <w:rPr>
                <w:sz w:val="28"/>
              </w:rPr>
            </w:pPr>
            <w:r>
              <w:rPr>
                <w:noProof/>
                <w:sz w:val="28"/>
              </w:rPr>
              <w:pict>
                <v:shape id="Правая фигурная скобка 3" o:spid="_x0000_s1029" type="#_x0000_t88" style="position:absolute;margin-left:360.9pt;margin-top:1.5pt;width:7.2pt;height:14.4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crpsQIAAE0FAAAOAAAAZHJzL2Uyb0RvYy54bWysVNuO0zAQfUfiHyy/d3PZtNuNNl0tvSAk&#10;ListfIAbO03AsYPtNl0QEgje+QR+YYEXhATfkP4RYyctLfuCEH5wbM/keM7MGZ+dr0uOVkzpQooE&#10;B0c+RkykkhZikeBnT2e9IUbaEEEJl4Il+JppfD66e+esrmIWylxyyhQCEKHjukpwbkwVe55Oc1YS&#10;fSQrJsCYSVUSA1u18KgiNaCX3At9f+DVUtFKyZRpDaeT1ohHDj/LWGqeZJlmBvEEQ2zGzcrNczt7&#10;ozMSLxSp8iLtwiD/EEVJCgGX7qAmxBC0VMUtqLJIldQyM0epLD2ZZUXKHAdgE/h/sLnKScUcF0iO&#10;rnZp0v8PNn28ulSooAk+xkiQEkrUfNq8bW6aL83N5iPafGi+NV837+HoR3vwrvne/Gw+w3yDjm3+&#10;6krHAHNVXSqbAV09lOkLDQbvwGI3GnzQvH4kKdxDlka6nK0zVdo/IRto7UpzvSsNWxuUwuFpEEVQ&#10;vxQswTAcDl3lPBJv/62UNveZLJFdJFgVi9zcUyS16SMxWT3UxpWHdiQJfR5glJUcqr0iHAWDweCk&#10;U8OeT7jv0/dhWB+4t0OE1fZmCy/krODcaYoLVEPY/bDvItCSF9QarZtWi/mYKwQXA1E3OtgDNyWX&#10;gjqwnBE67daGFLxdw+VcWDxIUsfPpsvJ7vWpfzodTodRLwoH017kTya9i9k46g1mwUl/cjwZjyfB&#10;GxtaEMV5QSkTNrptCwTR30msa8ZWvLsmOGBxQHbmxm2y3mEYLsXAZft17JycrIJayc0lvQY1Kdn2&#10;NLxBsMileoVRDf2cYP1ySRTDiD8Q0DCdgIzbRP2TENSk9i3zfQsRKUAl2GDULsemfTSWlZMWqNCV&#10;VcgLUHFWmK3c26g67UPPOgbd+2Ifhf298/r9Co5+AQAA//8DAFBLAwQUAAYACAAAACEAJ5gVtN4A&#10;AAAIAQAADwAAAGRycy9kb3ducmV2LnhtbEyPzU7DMBCE70i8g7VI3KjTRGpRiFMVEBd+hCiVEDcn&#10;2cYR9jqy3Sa8PcsJjrMzmv2m2szOihOGOHhSsFxkIJBa3w3UK9i/P1xdg4hJU6etJ1TwjRE29flZ&#10;pcvOT/SGp13qBZdQLLUCk9JYShlbg07HhR+R2Dv44HRiGXrZBT1xubMyz7KVdHog/mD0iHcG26/d&#10;0Sk4fJrCPz7fPzUufLzs7e32tZl6pS4v5u0NiIRz+gvDLz6jQ81MjT9SF4VVsM6XjJ4UFDyJ/XWx&#10;ykE0rPku60r+H1D/AAAA//8DAFBLAQItABQABgAIAAAAIQC2gziS/gAAAOEBAAATAAAAAAAAAAAA&#10;AAAAAAAAAABbQ29udGVudF9UeXBlc10ueG1sUEsBAi0AFAAGAAgAAAAhADj9If/WAAAAlAEAAAsA&#10;AAAAAAAAAAAAAAAALwEAAF9yZWxzLy5yZWxzUEsBAi0AFAAGAAgAAAAhALDNyumxAgAATQUAAA4A&#10;AAAAAAAAAAAAAAAALgIAAGRycy9lMm9Eb2MueG1sUEsBAi0AFAAGAAgAAAAhACeYFbTeAAAACAEA&#10;AA8AAAAAAAAAAAAAAAAACwUAAGRycy9kb3ducmV2LnhtbFBLBQYAAAAABAAEAPMAAAAWBgAAAAA=&#10;" o:allowincell="f">
                  <w10:anchorlock/>
                </v:shape>
              </w:pict>
            </w:r>
          </w:p>
        </w:tc>
        <w:tc>
          <w:tcPr>
            <w:tcW w:w="1231" w:type="dxa"/>
            <w:vMerge/>
            <w:tcBorders>
              <w:left w:val="single" w:sz="4" w:space="0" w:color="auto"/>
            </w:tcBorders>
          </w:tcPr>
          <w:p w:rsidR="00626309" w:rsidRDefault="00626309" w:rsidP="009378C7">
            <w:pPr>
              <w:spacing w:line="360" w:lineRule="auto"/>
              <w:rPr>
                <w:sz w:val="28"/>
              </w:rPr>
            </w:pPr>
          </w:p>
        </w:tc>
        <w:tc>
          <w:tcPr>
            <w:tcW w:w="1231" w:type="dxa"/>
          </w:tcPr>
          <w:p w:rsidR="00626309" w:rsidRDefault="00626309" w:rsidP="009378C7">
            <w:pPr>
              <w:spacing w:line="360" w:lineRule="auto"/>
              <w:rPr>
                <w:sz w:val="28"/>
              </w:rPr>
            </w:pPr>
          </w:p>
        </w:tc>
        <w:tc>
          <w:tcPr>
            <w:tcW w:w="1231" w:type="dxa"/>
          </w:tcPr>
          <w:p w:rsidR="00626309" w:rsidRDefault="00626309" w:rsidP="009378C7">
            <w:pPr>
              <w:spacing w:line="360" w:lineRule="auto"/>
              <w:rPr>
                <w:sz w:val="28"/>
              </w:rPr>
            </w:pPr>
          </w:p>
        </w:tc>
        <w:tc>
          <w:tcPr>
            <w:tcW w:w="1231" w:type="dxa"/>
          </w:tcPr>
          <w:p w:rsidR="00626309" w:rsidRDefault="00626309" w:rsidP="009378C7">
            <w:pPr>
              <w:spacing w:line="360" w:lineRule="auto"/>
              <w:rPr>
                <w:sz w:val="28"/>
              </w:rPr>
            </w:pPr>
          </w:p>
        </w:tc>
        <w:tc>
          <w:tcPr>
            <w:tcW w:w="1041" w:type="dxa"/>
            <w:tcBorders>
              <w:right w:val="single" w:sz="4" w:space="0" w:color="auto"/>
            </w:tcBorders>
          </w:tcPr>
          <w:p w:rsidR="00626309" w:rsidRDefault="00626309" w:rsidP="009378C7">
            <w:pPr>
              <w:spacing w:line="360" w:lineRule="auto"/>
              <w:rPr>
                <w:sz w:val="28"/>
              </w:rPr>
            </w:pPr>
          </w:p>
        </w:tc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</w:tcPr>
          <w:p w:rsidR="00626309" w:rsidRDefault="00626309" w:rsidP="009378C7">
            <w:pPr>
              <w:spacing w:line="360" w:lineRule="auto"/>
            </w:pPr>
            <w:r>
              <w:t xml:space="preserve">       Подзаголовки граф</w:t>
            </w:r>
          </w:p>
        </w:tc>
      </w:tr>
      <w:tr w:rsidR="00626309" w:rsidTr="00626309">
        <w:trPr>
          <w:cantSplit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</w:tcPr>
          <w:p w:rsidR="00626309" w:rsidRDefault="008561C2" w:rsidP="009378C7">
            <w:pPr>
              <w:spacing w:line="360" w:lineRule="auto"/>
              <w:rPr>
                <w:sz w:val="28"/>
              </w:rPr>
            </w:pPr>
            <w:r>
              <w:rPr>
                <w:noProof/>
                <w:sz w:val="28"/>
              </w:rPr>
              <w:pict>
                <v:shape id="Правая фигурная скобка 2" o:spid="_x0000_s1028" type="#_x0000_t88" style="position:absolute;margin-left:360.9pt;margin-top:6.5pt;width:7.2pt;height:43.2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i4ZrAIAAE0FAAAOAAAAZHJzL2Uyb0RvYy54bWysVM2O0zAQviPxDpbv3fyQdrvRpqulPwiJ&#10;n5UWHsCNnSbg2MF2my4ICQR3HoFXWOCCkOAZ0jdi7KSlZTkghA/O2DOZmW/mG5+erUuOVkzpQooE&#10;B0c+RkykkhZikeCnT2a9IUbaEEEJl4Il+IppfDa6feu0rmIWylxyyhQCJ0LHdZXg3Jgq9jyd5qwk&#10;+khWTIAyk6okBo5q4VFFavBeci/0/YFXS0UrJVOmNdxOWiUeOf9ZxlLzOMs0M4gnGHIzbldun9vd&#10;G52SeKFIlRdplwb5hyxKUggIunM1IYagpSpuuCqLVEktM3OUytKTWVakzGEANIH/G5rLnFTMYYHi&#10;6GpXJv3/3KaPVhcKFTTBIUaClNCi5uPmTXPdfG6uNx/Q5n3ztfmyeQdX39uLt8235kfzCfZrFNr6&#10;1ZWOwc1ldaFsBXT1QKbPNSi8A409aLBB8/qhpBCHLI10NVtnqrR/QjXQ2rXmatcatjYohcuTIIqg&#10;fylo+tFwALINQOLtv5XS5h6TJbJCglWxyM1dRVJbPhKT1QNtXHtoB5LQZwFGWcmh2yvCUd+H1bFh&#10;zwaK8gcbiNt5BGkb2boXclZw7jjFBaoh7X7YdxloyQtqldZMq8V8zBWCwADUrQ7OgZmSS0Gds5wR&#10;Ou1kQwreyhCcC+sPitThs+VytHt14p9Mh9Nh1IvCwbQX+ZNJ73w2jnqDWXDcn9yZjMeT4LVNLYji&#10;vKCUCZvddgSC6O8o1g1jS97dEBygOAA7c+smWO8wDddawLL9OnSOTpZBLeXmkl4Bm5RsZxreIBBy&#10;qV5iVMM8J1i/WBLFMOL3BQxMRyDjDlH/OAQ2qX3NfF9DRAquEmwwasWxaR+NZeWoBU+da6uQ58Di&#10;rDBburdZddyHmXUIuvfFPgr7Z2f16xUc/QQAAP//AwBQSwMEFAAGAAgAAAAhAD8KhFDgAAAACQEA&#10;AA8AAABkcnMvZG93bnJldi54bWxMj81OwzAQhO9IvIO1SNyo0wS1NMSpCogLFCFKJcTNibdxhH8i&#10;223C27Oc4Dia0cw31Xqyhp0wxN47AfNZBgxd61XvOgH798erG2AxSaek8Q4FfGOEdX1+VslS+dG9&#10;4WmXOkYlLpZSgE5pKDmPrUYr48wP6Mg7+GBlIhk6roIcqdwanmfZglvZO1rQcsB7je3X7mgFHD51&#10;4Z+2D8+NDR8ve3O3eW3GTojLi2lzCyzhlP7C8ItP6FATU+OPTkVmBCzzOaEnMgr6RIFlsciBNQJW&#10;q2vgdcX/P6h/AAAA//8DAFBLAQItABQABgAIAAAAIQC2gziS/gAAAOEBAAATAAAAAAAAAAAAAAAA&#10;AAAAAABbQ29udGVudF9UeXBlc10ueG1sUEsBAi0AFAAGAAgAAAAhADj9If/WAAAAlAEAAAsAAAAA&#10;AAAAAAAAAAAALwEAAF9yZWxzLy5yZWxzUEsBAi0AFAAGAAgAAAAhAAvCLhmsAgAATQUAAA4AAAAA&#10;AAAAAAAAAAAALgIAAGRycy9lMm9Eb2MueG1sUEsBAi0AFAAGAAgAAAAhAD8KhFDgAAAACQEAAA8A&#10;AAAAAAAAAAAAAAAABgUAAGRycy9kb3ducmV2LnhtbFBLBQYAAAAABAAEAPMAAAATBgAAAAA=&#10;" o:allowincell="f">
                  <w10:anchorlock/>
                </v:shape>
              </w:pict>
            </w:r>
          </w:p>
        </w:tc>
        <w:tc>
          <w:tcPr>
            <w:tcW w:w="1231" w:type="dxa"/>
            <w:tcBorders>
              <w:left w:val="single" w:sz="4" w:space="0" w:color="auto"/>
            </w:tcBorders>
          </w:tcPr>
          <w:p w:rsidR="00626309" w:rsidRDefault="00626309" w:rsidP="009378C7">
            <w:pPr>
              <w:spacing w:line="360" w:lineRule="auto"/>
              <w:rPr>
                <w:sz w:val="28"/>
              </w:rPr>
            </w:pPr>
          </w:p>
        </w:tc>
        <w:tc>
          <w:tcPr>
            <w:tcW w:w="1231" w:type="dxa"/>
          </w:tcPr>
          <w:p w:rsidR="00626309" w:rsidRDefault="00626309" w:rsidP="009378C7">
            <w:pPr>
              <w:spacing w:line="360" w:lineRule="auto"/>
              <w:rPr>
                <w:sz w:val="28"/>
              </w:rPr>
            </w:pPr>
          </w:p>
        </w:tc>
        <w:tc>
          <w:tcPr>
            <w:tcW w:w="1231" w:type="dxa"/>
          </w:tcPr>
          <w:p w:rsidR="00626309" w:rsidRDefault="00626309" w:rsidP="009378C7">
            <w:pPr>
              <w:spacing w:line="360" w:lineRule="auto"/>
              <w:rPr>
                <w:sz w:val="28"/>
              </w:rPr>
            </w:pPr>
          </w:p>
        </w:tc>
        <w:tc>
          <w:tcPr>
            <w:tcW w:w="1231" w:type="dxa"/>
          </w:tcPr>
          <w:p w:rsidR="00626309" w:rsidRDefault="00626309" w:rsidP="009378C7">
            <w:pPr>
              <w:spacing w:line="360" w:lineRule="auto"/>
              <w:rPr>
                <w:sz w:val="28"/>
              </w:rPr>
            </w:pPr>
          </w:p>
        </w:tc>
        <w:tc>
          <w:tcPr>
            <w:tcW w:w="1041" w:type="dxa"/>
            <w:tcBorders>
              <w:right w:val="single" w:sz="4" w:space="0" w:color="auto"/>
            </w:tcBorders>
          </w:tcPr>
          <w:p w:rsidR="00626309" w:rsidRDefault="00626309" w:rsidP="009378C7">
            <w:pPr>
              <w:spacing w:line="360" w:lineRule="auto"/>
              <w:rPr>
                <w:sz w:val="28"/>
              </w:rPr>
            </w:pPr>
          </w:p>
        </w:tc>
        <w:tc>
          <w:tcPr>
            <w:tcW w:w="265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26309" w:rsidRDefault="00626309" w:rsidP="009378C7">
            <w:pPr>
              <w:spacing w:line="360" w:lineRule="auto"/>
            </w:pPr>
            <w:r>
              <w:t xml:space="preserve">       Строки </w:t>
            </w:r>
          </w:p>
          <w:p w:rsidR="00626309" w:rsidRDefault="00626309" w:rsidP="009378C7">
            <w:pPr>
              <w:spacing w:line="360" w:lineRule="auto"/>
            </w:pPr>
            <w:r>
              <w:t xml:space="preserve">      </w:t>
            </w:r>
            <w:proofErr w:type="gramStart"/>
            <w:r>
              <w:t xml:space="preserve">(горизонтальные </w:t>
            </w:r>
            <w:proofErr w:type="gramEnd"/>
          </w:p>
          <w:p w:rsidR="00626309" w:rsidRDefault="00626309" w:rsidP="009378C7">
            <w:pPr>
              <w:spacing w:line="360" w:lineRule="auto"/>
            </w:pPr>
            <w:r>
              <w:t xml:space="preserve">      ряды)</w:t>
            </w:r>
          </w:p>
        </w:tc>
      </w:tr>
      <w:tr w:rsidR="00626309" w:rsidTr="00626309">
        <w:trPr>
          <w:cantSplit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</w:tcPr>
          <w:p w:rsidR="00626309" w:rsidRDefault="00626309" w:rsidP="009378C7">
            <w:pPr>
              <w:spacing w:line="360" w:lineRule="auto"/>
              <w:rPr>
                <w:sz w:val="28"/>
              </w:rPr>
            </w:pPr>
          </w:p>
        </w:tc>
        <w:tc>
          <w:tcPr>
            <w:tcW w:w="1231" w:type="dxa"/>
            <w:tcBorders>
              <w:left w:val="single" w:sz="4" w:space="0" w:color="auto"/>
            </w:tcBorders>
          </w:tcPr>
          <w:p w:rsidR="00626309" w:rsidRDefault="00626309" w:rsidP="009378C7">
            <w:pPr>
              <w:spacing w:line="360" w:lineRule="auto"/>
              <w:rPr>
                <w:sz w:val="28"/>
              </w:rPr>
            </w:pPr>
          </w:p>
        </w:tc>
        <w:tc>
          <w:tcPr>
            <w:tcW w:w="1231" w:type="dxa"/>
          </w:tcPr>
          <w:p w:rsidR="00626309" w:rsidRDefault="00626309" w:rsidP="009378C7">
            <w:pPr>
              <w:spacing w:line="360" w:lineRule="auto"/>
              <w:rPr>
                <w:sz w:val="28"/>
              </w:rPr>
            </w:pPr>
          </w:p>
        </w:tc>
        <w:tc>
          <w:tcPr>
            <w:tcW w:w="1231" w:type="dxa"/>
          </w:tcPr>
          <w:p w:rsidR="00626309" w:rsidRDefault="00626309" w:rsidP="009378C7">
            <w:pPr>
              <w:spacing w:line="360" w:lineRule="auto"/>
              <w:rPr>
                <w:sz w:val="28"/>
              </w:rPr>
            </w:pPr>
          </w:p>
        </w:tc>
        <w:tc>
          <w:tcPr>
            <w:tcW w:w="1231" w:type="dxa"/>
          </w:tcPr>
          <w:p w:rsidR="00626309" w:rsidRDefault="00626309" w:rsidP="009378C7">
            <w:pPr>
              <w:spacing w:line="360" w:lineRule="auto"/>
              <w:rPr>
                <w:sz w:val="28"/>
              </w:rPr>
            </w:pPr>
          </w:p>
        </w:tc>
        <w:tc>
          <w:tcPr>
            <w:tcW w:w="1041" w:type="dxa"/>
            <w:tcBorders>
              <w:right w:val="single" w:sz="4" w:space="0" w:color="auto"/>
            </w:tcBorders>
          </w:tcPr>
          <w:p w:rsidR="00626309" w:rsidRDefault="00626309" w:rsidP="009378C7">
            <w:pPr>
              <w:spacing w:line="360" w:lineRule="auto"/>
              <w:rPr>
                <w:sz w:val="28"/>
              </w:rPr>
            </w:pPr>
          </w:p>
        </w:tc>
        <w:tc>
          <w:tcPr>
            <w:tcW w:w="265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26309" w:rsidRDefault="00626309" w:rsidP="009378C7">
            <w:pPr>
              <w:spacing w:line="360" w:lineRule="auto"/>
              <w:rPr>
                <w:sz w:val="28"/>
              </w:rPr>
            </w:pPr>
          </w:p>
        </w:tc>
      </w:tr>
      <w:tr w:rsidR="00626309" w:rsidTr="00626309">
        <w:trPr>
          <w:cantSplit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</w:tcPr>
          <w:p w:rsidR="00626309" w:rsidRDefault="00626309" w:rsidP="009378C7">
            <w:pPr>
              <w:spacing w:line="360" w:lineRule="auto"/>
              <w:rPr>
                <w:sz w:val="28"/>
              </w:rPr>
            </w:pPr>
          </w:p>
        </w:tc>
        <w:tc>
          <w:tcPr>
            <w:tcW w:w="1231" w:type="dxa"/>
            <w:tcBorders>
              <w:left w:val="single" w:sz="4" w:space="0" w:color="auto"/>
            </w:tcBorders>
          </w:tcPr>
          <w:p w:rsidR="00626309" w:rsidRDefault="00626309" w:rsidP="009378C7">
            <w:pPr>
              <w:spacing w:line="360" w:lineRule="auto"/>
              <w:rPr>
                <w:sz w:val="28"/>
              </w:rPr>
            </w:pPr>
          </w:p>
        </w:tc>
        <w:tc>
          <w:tcPr>
            <w:tcW w:w="1231" w:type="dxa"/>
          </w:tcPr>
          <w:p w:rsidR="00626309" w:rsidRDefault="00626309" w:rsidP="009378C7">
            <w:pPr>
              <w:spacing w:line="360" w:lineRule="auto"/>
              <w:rPr>
                <w:sz w:val="28"/>
              </w:rPr>
            </w:pPr>
          </w:p>
        </w:tc>
        <w:tc>
          <w:tcPr>
            <w:tcW w:w="1231" w:type="dxa"/>
          </w:tcPr>
          <w:p w:rsidR="00626309" w:rsidRDefault="00626309" w:rsidP="009378C7">
            <w:pPr>
              <w:spacing w:line="360" w:lineRule="auto"/>
              <w:rPr>
                <w:sz w:val="28"/>
              </w:rPr>
            </w:pPr>
          </w:p>
        </w:tc>
        <w:tc>
          <w:tcPr>
            <w:tcW w:w="1231" w:type="dxa"/>
          </w:tcPr>
          <w:p w:rsidR="00626309" w:rsidRDefault="00626309" w:rsidP="009378C7">
            <w:pPr>
              <w:spacing w:line="360" w:lineRule="auto"/>
              <w:rPr>
                <w:sz w:val="28"/>
              </w:rPr>
            </w:pPr>
          </w:p>
        </w:tc>
        <w:tc>
          <w:tcPr>
            <w:tcW w:w="1041" w:type="dxa"/>
            <w:tcBorders>
              <w:right w:val="single" w:sz="4" w:space="0" w:color="auto"/>
            </w:tcBorders>
          </w:tcPr>
          <w:p w:rsidR="00626309" w:rsidRDefault="00626309" w:rsidP="009378C7">
            <w:pPr>
              <w:spacing w:line="360" w:lineRule="auto"/>
              <w:rPr>
                <w:sz w:val="28"/>
              </w:rPr>
            </w:pPr>
          </w:p>
        </w:tc>
        <w:tc>
          <w:tcPr>
            <w:tcW w:w="265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26309" w:rsidRDefault="00626309" w:rsidP="009378C7">
            <w:pPr>
              <w:spacing w:line="360" w:lineRule="auto"/>
              <w:rPr>
                <w:sz w:val="28"/>
              </w:rPr>
            </w:pPr>
          </w:p>
        </w:tc>
      </w:tr>
    </w:tbl>
    <w:p w:rsidR="00626309" w:rsidRDefault="00626309" w:rsidP="009378C7">
      <w:pPr>
        <w:spacing w:line="360" w:lineRule="auto"/>
        <w:ind w:firstLine="520"/>
      </w:pPr>
      <w:r>
        <w:tab/>
        <w:t xml:space="preserve">          Боковик</w:t>
      </w:r>
      <w:r>
        <w:tab/>
      </w:r>
      <w:r>
        <w:tab/>
        <w:t xml:space="preserve"> Графы</w:t>
      </w:r>
    </w:p>
    <w:p w:rsidR="00626309" w:rsidRDefault="00626309" w:rsidP="009378C7">
      <w:pPr>
        <w:spacing w:line="360" w:lineRule="auto"/>
        <w:ind w:firstLine="520"/>
      </w:pPr>
      <w:r>
        <w:tab/>
        <w:t xml:space="preserve">          </w:t>
      </w:r>
      <w:proofErr w:type="gramStart"/>
      <w:r>
        <w:t>(графа для</w:t>
      </w:r>
      <w:r>
        <w:tab/>
      </w:r>
      <w:r>
        <w:tab/>
        <w:t xml:space="preserve"> (колонки)</w:t>
      </w:r>
      <w:proofErr w:type="gramEnd"/>
    </w:p>
    <w:p w:rsidR="00626309" w:rsidRDefault="00626309" w:rsidP="009378C7">
      <w:pPr>
        <w:spacing w:line="360" w:lineRule="auto"/>
        <w:ind w:firstLine="520"/>
      </w:pPr>
      <w:r>
        <w:tab/>
        <w:t xml:space="preserve">          заголовков)</w:t>
      </w:r>
    </w:p>
    <w:p w:rsidR="00626309" w:rsidRDefault="00626309" w:rsidP="009378C7">
      <w:pPr>
        <w:spacing w:line="360" w:lineRule="auto"/>
        <w:ind w:firstLine="709"/>
        <w:jc w:val="center"/>
        <w:rPr>
          <w:sz w:val="28"/>
        </w:rPr>
      </w:pPr>
    </w:p>
    <w:p w:rsidR="00626309" w:rsidRPr="00D43229" w:rsidRDefault="00626309" w:rsidP="009378C7">
      <w:pPr>
        <w:pStyle w:val="1"/>
        <w:spacing w:line="360" w:lineRule="auto"/>
        <w:jc w:val="center"/>
        <w:rPr>
          <w:rFonts w:ascii="Times New Roman" w:hAnsi="Times New Roman"/>
          <w:b w:val="0"/>
          <w:i/>
          <w:color w:val="auto"/>
        </w:rPr>
      </w:pPr>
      <w:r w:rsidRPr="00D43229">
        <w:rPr>
          <w:rFonts w:ascii="Times New Roman" w:hAnsi="Times New Roman"/>
          <w:b w:val="0"/>
          <w:color w:val="auto"/>
        </w:rPr>
        <w:t>Рис.</w:t>
      </w:r>
      <w:r w:rsidR="00727F9B">
        <w:rPr>
          <w:rFonts w:ascii="Times New Roman" w:hAnsi="Times New Roman"/>
          <w:b w:val="0"/>
          <w:color w:val="auto"/>
        </w:rPr>
        <w:t xml:space="preserve"> </w:t>
      </w:r>
      <w:r w:rsidR="00D43229" w:rsidRPr="00D43229">
        <w:rPr>
          <w:rFonts w:ascii="Times New Roman" w:hAnsi="Times New Roman"/>
          <w:b w:val="0"/>
          <w:color w:val="auto"/>
        </w:rPr>
        <w:t>2</w:t>
      </w:r>
      <w:r w:rsidRPr="00D43229">
        <w:rPr>
          <w:rFonts w:ascii="Times New Roman" w:hAnsi="Times New Roman"/>
          <w:b w:val="0"/>
          <w:color w:val="auto"/>
        </w:rPr>
        <w:t>. Образец оформления таблиц</w:t>
      </w:r>
    </w:p>
    <w:p w:rsidR="00626309" w:rsidRDefault="00626309" w:rsidP="009378C7">
      <w:pPr>
        <w:spacing w:line="360" w:lineRule="auto"/>
        <w:ind w:firstLine="709"/>
        <w:rPr>
          <w:sz w:val="28"/>
        </w:rPr>
      </w:pP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Таблицы, за исключением таблиц приложений, следует нумеровать арабскими цифрами сквозной нумерацией.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Допускается нумеровать таблицы в пределах раздела. В этом случае номер таблицы состоит из номера раздела и порядкового номера</w:t>
      </w:r>
      <w:r>
        <w:rPr>
          <w:b/>
          <w:sz w:val="28"/>
        </w:rPr>
        <w:t xml:space="preserve"> </w:t>
      </w:r>
      <w:r>
        <w:rPr>
          <w:sz w:val="28"/>
        </w:rPr>
        <w:t xml:space="preserve">таблицы, </w:t>
      </w:r>
      <w:proofErr w:type="gramStart"/>
      <w:r>
        <w:rPr>
          <w:sz w:val="28"/>
        </w:rPr>
        <w:t>разделенных</w:t>
      </w:r>
      <w:proofErr w:type="gramEnd"/>
      <w:r>
        <w:rPr>
          <w:sz w:val="28"/>
        </w:rPr>
        <w:t xml:space="preserve"> точкой.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Таблицы каждого приложения обозначают отдельной нумерацией арабскими цифрами с добавлением перед цифрой обозначения приложения.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Если в работе одна таблица, то она должна быть обозначена «Таблица 1» или «Таблица B.1</w:t>
      </w:r>
      <w:r w:rsidR="00727F9B">
        <w:rPr>
          <w:sz w:val="28"/>
        </w:rPr>
        <w:t xml:space="preserve">», </w:t>
      </w:r>
      <w:r>
        <w:rPr>
          <w:sz w:val="28"/>
        </w:rPr>
        <w:t>если она приведена в приложении В.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Заголовки граф и строк таблицы следует писать с прописной буквы в единственном числе, а подзаголовки граф </w:t>
      </w:r>
      <w:r w:rsidR="00727F9B">
        <w:rPr>
          <w:sz w:val="28"/>
        </w:rPr>
        <w:t xml:space="preserve">– </w:t>
      </w:r>
      <w:r>
        <w:rPr>
          <w:sz w:val="28"/>
        </w:rPr>
        <w:t xml:space="preserve">со строчной буквы, если они составляют одно предложение с заголовком, или с прописной буквы, если они имеют самостоятельное значение. В конце заголовков и подзаголовков таблиц точки не ставят. Высота строк таблицы должна быть не менее </w:t>
      </w:r>
      <w:smartTag w:uri="urn:schemas-microsoft-com:office:smarttags" w:element="metricconverter">
        <w:smartTagPr>
          <w:attr w:name="ProductID" w:val="8 мм"/>
        </w:smartTagPr>
        <w:r>
          <w:rPr>
            <w:sz w:val="28"/>
          </w:rPr>
          <w:t>8 мм</w:t>
        </w:r>
      </w:smartTag>
      <w:r>
        <w:rPr>
          <w:sz w:val="28"/>
        </w:rPr>
        <w:t xml:space="preserve">. 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Таблицы слева, справа и снизу, как правило, ограничивают линиями. 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Разделять заголовки и подзаголовки боковика и граф диагональными линиями не допускается.</w:t>
      </w:r>
    </w:p>
    <w:p w:rsidR="00626309" w:rsidRPr="00D8008D" w:rsidRDefault="00626309" w:rsidP="009378C7">
      <w:pPr>
        <w:pStyle w:val="21"/>
        <w:spacing w:after="0" w:line="360" w:lineRule="auto"/>
        <w:ind w:left="0" w:firstLine="680"/>
        <w:rPr>
          <w:sz w:val="28"/>
          <w:szCs w:val="28"/>
        </w:rPr>
      </w:pPr>
      <w:r w:rsidRPr="00D8008D">
        <w:rPr>
          <w:sz w:val="28"/>
          <w:szCs w:val="28"/>
        </w:rPr>
        <w:lastRenderedPageBreak/>
        <w:t>Горизонтальные и вертикальные линии, разграничивающие строки таблицы, допускается не проводить, если их отсутствие не затрудняет пользование таблицей.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Заголовки граф, как правило, записывают параллельно строкам таблицы. При необходимости допускается перпендикулярное расположение заголовков граф.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Головка таблицы должна быть отделена линией от остальной части таблицы.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Оформление таблиц должно соответствовать ГОСТ 1.5-02 и ГОСТ 2.105-95. Пример приведен на рисунке </w:t>
      </w:r>
      <w:r w:rsidR="00D43229">
        <w:rPr>
          <w:sz w:val="28"/>
        </w:rPr>
        <w:t>3</w:t>
      </w:r>
      <w:r>
        <w:rPr>
          <w:sz w:val="28"/>
        </w:rPr>
        <w:t>.</w:t>
      </w:r>
    </w:p>
    <w:p w:rsidR="00626309" w:rsidRDefault="00626309" w:rsidP="009378C7">
      <w:pPr>
        <w:spacing w:line="360" w:lineRule="auto"/>
        <w:jc w:val="both"/>
        <w:rPr>
          <w:sz w:val="28"/>
        </w:rPr>
      </w:pPr>
    </w:p>
    <w:p w:rsidR="00626309" w:rsidRDefault="00626309" w:rsidP="009378C7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Таблица </w:t>
      </w:r>
      <w:smartTag w:uri="urn:schemas-microsoft-com:office:smarttags" w:element="time">
        <w:smartTagPr>
          <w:attr w:name="Minute" w:val="30"/>
          <w:attr w:name="Hour" w:val="3"/>
        </w:smartTagPr>
        <w:r>
          <w:rPr>
            <w:sz w:val="28"/>
          </w:rPr>
          <w:t>3.30</w:t>
        </w:r>
      </w:smartTag>
      <w:r>
        <w:rPr>
          <w:sz w:val="28"/>
        </w:rPr>
        <w:t xml:space="preserve"> – Физико-химические показатели качества пюре</w:t>
      </w:r>
    </w:p>
    <w:p w:rsidR="00626309" w:rsidRDefault="00626309" w:rsidP="009378C7">
      <w:pPr>
        <w:spacing w:line="360" w:lineRule="auto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82"/>
        <w:gridCol w:w="3282"/>
        <w:gridCol w:w="3282"/>
      </w:tblGrid>
      <w:tr w:rsidR="00626309" w:rsidTr="00626309">
        <w:trPr>
          <w:cantSplit/>
        </w:trPr>
        <w:tc>
          <w:tcPr>
            <w:tcW w:w="3282" w:type="dxa"/>
            <w:vMerge w:val="restart"/>
          </w:tcPr>
          <w:p w:rsidR="00626309" w:rsidRDefault="00626309" w:rsidP="009378C7">
            <w:pPr>
              <w:pStyle w:val="2"/>
              <w:spacing w:line="360" w:lineRule="auto"/>
            </w:pPr>
            <w:r>
              <w:t>Наименование показателя</w:t>
            </w:r>
          </w:p>
        </w:tc>
        <w:tc>
          <w:tcPr>
            <w:tcW w:w="6564" w:type="dxa"/>
            <w:gridSpan w:val="2"/>
          </w:tcPr>
          <w:p w:rsidR="00626309" w:rsidRDefault="00626309" w:rsidP="009378C7">
            <w:pPr>
              <w:pStyle w:val="3"/>
              <w:spacing w:line="360" w:lineRule="auto"/>
              <w:rPr>
                <w:sz w:val="26"/>
              </w:rPr>
            </w:pPr>
            <w:r>
              <w:rPr>
                <w:sz w:val="26"/>
              </w:rPr>
              <w:t>Характеристика для вида</w:t>
            </w:r>
          </w:p>
        </w:tc>
      </w:tr>
      <w:tr w:rsidR="00626309" w:rsidTr="00626309">
        <w:trPr>
          <w:cantSplit/>
        </w:trPr>
        <w:tc>
          <w:tcPr>
            <w:tcW w:w="3282" w:type="dxa"/>
            <w:vMerge/>
          </w:tcPr>
          <w:p w:rsidR="00626309" w:rsidRDefault="00626309" w:rsidP="009378C7">
            <w:pPr>
              <w:spacing w:line="360" w:lineRule="auto"/>
              <w:jc w:val="center"/>
              <w:rPr>
                <w:sz w:val="26"/>
              </w:rPr>
            </w:pPr>
          </w:p>
        </w:tc>
        <w:tc>
          <w:tcPr>
            <w:tcW w:w="3282" w:type="dxa"/>
          </w:tcPr>
          <w:p w:rsidR="00626309" w:rsidRDefault="00626309" w:rsidP="009378C7">
            <w:pPr>
              <w:spacing w:line="360" w:lineRule="auto"/>
              <w:rPr>
                <w:sz w:val="26"/>
              </w:rPr>
            </w:pPr>
            <w:r>
              <w:rPr>
                <w:sz w:val="26"/>
              </w:rPr>
              <w:t>из тыквы</w:t>
            </w:r>
          </w:p>
        </w:tc>
        <w:tc>
          <w:tcPr>
            <w:tcW w:w="3282" w:type="dxa"/>
          </w:tcPr>
          <w:p w:rsidR="00626309" w:rsidRDefault="00626309" w:rsidP="009378C7">
            <w:pPr>
              <w:spacing w:line="360" w:lineRule="auto"/>
              <w:rPr>
                <w:sz w:val="26"/>
              </w:rPr>
            </w:pPr>
            <w:r>
              <w:rPr>
                <w:sz w:val="26"/>
              </w:rPr>
              <w:t>из тыквы с добавлением сухого молока</w:t>
            </w:r>
          </w:p>
        </w:tc>
      </w:tr>
      <w:tr w:rsidR="00626309" w:rsidTr="00626309">
        <w:tc>
          <w:tcPr>
            <w:tcW w:w="3282" w:type="dxa"/>
          </w:tcPr>
          <w:p w:rsidR="00626309" w:rsidRDefault="00626309" w:rsidP="009378C7">
            <w:pPr>
              <w:spacing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3282" w:type="dxa"/>
          </w:tcPr>
          <w:p w:rsidR="00626309" w:rsidRDefault="00626309" w:rsidP="009378C7">
            <w:pPr>
              <w:spacing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3282" w:type="dxa"/>
          </w:tcPr>
          <w:p w:rsidR="00626309" w:rsidRDefault="00626309" w:rsidP="009378C7">
            <w:pPr>
              <w:spacing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</w:tr>
      <w:tr w:rsidR="00626309" w:rsidTr="00626309">
        <w:tc>
          <w:tcPr>
            <w:tcW w:w="3282" w:type="dxa"/>
          </w:tcPr>
          <w:p w:rsidR="00626309" w:rsidRDefault="00626309" w:rsidP="009378C7">
            <w:pPr>
              <w:spacing w:line="360" w:lineRule="auto"/>
              <w:rPr>
                <w:sz w:val="26"/>
              </w:rPr>
            </w:pPr>
          </w:p>
        </w:tc>
        <w:tc>
          <w:tcPr>
            <w:tcW w:w="3282" w:type="dxa"/>
          </w:tcPr>
          <w:p w:rsidR="00626309" w:rsidRDefault="00626309" w:rsidP="009378C7">
            <w:pPr>
              <w:spacing w:line="360" w:lineRule="auto"/>
              <w:rPr>
                <w:sz w:val="26"/>
              </w:rPr>
            </w:pPr>
          </w:p>
        </w:tc>
        <w:tc>
          <w:tcPr>
            <w:tcW w:w="3282" w:type="dxa"/>
          </w:tcPr>
          <w:p w:rsidR="00626309" w:rsidRDefault="00626309" w:rsidP="009378C7">
            <w:pPr>
              <w:spacing w:line="360" w:lineRule="auto"/>
              <w:rPr>
                <w:sz w:val="26"/>
              </w:rPr>
            </w:pPr>
          </w:p>
        </w:tc>
      </w:tr>
      <w:tr w:rsidR="00626309" w:rsidTr="00626309">
        <w:tc>
          <w:tcPr>
            <w:tcW w:w="3282" w:type="dxa"/>
            <w:tcBorders>
              <w:bottom w:val="nil"/>
            </w:tcBorders>
          </w:tcPr>
          <w:p w:rsidR="00626309" w:rsidRDefault="00626309" w:rsidP="009378C7">
            <w:pPr>
              <w:spacing w:line="360" w:lineRule="auto"/>
              <w:rPr>
                <w:sz w:val="26"/>
              </w:rPr>
            </w:pPr>
          </w:p>
        </w:tc>
        <w:tc>
          <w:tcPr>
            <w:tcW w:w="3282" w:type="dxa"/>
            <w:tcBorders>
              <w:bottom w:val="nil"/>
            </w:tcBorders>
          </w:tcPr>
          <w:p w:rsidR="00626309" w:rsidRDefault="00626309" w:rsidP="009378C7">
            <w:pPr>
              <w:spacing w:line="360" w:lineRule="auto"/>
              <w:rPr>
                <w:sz w:val="26"/>
              </w:rPr>
            </w:pPr>
          </w:p>
        </w:tc>
        <w:tc>
          <w:tcPr>
            <w:tcW w:w="3282" w:type="dxa"/>
            <w:tcBorders>
              <w:bottom w:val="nil"/>
            </w:tcBorders>
          </w:tcPr>
          <w:p w:rsidR="00626309" w:rsidRDefault="00626309" w:rsidP="009378C7">
            <w:pPr>
              <w:spacing w:line="360" w:lineRule="auto"/>
              <w:rPr>
                <w:sz w:val="26"/>
              </w:rPr>
            </w:pPr>
          </w:p>
        </w:tc>
      </w:tr>
      <w:tr w:rsidR="00626309" w:rsidTr="00626309">
        <w:tc>
          <w:tcPr>
            <w:tcW w:w="3282" w:type="dxa"/>
            <w:tcBorders>
              <w:bottom w:val="nil"/>
            </w:tcBorders>
          </w:tcPr>
          <w:p w:rsidR="00626309" w:rsidRDefault="00626309" w:rsidP="009378C7">
            <w:pPr>
              <w:spacing w:line="360" w:lineRule="auto"/>
              <w:rPr>
                <w:sz w:val="26"/>
              </w:rPr>
            </w:pPr>
          </w:p>
        </w:tc>
        <w:tc>
          <w:tcPr>
            <w:tcW w:w="3282" w:type="dxa"/>
            <w:tcBorders>
              <w:bottom w:val="nil"/>
            </w:tcBorders>
          </w:tcPr>
          <w:p w:rsidR="00626309" w:rsidRDefault="00626309" w:rsidP="009378C7">
            <w:pPr>
              <w:spacing w:line="360" w:lineRule="auto"/>
              <w:rPr>
                <w:sz w:val="26"/>
              </w:rPr>
            </w:pPr>
          </w:p>
        </w:tc>
        <w:tc>
          <w:tcPr>
            <w:tcW w:w="3282" w:type="dxa"/>
            <w:tcBorders>
              <w:bottom w:val="nil"/>
            </w:tcBorders>
          </w:tcPr>
          <w:p w:rsidR="00626309" w:rsidRDefault="00626309" w:rsidP="009378C7">
            <w:pPr>
              <w:spacing w:line="360" w:lineRule="auto"/>
              <w:rPr>
                <w:sz w:val="26"/>
              </w:rPr>
            </w:pPr>
          </w:p>
        </w:tc>
      </w:tr>
      <w:tr w:rsidR="00626309" w:rsidTr="00626309">
        <w:trPr>
          <w:cantSplit/>
        </w:trPr>
        <w:tc>
          <w:tcPr>
            <w:tcW w:w="6564" w:type="dxa"/>
            <w:gridSpan w:val="2"/>
            <w:tcBorders>
              <w:top w:val="nil"/>
              <w:left w:val="nil"/>
              <w:right w:val="nil"/>
            </w:tcBorders>
          </w:tcPr>
          <w:p w:rsidR="00626309" w:rsidRDefault="00626309" w:rsidP="009378C7">
            <w:pPr>
              <w:spacing w:line="360" w:lineRule="auto"/>
              <w:rPr>
                <w:sz w:val="28"/>
              </w:rPr>
            </w:pPr>
          </w:p>
          <w:p w:rsidR="00626309" w:rsidRDefault="00626309" w:rsidP="009378C7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 xml:space="preserve">Продолжение таблицы </w:t>
            </w:r>
            <w:smartTag w:uri="urn:schemas-microsoft-com:office:smarttags" w:element="time">
              <w:smartTagPr>
                <w:attr w:name="Minute" w:val="30"/>
                <w:attr w:name="Hour" w:val="3"/>
              </w:smartTagPr>
              <w:r>
                <w:rPr>
                  <w:sz w:val="28"/>
                </w:rPr>
                <w:t>3.30</w:t>
              </w:r>
            </w:smartTag>
          </w:p>
          <w:p w:rsidR="00626309" w:rsidRDefault="00626309" w:rsidP="009378C7">
            <w:pPr>
              <w:spacing w:line="360" w:lineRule="auto"/>
              <w:rPr>
                <w:sz w:val="28"/>
              </w:rPr>
            </w:pPr>
          </w:p>
        </w:tc>
        <w:tc>
          <w:tcPr>
            <w:tcW w:w="3282" w:type="dxa"/>
            <w:tcBorders>
              <w:top w:val="nil"/>
              <w:left w:val="nil"/>
              <w:right w:val="nil"/>
            </w:tcBorders>
          </w:tcPr>
          <w:p w:rsidR="00626309" w:rsidRDefault="00626309" w:rsidP="009378C7">
            <w:pPr>
              <w:spacing w:line="360" w:lineRule="auto"/>
              <w:rPr>
                <w:sz w:val="28"/>
              </w:rPr>
            </w:pPr>
          </w:p>
        </w:tc>
      </w:tr>
      <w:tr w:rsidR="00626309" w:rsidTr="00626309">
        <w:tc>
          <w:tcPr>
            <w:tcW w:w="3282" w:type="dxa"/>
          </w:tcPr>
          <w:p w:rsidR="00626309" w:rsidRDefault="00626309" w:rsidP="009378C7">
            <w:pPr>
              <w:spacing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3282" w:type="dxa"/>
          </w:tcPr>
          <w:p w:rsidR="00626309" w:rsidRDefault="00626309" w:rsidP="009378C7">
            <w:pPr>
              <w:spacing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3282" w:type="dxa"/>
          </w:tcPr>
          <w:p w:rsidR="00626309" w:rsidRDefault="00626309" w:rsidP="009378C7">
            <w:pPr>
              <w:spacing w:line="360" w:lineRule="auto"/>
              <w:jc w:val="center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</w:tr>
      <w:tr w:rsidR="00626309" w:rsidTr="00626309">
        <w:tc>
          <w:tcPr>
            <w:tcW w:w="3282" w:type="dxa"/>
          </w:tcPr>
          <w:p w:rsidR="00626309" w:rsidRDefault="00626309" w:rsidP="009378C7">
            <w:pPr>
              <w:spacing w:line="360" w:lineRule="auto"/>
              <w:rPr>
                <w:sz w:val="28"/>
              </w:rPr>
            </w:pPr>
          </w:p>
        </w:tc>
        <w:tc>
          <w:tcPr>
            <w:tcW w:w="3282" w:type="dxa"/>
          </w:tcPr>
          <w:p w:rsidR="00626309" w:rsidRDefault="00626309" w:rsidP="009378C7">
            <w:pPr>
              <w:spacing w:line="360" w:lineRule="auto"/>
              <w:rPr>
                <w:sz w:val="28"/>
              </w:rPr>
            </w:pPr>
          </w:p>
        </w:tc>
        <w:tc>
          <w:tcPr>
            <w:tcW w:w="3282" w:type="dxa"/>
          </w:tcPr>
          <w:p w:rsidR="00626309" w:rsidRDefault="00626309" w:rsidP="009378C7">
            <w:pPr>
              <w:spacing w:line="360" w:lineRule="auto"/>
              <w:rPr>
                <w:sz w:val="28"/>
              </w:rPr>
            </w:pPr>
          </w:p>
        </w:tc>
      </w:tr>
    </w:tbl>
    <w:p w:rsidR="00626309" w:rsidRDefault="00626309" w:rsidP="009378C7">
      <w:pPr>
        <w:spacing w:line="360" w:lineRule="auto"/>
        <w:ind w:firstLine="709"/>
        <w:rPr>
          <w:sz w:val="28"/>
        </w:rPr>
      </w:pPr>
    </w:p>
    <w:p w:rsidR="00626309" w:rsidRPr="00D43229" w:rsidRDefault="00626309" w:rsidP="009378C7">
      <w:pPr>
        <w:pStyle w:val="4"/>
        <w:spacing w:line="360" w:lineRule="auto"/>
        <w:jc w:val="center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D43229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Рис.</w:t>
      </w:r>
      <w:r w:rsidR="00612167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</w:t>
      </w:r>
      <w:r w:rsidR="00D43229" w:rsidRPr="00D43229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3</w:t>
      </w:r>
      <w:r w:rsidRPr="00D43229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. Образец оформления таблицы с продолжением</w:t>
      </w:r>
    </w:p>
    <w:p w:rsidR="00626309" w:rsidRDefault="00626309" w:rsidP="009378C7">
      <w:pPr>
        <w:spacing w:line="360" w:lineRule="auto"/>
        <w:ind w:firstLine="709"/>
        <w:rPr>
          <w:sz w:val="28"/>
        </w:rPr>
      </w:pPr>
    </w:p>
    <w:p w:rsidR="00626309" w:rsidRDefault="00626309" w:rsidP="009378C7">
      <w:pPr>
        <w:spacing w:line="360" w:lineRule="auto"/>
        <w:ind w:firstLine="709"/>
        <w:rPr>
          <w:sz w:val="28"/>
        </w:rPr>
      </w:pPr>
      <w:r>
        <w:rPr>
          <w:b/>
          <w:sz w:val="28"/>
        </w:rPr>
        <w:t xml:space="preserve">Примечания. </w:t>
      </w:r>
      <w:r>
        <w:rPr>
          <w:sz w:val="28"/>
        </w:rPr>
        <w:t>Слово «примечание» следует печатать с прописной буквы с абзаца и не подчеркивать.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Примечания приводят в работе, если необходимы пояснения или справочные данные к содержанию текста, таблиц или графического материала. Примечания не должны содержать требований.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Примечания следует помещать непосредственно после текстового, графического материала или в таблице, к которым относятся эти примечания. Выше и ниже примечания в тексте должна быть оставлена одна свободная строка. Если примечание одно, то после слова «Примечание» ставится тире и примечание печатается с прописной буквы. Одно примечание не нумеруют. Несколько примечаний нумеруют по порядку арабскими цифрами без проставления точки. Примечание к таблице помещают в конце таблицы над линией, обозначающей окончание таблицы. 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Пример оформления примечания в тексте: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</w:p>
    <w:p w:rsidR="00626309" w:rsidRPr="00A32827" w:rsidRDefault="00626309" w:rsidP="009378C7">
      <w:pPr>
        <w:pStyle w:val="5"/>
        <w:spacing w:before="0" w:line="360" w:lineRule="auto"/>
        <w:ind w:firstLine="709"/>
        <w:jc w:val="both"/>
        <w:rPr>
          <w:b/>
        </w:rPr>
      </w:pPr>
      <w:r w:rsidRPr="00A32827">
        <w:t>Примечание</w:t>
      </w:r>
      <w:r>
        <w:t xml:space="preserve"> </w:t>
      </w:r>
      <w:r w:rsidR="00612167">
        <w:t>–</w:t>
      </w:r>
      <w:r w:rsidR="00612167" w:rsidRPr="00A32827">
        <w:t xml:space="preserve"> </w:t>
      </w:r>
      <w:r w:rsidRPr="00A32827">
        <w:t>________________________________________________</w:t>
      </w:r>
    </w:p>
    <w:p w:rsidR="00626309" w:rsidRPr="00A32827" w:rsidRDefault="00626309" w:rsidP="009378C7">
      <w:pPr>
        <w:spacing w:line="360" w:lineRule="auto"/>
        <w:ind w:firstLine="709"/>
        <w:jc w:val="both"/>
        <w:rPr>
          <w:sz w:val="28"/>
        </w:rPr>
      </w:pPr>
      <w:r w:rsidRPr="00A32827">
        <w:rPr>
          <w:sz w:val="28"/>
        </w:rPr>
        <w:t>____________________________________________________________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Несколько примечаний нумеруются по порядку арабскими цифрами. Например: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</w:p>
    <w:p w:rsidR="00626309" w:rsidRPr="00A32827" w:rsidRDefault="00626309" w:rsidP="009378C7">
      <w:pPr>
        <w:pStyle w:val="7"/>
        <w:spacing w:before="0" w:line="360" w:lineRule="auto"/>
        <w:ind w:firstLine="709"/>
        <w:jc w:val="both"/>
        <w:rPr>
          <w:b/>
        </w:rPr>
      </w:pPr>
      <w:r w:rsidRPr="00A32827">
        <w:t>Примечания</w:t>
      </w:r>
    </w:p>
    <w:p w:rsidR="00626309" w:rsidRPr="00A32827" w:rsidRDefault="00626309" w:rsidP="009378C7">
      <w:pPr>
        <w:spacing w:line="360" w:lineRule="auto"/>
        <w:ind w:firstLine="709"/>
        <w:jc w:val="both"/>
        <w:rPr>
          <w:sz w:val="28"/>
        </w:rPr>
      </w:pPr>
      <w:r w:rsidRPr="00A32827">
        <w:rPr>
          <w:sz w:val="28"/>
        </w:rPr>
        <w:t>1 _________________________________________________________</w:t>
      </w:r>
    </w:p>
    <w:p w:rsidR="00626309" w:rsidRPr="00A32827" w:rsidRDefault="00626309" w:rsidP="009378C7">
      <w:pPr>
        <w:spacing w:line="360" w:lineRule="auto"/>
        <w:ind w:firstLine="709"/>
        <w:jc w:val="both"/>
        <w:rPr>
          <w:sz w:val="28"/>
        </w:rPr>
      </w:pPr>
      <w:r w:rsidRPr="00A32827">
        <w:rPr>
          <w:sz w:val="28"/>
        </w:rPr>
        <w:t>2 _________________________________________________________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</w:p>
    <w:p w:rsidR="00626309" w:rsidRDefault="00626309" w:rsidP="009378C7">
      <w:pPr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Пример оформления примечания в таблице представлен на рисунке </w:t>
      </w:r>
      <w:r w:rsidR="00D43229">
        <w:rPr>
          <w:sz w:val="28"/>
        </w:rPr>
        <w:t>4</w:t>
      </w:r>
      <w:r>
        <w:rPr>
          <w:sz w:val="28"/>
        </w:rPr>
        <w:t>.</w:t>
      </w:r>
    </w:p>
    <w:p w:rsidR="00626309" w:rsidRDefault="00626309" w:rsidP="009378C7">
      <w:pPr>
        <w:spacing w:line="360" w:lineRule="auto"/>
        <w:ind w:firstLine="720"/>
        <w:jc w:val="both"/>
        <w:rPr>
          <w:sz w:val="28"/>
        </w:rPr>
      </w:pPr>
    </w:p>
    <w:p w:rsidR="00626309" w:rsidRDefault="00626309" w:rsidP="009378C7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Таблица </w:t>
      </w:r>
      <w:smartTag w:uri="urn:schemas-microsoft-com:office:smarttags" w:element="time">
        <w:smartTagPr>
          <w:attr w:name="Minute" w:val="11"/>
          <w:attr w:name="Hour" w:val="2"/>
        </w:smartTagPr>
        <w:r>
          <w:rPr>
            <w:sz w:val="28"/>
          </w:rPr>
          <w:t>2.11</w:t>
        </w:r>
      </w:smartTag>
      <w:r>
        <w:rPr>
          <w:sz w:val="28"/>
        </w:rPr>
        <w:t xml:space="preserve"> – Физико-химические показатели качества концентратов сладких блюд</w:t>
      </w:r>
    </w:p>
    <w:p w:rsidR="00626309" w:rsidRDefault="00626309" w:rsidP="009378C7">
      <w:pPr>
        <w:spacing w:line="360" w:lineRule="auto"/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3"/>
        <w:gridCol w:w="1538"/>
      </w:tblGrid>
      <w:tr w:rsidR="00626309" w:rsidRPr="001F173F" w:rsidTr="00626309">
        <w:tc>
          <w:tcPr>
            <w:tcW w:w="8472" w:type="dxa"/>
            <w:shd w:val="clear" w:color="auto" w:fill="auto"/>
          </w:tcPr>
          <w:p w:rsidR="00626309" w:rsidRPr="001F173F" w:rsidRDefault="00626309" w:rsidP="009378C7">
            <w:pPr>
              <w:spacing w:line="360" w:lineRule="auto"/>
              <w:jc w:val="center"/>
            </w:pPr>
            <w:r w:rsidRPr="001F173F">
              <w:t>Наименование показателя</w:t>
            </w:r>
          </w:p>
        </w:tc>
        <w:tc>
          <w:tcPr>
            <w:tcW w:w="1376" w:type="dxa"/>
            <w:shd w:val="clear" w:color="auto" w:fill="auto"/>
          </w:tcPr>
          <w:p w:rsidR="00626309" w:rsidRPr="001F173F" w:rsidRDefault="00626309" w:rsidP="009378C7">
            <w:pPr>
              <w:spacing w:line="360" w:lineRule="auto"/>
              <w:jc w:val="center"/>
            </w:pPr>
            <w:r w:rsidRPr="001F173F">
              <w:t>Норма</w:t>
            </w:r>
          </w:p>
        </w:tc>
      </w:tr>
      <w:tr w:rsidR="00626309" w:rsidRPr="001F173F" w:rsidTr="00626309">
        <w:tc>
          <w:tcPr>
            <w:tcW w:w="8472" w:type="dxa"/>
            <w:shd w:val="clear" w:color="auto" w:fill="auto"/>
          </w:tcPr>
          <w:p w:rsidR="00626309" w:rsidRPr="001F173F" w:rsidRDefault="00626309" w:rsidP="009378C7">
            <w:pPr>
              <w:spacing w:line="360" w:lineRule="auto"/>
              <w:ind w:firstLine="567"/>
            </w:pPr>
            <w:r w:rsidRPr="001F173F">
              <w:t>1. Массовая доля влаги, %, не более</w:t>
            </w:r>
          </w:p>
          <w:p w:rsidR="00626309" w:rsidRPr="001F173F" w:rsidRDefault="00626309" w:rsidP="009378C7">
            <w:pPr>
              <w:spacing w:line="360" w:lineRule="auto"/>
              <w:ind w:firstLine="567"/>
            </w:pPr>
            <w:r w:rsidRPr="001F173F">
              <w:lastRenderedPageBreak/>
              <w:t>Кисели без плодовых или ягодных экстрактов</w:t>
            </w:r>
          </w:p>
          <w:p w:rsidR="00626309" w:rsidRPr="001F173F" w:rsidRDefault="00626309" w:rsidP="009378C7">
            <w:pPr>
              <w:spacing w:line="360" w:lineRule="auto"/>
              <w:ind w:firstLine="567"/>
            </w:pPr>
            <w:r w:rsidRPr="001F173F">
              <w:t>Кисели молочные и муссы</w:t>
            </w:r>
          </w:p>
          <w:p w:rsidR="00626309" w:rsidRPr="001F173F" w:rsidRDefault="00626309" w:rsidP="009378C7">
            <w:pPr>
              <w:spacing w:line="360" w:lineRule="auto"/>
              <w:ind w:firstLine="567"/>
            </w:pPr>
            <w:r w:rsidRPr="001F173F">
              <w:t xml:space="preserve">Желе на </w:t>
            </w:r>
            <w:proofErr w:type="spellStart"/>
            <w:r w:rsidRPr="001F173F">
              <w:t>агаре</w:t>
            </w:r>
            <w:proofErr w:type="spellEnd"/>
            <w:r w:rsidRPr="001F173F">
              <w:t xml:space="preserve"> и желатине, кремы желейные и заварные</w:t>
            </w:r>
          </w:p>
          <w:p w:rsidR="00626309" w:rsidRPr="001F173F" w:rsidRDefault="00626309" w:rsidP="009378C7">
            <w:pPr>
              <w:spacing w:line="360" w:lineRule="auto"/>
              <w:ind w:firstLine="567"/>
            </w:pPr>
          </w:p>
          <w:p w:rsidR="00626309" w:rsidRPr="001F173F" w:rsidRDefault="00626309" w:rsidP="009378C7">
            <w:pPr>
              <w:spacing w:line="360" w:lineRule="auto"/>
              <w:ind w:firstLine="567"/>
            </w:pPr>
            <w:r w:rsidRPr="001F173F">
              <w:t>2. Массовая доля титруемых кислот (в пересчете на лимонную кислоту), %, не менее</w:t>
            </w:r>
          </w:p>
          <w:p w:rsidR="00626309" w:rsidRPr="001F173F" w:rsidRDefault="00626309" w:rsidP="009378C7">
            <w:pPr>
              <w:spacing w:line="360" w:lineRule="auto"/>
              <w:ind w:firstLine="567"/>
            </w:pPr>
            <w:r w:rsidRPr="001F173F">
              <w:t>Кисели без плодовых или ягодных экстрактов</w:t>
            </w:r>
          </w:p>
          <w:p w:rsidR="00626309" w:rsidRPr="001F173F" w:rsidRDefault="00626309" w:rsidP="009378C7">
            <w:pPr>
              <w:spacing w:line="360" w:lineRule="auto"/>
              <w:ind w:firstLine="567"/>
            </w:pPr>
            <w:proofErr w:type="gramStart"/>
            <w:r w:rsidRPr="001F173F">
              <w:t>Кисели на концентрированные соках</w:t>
            </w:r>
            <w:proofErr w:type="gramEnd"/>
          </w:p>
          <w:p w:rsidR="00626309" w:rsidRPr="001F173F" w:rsidRDefault="00626309" w:rsidP="009378C7">
            <w:pPr>
              <w:spacing w:line="360" w:lineRule="auto"/>
              <w:ind w:firstLine="567"/>
            </w:pPr>
          </w:p>
          <w:p w:rsidR="00626309" w:rsidRPr="001F173F" w:rsidRDefault="00626309" w:rsidP="009378C7">
            <w:pPr>
              <w:spacing w:line="360" w:lineRule="auto"/>
              <w:ind w:firstLine="567"/>
            </w:pPr>
            <w:r w:rsidRPr="001F173F">
              <w:t xml:space="preserve">3. Массовая доля металлических примесей (размер отдельных частиц не должен превышать </w:t>
            </w:r>
            <w:smartTag w:uri="urn:schemas-microsoft-com:office:smarttags" w:element="metricconverter">
              <w:smartTagPr>
                <w:attr w:name="ProductID" w:val="0,3 мм"/>
              </w:smartTagPr>
              <w:r w:rsidRPr="001F173F">
                <w:t>0,3 мм</w:t>
              </w:r>
            </w:smartTag>
            <w:r w:rsidRPr="001F173F">
              <w:t xml:space="preserve"> в наибольшем линейном измерении), %, не более</w:t>
            </w:r>
          </w:p>
          <w:p w:rsidR="00626309" w:rsidRPr="001F173F" w:rsidRDefault="00626309" w:rsidP="009378C7">
            <w:pPr>
              <w:spacing w:line="360" w:lineRule="auto"/>
              <w:ind w:firstLine="567"/>
            </w:pPr>
            <w:r w:rsidRPr="001F173F">
              <w:t>4. Массовая доля посторонних минеральных примесей, %, не более</w:t>
            </w:r>
          </w:p>
          <w:p w:rsidR="00626309" w:rsidRPr="001F173F" w:rsidRDefault="00626309" w:rsidP="009378C7">
            <w:pPr>
              <w:spacing w:line="360" w:lineRule="auto"/>
              <w:ind w:firstLine="567"/>
            </w:pPr>
            <w:r w:rsidRPr="001F173F">
              <w:t xml:space="preserve">5. Посторонние примеси (кроме </w:t>
            </w:r>
            <w:proofErr w:type="gramStart"/>
            <w:r w:rsidRPr="001F173F">
              <w:t>металлических</w:t>
            </w:r>
            <w:proofErr w:type="gramEnd"/>
            <w:r w:rsidRPr="001F173F">
              <w:t xml:space="preserve"> и минеральных), а также зараженность вредителями</w:t>
            </w:r>
          </w:p>
        </w:tc>
        <w:tc>
          <w:tcPr>
            <w:tcW w:w="1376" w:type="dxa"/>
            <w:shd w:val="clear" w:color="auto" w:fill="auto"/>
          </w:tcPr>
          <w:p w:rsidR="00626309" w:rsidRPr="001F173F" w:rsidRDefault="00626309" w:rsidP="009378C7">
            <w:pPr>
              <w:spacing w:line="360" w:lineRule="auto"/>
              <w:jc w:val="center"/>
            </w:pPr>
          </w:p>
          <w:p w:rsidR="00626309" w:rsidRPr="001F173F" w:rsidRDefault="00626309" w:rsidP="009378C7">
            <w:pPr>
              <w:spacing w:line="360" w:lineRule="auto"/>
              <w:jc w:val="center"/>
            </w:pPr>
            <w:r w:rsidRPr="001F173F">
              <w:lastRenderedPageBreak/>
              <w:t>7,0</w:t>
            </w:r>
          </w:p>
          <w:p w:rsidR="00626309" w:rsidRPr="001F173F" w:rsidRDefault="00626309" w:rsidP="009378C7">
            <w:pPr>
              <w:spacing w:line="360" w:lineRule="auto"/>
              <w:jc w:val="center"/>
            </w:pPr>
            <w:r w:rsidRPr="001F173F">
              <w:t>7,0</w:t>
            </w:r>
          </w:p>
          <w:p w:rsidR="00626309" w:rsidRPr="001F173F" w:rsidRDefault="00626309" w:rsidP="009378C7">
            <w:pPr>
              <w:spacing w:line="360" w:lineRule="auto"/>
              <w:jc w:val="center"/>
            </w:pPr>
            <w:r w:rsidRPr="001F173F">
              <w:t>6,0</w:t>
            </w:r>
          </w:p>
          <w:p w:rsidR="00626309" w:rsidRPr="001F173F" w:rsidRDefault="00626309" w:rsidP="009378C7">
            <w:pPr>
              <w:spacing w:line="360" w:lineRule="auto"/>
              <w:jc w:val="center"/>
            </w:pPr>
          </w:p>
          <w:p w:rsidR="00626309" w:rsidRPr="001F173F" w:rsidRDefault="00626309" w:rsidP="009378C7">
            <w:pPr>
              <w:spacing w:line="360" w:lineRule="auto"/>
              <w:jc w:val="center"/>
            </w:pPr>
          </w:p>
          <w:p w:rsidR="00626309" w:rsidRPr="001F173F" w:rsidRDefault="00626309" w:rsidP="009378C7">
            <w:pPr>
              <w:spacing w:line="360" w:lineRule="auto"/>
              <w:jc w:val="center"/>
            </w:pPr>
          </w:p>
          <w:p w:rsidR="00626309" w:rsidRPr="001F173F" w:rsidRDefault="00626309" w:rsidP="009378C7">
            <w:pPr>
              <w:spacing w:line="360" w:lineRule="auto"/>
              <w:jc w:val="center"/>
            </w:pPr>
            <w:r w:rsidRPr="001F173F">
              <w:t>0,8</w:t>
            </w:r>
          </w:p>
          <w:p w:rsidR="00626309" w:rsidRPr="001F173F" w:rsidRDefault="00626309" w:rsidP="009378C7">
            <w:pPr>
              <w:spacing w:line="360" w:lineRule="auto"/>
              <w:jc w:val="center"/>
            </w:pPr>
            <w:r w:rsidRPr="001F173F">
              <w:t>0,8</w:t>
            </w:r>
          </w:p>
          <w:p w:rsidR="00626309" w:rsidRPr="001F173F" w:rsidRDefault="00626309" w:rsidP="009378C7">
            <w:pPr>
              <w:spacing w:line="360" w:lineRule="auto"/>
              <w:jc w:val="center"/>
            </w:pPr>
          </w:p>
          <w:p w:rsidR="00626309" w:rsidRPr="001F173F" w:rsidRDefault="00626309" w:rsidP="009378C7">
            <w:pPr>
              <w:spacing w:line="360" w:lineRule="auto"/>
              <w:jc w:val="center"/>
            </w:pPr>
          </w:p>
          <w:p w:rsidR="00626309" w:rsidRPr="001F173F" w:rsidRDefault="00626309" w:rsidP="009378C7">
            <w:pPr>
              <w:spacing w:line="360" w:lineRule="auto"/>
              <w:jc w:val="center"/>
            </w:pPr>
            <w:r w:rsidRPr="001F173F">
              <w:t>3·10</w:t>
            </w:r>
            <w:r w:rsidRPr="001F173F">
              <w:rPr>
                <w:vertAlign w:val="superscript"/>
              </w:rPr>
              <w:t>-4</w:t>
            </w:r>
          </w:p>
          <w:p w:rsidR="00626309" w:rsidRPr="001F173F" w:rsidRDefault="00626309" w:rsidP="009378C7">
            <w:pPr>
              <w:spacing w:line="360" w:lineRule="auto"/>
              <w:jc w:val="center"/>
            </w:pPr>
          </w:p>
          <w:p w:rsidR="00626309" w:rsidRPr="001F173F" w:rsidRDefault="00626309" w:rsidP="009378C7">
            <w:pPr>
              <w:spacing w:line="360" w:lineRule="auto"/>
              <w:jc w:val="center"/>
            </w:pPr>
            <w:r w:rsidRPr="001F173F">
              <w:t>1·10</w:t>
            </w:r>
            <w:r w:rsidRPr="001F173F">
              <w:rPr>
                <w:vertAlign w:val="superscript"/>
              </w:rPr>
              <w:t>-2</w:t>
            </w:r>
          </w:p>
          <w:p w:rsidR="00626309" w:rsidRPr="001F173F" w:rsidRDefault="00626309" w:rsidP="009378C7">
            <w:pPr>
              <w:spacing w:line="360" w:lineRule="auto"/>
              <w:jc w:val="center"/>
            </w:pPr>
            <w:r w:rsidRPr="001F173F">
              <w:t>не допускаются</w:t>
            </w:r>
          </w:p>
        </w:tc>
      </w:tr>
      <w:tr w:rsidR="00626309" w:rsidRPr="001F173F" w:rsidTr="00626309">
        <w:tc>
          <w:tcPr>
            <w:tcW w:w="9848" w:type="dxa"/>
            <w:gridSpan w:val="2"/>
            <w:shd w:val="clear" w:color="auto" w:fill="auto"/>
          </w:tcPr>
          <w:p w:rsidR="00626309" w:rsidRPr="001F173F" w:rsidRDefault="00626309" w:rsidP="009378C7">
            <w:pPr>
              <w:spacing w:line="360" w:lineRule="auto"/>
              <w:ind w:firstLine="567"/>
            </w:pPr>
            <w:proofErr w:type="gramStart"/>
            <w:r w:rsidRPr="001F173F">
              <w:lastRenderedPageBreak/>
              <w:t>П</w:t>
            </w:r>
            <w:proofErr w:type="gramEnd"/>
            <w:r w:rsidRPr="001F173F">
              <w:t xml:space="preserve"> р и м е ч а н и я</w:t>
            </w:r>
          </w:p>
          <w:p w:rsidR="00626309" w:rsidRPr="001F173F" w:rsidRDefault="00626309" w:rsidP="009378C7">
            <w:pPr>
              <w:spacing w:line="360" w:lineRule="auto"/>
              <w:ind w:firstLine="567"/>
            </w:pPr>
            <w:r w:rsidRPr="001F173F">
              <w:t>1 Физико-химические показатели определяют в сухих концентратах.</w:t>
            </w:r>
          </w:p>
          <w:p w:rsidR="00626309" w:rsidRPr="001F173F" w:rsidRDefault="00626309" w:rsidP="009378C7">
            <w:pPr>
              <w:spacing w:line="360" w:lineRule="auto"/>
              <w:ind w:firstLine="567"/>
            </w:pPr>
            <w:r w:rsidRPr="001F173F">
              <w:t>2 Массовую долю посторонних минеральных примесей определяют при возникновении разногласий в оценке качества</w:t>
            </w:r>
          </w:p>
        </w:tc>
      </w:tr>
    </w:tbl>
    <w:p w:rsidR="00626309" w:rsidRDefault="00626309" w:rsidP="009378C7">
      <w:pPr>
        <w:spacing w:line="360" w:lineRule="auto"/>
        <w:rPr>
          <w:sz w:val="28"/>
        </w:rPr>
      </w:pPr>
    </w:p>
    <w:p w:rsidR="00626309" w:rsidRPr="00D43229" w:rsidRDefault="00626309" w:rsidP="009378C7">
      <w:pPr>
        <w:pStyle w:val="4"/>
        <w:spacing w:line="360" w:lineRule="auto"/>
        <w:jc w:val="center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D43229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Рис.</w:t>
      </w:r>
      <w:r w:rsidR="00612167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 xml:space="preserve"> </w:t>
      </w:r>
      <w:r w:rsidR="00D43229" w:rsidRPr="00D43229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4</w:t>
      </w:r>
      <w:r w:rsidRPr="00D43229"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  <w:t>. Образец оформления примечания в таблице</w:t>
      </w:r>
    </w:p>
    <w:p w:rsidR="00626309" w:rsidRDefault="00626309" w:rsidP="009378C7">
      <w:pPr>
        <w:spacing w:line="360" w:lineRule="auto"/>
        <w:ind w:firstLine="709"/>
        <w:rPr>
          <w:sz w:val="28"/>
        </w:rPr>
      </w:pPr>
    </w:p>
    <w:p w:rsidR="00626309" w:rsidRDefault="00626309" w:rsidP="009378C7">
      <w:pPr>
        <w:spacing w:line="360" w:lineRule="auto"/>
        <w:ind w:firstLine="720"/>
        <w:jc w:val="both"/>
        <w:rPr>
          <w:sz w:val="28"/>
        </w:rPr>
      </w:pPr>
      <w:r>
        <w:rPr>
          <w:b/>
          <w:sz w:val="28"/>
        </w:rPr>
        <w:t xml:space="preserve">Формулы и уравнения. </w:t>
      </w:r>
      <w:r>
        <w:rPr>
          <w:sz w:val="28"/>
        </w:rPr>
        <w:t xml:space="preserve">Уравнения и формулы следует выделять из текста в отдельную строку. </w:t>
      </w:r>
    </w:p>
    <w:p w:rsidR="00626309" w:rsidRDefault="00626309" w:rsidP="009378C7">
      <w:pPr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Выше и ниже каждой формулы или уравнения должна быть оставлена одна свободная строка. </w:t>
      </w:r>
    </w:p>
    <w:p w:rsidR="00626309" w:rsidRDefault="00626309" w:rsidP="009378C7">
      <w:pPr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>Если уравнение не умещается в одну строку, то оно должно быть перенесено после знака равенства</w:t>
      </w:r>
      <w:proofErr w:type="gramStart"/>
      <w:r>
        <w:rPr>
          <w:sz w:val="28"/>
        </w:rPr>
        <w:t xml:space="preserve"> (=) </w:t>
      </w:r>
      <w:proofErr w:type="gramEnd"/>
      <w:r>
        <w:rPr>
          <w:sz w:val="28"/>
        </w:rPr>
        <w:t xml:space="preserve">или после знаков плюс (+), минус </w:t>
      </w:r>
      <w:r w:rsidR="00612167">
        <w:rPr>
          <w:sz w:val="28"/>
        </w:rPr>
        <w:t xml:space="preserve">(–), </w:t>
      </w:r>
      <w:r>
        <w:rPr>
          <w:sz w:val="28"/>
        </w:rPr>
        <w:t>умножения (</w:t>
      </w:r>
      <w:r w:rsidR="00612167">
        <w:rPr>
          <w:sz w:val="28"/>
        </w:rPr>
        <w:t>×</w:t>
      </w:r>
      <w:r>
        <w:rPr>
          <w:sz w:val="28"/>
        </w:rPr>
        <w:t>), деления (:) или других математических знаков, причем знак в начале следующей строки повторяют. При переносе формулы на знаке, символизирующем операцию умножения, применяют знак «</w:t>
      </w:r>
      <w:r w:rsidR="00612167">
        <w:rPr>
          <w:sz w:val="28"/>
        </w:rPr>
        <w:t>×</w:t>
      </w:r>
      <w:r>
        <w:rPr>
          <w:sz w:val="28"/>
        </w:rPr>
        <w:t>».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Пояснение значений символов и числовых коэффициентов следует приводить непосредственно под формулой в той же последовательности, в которой они даны в формуле. Значение каждого символа и числового коэффициента следует давать с новой строки. Первую строку объяснения начинают со слова «где» без двоеточия.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Формулы в отчете следует нумеровать порядковой нумерацией в пределах всей работы арабскими цифрами в круглых скобках в крайнем правом положении на строке.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Единица измерения одного и того же параметра в пределах отчета должна быть постоянной и правильно записана. </w:t>
      </w:r>
      <w:proofErr w:type="gramStart"/>
      <w:r>
        <w:rPr>
          <w:sz w:val="28"/>
        </w:rPr>
        <w:t>Единица измерения, установленная по фамилии ученого, пишется с большой буквы, например, ватт – Вт, ампер – А и т.</w:t>
      </w:r>
      <w:r w:rsidR="00612167">
        <w:rPr>
          <w:sz w:val="28"/>
        </w:rPr>
        <w:t xml:space="preserve"> </w:t>
      </w:r>
      <w:r>
        <w:rPr>
          <w:sz w:val="28"/>
        </w:rPr>
        <w:t>д.</w:t>
      </w:r>
      <w:proofErr w:type="gramEnd"/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Физические величины следует приводить по международной системе единиц СИ согласно ГОСТ 8.417-02. Например: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472"/>
        <w:gridCol w:w="1376"/>
      </w:tblGrid>
      <w:tr w:rsidR="00626309" w:rsidTr="00626309">
        <w:tc>
          <w:tcPr>
            <w:tcW w:w="8472" w:type="dxa"/>
          </w:tcPr>
          <w:p w:rsidR="00626309" w:rsidRDefault="00626309" w:rsidP="009378C7">
            <w:pPr>
              <w:spacing w:line="360" w:lineRule="auto"/>
              <w:ind w:firstLine="709"/>
              <w:jc w:val="center"/>
              <w:rPr>
                <w:sz w:val="28"/>
              </w:rPr>
            </w:pPr>
            <w:r w:rsidRPr="00F71A75">
              <w:rPr>
                <w:position w:val="-12"/>
                <w:sz w:val="28"/>
              </w:rPr>
              <w:object w:dxaOrig="1680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pt;height:18pt" o:ole="" fillcolor="window">
                  <v:imagedata r:id="rId9" o:title=""/>
                </v:shape>
                <o:OLEObject Type="Embed" ProgID="Equation.3" ShapeID="_x0000_i1025" DrawAspect="Content" ObjectID="_1585393889" r:id="rId10"/>
              </w:object>
            </w:r>
          </w:p>
        </w:tc>
        <w:tc>
          <w:tcPr>
            <w:tcW w:w="1376" w:type="dxa"/>
          </w:tcPr>
          <w:p w:rsidR="00626309" w:rsidRDefault="00626309" w:rsidP="009378C7">
            <w:pPr>
              <w:spacing w:line="360" w:lineRule="auto"/>
              <w:jc w:val="right"/>
              <w:rPr>
                <w:sz w:val="28"/>
              </w:rPr>
            </w:pPr>
            <w:r>
              <w:rPr>
                <w:sz w:val="28"/>
              </w:rPr>
              <w:t>(1)</w:t>
            </w:r>
          </w:p>
        </w:tc>
      </w:tr>
    </w:tbl>
    <w:p w:rsidR="00626309" w:rsidRDefault="00626309" w:rsidP="009378C7">
      <w:pPr>
        <w:spacing w:line="360" w:lineRule="auto"/>
        <w:ind w:firstLine="709"/>
        <w:rPr>
          <w:sz w:val="28"/>
        </w:rPr>
      </w:pPr>
    </w:p>
    <w:p w:rsidR="00626309" w:rsidRDefault="00626309" w:rsidP="009378C7">
      <w:pPr>
        <w:spacing w:line="360" w:lineRule="auto"/>
        <w:rPr>
          <w:sz w:val="28"/>
        </w:rPr>
      </w:pPr>
      <w:r>
        <w:rPr>
          <w:sz w:val="28"/>
        </w:rPr>
        <w:t>где</w:t>
      </w:r>
      <w:proofErr w:type="gramStart"/>
      <w:r>
        <w:rPr>
          <w:sz w:val="28"/>
        </w:rPr>
        <w:t xml:space="preserve"> </w:t>
      </w:r>
      <w:proofErr w:type="spellStart"/>
      <w:r>
        <w:rPr>
          <w:sz w:val="28"/>
        </w:rPr>
        <w:t>М</w:t>
      </w:r>
      <w:proofErr w:type="gramEnd"/>
      <w:r>
        <w:rPr>
          <w:sz w:val="28"/>
          <w:vertAlign w:val="subscript"/>
        </w:rPr>
        <w:t>н</w:t>
      </w:r>
      <w:proofErr w:type="spellEnd"/>
      <w:r>
        <w:rPr>
          <w:sz w:val="28"/>
        </w:rPr>
        <w:t xml:space="preserve"> – масса нетто, кг;</w:t>
      </w:r>
    </w:p>
    <w:p w:rsidR="00626309" w:rsidRDefault="00626309" w:rsidP="009378C7">
      <w:pPr>
        <w:spacing w:line="360" w:lineRule="auto"/>
        <w:ind w:firstLine="709"/>
        <w:rPr>
          <w:sz w:val="28"/>
        </w:rPr>
      </w:pPr>
      <w:r>
        <w:rPr>
          <w:sz w:val="28"/>
        </w:rPr>
        <w:tab/>
        <w:t>М</w:t>
      </w:r>
      <w:r>
        <w:rPr>
          <w:sz w:val="28"/>
          <w:vertAlign w:val="subscript"/>
        </w:rPr>
        <w:t>б</w:t>
      </w:r>
      <w:r>
        <w:rPr>
          <w:sz w:val="28"/>
        </w:rPr>
        <w:t xml:space="preserve"> – масса брутто, кг;</w:t>
      </w:r>
    </w:p>
    <w:p w:rsidR="00626309" w:rsidRDefault="00626309" w:rsidP="009378C7">
      <w:pPr>
        <w:spacing w:line="360" w:lineRule="auto"/>
        <w:ind w:firstLine="709"/>
        <w:rPr>
          <w:sz w:val="28"/>
        </w:rPr>
      </w:pPr>
      <w:r>
        <w:rPr>
          <w:sz w:val="28"/>
        </w:rPr>
        <w:tab/>
        <w:t>М</w:t>
      </w:r>
      <w:r>
        <w:rPr>
          <w:sz w:val="28"/>
          <w:vertAlign w:val="subscript"/>
        </w:rPr>
        <w:t>т</w:t>
      </w:r>
      <w:r>
        <w:rPr>
          <w:sz w:val="28"/>
        </w:rPr>
        <w:t xml:space="preserve"> – масса упаковки, кг.</w:t>
      </w:r>
    </w:p>
    <w:p w:rsidR="00626309" w:rsidRDefault="00626309" w:rsidP="009378C7">
      <w:pPr>
        <w:spacing w:line="360" w:lineRule="auto"/>
        <w:ind w:firstLine="709"/>
        <w:rPr>
          <w:sz w:val="28"/>
        </w:rPr>
      </w:pP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Одну формулу обозначают (1).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Формулы, помещаемые в приложениях, должны нумероваться отдельной нумерацией арабскими цифрами в пределах каждого приложения с добавлением перед каждой цифрой обозначения приложения, например, формула (B.1).</w:t>
      </w:r>
    </w:p>
    <w:p w:rsidR="00626309" w:rsidRDefault="00626309" w:rsidP="009378C7">
      <w:pPr>
        <w:pStyle w:val="ab"/>
        <w:spacing w:line="360" w:lineRule="auto"/>
        <w:ind w:left="0" w:firstLine="709"/>
        <w:jc w:val="both"/>
      </w:pPr>
      <w:r>
        <w:t>Ссылки в тексте на порядковые номера формул дают в скобках, например, в формуле (1).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Допускается нумерация формул в пределах раздела. В этом случае номер формулы состоит из номера раздела и порядкового номера формулы, </w:t>
      </w:r>
      <w:proofErr w:type="gramStart"/>
      <w:r>
        <w:rPr>
          <w:sz w:val="28"/>
        </w:rPr>
        <w:t>разделенных</w:t>
      </w:r>
      <w:proofErr w:type="gramEnd"/>
      <w:r>
        <w:rPr>
          <w:sz w:val="28"/>
        </w:rPr>
        <w:t xml:space="preserve"> точкой, например, (3.1).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b/>
          <w:sz w:val="28"/>
        </w:rPr>
        <w:t xml:space="preserve">Ссылки. </w:t>
      </w:r>
      <w:r>
        <w:rPr>
          <w:sz w:val="28"/>
        </w:rPr>
        <w:t>В отчете допускаются ссылки на стандарты, технические условия и другие документы при условии, что они полностью и однозначно определяют соответствующие требования и не вызывают затруднений в пользовании работой.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Ссылаться следует на документ в целом или его разделы и приложения. Ссылки на подразделы, пункты, таблицы и иллюстрации не допускаются, за исключением подразделов, пунктов, таблиц и иллюстраций ГОСТ 7.32-01.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При ссылках на стандарты и технические условия указывают только их обозначение, при этом допускается не указывать год их утверждения при условии полного описания стандарта в списке использованных источников в соответствии с ГОСТ 7.1-03.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Ссылки на использованные источники следует приводить между двумя косыми линиями.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b/>
          <w:sz w:val="28"/>
        </w:rPr>
        <w:t xml:space="preserve">Список использованных источников. </w:t>
      </w:r>
      <w:r>
        <w:rPr>
          <w:sz w:val="28"/>
        </w:rPr>
        <w:t>Список должен содержать перечень всех источников, использованных при выполнении работы.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Сведения об источниках следует располагать в порядке появления ссылок на источники в тексте отчета по УИРС</w:t>
      </w:r>
      <w:r w:rsidR="00612167">
        <w:rPr>
          <w:sz w:val="28"/>
        </w:rPr>
        <w:t>,</w:t>
      </w:r>
      <w:r>
        <w:rPr>
          <w:sz w:val="28"/>
        </w:rPr>
        <w:t xml:space="preserve"> нумеровать арабскими цифрами без точки и печатать с абзацного отступа.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 тексте работы ссылки на источник даются в виде его номера, заключенного между двумя косыми линиями</w:t>
      </w:r>
      <w:proofErr w:type="gramStart"/>
      <w:r>
        <w:rPr>
          <w:sz w:val="28"/>
        </w:rPr>
        <w:t xml:space="preserve"> (/ /) </w:t>
      </w:r>
      <w:r w:rsidR="00612167">
        <w:rPr>
          <w:sz w:val="28"/>
        </w:rPr>
        <w:t xml:space="preserve">– </w:t>
      </w:r>
      <w:proofErr w:type="gramEnd"/>
      <w:r>
        <w:rPr>
          <w:sz w:val="28"/>
        </w:rPr>
        <w:t>при машинописном или компьютерном варианте оформления работы. Например, / 1 /.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Способ представления того или иного источника различен для разных видов источников и зависит от вида публикации или документа (статья, книга, ГОСТ, патент и др.), количества авторов и т. п.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Ниже на примерах представлены правила оформления литературных источников в списке использованных источников.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</w:p>
    <w:p w:rsidR="00626309" w:rsidRDefault="00626309" w:rsidP="009378C7">
      <w:pPr>
        <w:spacing w:line="360" w:lineRule="auto"/>
        <w:jc w:val="both"/>
        <w:rPr>
          <w:sz w:val="28"/>
          <w:u w:val="single"/>
        </w:rPr>
      </w:pPr>
    </w:p>
    <w:p w:rsidR="00626309" w:rsidRDefault="00626309" w:rsidP="009378C7">
      <w:pPr>
        <w:spacing w:line="360" w:lineRule="auto"/>
        <w:jc w:val="both"/>
        <w:rPr>
          <w:sz w:val="28"/>
          <w:u w:val="single"/>
        </w:rPr>
      </w:pPr>
      <w:r>
        <w:rPr>
          <w:sz w:val="28"/>
          <w:u w:val="single"/>
        </w:rPr>
        <w:t>Однотомные издания</w:t>
      </w:r>
    </w:p>
    <w:p w:rsidR="00626309" w:rsidRDefault="00626309" w:rsidP="009378C7">
      <w:pPr>
        <w:spacing w:line="360" w:lineRule="auto"/>
        <w:jc w:val="both"/>
        <w:rPr>
          <w:i/>
          <w:sz w:val="28"/>
        </w:rPr>
      </w:pPr>
      <w:r>
        <w:rPr>
          <w:i/>
          <w:sz w:val="28"/>
        </w:rPr>
        <w:t>1. Книги одного, двух и трех авторов</w:t>
      </w:r>
    </w:p>
    <w:p w:rsidR="00626309" w:rsidRDefault="00626309" w:rsidP="009378C7">
      <w:pPr>
        <w:widowControl w:val="0"/>
        <w:numPr>
          <w:ilvl w:val="0"/>
          <w:numId w:val="7"/>
        </w:numPr>
        <w:tabs>
          <w:tab w:val="clear" w:pos="720"/>
          <w:tab w:val="num" w:pos="0"/>
        </w:tabs>
        <w:spacing w:line="360" w:lineRule="auto"/>
        <w:ind w:left="0" w:firstLine="0"/>
        <w:jc w:val="both"/>
        <w:rPr>
          <w:sz w:val="28"/>
        </w:rPr>
      </w:pPr>
      <w:proofErr w:type="spellStart"/>
      <w:r>
        <w:rPr>
          <w:sz w:val="28"/>
        </w:rPr>
        <w:t>Позняковский</w:t>
      </w:r>
      <w:proofErr w:type="spellEnd"/>
      <w:r>
        <w:rPr>
          <w:sz w:val="28"/>
        </w:rPr>
        <w:t xml:space="preserve">, В. М. Гигиенические основы питания, качество и безопасность пищевых продуктов: Учебник / В. М. </w:t>
      </w:r>
      <w:proofErr w:type="spellStart"/>
      <w:r>
        <w:rPr>
          <w:sz w:val="28"/>
        </w:rPr>
        <w:t>Позняковский</w:t>
      </w:r>
      <w:proofErr w:type="spellEnd"/>
      <w:r>
        <w:rPr>
          <w:sz w:val="28"/>
        </w:rPr>
        <w:t xml:space="preserve">. – 5-е изд., </w:t>
      </w:r>
      <w:proofErr w:type="spellStart"/>
      <w:r>
        <w:rPr>
          <w:sz w:val="28"/>
        </w:rPr>
        <w:t>испр</w:t>
      </w:r>
      <w:proofErr w:type="spellEnd"/>
      <w:r>
        <w:rPr>
          <w:sz w:val="28"/>
        </w:rPr>
        <w:t>. и доп. – Новосибирск</w:t>
      </w:r>
      <w:proofErr w:type="gramStart"/>
      <w:r w:rsidR="00612167">
        <w:rPr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Сиб</w:t>
      </w:r>
      <w:proofErr w:type="spellEnd"/>
      <w:r>
        <w:rPr>
          <w:sz w:val="28"/>
        </w:rPr>
        <w:t>. унив. изд-во, 2005. – 480 с.</w:t>
      </w:r>
    </w:p>
    <w:p w:rsidR="00626309" w:rsidRDefault="00626309" w:rsidP="009378C7">
      <w:pPr>
        <w:widowControl w:val="0"/>
        <w:numPr>
          <w:ilvl w:val="0"/>
          <w:numId w:val="7"/>
        </w:numPr>
        <w:tabs>
          <w:tab w:val="clear" w:pos="720"/>
          <w:tab w:val="num" w:pos="0"/>
        </w:tabs>
        <w:spacing w:line="360" w:lineRule="auto"/>
        <w:ind w:left="0" w:firstLine="0"/>
        <w:jc w:val="both"/>
        <w:rPr>
          <w:sz w:val="28"/>
        </w:rPr>
      </w:pPr>
      <w:proofErr w:type="spellStart"/>
      <w:r>
        <w:rPr>
          <w:sz w:val="28"/>
        </w:rPr>
        <w:t>Райзберг</w:t>
      </w:r>
      <w:proofErr w:type="spellEnd"/>
      <w:r>
        <w:rPr>
          <w:sz w:val="28"/>
        </w:rPr>
        <w:t xml:space="preserve">, Б. А. Диссертация и </w:t>
      </w:r>
      <w:r w:rsidR="00612167">
        <w:rPr>
          <w:sz w:val="28"/>
        </w:rPr>
        <w:t xml:space="preserve">ученая </w:t>
      </w:r>
      <w:r>
        <w:rPr>
          <w:sz w:val="28"/>
        </w:rPr>
        <w:t xml:space="preserve">степень: </w:t>
      </w:r>
      <w:proofErr w:type="spellStart"/>
      <w:r>
        <w:rPr>
          <w:sz w:val="28"/>
        </w:rPr>
        <w:t>пособ</w:t>
      </w:r>
      <w:proofErr w:type="spellEnd"/>
      <w:r>
        <w:rPr>
          <w:sz w:val="28"/>
        </w:rPr>
        <w:t xml:space="preserve">. для соискателей / Б. А. </w:t>
      </w:r>
      <w:proofErr w:type="spellStart"/>
      <w:r>
        <w:rPr>
          <w:sz w:val="28"/>
        </w:rPr>
        <w:t>Райзберг</w:t>
      </w:r>
      <w:proofErr w:type="spellEnd"/>
      <w:r>
        <w:rPr>
          <w:sz w:val="28"/>
        </w:rPr>
        <w:t xml:space="preserve">. </w:t>
      </w:r>
      <w:r w:rsidR="00612167">
        <w:rPr>
          <w:sz w:val="28"/>
        </w:rPr>
        <w:t xml:space="preserve">– </w:t>
      </w:r>
      <w:r>
        <w:rPr>
          <w:sz w:val="28"/>
        </w:rPr>
        <w:t>М.</w:t>
      </w:r>
      <w:proofErr w:type="gramStart"/>
      <w:r w:rsidR="00612167">
        <w:rPr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z w:val="28"/>
        </w:rPr>
        <w:t xml:space="preserve"> ИНФРА – М, 2004. – 415 с. </w:t>
      </w:r>
    </w:p>
    <w:p w:rsidR="00626309" w:rsidRDefault="00626309" w:rsidP="009378C7">
      <w:pPr>
        <w:widowControl w:val="0"/>
        <w:numPr>
          <w:ilvl w:val="0"/>
          <w:numId w:val="7"/>
        </w:numPr>
        <w:tabs>
          <w:tab w:val="clear" w:pos="720"/>
          <w:tab w:val="num" w:pos="0"/>
        </w:tabs>
        <w:spacing w:line="360" w:lineRule="auto"/>
        <w:ind w:left="0" w:firstLine="0"/>
        <w:jc w:val="both"/>
        <w:rPr>
          <w:sz w:val="28"/>
        </w:rPr>
      </w:pPr>
      <w:r>
        <w:rPr>
          <w:sz w:val="28"/>
        </w:rPr>
        <w:t xml:space="preserve">Петрушевский, В. В. Биологически активные вещества пищевых продуктов: справочник / В. В. Петрушевский, А. Л. Казаков, В. А. </w:t>
      </w:r>
      <w:proofErr w:type="spellStart"/>
      <w:r>
        <w:rPr>
          <w:sz w:val="28"/>
        </w:rPr>
        <w:t>Бондюкова</w:t>
      </w:r>
      <w:proofErr w:type="spellEnd"/>
      <w:r>
        <w:rPr>
          <w:sz w:val="28"/>
        </w:rPr>
        <w:t>. – Киев</w:t>
      </w:r>
      <w:proofErr w:type="gramStart"/>
      <w:r w:rsidR="00612167">
        <w:rPr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z w:val="28"/>
        </w:rPr>
        <w:t xml:space="preserve"> Техника, 1985. – 127 c.</w:t>
      </w:r>
    </w:p>
    <w:p w:rsidR="00626309" w:rsidRDefault="00626309" w:rsidP="009378C7">
      <w:pPr>
        <w:widowControl w:val="0"/>
        <w:numPr>
          <w:ilvl w:val="0"/>
          <w:numId w:val="7"/>
        </w:numPr>
        <w:tabs>
          <w:tab w:val="clear" w:pos="720"/>
          <w:tab w:val="num" w:pos="0"/>
        </w:tabs>
        <w:spacing w:line="360" w:lineRule="auto"/>
        <w:ind w:left="0" w:firstLine="0"/>
        <w:jc w:val="both"/>
        <w:rPr>
          <w:sz w:val="28"/>
        </w:rPr>
      </w:pPr>
      <w:proofErr w:type="spellStart"/>
      <w:r>
        <w:rPr>
          <w:sz w:val="28"/>
        </w:rPr>
        <w:t>Павлоцкая</w:t>
      </w:r>
      <w:proofErr w:type="spellEnd"/>
      <w:r>
        <w:rPr>
          <w:sz w:val="28"/>
        </w:rPr>
        <w:t xml:space="preserve">, Л. Ф. Физиология питания: Учебник / Л. Ф. </w:t>
      </w:r>
      <w:proofErr w:type="spellStart"/>
      <w:r>
        <w:rPr>
          <w:sz w:val="28"/>
        </w:rPr>
        <w:t>Павлоцкая</w:t>
      </w:r>
      <w:proofErr w:type="spellEnd"/>
      <w:r>
        <w:rPr>
          <w:sz w:val="28"/>
        </w:rPr>
        <w:t xml:space="preserve">, Н. В. </w:t>
      </w:r>
      <w:proofErr w:type="spellStart"/>
      <w:r>
        <w:rPr>
          <w:sz w:val="28"/>
        </w:rPr>
        <w:t>Дуденко</w:t>
      </w:r>
      <w:proofErr w:type="spellEnd"/>
      <w:r>
        <w:rPr>
          <w:sz w:val="28"/>
        </w:rPr>
        <w:t xml:space="preserve">, М.М. Эйдельман. </w:t>
      </w:r>
      <w:r w:rsidR="00612167">
        <w:rPr>
          <w:sz w:val="28"/>
        </w:rPr>
        <w:t xml:space="preserve">– </w:t>
      </w:r>
      <w:r>
        <w:rPr>
          <w:sz w:val="28"/>
        </w:rPr>
        <w:t>М.</w:t>
      </w:r>
      <w:proofErr w:type="gramStart"/>
      <w:r w:rsidR="00612167">
        <w:rPr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Высш</w:t>
      </w:r>
      <w:proofErr w:type="spellEnd"/>
      <w:r>
        <w:rPr>
          <w:sz w:val="28"/>
        </w:rPr>
        <w:t xml:space="preserve">. шк.,1989. </w:t>
      </w:r>
      <w:r w:rsidR="00612167">
        <w:rPr>
          <w:sz w:val="28"/>
        </w:rPr>
        <w:t xml:space="preserve">– </w:t>
      </w:r>
      <w:r>
        <w:rPr>
          <w:sz w:val="28"/>
        </w:rPr>
        <w:t>368с.</w:t>
      </w:r>
    </w:p>
    <w:p w:rsidR="00626309" w:rsidRDefault="00626309" w:rsidP="009378C7">
      <w:pPr>
        <w:widowControl w:val="0"/>
        <w:numPr>
          <w:ilvl w:val="0"/>
          <w:numId w:val="7"/>
        </w:numPr>
        <w:tabs>
          <w:tab w:val="clear" w:pos="720"/>
          <w:tab w:val="num" w:pos="0"/>
        </w:tabs>
        <w:spacing w:line="360" w:lineRule="auto"/>
        <w:ind w:left="0" w:firstLine="0"/>
        <w:jc w:val="both"/>
        <w:rPr>
          <w:sz w:val="28"/>
        </w:rPr>
      </w:pPr>
      <w:proofErr w:type="spellStart"/>
      <w:r>
        <w:rPr>
          <w:sz w:val="28"/>
        </w:rPr>
        <w:t>Спиричев</w:t>
      </w:r>
      <w:proofErr w:type="spellEnd"/>
      <w:r>
        <w:rPr>
          <w:sz w:val="28"/>
        </w:rPr>
        <w:t xml:space="preserve">, В. Б. Обогащение пищевых продуктов витаминами и минеральными веществами. Наука и технология / В. Б. </w:t>
      </w:r>
      <w:proofErr w:type="spellStart"/>
      <w:r>
        <w:rPr>
          <w:sz w:val="28"/>
        </w:rPr>
        <w:t>Спиричев</w:t>
      </w:r>
      <w:proofErr w:type="spellEnd"/>
      <w:r>
        <w:rPr>
          <w:sz w:val="28"/>
        </w:rPr>
        <w:t xml:space="preserve">, Л. Н. </w:t>
      </w:r>
      <w:proofErr w:type="spellStart"/>
      <w:r>
        <w:rPr>
          <w:sz w:val="28"/>
        </w:rPr>
        <w:t>Шатнюк</w:t>
      </w:r>
      <w:proofErr w:type="spellEnd"/>
      <w:r>
        <w:rPr>
          <w:sz w:val="28"/>
        </w:rPr>
        <w:t xml:space="preserve">, В. М. </w:t>
      </w:r>
      <w:proofErr w:type="spellStart"/>
      <w:r>
        <w:rPr>
          <w:sz w:val="28"/>
        </w:rPr>
        <w:t>Позняковский</w:t>
      </w:r>
      <w:proofErr w:type="spellEnd"/>
      <w:r>
        <w:rPr>
          <w:sz w:val="28"/>
        </w:rPr>
        <w:t>; под общ</w:t>
      </w:r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р</w:t>
      </w:r>
      <w:proofErr w:type="gramEnd"/>
      <w:r>
        <w:rPr>
          <w:sz w:val="28"/>
        </w:rPr>
        <w:t xml:space="preserve">ед. В.Б. </w:t>
      </w:r>
      <w:proofErr w:type="spellStart"/>
      <w:r>
        <w:rPr>
          <w:sz w:val="28"/>
        </w:rPr>
        <w:t>Спиричева</w:t>
      </w:r>
      <w:proofErr w:type="spellEnd"/>
      <w:r>
        <w:rPr>
          <w:sz w:val="28"/>
        </w:rPr>
        <w:t>. – Новосибирск</w:t>
      </w:r>
      <w:proofErr w:type="gramStart"/>
      <w:r w:rsidR="00612167">
        <w:rPr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Сиб</w:t>
      </w:r>
      <w:proofErr w:type="spellEnd"/>
      <w:r>
        <w:rPr>
          <w:sz w:val="28"/>
        </w:rPr>
        <w:t>. унив. изд-во, 2004. – 548 с., ил.</w:t>
      </w:r>
    </w:p>
    <w:p w:rsidR="00626309" w:rsidRDefault="00626309" w:rsidP="009378C7">
      <w:pPr>
        <w:spacing w:line="360" w:lineRule="auto"/>
        <w:jc w:val="both"/>
        <w:rPr>
          <w:i/>
          <w:sz w:val="28"/>
        </w:rPr>
      </w:pPr>
      <w:r>
        <w:rPr>
          <w:i/>
          <w:sz w:val="28"/>
        </w:rPr>
        <w:t>2. Книги четырех и более авторов</w:t>
      </w:r>
    </w:p>
    <w:p w:rsidR="00626309" w:rsidRDefault="00626309" w:rsidP="009378C7">
      <w:pPr>
        <w:widowControl w:val="0"/>
        <w:numPr>
          <w:ilvl w:val="0"/>
          <w:numId w:val="9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sz w:val="28"/>
        </w:rPr>
      </w:pPr>
      <w:proofErr w:type="spellStart"/>
      <w:r>
        <w:rPr>
          <w:sz w:val="28"/>
        </w:rPr>
        <w:t>Позняковский</w:t>
      </w:r>
      <w:proofErr w:type="spellEnd"/>
      <w:r>
        <w:rPr>
          <w:sz w:val="28"/>
        </w:rPr>
        <w:t>, В. М. Экспертиза напитков</w:t>
      </w:r>
      <w:r w:rsidR="00612167">
        <w:rPr>
          <w:sz w:val="28"/>
        </w:rPr>
        <w:t xml:space="preserve"> </w:t>
      </w:r>
      <w:r>
        <w:rPr>
          <w:sz w:val="28"/>
        </w:rPr>
        <w:t xml:space="preserve">: </w:t>
      </w:r>
      <w:r w:rsidR="00612167">
        <w:rPr>
          <w:sz w:val="28"/>
        </w:rPr>
        <w:t>учеб</w:t>
      </w:r>
      <w:r>
        <w:rPr>
          <w:sz w:val="28"/>
        </w:rPr>
        <w:t xml:space="preserve">-справ. пособие / В. М. </w:t>
      </w:r>
      <w:proofErr w:type="spellStart"/>
      <w:r>
        <w:rPr>
          <w:sz w:val="28"/>
        </w:rPr>
        <w:t>Позняковский</w:t>
      </w:r>
      <w:proofErr w:type="spellEnd"/>
      <w:r>
        <w:rPr>
          <w:sz w:val="28"/>
        </w:rPr>
        <w:t xml:space="preserve">, В. А. </w:t>
      </w:r>
      <w:proofErr w:type="spellStart"/>
      <w:r>
        <w:rPr>
          <w:sz w:val="28"/>
        </w:rPr>
        <w:t>Помозова</w:t>
      </w:r>
      <w:proofErr w:type="spellEnd"/>
      <w:r>
        <w:rPr>
          <w:sz w:val="28"/>
        </w:rPr>
        <w:t>, Т. Ф. Киселева и др.; под общ</w:t>
      </w:r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р</w:t>
      </w:r>
      <w:proofErr w:type="gramEnd"/>
      <w:r>
        <w:rPr>
          <w:sz w:val="28"/>
        </w:rPr>
        <w:t xml:space="preserve">ед. чл.-корр. РАЕН, проф. В. М. </w:t>
      </w:r>
      <w:proofErr w:type="spellStart"/>
      <w:r>
        <w:rPr>
          <w:sz w:val="28"/>
        </w:rPr>
        <w:t>Позняковский</w:t>
      </w:r>
      <w:proofErr w:type="spellEnd"/>
      <w:r>
        <w:rPr>
          <w:sz w:val="28"/>
        </w:rPr>
        <w:t xml:space="preserve">. – 5-е изд., </w:t>
      </w:r>
      <w:proofErr w:type="spellStart"/>
      <w:r>
        <w:rPr>
          <w:sz w:val="28"/>
        </w:rPr>
        <w:t>испр</w:t>
      </w:r>
      <w:proofErr w:type="spellEnd"/>
      <w:r>
        <w:rPr>
          <w:sz w:val="28"/>
        </w:rPr>
        <w:t>. и доп. – Новосибирск</w:t>
      </w:r>
      <w:r w:rsidR="00612167">
        <w:rPr>
          <w:sz w:val="28"/>
        </w:rPr>
        <w:t xml:space="preserve"> </w:t>
      </w:r>
      <w:r>
        <w:rPr>
          <w:sz w:val="28"/>
        </w:rPr>
        <w:t xml:space="preserve">: </w:t>
      </w:r>
      <w:proofErr w:type="spellStart"/>
      <w:r>
        <w:rPr>
          <w:sz w:val="28"/>
        </w:rPr>
        <w:t>Сиб</w:t>
      </w:r>
      <w:proofErr w:type="spellEnd"/>
      <w:r>
        <w:rPr>
          <w:sz w:val="28"/>
        </w:rPr>
        <w:t>. унив. изд-во, 2005. – 384 с.</w:t>
      </w:r>
    </w:p>
    <w:p w:rsidR="00626309" w:rsidRDefault="00626309" w:rsidP="009378C7">
      <w:pPr>
        <w:widowControl w:val="0"/>
        <w:numPr>
          <w:ilvl w:val="0"/>
          <w:numId w:val="9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sz w:val="28"/>
        </w:rPr>
      </w:pPr>
      <w:r>
        <w:rPr>
          <w:sz w:val="28"/>
        </w:rPr>
        <w:t xml:space="preserve">Политика здорового питания. Федеральный и региональный уровни / В. И. Покровский, Г. А. Романенко, В. А. </w:t>
      </w:r>
      <w:proofErr w:type="spellStart"/>
      <w:r>
        <w:rPr>
          <w:sz w:val="28"/>
        </w:rPr>
        <w:t>Княжев</w:t>
      </w:r>
      <w:proofErr w:type="spellEnd"/>
      <w:r>
        <w:rPr>
          <w:sz w:val="28"/>
        </w:rPr>
        <w:t xml:space="preserve"> и др. – Новосибирск</w:t>
      </w:r>
      <w:proofErr w:type="gramStart"/>
      <w:r w:rsidR="00612167">
        <w:rPr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Сиб</w:t>
      </w:r>
      <w:proofErr w:type="spellEnd"/>
      <w:r>
        <w:rPr>
          <w:sz w:val="28"/>
        </w:rPr>
        <w:t xml:space="preserve">. </w:t>
      </w:r>
      <w:r w:rsidR="00612167">
        <w:rPr>
          <w:sz w:val="28"/>
        </w:rPr>
        <w:t>унив</w:t>
      </w:r>
      <w:r>
        <w:rPr>
          <w:sz w:val="28"/>
        </w:rPr>
        <w:t>. изд-во, 2002. – 344 с.</w:t>
      </w:r>
    </w:p>
    <w:p w:rsidR="00626309" w:rsidRDefault="00626309" w:rsidP="009378C7">
      <w:pPr>
        <w:spacing w:line="360" w:lineRule="auto"/>
        <w:jc w:val="both"/>
        <w:rPr>
          <w:sz w:val="28"/>
          <w:u w:val="single"/>
        </w:rPr>
      </w:pPr>
      <w:r>
        <w:rPr>
          <w:sz w:val="28"/>
          <w:u w:val="single"/>
        </w:rPr>
        <w:t>Многотомные издания</w:t>
      </w:r>
    </w:p>
    <w:p w:rsidR="00626309" w:rsidRDefault="00626309" w:rsidP="009378C7">
      <w:pPr>
        <w:spacing w:line="360" w:lineRule="auto"/>
        <w:jc w:val="both"/>
        <w:rPr>
          <w:i/>
          <w:sz w:val="28"/>
        </w:rPr>
      </w:pPr>
      <w:r>
        <w:rPr>
          <w:i/>
          <w:sz w:val="28"/>
        </w:rPr>
        <w:t>1. Документ в целом</w:t>
      </w:r>
    </w:p>
    <w:p w:rsidR="00626309" w:rsidRDefault="00626309" w:rsidP="009378C7">
      <w:pPr>
        <w:pStyle w:val="a3"/>
        <w:widowControl w:val="0"/>
        <w:numPr>
          <w:ilvl w:val="0"/>
          <w:numId w:val="13"/>
        </w:numPr>
        <w:tabs>
          <w:tab w:val="clear" w:pos="360"/>
          <w:tab w:val="num" w:pos="0"/>
        </w:tabs>
        <w:spacing w:after="0" w:line="360" w:lineRule="auto"/>
        <w:ind w:left="0" w:firstLine="0"/>
        <w:jc w:val="both"/>
      </w:pPr>
      <w:r>
        <w:t>Справочник товароведа. Продовольственные товары: В 2 т. – М.</w:t>
      </w:r>
      <w:proofErr w:type="gramStart"/>
      <w:r w:rsidR="00612167">
        <w:t xml:space="preserve"> </w:t>
      </w:r>
      <w:r>
        <w:t>:</w:t>
      </w:r>
      <w:proofErr w:type="gramEnd"/>
      <w:r>
        <w:t xml:space="preserve"> Экономика, 1987.</w:t>
      </w:r>
    </w:p>
    <w:p w:rsidR="00626309" w:rsidRDefault="00626309" w:rsidP="009378C7">
      <w:pPr>
        <w:tabs>
          <w:tab w:val="num" w:pos="0"/>
        </w:tabs>
        <w:spacing w:line="360" w:lineRule="auto"/>
        <w:jc w:val="both"/>
        <w:rPr>
          <w:i/>
          <w:sz w:val="28"/>
        </w:rPr>
      </w:pPr>
      <w:r>
        <w:rPr>
          <w:i/>
          <w:sz w:val="28"/>
        </w:rPr>
        <w:t>2. Отдельный том</w:t>
      </w:r>
    </w:p>
    <w:p w:rsidR="00626309" w:rsidRDefault="00626309" w:rsidP="009378C7">
      <w:pPr>
        <w:widowControl w:val="0"/>
        <w:numPr>
          <w:ilvl w:val="0"/>
          <w:numId w:val="8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sz w:val="28"/>
        </w:rPr>
      </w:pPr>
      <w:r>
        <w:rPr>
          <w:sz w:val="28"/>
        </w:rPr>
        <w:t xml:space="preserve">Справочник товароведа продовольственных товаров. Том 1. </w:t>
      </w:r>
      <w:r w:rsidR="00541508">
        <w:rPr>
          <w:sz w:val="28"/>
        </w:rPr>
        <w:t xml:space="preserve">– </w:t>
      </w:r>
      <w:r>
        <w:rPr>
          <w:sz w:val="28"/>
        </w:rPr>
        <w:t>М.</w:t>
      </w:r>
      <w:proofErr w:type="gramStart"/>
      <w:r w:rsidR="00541508">
        <w:rPr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z w:val="28"/>
        </w:rPr>
        <w:t xml:space="preserve"> </w:t>
      </w:r>
      <w:r>
        <w:rPr>
          <w:sz w:val="28"/>
        </w:rPr>
        <w:lastRenderedPageBreak/>
        <w:t xml:space="preserve">Экономика, 1987. </w:t>
      </w:r>
      <w:r w:rsidR="00541508">
        <w:rPr>
          <w:sz w:val="28"/>
        </w:rPr>
        <w:t xml:space="preserve">– </w:t>
      </w:r>
      <w:r>
        <w:rPr>
          <w:sz w:val="28"/>
        </w:rPr>
        <w:t xml:space="preserve">368 с. </w:t>
      </w:r>
    </w:p>
    <w:p w:rsidR="00626309" w:rsidRDefault="00626309" w:rsidP="009378C7">
      <w:pPr>
        <w:widowControl w:val="0"/>
        <w:numPr>
          <w:ilvl w:val="0"/>
          <w:numId w:val="8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sz w:val="28"/>
        </w:rPr>
      </w:pPr>
      <w:r>
        <w:rPr>
          <w:sz w:val="28"/>
        </w:rPr>
        <w:t xml:space="preserve">Государственная фармакопея СССР: </w:t>
      </w:r>
      <w:proofErr w:type="spellStart"/>
      <w:r>
        <w:rPr>
          <w:sz w:val="28"/>
        </w:rPr>
        <w:t>Вып</w:t>
      </w:r>
      <w:proofErr w:type="spellEnd"/>
      <w:r>
        <w:rPr>
          <w:sz w:val="28"/>
        </w:rPr>
        <w:t>.</w:t>
      </w:r>
      <w:r w:rsidR="00541508">
        <w:rPr>
          <w:sz w:val="28"/>
        </w:rPr>
        <w:t xml:space="preserve"> </w:t>
      </w:r>
      <w:r>
        <w:rPr>
          <w:sz w:val="28"/>
        </w:rPr>
        <w:t xml:space="preserve">2. Общие методы анализа. Лекарственное растительное </w:t>
      </w:r>
      <w:r w:rsidR="00541508">
        <w:rPr>
          <w:sz w:val="28"/>
        </w:rPr>
        <w:t xml:space="preserve">сырье </w:t>
      </w:r>
      <w:r>
        <w:rPr>
          <w:sz w:val="28"/>
        </w:rPr>
        <w:t xml:space="preserve">/ МЗ СССР. </w:t>
      </w:r>
      <w:r w:rsidR="00541508">
        <w:rPr>
          <w:sz w:val="28"/>
        </w:rPr>
        <w:t xml:space="preserve">– </w:t>
      </w:r>
      <w:r>
        <w:rPr>
          <w:sz w:val="28"/>
        </w:rPr>
        <w:t xml:space="preserve">11-е изд., доп. </w:t>
      </w:r>
      <w:r w:rsidR="00541508">
        <w:rPr>
          <w:sz w:val="28"/>
        </w:rPr>
        <w:t>–</w:t>
      </w:r>
      <w:r>
        <w:rPr>
          <w:sz w:val="28"/>
        </w:rPr>
        <w:t xml:space="preserve"> М.</w:t>
      </w:r>
      <w:proofErr w:type="gramStart"/>
      <w:r w:rsidR="00541508">
        <w:rPr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z w:val="28"/>
        </w:rPr>
        <w:t xml:space="preserve"> Медицина, 1989. – 400 с.</w:t>
      </w:r>
    </w:p>
    <w:p w:rsidR="00626309" w:rsidRDefault="00626309" w:rsidP="009378C7">
      <w:pPr>
        <w:widowControl w:val="0"/>
        <w:numPr>
          <w:ilvl w:val="0"/>
          <w:numId w:val="8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sz w:val="28"/>
        </w:rPr>
      </w:pPr>
      <w:proofErr w:type="spellStart"/>
      <w:r>
        <w:rPr>
          <w:sz w:val="28"/>
        </w:rPr>
        <w:t>Машковский</w:t>
      </w:r>
      <w:proofErr w:type="spellEnd"/>
      <w:r>
        <w:rPr>
          <w:sz w:val="28"/>
        </w:rPr>
        <w:t>, М. Д. Лекарственные средства. В 2 ч.</w:t>
      </w:r>
      <w:r w:rsidR="00541508">
        <w:rPr>
          <w:sz w:val="28"/>
        </w:rPr>
        <w:t xml:space="preserve"> </w:t>
      </w:r>
      <w:r>
        <w:rPr>
          <w:sz w:val="28"/>
        </w:rPr>
        <w:t>Ч.</w:t>
      </w:r>
      <w:r w:rsidR="00541508">
        <w:rPr>
          <w:sz w:val="28"/>
        </w:rPr>
        <w:t xml:space="preserve"> </w:t>
      </w:r>
      <w:r>
        <w:rPr>
          <w:sz w:val="28"/>
        </w:rPr>
        <w:t xml:space="preserve">1 / М. Д. </w:t>
      </w:r>
      <w:proofErr w:type="spellStart"/>
      <w:r>
        <w:rPr>
          <w:sz w:val="28"/>
        </w:rPr>
        <w:t>Машковский</w:t>
      </w:r>
      <w:proofErr w:type="spellEnd"/>
      <w:r>
        <w:rPr>
          <w:sz w:val="28"/>
        </w:rPr>
        <w:t xml:space="preserve">. </w:t>
      </w:r>
      <w:r w:rsidR="00541508">
        <w:rPr>
          <w:sz w:val="28"/>
        </w:rPr>
        <w:t xml:space="preserve">– </w:t>
      </w:r>
      <w:r>
        <w:rPr>
          <w:sz w:val="28"/>
        </w:rPr>
        <w:t xml:space="preserve">12-е изд. </w:t>
      </w:r>
      <w:r w:rsidR="00541508">
        <w:rPr>
          <w:sz w:val="28"/>
        </w:rPr>
        <w:t>–</w:t>
      </w:r>
      <w:r>
        <w:rPr>
          <w:sz w:val="28"/>
        </w:rPr>
        <w:t xml:space="preserve"> М.</w:t>
      </w:r>
      <w:proofErr w:type="gramStart"/>
      <w:r w:rsidR="00541508">
        <w:rPr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z w:val="28"/>
        </w:rPr>
        <w:t xml:space="preserve"> Медицина, 1993. – 688 с.</w:t>
      </w:r>
    </w:p>
    <w:p w:rsidR="00626309" w:rsidRDefault="00626309" w:rsidP="009378C7">
      <w:pPr>
        <w:tabs>
          <w:tab w:val="num" w:pos="0"/>
        </w:tabs>
        <w:spacing w:line="360" w:lineRule="auto"/>
        <w:jc w:val="both"/>
        <w:rPr>
          <w:sz w:val="28"/>
          <w:u w:val="single"/>
        </w:rPr>
      </w:pPr>
      <w:r>
        <w:rPr>
          <w:sz w:val="28"/>
          <w:u w:val="single"/>
        </w:rPr>
        <w:t>Справочники</w:t>
      </w:r>
    </w:p>
    <w:p w:rsidR="00626309" w:rsidRDefault="00626309" w:rsidP="009378C7">
      <w:pPr>
        <w:widowControl w:val="0"/>
        <w:numPr>
          <w:ilvl w:val="0"/>
          <w:numId w:val="14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sz w:val="28"/>
        </w:rPr>
      </w:pPr>
      <w:r>
        <w:rPr>
          <w:sz w:val="28"/>
        </w:rPr>
        <w:t xml:space="preserve">Химический состав российских пищевых продуктов: Справочник / </w:t>
      </w:r>
      <w:r w:rsidR="00541508">
        <w:rPr>
          <w:sz w:val="28"/>
        </w:rPr>
        <w:t xml:space="preserve">под </w:t>
      </w:r>
      <w:r>
        <w:rPr>
          <w:sz w:val="28"/>
        </w:rPr>
        <w:t xml:space="preserve">ред. член-корр. МАИ. </w:t>
      </w:r>
      <w:r w:rsidR="00541508">
        <w:rPr>
          <w:sz w:val="28"/>
        </w:rPr>
        <w:t>проф</w:t>
      </w:r>
      <w:r>
        <w:rPr>
          <w:sz w:val="28"/>
        </w:rPr>
        <w:t xml:space="preserve">. И. М. Скурихина и академика РАМН, проф. В. А. </w:t>
      </w:r>
      <w:proofErr w:type="spellStart"/>
      <w:r>
        <w:rPr>
          <w:sz w:val="28"/>
        </w:rPr>
        <w:t>Тутельяна</w:t>
      </w:r>
      <w:proofErr w:type="spellEnd"/>
      <w:r>
        <w:rPr>
          <w:sz w:val="28"/>
        </w:rPr>
        <w:t>. – М.</w:t>
      </w:r>
      <w:proofErr w:type="gramStart"/>
      <w:r w:rsidR="00541508">
        <w:rPr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ДеЛи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принт</w:t>
      </w:r>
      <w:proofErr w:type="spellEnd"/>
      <w:r>
        <w:rPr>
          <w:sz w:val="28"/>
        </w:rPr>
        <w:t>, 2002. – 236 с.</w:t>
      </w:r>
    </w:p>
    <w:p w:rsidR="00626309" w:rsidRDefault="00626309" w:rsidP="009378C7">
      <w:pPr>
        <w:tabs>
          <w:tab w:val="num" w:pos="0"/>
        </w:tabs>
        <w:spacing w:line="360" w:lineRule="auto"/>
        <w:jc w:val="both"/>
        <w:rPr>
          <w:sz w:val="28"/>
          <w:u w:val="single"/>
        </w:rPr>
      </w:pPr>
      <w:r>
        <w:rPr>
          <w:sz w:val="28"/>
          <w:u w:val="single"/>
        </w:rPr>
        <w:t>Законодательные материалы</w:t>
      </w:r>
    </w:p>
    <w:p w:rsidR="00626309" w:rsidRDefault="00626309" w:rsidP="009378C7">
      <w:pPr>
        <w:widowControl w:val="0"/>
        <w:numPr>
          <w:ilvl w:val="0"/>
          <w:numId w:val="10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sz w:val="28"/>
        </w:rPr>
      </w:pPr>
      <w:r>
        <w:rPr>
          <w:sz w:val="28"/>
        </w:rPr>
        <w:t xml:space="preserve">Федеральный закон «О защите прав юридических лиц и индивидуальных предпринимателей при проведении государственного контроля (надзора) от </w:t>
      </w:r>
      <w:smartTag w:uri="urn:schemas-microsoft-com:office:smarttags" w:element="date">
        <w:smartTagPr>
          <w:attr w:name="ls" w:val="trans"/>
          <w:attr w:name="Month" w:val="8"/>
          <w:attr w:name="Day" w:val="8"/>
          <w:attr w:name="Year" w:val="2001"/>
        </w:smartTagPr>
        <w:r>
          <w:rPr>
            <w:sz w:val="28"/>
          </w:rPr>
          <w:t>8 августа 2001 года</w:t>
        </w:r>
      </w:smartTag>
      <w:r>
        <w:rPr>
          <w:sz w:val="28"/>
        </w:rPr>
        <w:t xml:space="preserve"> № 134-ФЗ. – М.</w:t>
      </w:r>
      <w:proofErr w:type="gramStart"/>
      <w:r w:rsidR="00541508">
        <w:rPr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z w:val="28"/>
        </w:rPr>
        <w:t xml:space="preserve"> Издательско-книготорговый центр «Маркетинг», 2001. – 20 с.</w:t>
      </w:r>
    </w:p>
    <w:p w:rsidR="00626309" w:rsidRDefault="00626309" w:rsidP="009378C7">
      <w:pPr>
        <w:widowControl w:val="0"/>
        <w:numPr>
          <w:ilvl w:val="0"/>
          <w:numId w:val="10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sz w:val="28"/>
        </w:rPr>
      </w:pPr>
      <w:r>
        <w:rPr>
          <w:sz w:val="28"/>
        </w:rPr>
        <w:t xml:space="preserve">Гигиенические требования к качеству и безопасности продовольственного сырья и пищевых продуктов: СанПиН 2.3.2.1078-01: утв. </w:t>
      </w:r>
      <w:r w:rsidR="00541508">
        <w:rPr>
          <w:sz w:val="28"/>
        </w:rPr>
        <w:t>гл</w:t>
      </w:r>
      <w:r>
        <w:rPr>
          <w:sz w:val="28"/>
        </w:rPr>
        <w:t xml:space="preserve">. </w:t>
      </w:r>
      <w:r w:rsidR="00541508">
        <w:rPr>
          <w:sz w:val="28"/>
        </w:rPr>
        <w:t>сан</w:t>
      </w:r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рачом РФ </w:t>
      </w:r>
      <w:smartTag w:uri="urn:schemas-microsoft-com:office:smarttags" w:element="date">
        <w:smartTagPr>
          <w:attr w:name="ls" w:val="trans"/>
          <w:attr w:name="Month" w:val="11"/>
          <w:attr w:name="Day" w:val="14"/>
          <w:attr w:name="Year" w:val="01"/>
        </w:smartTagPr>
        <w:r>
          <w:rPr>
            <w:sz w:val="28"/>
          </w:rPr>
          <w:t>14.11.01</w:t>
        </w:r>
      </w:smartTag>
      <w:r>
        <w:rPr>
          <w:sz w:val="28"/>
        </w:rPr>
        <w:t xml:space="preserve">: ввод в действие с </w:t>
      </w:r>
      <w:smartTag w:uri="urn:schemas-microsoft-com:office:smarttags" w:element="date">
        <w:smartTagPr>
          <w:attr w:name="ls" w:val="trans"/>
          <w:attr w:name="Month" w:val="07"/>
          <w:attr w:name="Day" w:val="01"/>
          <w:attr w:name="Year" w:val="02"/>
        </w:smartTagPr>
        <w:r>
          <w:rPr>
            <w:sz w:val="28"/>
          </w:rPr>
          <w:t>01.07.02.</w:t>
        </w:r>
      </w:smartTag>
      <w:r>
        <w:rPr>
          <w:sz w:val="28"/>
        </w:rPr>
        <w:t xml:space="preserve"> – М.</w:t>
      </w:r>
      <w:proofErr w:type="gramStart"/>
      <w:r w:rsidR="00541508">
        <w:rPr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z w:val="28"/>
        </w:rPr>
        <w:t xml:space="preserve"> ФГУП «</w:t>
      </w:r>
      <w:proofErr w:type="spellStart"/>
      <w:r>
        <w:rPr>
          <w:sz w:val="28"/>
        </w:rPr>
        <w:t>ИнтерСЭН</w:t>
      </w:r>
      <w:proofErr w:type="spellEnd"/>
      <w:r>
        <w:rPr>
          <w:sz w:val="28"/>
        </w:rPr>
        <w:t>», 2002. – 168 с.</w:t>
      </w:r>
    </w:p>
    <w:p w:rsidR="00626309" w:rsidRDefault="00626309" w:rsidP="009378C7">
      <w:pPr>
        <w:widowControl w:val="0"/>
        <w:numPr>
          <w:ilvl w:val="0"/>
          <w:numId w:val="10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sz w:val="28"/>
        </w:rPr>
      </w:pPr>
      <w:r>
        <w:rPr>
          <w:sz w:val="28"/>
        </w:rPr>
        <w:t xml:space="preserve">ГОСТ </w:t>
      </w:r>
      <w:proofErr w:type="gramStart"/>
      <w:r>
        <w:rPr>
          <w:sz w:val="28"/>
        </w:rPr>
        <w:t>Р</w:t>
      </w:r>
      <w:proofErr w:type="gramEnd"/>
      <w:r>
        <w:rPr>
          <w:sz w:val="28"/>
        </w:rPr>
        <w:t xml:space="preserve"> 51074-03. Продукты пищевые. Информация для потребителя. Общие требования. – </w:t>
      </w:r>
      <w:proofErr w:type="spellStart"/>
      <w:r>
        <w:rPr>
          <w:sz w:val="28"/>
        </w:rPr>
        <w:t>Введ</w:t>
      </w:r>
      <w:proofErr w:type="spellEnd"/>
      <w:r>
        <w:rPr>
          <w:sz w:val="28"/>
        </w:rPr>
        <w:t xml:space="preserve">. </w:t>
      </w:r>
      <w:smartTag w:uri="urn:schemas-microsoft-com:office:smarttags" w:element="date">
        <w:smartTagPr>
          <w:attr w:name="ls" w:val="trans"/>
          <w:attr w:name="Month" w:val="07"/>
          <w:attr w:name="Day" w:val="01"/>
          <w:attr w:name="Year" w:val="2005"/>
        </w:smartTagPr>
        <w:r>
          <w:rPr>
            <w:sz w:val="28"/>
          </w:rPr>
          <w:t>2005-07-01.</w:t>
        </w:r>
      </w:smartTag>
      <w:r>
        <w:rPr>
          <w:sz w:val="28"/>
        </w:rPr>
        <w:t xml:space="preserve"> – М.</w:t>
      </w:r>
      <w:proofErr w:type="gramStart"/>
      <w:r w:rsidR="00541508">
        <w:rPr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z w:val="28"/>
        </w:rPr>
        <w:t xml:space="preserve"> ИПК Издательство стандартов, 2004. – 27 с.</w:t>
      </w:r>
    </w:p>
    <w:p w:rsidR="00626309" w:rsidRDefault="00626309" w:rsidP="009378C7">
      <w:pPr>
        <w:spacing w:line="360" w:lineRule="auto"/>
        <w:jc w:val="both"/>
        <w:rPr>
          <w:sz w:val="28"/>
          <w:u w:val="single"/>
        </w:rPr>
      </w:pPr>
      <w:r>
        <w:rPr>
          <w:sz w:val="28"/>
          <w:u w:val="single"/>
        </w:rPr>
        <w:t>Патентные документы</w:t>
      </w:r>
    </w:p>
    <w:p w:rsidR="00626309" w:rsidRDefault="00626309" w:rsidP="009378C7">
      <w:pPr>
        <w:widowControl w:val="0"/>
        <w:numPr>
          <w:ilvl w:val="0"/>
          <w:numId w:val="11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sz w:val="28"/>
        </w:rPr>
      </w:pPr>
      <w:r>
        <w:rPr>
          <w:sz w:val="28"/>
        </w:rPr>
        <w:t>Пат. 41491 Украина, МПК</w:t>
      </w:r>
      <w:r>
        <w:rPr>
          <w:sz w:val="28"/>
          <w:vertAlign w:val="superscript"/>
        </w:rPr>
        <w:t xml:space="preserve">7 </w:t>
      </w:r>
      <w:r>
        <w:rPr>
          <w:sz w:val="28"/>
        </w:rPr>
        <w:t>А63</w:t>
      </w:r>
      <w:proofErr w:type="gramStart"/>
      <w:r>
        <w:rPr>
          <w:sz w:val="28"/>
        </w:rPr>
        <w:t xml:space="preserve"> С</w:t>
      </w:r>
      <w:proofErr w:type="gramEnd"/>
      <w:r>
        <w:rPr>
          <w:sz w:val="28"/>
        </w:rPr>
        <w:t xml:space="preserve"> 9/12. Лечебно-профилактический кисломолочный продукт / </w:t>
      </w:r>
      <w:proofErr w:type="spellStart"/>
      <w:r>
        <w:rPr>
          <w:sz w:val="28"/>
        </w:rPr>
        <w:t>Карнов</w:t>
      </w:r>
      <w:proofErr w:type="spellEnd"/>
      <w:r>
        <w:rPr>
          <w:sz w:val="28"/>
        </w:rPr>
        <w:t xml:space="preserve"> О.С., </w:t>
      </w:r>
      <w:proofErr w:type="spellStart"/>
      <w:r>
        <w:rPr>
          <w:sz w:val="28"/>
        </w:rPr>
        <w:t>Цибенко</w:t>
      </w:r>
      <w:proofErr w:type="spellEnd"/>
      <w:r>
        <w:rPr>
          <w:sz w:val="28"/>
        </w:rPr>
        <w:t xml:space="preserve"> Т.О. </w:t>
      </w:r>
      <w:r w:rsidR="00541508">
        <w:rPr>
          <w:sz w:val="28"/>
        </w:rPr>
        <w:t xml:space="preserve">– </w:t>
      </w:r>
      <w:r>
        <w:rPr>
          <w:sz w:val="28"/>
        </w:rPr>
        <w:t>№</w:t>
      </w:r>
      <w:r w:rsidR="00541508">
        <w:rPr>
          <w:sz w:val="28"/>
        </w:rPr>
        <w:t xml:space="preserve"> </w:t>
      </w:r>
      <w:r>
        <w:rPr>
          <w:sz w:val="28"/>
        </w:rPr>
        <w:t xml:space="preserve">2000116813; </w:t>
      </w:r>
      <w:proofErr w:type="spellStart"/>
      <w:r>
        <w:rPr>
          <w:sz w:val="28"/>
        </w:rPr>
        <w:t>заявл</w:t>
      </w:r>
      <w:proofErr w:type="spellEnd"/>
      <w:r>
        <w:rPr>
          <w:sz w:val="28"/>
        </w:rPr>
        <w:t xml:space="preserve">. </w:t>
      </w:r>
      <w:smartTag w:uri="urn:schemas-microsoft-com:office:smarttags" w:element="date">
        <w:smartTagPr>
          <w:attr w:name="ls" w:val="trans"/>
          <w:attr w:name="Month" w:val="11"/>
          <w:attr w:name="Day" w:val="29"/>
          <w:attr w:name="Year" w:val="00"/>
        </w:smartTagPr>
        <w:r>
          <w:rPr>
            <w:sz w:val="28"/>
          </w:rPr>
          <w:t>29.11.00</w:t>
        </w:r>
      </w:smartTag>
      <w:r>
        <w:rPr>
          <w:sz w:val="28"/>
        </w:rPr>
        <w:t>; опубл.</w:t>
      </w:r>
      <w:smartTag w:uri="urn:schemas-microsoft-com:office:smarttags" w:element="date">
        <w:smartTagPr>
          <w:attr w:name="ls" w:val="trans"/>
          <w:attr w:name="Month" w:val="09"/>
          <w:attr w:name="Day" w:val="17"/>
          <w:attr w:name="Year" w:val="01"/>
        </w:smartTagPr>
        <w:r>
          <w:rPr>
            <w:sz w:val="28"/>
          </w:rPr>
          <w:t>17.09.01</w:t>
        </w:r>
      </w:smartTag>
      <w:r>
        <w:rPr>
          <w:sz w:val="28"/>
        </w:rPr>
        <w:t xml:space="preserve">, </w:t>
      </w:r>
      <w:proofErr w:type="spellStart"/>
      <w:r>
        <w:rPr>
          <w:sz w:val="28"/>
        </w:rPr>
        <w:t>Бюл</w:t>
      </w:r>
      <w:proofErr w:type="spellEnd"/>
      <w:r>
        <w:rPr>
          <w:sz w:val="28"/>
        </w:rPr>
        <w:t>. № 7. – 123 с.</w:t>
      </w:r>
    </w:p>
    <w:p w:rsidR="00626309" w:rsidRDefault="00626309" w:rsidP="009378C7">
      <w:pPr>
        <w:widowControl w:val="0"/>
        <w:numPr>
          <w:ilvl w:val="0"/>
          <w:numId w:val="11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sz w:val="28"/>
        </w:rPr>
      </w:pPr>
      <w:r>
        <w:rPr>
          <w:sz w:val="28"/>
        </w:rPr>
        <w:t>Пат. 2221201 Российская Федерация, МПК</w:t>
      </w:r>
      <w:r>
        <w:rPr>
          <w:sz w:val="28"/>
          <w:vertAlign w:val="superscript"/>
        </w:rPr>
        <w:t>7</w:t>
      </w:r>
      <w:r>
        <w:rPr>
          <w:sz w:val="28"/>
        </w:rPr>
        <w:t xml:space="preserve"> F 25</w:t>
      </w:r>
      <w:proofErr w:type="gramStart"/>
      <w:r>
        <w:rPr>
          <w:sz w:val="28"/>
        </w:rPr>
        <w:t xml:space="preserve"> С</w:t>
      </w:r>
      <w:proofErr w:type="gramEnd"/>
      <w:r>
        <w:rPr>
          <w:sz w:val="28"/>
        </w:rPr>
        <w:t xml:space="preserve"> 1/12, С </w:t>
      </w:r>
      <w:smartTag w:uri="urn:schemas-microsoft-com:office:smarttags" w:element="metricconverter">
        <w:smartTagPr>
          <w:attr w:name="ProductID" w:val="02 F"/>
        </w:smartTagPr>
        <w:r>
          <w:rPr>
            <w:sz w:val="28"/>
          </w:rPr>
          <w:t>02 F</w:t>
        </w:r>
      </w:smartTag>
      <w:r>
        <w:rPr>
          <w:sz w:val="28"/>
        </w:rPr>
        <w:t xml:space="preserve"> 1/22. Устройство для замораживания жидкости / Малахов А. И., Малахов М. А. </w:t>
      </w:r>
      <w:r w:rsidR="00541508">
        <w:rPr>
          <w:sz w:val="28"/>
        </w:rPr>
        <w:t xml:space="preserve">– </w:t>
      </w:r>
      <w:r>
        <w:rPr>
          <w:sz w:val="28"/>
        </w:rPr>
        <w:t xml:space="preserve">№ 2002105030/13; </w:t>
      </w:r>
      <w:proofErr w:type="spellStart"/>
      <w:r>
        <w:rPr>
          <w:sz w:val="28"/>
        </w:rPr>
        <w:t>заявл</w:t>
      </w:r>
      <w:proofErr w:type="spellEnd"/>
      <w:r>
        <w:rPr>
          <w:sz w:val="28"/>
        </w:rPr>
        <w:t xml:space="preserve">. </w:t>
      </w:r>
      <w:smartTag w:uri="urn:schemas-microsoft-com:office:smarttags" w:element="date">
        <w:smartTagPr>
          <w:attr w:name="ls" w:val="trans"/>
          <w:attr w:name="Month" w:val="2"/>
          <w:attr w:name="Day" w:val="26"/>
          <w:attr w:name="Year" w:val="02"/>
        </w:smartTagPr>
        <w:r>
          <w:rPr>
            <w:sz w:val="28"/>
          </w:rPr>
          <w:t>26.02.02</w:t>
        </w:r>
      </w:smartTag>
      <w:r>
        <w:rPr>
          <w:sz w:val="28"/>
        </w:rPr>
        <w:t xml:space="preserve">; </w:t>
      </w:r>
      <w:proofErr w:type="spellStart"/>
      <w:r>
        <w:rPr>
          <w:sz w:val="28"/>
        </w:rPr>
        <w:t>опубл</w:t>
      </w:r>
      <w:proofErr w:type="spellEnd"/>
      <w:r>
        <w:rPr>
          <w:sz w:val="28"/>
        </w:rPr>
        <w:t xml:space="preserve">. </w:t>
      </w:r>
      <w:smartTag w:uri="urn:schemas-microsoft-com:office:smarttags" w:element="date">
        <w:smartTagPr>
          <w:attr w:name="ls" w:val="trans"/>
          <w:attr w:name="Month" w:val="01"/>
          <w:attr w:name="Day" w:val="10"/>
          <w:attr w:name="Year" w:val="04"/>
        </w:smartTagPr>
        <w:r>
          <w:rPr>
            <w:sz w:val="28"/>
          </w:rPr>
          <w:t>10.01.04.</w:t>
        </w:r>
      </w:smartTag>
    </w:p>
    <w:p w:rsidR="00626309" w:rsidRDefault="00626309" w:rsidP="009378C7">
      <w:pPr>
        <w:tabs>
          <w:tab w:val="num" w:pos="0"/>
        </w:tabs>
        <w:spacing w:line="360" w:lineRule="auto"/>
        <w:jc w:val="both"/>
        <w:rPr>
          <w:sz w:val="28"/>
          <w:u w:val="single"/>
        </w:rPr>
      </w:pPr>
      <w:r>
        <w:rPr>
          <w:sz w:val="28"/>
          <w:u w:val="single"/>
        </w:rPr>
        <w:t>Депонированные научные работы</w:t>
      </w:r>
    </w:p>
    <w:p w:rsidR="00626309" w:rsidRDefault="00626309" w:rsidP="009378C7">
      <w:pPr>
        <w:spacing w:line="360" w:lineRule="auto"/>
        <w:jc w:val="both"/>
        <w:rPr>
          <w:sz w:val="28"/>
        </w:rPr>
      </w:pPr>
      <w:r>
        <w:rPr>
          <w:sz w:val="28"/>
        </w:rPr>
        <w:lastRenderedPageBreak/>
        <w:t xml:space="preserve">1. Колесникова, Н. Г. Перспективы использования зернобобового сырья в производстве продуктов функционального назначения для питания детей школьного возраста / Н. Г. Колесникова, Н. Т. Шмакова, Г. М. Зайко; Ред. ж. </w:t>
      </w:r>
      <w:proofErr w:type="spellStart"/>
      <w:r w:rsidR="00541508">
        <w:rPr>
          <w:sz w:val="28"/>
        </w:rPr>
        <w:t>изв</w:t>
      </w:r>
      <w:proofErr w:type="spellEnd"/>
      <w:r>
        <w:rPr>
          <w:sz w:val="28"/>
        </w:rPr>
        <w:t>. вузов</w:t>
      </w:r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</w:t>
      </w:r>
      <w:proofErr w:type="spellStart"/>
      <w:proofErr w:type="gramStart"/>
      <w:r w:rsidR="00541508">
        <w:rPr>
          <w:sz w:val="28"/>
        </w:rPr>
        <w:t>п</w:t>
      </w:r>
      <w:proofErr w:type="gramEnd"/>
      <w:r w:rsidR="00541508">
        <w:rPr>
          <w:sz w:val="28"/>
        </w:rPr>
        <w:t>ищ</w:t>
      </w:r>
      <w:proofErr w:type="spellEnd"/>
      <w:r>
        <w:rPr>
          <w:sz w:val="28"/>
        </w:rPr>
        <w:t xml:space="preserve">. </w:t>
      </w:r>
      <w:proofErr w:type="spellStart"/>
      <w:r w:rsidR="00541508">
        <w:rPr>
          <w:sz w:val="28"/>
        </w:rPr>
        <w:t>пехнол</w:t>
      </w:r>
      <w:proofErr w:type="spellEnd"/>
      <w:r>
        <w:rPr>
          <w:sz w:val="28"/>
        </w:rPr>
        <w:t xml:space="preserve">. </w:t>
      </w:r>
      <w:r w:rsidR="00541508">
        <w:rPr>
          <w:sz w:val="28"/>
        </w:rPr>
        <w:t xml:space="preserve">– </w:t>
      </w:r>
      <w:r>
        <w:rPr>
          <w:sz w:val="28"/>
        </w:rPr>
        <w:t xml:space="preserve">Краснодар, 2004. – 22 с. – Библиограф. 49. – </w:t>
      </w:r>
      <w:proofErr w:type="spellStart"/>
      <w:r>
        <w:rPr>
          <w:sz w:val="28"/>
        </w:rPr>
        <w:t>Деп</w:t>
      </w:r>
      <w:proofErr w:type="spellEnd"/>
      <w:r>
        <w:rPr>
          <w:sz w:val="28"/>
        </w:rPr>
        <w:t xml:space="preserve">. в ВИНИТИ </w:t>
      </w:r>
      <w:smartTag w:uri="urn:schemas-microsoft-com:office:smarttags" w:element="date">
        <w:smartTagPr>
          <w:attr w:name="ls" w:val="trans"/>
          <w:attr w:name="Month" w:val="06"/>
          <w:attr w:name="Day" w:val="28"/>
          <w:attr w:name="Year" w:val="04"/>
        </w:smartTagPr>
        <w:r>
          <w:rPr>
            <w:sz w:val="28"/>
          </w:rPr>
          <w:t>28.06.04</w:t>
        </w:r>
      </w:smartTag>
      <w:r>
        <w:rPr>
          <w:sz w:val="28"/>
        </w:rPr>
        <w:t>, № 1098 – В2004.</w:t>
      </w:r>
    </w:p>
    <w:p w:rsidR="00626309" w:rsidRDefault="00626309" w:rsidP="009378C7">
      <w:pPr>
        <w:tabs>
          <w:tab w:val="num" w:pos="0"/>
        </w:tabs>
        <w:spacing w:line="360" w:lineRule="auto"/>
        <w:jc w:val="both"/>
        <w:rPr>
          <w:sz w:val="28"/>
          <w:u w:val="single"/>
        </w:rPr>
      </w:pPr>
      <w:r>
        <w:rPr>
          <w:sz w:val="28"/>
          <w:u w:val="single"/>
        </w:rPr>
        <w:t>Диссертации и автореферат диссертации</w:t>
      </w:r>
    </w:p>
    <w:p w:rsidR="00626309" w:rsidRDefault="00626309" w:rsidP="009378C7">
      <w:pPr>
        <w:widowControl w:val="0"/>
        <w:numPr>
          <w:ilvl w:val="0"/>
          <w:numId w:val="12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sz w:val="28"/>
        </w:rPr>
      </w:pPr>
      <w:r>
        <w:rPr>
          <w:sz w:val="28"/>
        </w:rPr>
        <w:t>Иконникова, З. В. Разработка технологий и товароведная оценка продуктов функционального назначения на основе местного плодово-ягодного и овощного сырья</w:t>
      </w:r>
      <w:proofErr w:type="gramStart"/>
      <w:r w:rsidR="00541508">
        <w:rPr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автореф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дис</w:t>
      </w:r>
      <w:proofErr w:type="spellEnd"/>
      <w:r>
        <w:rPr>
          <w:sz w:val="28"/>
        </w:rPr>
        <w:t xml:space="preserve">. … канд. </w:t>
      </w:r>
      <w:proofErr w:type="spellStart"/>
      <w:r>
        <w:rPr>
          <w:sz w:val="28"/>
        </w:rPr>
        <w:t>техн</w:t>
      </w:r>
      <w:proofErr w:type="spellEnd"/>
      <w:r>
        <w:rPr>
          <w:sz w:val="28"/>
        </w:rPr>
        <w:t xml:space="preserve">. наук: 05.18.15 / Иконникова Злата Викторовна. </w:t>
      </w:r>
      <w:r w:rsidR="00541508">
        <w:rPr>
          <w:sz w:val="28"/>
        </w:rPr>
        <w:t xml:space="preserve">– </w:t>
      </w:r>
      <w:r>
        <w:rPr>
          <w:sz w:val="28"/>
        </w:rPr>
        <w:t>Кемерово, 2004. – 17 с.</w:t>
      </w:r>
    </w:p>
    <w:p w:rsidR="00626309" w:rsidRDefault="00626309" w:rsidP="009378C7">
      <w:pPr>
        <w:widowControl w:val="0"/>
        <w:numPr>
          <w:ilvl w:val="0"/>
          <w:numId w:val="12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sz w:val="28"/>
        </w:rPr>
      </w:pPr>
      <w:proofErr w:type="spellStart"/>
      <w:r>
        <w:rPr>
          <w:sz w:val="28"/>
        </w:rPr>
        <w:t>Австриевских</w:t>
      </w:r>
      <w:proofErr w:type="spellEnd"/>
      <w:r>
        <w:rPr>
          <w:sz w:val="28"/>
        </w:rPr>
        <w:t>, А. Н. Технологические аспекты производства сухих молочных напитков, обогащенных биологически активными добавками</w:t>
      </w:r>
      <w:proofErr w:type="gramStart"/>
      <w:r w:rsidR="00541508">
        <w:rPr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дис</w:t>
      </w:r>
      <w:proofErr w:type="spellEnd"/>
      <w:r w:rsidR="00541508">
        <w:rPr>
          <w:sz w:val="28"/>
        </w:rPr>
        <w:t xml:space="preserve">. </w:t>
      </w:r>
      <w:r>
        <w:rPr>
          <w:sz w:val="28"/>
        </w:rPr>
        <w:t>...</w:t>
      </w:r>
      <w:r w:rsidR="00541508">
        <w:rPr>
          <w:sz w:val="28"/>
        </w:rPr>
        <w:t xml:space="preserve"> </w:t>
      </w:r>
      <w:r>
        <w:rPr>
          <w:sz w:val="28"/>
        </w:rPr>
        <w:t xml:space="preserve">канд. </w:t>
      </w:r>
      <w:proofErr w:type="spellStart"/>
      <w:r>
        <w:rPr>
          <w:sz w:val="28"/>
        </w:rPr>
        <w:t>техн</w:t>
      </w:r>
      <w:proofErr w:type="spellEnd"/>
      <w:r>
        <w:rPr>
          <w:sz w:val="28"/>
        </w:rPr>
        <w:t>. наук: 05.18.04 /</w:t>
      </w:r>
      <w:proofErr w:type="spellStart"/>
      <w:r>
        <w:rPr>
          <w:sz w:val="28"/>
        </w:rPr>
        <w:t>Австриевских</w:t>
      </w:r>
      <w:proofErr w:type="spellEnd"/>
      <w:r>
        <w:rPr>
          <w:sz w:val="28"/>
        </w:rPr>
        <w:t xml:space="preserve"> Александр Николаевич. </w:t>
      </w:r>
      <w:r w:rsidR="00541508">
        <w:rPr>
          <w:sz w:val="28"/>
        </w:rPr>
        <w:t xml:space="preserve">– </w:t>
      </w:r>
      <w:r>
        <w:rPr>
          <w:sz w:val="28"/>
        </w:rPr>
        <w:t xml:space="preserve">Кемерово, 2000. </w:t>
      </w:r>
      <w:r w:rsidR="00541508">
        <w:rPr>
          <w:sz w:val="28"/>
        </w:rPr>
        <w:t xml:space="preserve">– </w:t>
      </w:r>
      <w:r>
        <w:rPr>
          <w:sz w:val="28"/>
        </w:rPr>
        <w:t>149 с.</w:t>
      </w:r>
    </w:p>
    <w:p w:rsidR="00626309" w:rsidRPr="00D43229" w:rsidRDefault="00626309" w:rsidP="009378C7">
      <w:pPr>
        <w:pStyle w:val="3"/>
        <w:tabs>
          <w:tab w:val="num" w:pos="0"/>
        </w:tabs>
        <w:spacing w:line="36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D43229">
        <w:rPr>
          <w:rFonts w:ascii="Times New Roman" w:hAnsi="Times New Roman" w:cs="Times New Roman"/>
          <w:b w:val="0"/>
          <w:color w:val="auto"/>
          <w:sz w:val="28"/>
          <w:szCs w:val="28"/>
        </w:rPr>
        <w:t>Сериальные и другие продолжающиеся ресурсы</w:t>
      </w:r>
    </w:p>
    <w:p w:rsidR="00626309" w:rsidRDefault="00626309" w:rsidP="009378C7">
      <w:pPr>
        <w:tabs>
          <w:tab w:val="num" w:pos="0"/>
        </w:tabs>
        <w:spacing w:line="360" w:lineRule="auto"/>
        <w:jc w:val="both"/>
        <w:rPr>
          <w:i/>
          <w:sz w:val="28"/>
        </w:rPr>
      </w:pPr>
      <w:r>
        <w:rPr>
          <w:i/>
          <w:sz w:val="28"/>
        </w:rPr>
        <w:t>1. Журнал</w:t>
      </w:r>
    </w:p>
    <w:p w:rsidR="00626309" w:rsidRDefault="00626309" w:rsidP="009378C7">
      <w:pPr>
        <w:widowControl w:val="0"/>
        <w:numPr>
          <w:ilvl w:val="0"/>
          <w:numId w:val="1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sz w:val="28"/>
        </w:rPr>
      </w:pPr>
      <w:proofErr w:type="spellStart"/>
      <w:r>
        <w:rPr>
          <w:sz w:val="28"/>
        </w:rPr>
        <w:t>Гаппаров</w:t>
      </w:r>
      <w:proofErr w:type="spellEnd"/>
      <w:r>
        <w:rPr>
          <w:sz w:val="28"/>
        </w:rPr>
        <w:t xml:space="preserve">, М. М. Влияние биологически активных добавок к пище на энергетический обмен и массу тела человека / М. М. </w:t>
      </w:r>
      <w:proofErr w:type="spellStart"/>
      <w:r>
        <w:rPr>
          <w:sz w:val="28"/>
        </w:rPr>
        <w:t>Гаппаров</w:t>
      </w:r>
      <w:proofErr w:type="spellEnd"/>
      <w:r>
        <w:rPr>
          <w:sz w:val="28"/>
        </w:rPr>
        <w:t xml:space="preserve"> // Вопросы питания. </w:t>
      </w:r>
      <w:r w:rsidR="00541508">
        <w:rPr>
          <w:sz w:val="28"/>
        </w:rPr>
        <w:t xml:space="preserve">– </w:t>
      </w:r>
      <w:r>
        <w:rPr>
          <w:sz w:val="28"/>
        </w:rPr>
        <w:t xml:space="preserve">1999. </w:t>
      </w:r>
      <w:r w:rsidR="00541508">
        <w:rPr>
          <w:sz w:val="28"/>
        </w:rPr>
        <w:t xml:space="preserve">– </w:t>
      </w:r>
      <w:r>
        <w:rPr>
          <w:sz w:val="28"/>
        </w:rPr>
        <w:t xml:space="preserve">№ 1. </w:t>
      </w:r>
      <w:r w:rsidR="00541508">
        <w:rPr>
          <w:sz w:val="28"/>
        </w:rPr>
        <w:t>–</w:t>
      </w:r>
      <w:r>
        <w:rPr>
          <w:sz w:val="28"/>
        </w:rPr>
        <w:t xml:space="preserve"> С. 12</w:t>
      </w:r>
      <w:r w:rsidR="00541508">
        <w:rPr>
          <w:sz w:val="28"/>
        </w:rPr>
        <w:t>–</w:t>
      </w:r>
      <w:r>
        <w:rPr>
          <w:sz w:val="28"/>
        </w:rPr>
        <w:t>17.</w:t>
      </w:r>
    </w:p>
    <w:p w:rsidR="00626309" w:rsidRDefault="00626309" w:rsidP="009378C7">
      <w:pPr>
        <w:widowControl w:val="0"/>
        <w:numPr>
          <w:ilvl w:val="0"/>
          <w:numId w:val="1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sz w:val="28"/>
        </w:rPr>
      </w:pPr>
      <w:r>
        <w:rPr>
          <w:sz w:val="28"/>
        </w:rPr>
        <w:t xml:space="preserve">Алейников, И. Н. Многофакторная технология обработки сырья / И. Н. Алейников, В. Н. Сергеев // Пищевая промышленность. </w:t>
      </w:r>
      <w:r w:rsidR="00541508">
        <w:rPr>
          <w:sz w:val="28"/>
        </w:rPr>
        <w:t xml:space="preserve">– </w:t>
      </w:r>
      <w:r>
        <w:rPr>
          <w:sz w:val="28"/>
        </w:rPr>
        <w:t xml:space="preserve">2001. </w:t>
      </w:r>
      <w:r w:rsidR="00541508">
        <w:rPr>
          <w:sz w:val="28"/>
        </w:rPr>
        <w:t xml:space="preserve">– </w:t>
      </w:r>
      <w:r>
        <w:rPr>
          <w:sz w:val="28"/>
        </w:rPr>
        <w:t xml:space="preserve">№ 5. </w:t>
      </w:r>
      <w:r w:rsidR="00541508">
        <w:rPr>
          <w:sz w:val="28"/>
        </w:rPr>
        <w:t xml:space="preserve">– </w:t>
      </w:r>
      <w:r>
        <w:rPr>
          <w:sz w:val="28"/>
        </w:rPr>
        <w:t>С. 58.</w:t>
      </w:r>
    </w:p>
    <w:p w:rsidR="00626309" w:rsidRDefault="00626309" w:rsidP="009378C7">
      <w:pPr>
        <w:widowControl w:val="0"/>
        <w:numPr>
          <w:ilvl w:val="0"/>
          <w:numId w:val="16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sz w:val="28"/>
        </w:rPr>
      </w:pPr>
      <w:proofErr w:type="spellStart"/>
      <w:r>
        <w:rPr>
          <w:sz w:val="28"/>
        </w:rPr>
        <w:t>Позняковский</w:t>
      </w:r>
      <w:proofErr w:type="spellEnd"/>
      <w:r>
        <w:rPr>
          <w:sz w:val="28"/>
        </w:rPr>
        <w:t xml:space="preserve">, В. М. Использование ягод барбариса обыкновенного в питании человека / В. М. </w:t>
      </w:r>
      <w:proofErr w:type="spellStart"/>
      <w:r>
        <w:rPr>
          <w:sz w:val="28"/>
        </w:rPr>
        <w:t>Позняковский</w:t>
      </w:r>
      <w:proofErr w:type="spellEnd"/>
      <w:r>
        <w:rPr>
          <w:sz w:val="28"/>
        </w:rPr>
        <w:t xml:space="preserve">, О. В. Голуб, Д. Г. Попова Д.Г. и др. // Вопросы питания. </w:t>
      </w:r>
      <w:r w:rsidR="00541508">
        <w:rPr>
          <w:sz w:val="28"/>
        </w:rPr>
        <w:t xml:space="preserve">– </w:t>
      </w:r>
      <w:r>
        <w:rPr>
          <w:sz w:val="28"/>
        </w:rPr>
        <w:t xml:space="preserve">2003. </w:t>
      </w:r>
      <w:r w:rsidR="00541508">
        <w:rPr>
          <w:sz w:val="28"/>
        </w:rPr>
        <w:t xml:space="preserve">– </w:t>
      </w:r>
      <w:r>
        <w:rPr>
          <w:sz w:val="28"/>
        </w:rPr>
        <w:t>№</w:t>
      </w:r>
      <w:r w:rsidR="00541508">
        <w:rPr>
          <w:sz w:val="28"/>
        </w:rPr>
        <w:t xml:space="preserve"> </w:t>
      </w:r>
      <w:r>
        <w:rPr>
          <w:sz w:val="28"/>
        </w:rPr>
        <w:t>4. – С. 46</w:t>
      </w:r>
      <w:r w:rsidR="00541508">
        <w:rPr>
          <w:sz w:val="28"/>
        </w:rPr>
        <w:t>–</w:t>
      </w:r>
      <w:r>
        <w:rPr>
          <w:sz w:val="28"/>
        </w:rPr>
        <w:t>49.</w:t>
      </w:r>
    </w:p>
    <w:p w:rsidR="00626309" w:rsidRDefault="00626309" w:rsidP="009378C7">
      <w:pPr>
        <w:tabs>
          <w:tab w:val="num" w:pos="0"/>
        </w:tabs>
        <w:spacing w:line="360" w:lineRule="auto"/>
        <w:jc w:val="both"/>
        <w:rPr>
          <w:i/>
          <w:sz w:val="28"/>
        </w:rPr>
      </w:pPr>
      <w:r>
        <w:rPr>
          <w:i/>
          <w:sz w:val="28"/>
        </w:rPr>
        <w:t>2. Из трудов, конференций, семинаров и т.</w:t>
      </w:r>
      <w:r w:rsidR="00541508">
        <w:rPr>
          <w:i/>
          <w:sz w:val="28"/>
        </w:rPr>
        <w:t xml:space="preserve"> </w:t>
      </w:r>
      <w:r>
        <w:rPr>
          <w:i/>
          <w:sz w:val="28"/>
        </w:rPr>
        <w:t>д.</w:t>
      </w:r>
    </w:p>
    <w:p w:rsidR="00626309" w:rsidRDefault="00626309" w:rsidP="009378C7">
      <w:pPr>
        <w:widowControl w:val="0"/>
        <w:numPr>
          <w:ilvl w:val="0"/>
          <w:numId w:val="15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sz w:val="28"/>
        </w:rPr>
      </w:pPr>
      <w:proofErr w:type="spellStart"/>
      <w:r>
        <w:rPr>
          <w:sz w:val="28"/>
        </w:rPr>
        <w:t>Крохалев</w:t>
      </w:r>
      <w:proofErr w:type="spellEnd"/>
      <w:r>
        <w:rPr>
          <w:sz w:val="28"/>
        </w:rPr>
        <w:t xml:space="preserve">, В. А. Основные тенденции в формировании рынка ресторанных услуг / В. А. </w:t>
      </w:r>
      <w:proofErr w:type="spellStart"/>
      <w:r>
        <w:rPr>
          <w:sz w:val="28"/>
        </w:rPr>
        <w:t>Крохалев</w:t>
      </w:r>
      <w:proofErr w:type="spellEnd"/>
      <w:r>
        <w:rPr>
          <w:sz w:val="28"/>
        </w:rPr>
        <w:t xml:space="preserve"> //Современные проблемы потребительского рынка: </w:t>
      </w:r>
      <w:proofErr w:type="spellStart"/>
      <w:r>
        <w:rPr>
          <w:sz w:val="28"/>
        </w:rPr>
        <w:t>всерос</w:t>
      </w:r>
      <w:proofErr w:type="spellEnd"/>
      <w:r>
        <w:rPr>
          <w:sz w:val="28"/>
        </w:rPr>
        <w:t xml:space="preserve">. </w:t>
      </w:r>
      <w:proofErr w:type="spellStart"/>
      <w:r w:rsidR="00541508">
        <w:rPr>
          <w:sz w:val="28"/>
        </w:rPr>
        <w:t>межвуз</w:t>
      </w:r>
      <w:proofErr w:type="spellEnd"/>
      <w:r>
        <w:rPr>
          <w:sz w:val="28"/>
        </w:rPr>
        <w:t xml:space="preserve">. сб. науч. тр. / Уральский гос. эк. </w:t>
      </w:r>
      <w:r w:rsidR="00541508">
        <w:rPr>
          <w:sz w:val="28"/>
        </w:rPr>
        <w:t>ун</w:t>
      </w:r>
      <w:r>
        <w:rPr>
          <w:sz w:val="28"/>
        </w:rPr>
        <w:t xml:space="preserve">-т, </w:t>
      </w:r>
      <w:r w:rsidR="00541508">
        <w:rPr>
          <w:sz w:val="28"/>
        </w:rPr>
        <w:t>фак</w:t>
      </w:r>
      <w:r>
        <w:rPr>
          <w:sz w:val="28"/>
        </w:rPr>
        <w:t xml:space="preserve">. </w:t>
      </w:r>
      <w:r w:rsidR="00541508">
        <w:rPr>
          <w:sz w:val="28"/>
        </w:rPr>
        <w:t>торг</w:t>
      </w:r>
      <w:proofErr w:type="gramStart"/>
      <w:r>
        <w:rPr>
          <w:sz w:val="28"/>
        </w:rPr>
        <w:t>.-</w:t>
      </w:r>
      <w:proofErr w:type="gramEnd"/>
      <w:r>
        <w:rPr>
          <w:sz w:val="28"/>
        </w:rPr>
        <w:t>эк. – Екатеринбург, 2004. – С. 65</w:t>
      </w:r>
      <w:r w:rsidR="00541508">
        <w:rPr>
          <w:sz w:val="28"/>
        </w:rPr>
        <w:t>–</w:t>
      </w:r>
      <w:r>
        <w:rPr>
          <w:sz w:val="28"/>
        </w:rPr>
        <w:t>66.</w:t>
      </w:r>
    </w:p>
    <w:p w:rsidR="00626309" w:rsidRDefault="00626309" w:rsidP="009378C7">
      <w:pPr>
        <w:widowControl w:val="0"/>
        <w:numPr>
          <w:ilvl w:val="0"/>
          <w:numId w:val="15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sz w:val="28"/>
        </w:rPr>
      </w:pPr>
      <w:r>
        <w:rPr>
          <w:sz w:val="28"/>
        </w:rPr>
        <w:lastRenderedPageBreak/>
        <w:t xml:space="preserve">Груздева, А. Е. Продукты лечебно-профилактического назначения ЗАО «БИОФИТ» /А. Е. Груздева, Н. В. </w:t>
      </w:r>
      <w:proofErr w:type="spellStart"/>
      <w:r>
        <w:rPr>
          <w:sz w:val="28"/>
        </w:rPr>
        <w:t>Гришатова</w:t>
      </w:r>
      <w:proofErr w:type="spellEnd"/>
      <w:r>
        <w:rPr>
          <w:sz w:val="28"/>
        </w:rPr>
        <w:t xml:space="preserve">, Е. А. Беляева // Федеральный и </w:t>
      </w:r>
      <w:r w:rsidR="00541508">
        <w:rPr>
          <w:sz w:val="28"/>
        </w:rPr>
        <w:t>региональный</w:t>
      </w:r>
      <w:r>
        <w:rPr>
          <w:sz w:val="28"/>
        </w:rPr>
        <w:t xml:space="preserve"> аспекты государственной политики в области здорового питания</w:t>
      </w:r>
      <w:proofErr w:type="gramStart"/>
      <w:r w:rsidR="00541508">
        <w:rPr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z w:val="28"/>
        </w:rPr>
        <w:t xml:space="preserve"> тезисы </w:t>
      </w:r>
      <w:proofErr w:type="spellStart"/>
      <w:r>
        <w:rPr>
          <w:sz w:val="28"/>
        </w:rPr>
        <w:t>международ</w:t>
      </w:r>
      <w:proofErr w:type="spellEnd"/>
      <w:r>
        <w:rPr>
          <w:sz w:val="28"/>
        </w:rPr>
        <w:t xml:space="preserve">. </w:t>
      </w:r>
      <w:proofErr w:type="spellStart"/>
      <w:r w:rsidR="00541508">
        <w:rPr>
          <w:sz w:val="28"/>
        </w:rPr>
        <w:t>симп</w:t>
      </w:r>
      <w:r>
        <w:rPr>
          <w:sz w:val="28"/>
        </w:rPr>
        <w:t>-ма</w:t>
      </w:r>
      <w:proofErr w:type="spellEnd"/>
      <w:r>
        <w:rPr>
          <w:sz w:val="28"/>
        </w:rPr>
        <w:t xml:space="preserve"> / </w:t>
      </w:r>
      <w:proofErr w:type="spellStart"/>
      <w:r>
        <w:rPr>
          <w:sz w:val="28"/>
        </w:rPr>
        <w:t>КемТИПП</w:t>
      </w:r>
      <w:proofErr w:type="spellEnd"/>
      <w:r>
        <w:rPr>
          <w:sz w:val="28"/>
        </w:rPr>
        <w:t xml:space="preserve">. – Кемерово, 2002. </w:t>
      </w:r>
      <w:r w:rsidR="00541508">
        <w:rPr>
          <w:sz w:val="28"/>
        </w:rPr>
        <w:t xml:space="preserve">– </w:t>
      </w:r>
      <w:r>
        <w:rPr>
          <w:sz w:val="28"/>
        </w:rPr>
        <w:t>С. 183</w:t>
      </w:r>
      <w:r w:rsidR="00541508">
        <w:rPr>
          <w:sz w:val="28"/>
        </w:rPr>
        <w:t>–</w:t>
      </w:r>
      <w:r>
        <w:rPr>
          <w:sz w:val="28"/>
        </w:rPr>
        <w:t>185.</w:t>
      </w:r>
    </w:p>
    <w:p w:rsidR="00626309" w:rsidRDefault="00626309" w:rsidP="009378C7">
      <w:pPr>
        <w:widowControl w:val="0"/>
        <w:numPr>
          <w:ilvl w:val="0"/>
          <w:numId w:val="15"/>
        </w:numPr>
        <w:tabs>
          <w:tab w:val="clear" w:pos="360"/>
          <w:tab w:val="num" w:pos="0"/>
        </w:tabs>
        <w:spacing w:line="360" w:lineRule="auto"/>
        <w:ind w:left="0" w:firstLine="0"/>
        <w:jc w:val="both"/>
        <w:rPr>
          <w:sz w:val="28"/>
        </w:rPr>
      </w:pPr>
      <w:proofErr w:type="spellStart"/>
      <w:r>
        <w:rPr>
          <w:sz w:val="28"/>
        </w:rPr>
        <w:t>Вековцев</w:t>
      </w:r>
      <w:proofErr w:type="spellEnd"/>
      <w:r>
        <w:rPr>
          <w:sz w:val="28"/>
        </w:rPr>
        <w:t xml:space="preserve">, А. А. Гигиеническое обоснование и исследование потребительских свойств пищевых продуктов, регулирующих массу тела / А. А. </w:t>
      </w:r>
      <w:proofErr w:type="spellStart"/>
      <w:r>
        <w:rPr>
          <w:sz w:val="28"/>
        </w:rPr>
        <w:t>Вековцев</w:t>
      </w:r>
      <w:proofErr w:type="spellEnd"/>
      <w:r>
        <w:rPr>
          <w:sz w:val="28"/>
        </w:rPr>
        <w:t xml:space="preserve">, Е. О. Ермолаева, О. В. Голуб // Пища. Экология. Качество: труды IV </w:t>
      </w:r>
      <w:proofErr w:type="spellStart"/>
      <w:r>
        <w:rPr>
          <w:sz w:val="28"/>
        </w:rPr>
        <w:t>междунар</w:t>
      </w:r>
      <w:proofErr w:type="spellEnd"/>
      <w:r>
        <w:rPr>
          <w:sz w:val="28"/>
        </w:rPr>
        <w:t>. науч</w:t>
      </w:r>
      <w:proofErr w:type="gramStart"/>
      <w:r>
        <w:rPr>
          <w:sz w:val="28"/>
        </w:rPr>
        <w:t>.-</w:t>
      </w:r>
      <w:proofErr w:type="spellStart"/>
      <w:proofErr w:type="gramEnd"/>
      <w:r>
        <w:rPr>
          <w:sz w:val="28"/>
        </w:rPr>
        <w:t>практ</w:t>
      </w:r>
      <w:proofErr w:type="spellEnd"/>
      <w:r>
        <w:rPr>
          <w:sz w:val="28"/>
        </w:rPr>
        <w:t>. конференции (Красноярск, 23</w:t>
      </w:r>
      <w:r w:rsidR="00541508">
        <w:rPr>
          <w:sz w:val="28"/>
        </w:rPr>
        <w:t>–</w:t>
      </w:r>
      <w:r>
        <w:rPr>
          <w:sz w:val="28"/>
        </w:rPr>
        <w:t>24</w:t>
      </w:r>
      <w:r w:rsidR="00541508">
        <w:rPr>
          <w:sz w:val="28"/>
        </w:rPr>
        <w:t xml:space="preserve"> </w:t>
      </w:r>
      <w:r>
        <w:rPr>
          <w:sz w:val="28"/>
        </w:rPr>
        <w:t xml:space="preserve">сент. </w:t>
      </w:r>
      <w:smartTag w:uri="urn:schemas-microsoft-com:office:smarttags" w:element="metricconverter">
        <w:smartTagPr>
          <w:attr w:name="ProductID" w:val="2004 г"/>
        </w:smartTagPr>
        <w:r>
          <w:rPr>
            <w:sz w:val="28"/>
          </w:rPr>
          <w:t>2004 г</w:t>
        </w:r>
      </w:smartTag>
      <w:r>
        <w:rPr>
          <w:sz w:val="28"/>
        </w:rPr>
        <w:t xml:space="preserve">.). </w:t>
      </w:r>
      <w:r w:rsidR="00541508">
        <w:rPr>
          <w:sz w:val="28"/>
        </w:rPr>
        <w:t xml:space="preserve">– </w:t>
      </w:r>
      <w:r>
        <w:rPr>
          <w:sz w:val="28"/>
        </w:rPr>
        <w:t xml:space="preserve">Новосибирск, 2004. </w:t>
      </w:r>
      <w:r w:rsidR="00541508">
        <w:rPr>
          <w:sz w:val="28"/>
        </w:rPr>
        <w:t xml:space="preserve">– </w:t>
      </w:r>
      <w:r>
        <w:rPr>
          <w:sz w:val="28"/>
        </w:rPr>
        <w:t>С. 308</w:t>
      </w:r>
      <w:r w:rsidR="00541508">
        <w:rPr>
          <w:sz w:val="28"/>
        </w:rPr>
        <w:t>–</w:t>
      </w:r>
      <w:r>
        <w:rPr>
          <w:sz w:val="28"/>
        </w:rPr>
        <w:t>310.</w:t>
      </w:r>
    </w:p>
    <w:p w:rsidR="00626309" w:rsidRDefault="00626309" w:rsidP="009378C7">
      <w:pPr>
        <w:spacing w:line="360" w:lineRule="auto"/>
        <w:jc w:val="both"/>
        <w:rPr>
          <w:sz w:val="28"/>
        </w:rPr>
      </w:pPr>
    </w:p>
    <w:p w:rsidR="00626309" w:rsidRDefault="00626309" w:rsidP="009378C7">
      <w:pPr>
        <w:spacing w:line="360" w:lineRule="auto"/>
        <w:jc w:val="both"/>
        <w:rPr>
          <w:sz w:val="28"/>
        </w:rPr>
      </w:pPr>
      <w:r>
        <w:rPr>
          <w:b/>
          <w:sz w:val="28"/>
        </w:rPr>
        <w:t xml:space="preserve">Приложения. </w:t>
      </w:r>
      <w:r>
        <w:rPr>
          <w:sz w:val="28"/>
        </w:rPr>
        <w:t>Приложение оформляют как продолжение отчета на последующих его листах или в виде самостоятельного тома.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 тексте работы на все приложения должны быть даны ссылки. Приложения располагают в порядке ссылок на них в тексте отчета.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Каждое приложение следует начинать с новой страницы с указанием наверху посередине страницы слова «ПРИЛОЖЕНИЕ», его обозначения и степени.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Приложение должно иметь заголовок, который записывают симметрично относительно текста с прописной буквы отдельной строкой.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Приложения обозначают заглавными буквами русского алфавита, начиная с А, за исключением букв Ё, 3, И, Й, О, Ч, Ь, </w:t>
      </w:r>
      <w:proofErr w:type="gramStart"/>
      <w:r>
        <w:rPr>
          <w:sz w:val="28"/>
        </w:rPr>
        <w:t>Ы</w:t>
      </w:r>
      <w:proofErr w:type="gramEnd"/>
      <w:r>
        <w:rPr>
          <w:sz w:val="28"/>
        </w:rPr>
        <w:t>, Ъ. После слова «приложение» следует буква, обозначающая его последовательность.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Допускается обозначение приложений буквами латинского алфавита, за исключением букв I и О.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В случае полного использования букв русского и латинского алфавитов допускается обозначать приложения арабскими цифрами.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Если в работе одно приложение, оно обозначается «Приложение</w:t>
      </w:r>
      <w:proofErr w:type="gramStart"/>
      <w:r>
        <w:rPr>
          <w:sz w:val="28"/>
        </w:rPr>
        <w:t xml:space="preserve"> А</w:t>
      </w:r>
      <w:proofErr w:type="gramEnd"/>
      <w:r>
        <w:rPr>
          <w:sz w:val="28"/>
        </w:rPr>
        <w:t>».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Текст каждого приложения при необходимости может быть разделен на разделы, подразделы, пункты, подпункты, которые нумеруют в пределах </w:t>
      </w:r>
      <w:r>
        <w:rPr>
          <w:sz w:val="28"/>
        </w:rPr>
        <w:lastRenderedPageBreak/>
        <w:t>каждого приложения. Перед номером ставится обозначение этого приложения.</w:t>
      </w:r>
    </w:p>
    <w:p w:rsidR="00626309" w:rsidRDefault="00626309" w:rsidP="009378C7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Приложения должны иметь общую с остальной частью работы сквозную нумерацию страниц.</w:t>
      </w:r>
    </w:p>
    <w:p w:rsidR="009378C7" w:rsidRDefault="00626309" w:rsidP="009378C7">
      <w:pPr>
        <w:pStyle w:val="ab"/>
        <w:spacing w:line="360" w:lineRule="auto"/>
        <w:ind w:left="0"/>
        <w:jc w:val="center"/>
        <w:rPr>
          <w:caps/>
        </w:rPr>
        <w:sectPr w:rsidR="009378C7" w:rsidSect="00626309">
          <w:headerReference w:type="even" r:id="rId11"/>
          <w:headerReference w:type="default" r:id="rId12"/>
          <w:footerReference w:type="even" r:id="rId13"/>
          <w:footerReference w:type="default" r:id="rId14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sz w:val="28"/>
        </w:rPr>
        <w:t xml:space="preserve">При необходимости такое приложение может иметь </w:t>
      </w:r>
      <w:r w:rsidR="00541508">
        <w:rPr>
          <w:sz w:val="28"/>
        </w:rPr>
        <w:t>с</w:t>
      </w:r>
      <w:r>
        <w:rPr>
          <w:sz w:val="28"/>
        </w:rPr>
        <w:t>одержание.</w:t>
      </w:r>
    </w:p>
    <w:p w:rsidR="00626309" w:rsidRDefault="00626309" w:rsidP="009378C7">
      <w:pPr>
        <w:pStyle w:val="ab"/>
        <w:spacing w:line="360" w:lineRule="auto"/>
        <w:ind w:left="0"/>
        <w:jc w:val="right"/>
        <w:rPr>
          <w:caps/>
        </w:rPr>
      </w:pPr>
      <w:r>
        <w:rPr>
          <w:caps/>
        </w:rPr>
        <w:lastRenderedPageBreak/>
        <w:t>Приложение А</w:t>
      </w:r>
    </w:p>
    <w:p w:rsidR="009C7DAC" w:rsidRDefault="009C7DAC" w:rsidP="009378C7">
      <w:pPr>
        <w:spacing w:line="360" w:lineRule="auto"/>
        <w:jc w:val="center"/>
        <w:rPr>
          <w:rFonts w:ascii="Cambria" w:hAnsi="Cambria"/>
          <w:b/>
          <w:bCs/>
          <w:sz w:val="28"/>
          <w:szCs w:val="28"/>
          <w:lang w:eastAsia="en-US"/>
        </w:rPr>
      </w:pPr>
      <w:r>
        <w:rPr>
          <w:rFonts w:ascii="Cambria" w:hAnsi="Cambria"/>
          <w:b/>
          <w:bCs/>
          <w:sz w:val="28"/>
          <w:szCs w:val="28"/>
          <w:lang w:eastAsia="en-US"/>
        </w:rPr>
        <w:t>Темы для научно-исследовательской работы</w:t>
      </w:r>
    </w:p>
    <w:p w:rsidR="009C7DAC" w:rsidRDefault="009C7DAC" w:rsidP="009378C7">
      <w:pPr>
        <w:spacing w:line="360" w:lineRule="auto"/>
        <w:jc w:val="center"/>
        <w:rPr>
          <w:rFonts w:ascii="Cambria" w:hAnsi="Cambria"/>
          <w:b/>
          <w:bCs/>
          <w:sz w:val="28"/>
          <w:szCs w:val="28"/>
          <w:lang w:eastAsia="en-US"/>
        </w:rPr>
      </w:pPr>
    </w:p>
    <w:p w:rsidR="009C7DAC" w:rsidRDefault="009C7DAC" w:rsidP="009378C7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Разработка рецептур и технологий продуктов питания с использованием нетрадиционных видов сырья (выбор продукта и сырья осуществляет студент самостоятельно, например, </w:t>
      </w:r>
      <w:r w:rsidRPr="00870166">
        <w:rPr>
          <w:i/>
          <w:sz w:val="28"/>
          <w:szCs w:val="28"/>
        </w:rPr>
        <w:t>«Разработка рецептуры и технологии хлебобулочных изделий с использованием амаранта</w:t>
      </w:r>
      <w:r w:rsidR="00114619" w:rsidRPr="00870166">
        <w:rPr>
          <w:i/>
          <w:sz w:val="28"/>
          <w:szCs w:val="28"/>
        </w:rPr>
        <w:t>»</w:t>
      </w:r>
      <w:r w:rsidR="00114619">
        <w:rPr>
          <w:i/>
          <w:sz w:val="28"/>
          <w:szCs w:val="28"/>
        </w:rPr>
        <w:t>)</w:t>
      </w:r>
      <w:r w:rsidR="00114619">
        <w:rPr>
          <w:sz w:val="28"/>
          <w:szCs w:val="28"/>
        </w:rPr>
        <w:t>.</w:t>
      </w:r>
    </w:p>
    <w:p w:rsidR="009C7DAC" w:rsidRPr="00870166" w:rsidRDefault="009C7DAC" w:rsidP="009378C7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870166">
        <w:rPr>
          <w:sz w:val="28"/>
          <w:szCs w:val="28"/>
        </w:rPr>
        <w:t>Оптимизация рационов питания различных групп населения (на выбор: детей дошкольного возраста; школьников среднего школьного возраста; работников конкретной отрасли промышленности; беременных женщин; пациентов с конкретным заболеванием; военнослужащих и т.</w:t>
      </w:r>
      <w:r w:rsidR="00541508">
        <w:rPr>
          <w:sz w:val="28"/>
          <w:szCs w:val="28"/>
        </w:rPr>
        <w:t xml:space="preserve"> </w:t>
      </w:r>
      <w:r w:rsidRPr="00870166">
        <w:rPr>
          <w:sz w:val="28"/>
          <w:szCs w:val="28"/>
        </w:rPr>
        <w:t>п</w:t>
      </w:r>
      <w:r w:rsidR="00114619" w:rsidRPr="00870166">
        <w:rPr>
          <w:sz w:val="28"/>
          <w:szCs w:val="28"/>
        </w:rPr>
        <w:t>.)</w:t>
      </w:r>
      <w:r w:rsidR="00114619">
        <w:rPr>
          <w:sz w:val="28"/>
          <w:szCs w:val="28"/>
        </w:rPr>
        <w:t>.</w:t>
      </w:r>
    </w:p>
    <w:p w:rsidR="009C7DAC" w:rsidRDefault="009C7DAC" w:rsidP="009378C7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новых пищевых добавок из растительного сырья и их использование в технологии приготовления продуктов питания</w:t>
      </w:r>
      <w:r w:rsidR="00114619">
        <w:rPr>
          <w:sz w:val="28"/>
          <w:szCs w:val="28"/>
        </w:rPr>
        <w:t>.</w:t>
      </w:r>
    </w:p>
    <w:p w:rsidR="009C7DAC" w:rsidRDefault="009C7DAC" w:rsidP="009378C7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Исследование состава и свойств сырья для продуктов питания</w:t>
      </w:r>
      <w:r w:rsidR="00114619">
        <w:rPr>
          <w:sz w:val="28"/>
          <w:szCs w:val="28"/>
        </w:rPr>
        <w:t>.</w:t>
      </w:r>
    </w:p>
    <w:p w:rsidR="009C7DAC" w:rsidRPr="000E2F89" w:rsidRDefault="009C7DAC" w:rsidP="009378C7">
      <w:pPr>
        <w:numPr>
          <w:ilvl w:val="0"/>
          <w:numId w:val="21"/>
        </w:numPr>
        <w:spacing w:line="360" w:lineRule="auto"/>
        <w:jc w:val="both"/>
        <w:rPr>
          <w:i/>
          <w:sz w:val="28"/>
          <w:szCs w:val="28"/>
        </w:rPr>
      </w:pPr>
      <w:r>
        <w:rPr>
          <w:sz w:val="28"/>
          <w:szCs w:val="28"/>
        </w:rPr>
        <w:t>Исследование влияния технологической обработки сырья на изменение его состава и свой</w:t>
      </w:r>
      <w:proofErr w:type="gramStart"/>
      <w:r>
        <w:rPr>
          <w:sz w:val="28"/>
          <w:szCs w:val="28"/>
        </w:rPr>
        <w:t>ств пр</w:t>
      </w:r>
      <w:proofErr w:type="gramEnd"/>
      <w:r>
        <w:rPr>
          <w:sz w:val="28"/>
          <w:szCs w:val="28"/>
        </w:rPr>
        <w:t xml:space="preserve">и производстве продуктов питания (выбор продукта и сырья осуществляет студент самостоятельно, например, </w:t>
      </w:r>
      <w:r w:rsidRPr="000E2F89">
        <w:rPr>
          <w:i/>
          <w:sz w:val="28"/>
          <w:szCs w:val="28"/>
        </w:rPr>
        <w:t>«Исследование влияния тепловой обработки молочного сырья на изменение его состава и свойств при производстве ферментированных молочных продуктов питания</w:t>
      </w:r>
      <w:r w:rsidR="00114619" w:rsidRPr="000E2F89">
        <w:rPr>
          <w:i/>
          <w:sz w:val="28"/>
          <w:szCs w:val="28"/>
        </w:rPr>
        <w:t>»)</w:t>
      </w:r>
      <w:r w:rsidR="00114619">
        <w:rPr>
          <w:i/>
          <w:sz w:val="28"/>
          <w:szCs w:val="28"/>
        </w:rPr>
        <w:t>.</w:t>
      </w:r>
    </w:p>
    <w:p w:rsidR="009C7DAC" w:rsidRPr="00BD3A6B" w:rsidRDefault="009C7DAC" w:rsidP="009378C7">
      <w:pPr>
        <w:numPr>
          <w:ilvl w:val="0"/>
          <w:numId w:val="21"/>
        </w:numPr>
        <w:spacing w:line="360" w:lineRule="auto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Современные подходы к оценке фактического питания различных групп населения </w:t>
      </w:r>
      <w:r w:rsidRPr="00BD3A6B">
        <w:rPr>
          <w:i/>
          <w:sz w:val="28"/>
          <w:szCs w:val="28"/>
        </w:rPr>
        <w:t>(на самостоятельный выбор студента):</w:t>
      </w:r>
    </w:p>
    <w:p w:rsidR="009C7DAC" w:rsidRPr="000E2F89" w:rsidRDefault="00541508" w:rsidP="009378C7">
      <w:pPr>
        <w:pStyle w:val="af1"/>
        <w:numPr>
          <w:ilvl w:val="1"/>
          <w:numId w:val="2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–</w:t>
      </w:r>
      <w:r w:rsidRPr="000E2F89">
        <w:rPr>
          <w:sz w:val="28"/>
          <w:szCs w:val="28"/>
        </w:rPr>
        <w:t xml:space="preserve"> </w:t>
      </w:r>
      <w:r w:rsidR="009C7DAC" w:rsidRPr="000E2F89">
        <w:rPr>
          <w:sz w:val="28"/>
          <w:szCs w:val="28"/>
        </w:rPr>
        <w:t>детей дошкольного возраста;</w:t>
      </w:r>
    </w:p>
    <w:p w:rsidR="009C7DAC" w:rsidRPr="000E2F89" w:rsidRDefault="00541508" w:rsidP="009378C7">
      <w:pPr>
        <w:pStyle w:val="af1"/>
        <w:numPr>
          <w:ilvl w:val="1"/>
          <w:numId w:val="2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–</w:t>
      </w:r>
      <w:r w:rsidRPr="000E2F89">
        <w:rPr>
          <w:sz w:val="28"/>
          <w:szCs w:val="28"/>
        </w:rPr>
        <w:t xml:space="preserve"> </w:t>
      </w:r>
      <w:r w:rsidR="009C7DAC" w:rsidRPr="000E2F89">
        <w:rPr>
          <w:sz w:val="28"/>
          <w:szCs w:val="28"/>
        </w:rPr>
        <w:t>школьников различных возрастов;</w:t>
      </w:r>
    </w:p>
    <w:p w:rsidR="009C7DAC" w:rsidRPr="000E2F89" w:rsidRDefault="00541508" w:rsidP="009378C7">
      <w:pPr>
        <w:pStyle w:val="af1"/>
        <w:numPr>
          <w:ilvl w:val="1"/>
          <w:numId w:val="2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–</w:t>
      </w:r>
      <w:r w:rsidRPr="000E2F89">
        <w:rPr>
          <w:sz w:val="28"/>
          <w:szCs w:val="28"/>
        </w:rPr>
        <w:t xml:space="preserve"> </w:t>
      </w:r>
      <w:r w:rsidR="009C7DAC" w:rsidRPr="000E2F89">
        <w:rPr>
          <w:sz w:val="28"/>
          <w:szCs w:val="28"/>
        </w:rPr>
        <w:t>работников химической промышленности;</w:t>
      </w:r>
    </w:p>
    <w:p w:rsidR="009C7DAC" w:rsidRPr="000E2F89" w:rsidRDefault="00541508" w:rsidP="009378C7">
      <w:pPr>
        <w:pStyle w:val="af1"/>
        <w:numPr>
          <w:ilvl w:val="1"/>
          <w:numId w:val="2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–</w:t>
      </w:r>
      <w:r w:rsidRPr="000E2F89">
        <w:rPr>
          <w:sz w:val="28"/>
          <w:szCs w:val="28"/>
        </w:rPr>
        <w:t xml:space="preserve"> </w:t>
      </w:r>
      <w:r w:rsidR="009C7DAC" w:rsidRPr="000E2F89">
        <w:rPr>
          <w:sz w:val="28"/>
          <w:szCs w:val="28"/>
        </w:rPr>
        <w:t>спортсменов (на примере конкретного вида спорта);</w:t>
      </w:r>
    </w:p>
    <w:p w:rsidR="009C7DAC" w:rsidRPr="000E2F89" w:rsidRDefault="00114619" w:rsidP="009378C7">
      <w:pPr>
        <w:pStyle w:val="af1"/>
        <w:numPr>
          <w:ilvl w:val="1"/>
          <w:numId w:val="2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–</w:t>
      </w:r>
      <w:r w:rsidR="009C7DAC" w:rsidRPr="000E2F89">
        <w:rPr>
          <w:sz w:val="28"/>
          <w:szCs w:val="28"/>
        </w:rPr>
        <w:t xml:space="preserve"> лиц пожилого возраста и т.</w:t>
      </w:r>
      <w:r>
        <w:rPr>
          <w:sz w:val="28"/>
          <w:szCs w:val="28"/>
        </w:rPr>
        <w:t xml:space="preserve"> </w:t>
      </w:r>
      <w:r w:rsidR="009C7DAC" w:rsidRPr="000E2F89">
        <w:rPr>
          <w:sz w:val="28"/>
          <w:szCs w:val="28"/>
        </w:rPr>
        <w:t>д.</w:t>
      </w:r>
    </w:p>
    <w:p w:rsidR="009C7DAC" w:rsidRPr="00BD3A6B" w:rsidRDefault="009C7DAC" w:rsidP="009378C7">
      <w:pPr>
        <w:numPr>
          <w:ilvl w:val="0"/>
          <w:numId w:val="21"/>
        </w:numPr>
        <w:spacing w:line="360" w:lineRule="auto"/>
        <w:jc w:val="both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 xml:space="preserve">Создание малоотходных и ресурсосберегающих технологий производства продуктов питания </w:t>
      </w:r>
      <w:r w:rsidRPr="00BD3A6B">
        <w:rPr>
          <w:i/>
          <w:sz w:val="28"/>
          <w:szCs w:val="28"/>
        </w:rPr>
        <w:t>(для конкретного производства</w:t>
      </w:r>
      <w:r w:rsidR="00114619" w:rsidRPr="00BD3A6B">
        <w:rPr>
          <w:i/>
          <w:sz w:val="28"/>
          <w:szCs w:val="28"/>
        </w:rPr>
        <w:t>)</w:t>
      </w:r>
      <w:r w:rsidR="00114619">
        <w:rPr>
          <w:i/>
          <w:sz w:val="28"/>
          <w:szCs w:val="28"/>
        </w:rPr>
        <w:t>.</w:t>
      </w:r>
    </w:p>
    <w:p w:rsidR="009C7DAC" w:rsidRDefault="009C7DAC" w:rsidP="009378C7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Современное состояние и основные направления развития рынка продуктов питания </w:t>
      </w:r>
      <w:r w:rsidRPr="00BD3A6B">
        <w:rPr>
          <w:i/>
          <w:sz w:val="28"/>
          <w:szCs w:val="28"/>
        </w:rPr>
        <w:t>(для определенной категории продуктов питания</w:t>
      </w:r>
      <w:r w:rsidR="00114619" w:rsidRPr="00BD3A6B">
        <w:rPr>
          <w:i/>
          <w:sz w:val="28"/>
          <w:szCs w:val="28"/>
        </w:rPr>
        <w:t>)</w:t>
      </w:r>
      <w:r w:rsidR="00114619">
        <w:rPr>
          <w:i/>
          <w:sz w:val="28"/>
          <w:szCs w:val="28"/>
        </w:rPr>
        <w:t>.</w:t>
      </w:r>
    </w:p>
    <w:p w:rsidR="009C7DAC" w:rsidRPr="00BD3A6B" w:rsidRDefault="009C7DAC" w:rsidP="009378C7">
      <w:pPr>
        <w:numPr>
          <w:ilvl w:val="0"/>
          <w:numId w:val="21"/>
        </w:numPr>
        <w:spacing w:line="360" w:lineRule="auto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Изучение влияния различных условий и режимов хранения на качество и пищевую ценность сырья, полуфабрикатов и готовой продукции </w:t>
      </w:r>
      <w:r w:rsidRPr="00BD3A6B">
        <w:rPr>
          <w:i/>
          <w:sz w:val="28"/>
          <w:szCs w:val="28"/>
        </w:rPr>
        <w:t>(для конкретного производства</w:t>
      </w:r>
      <w:r w:rsidR="00114619" w:rsidRPr="00BD3A6B">
        <w:rPr>
          <w:i/>
          <w:sz w:val="28"/>
          <w:szCs w:val="28"/>
        </w:rPr>
        <w:t>)</w:t>
      </w:r>
      <w:r w:rsidR="00114619">
        <w:rPr>
          <w:i/>
          <w:sz w:val="28"/>
          <w:szCs w:val="28"/>
        </w:rPr>
        <w:t>.</w:t>
      </w:r>
    </w:p>
    <w:p w:rsidR="009C7DAC" w:rsidRDefault="00114619" w:rsidP="009378C7">
      <w:pPr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C7DAC">
        <w:rPr>
          <w:sz w:val="28"/>
          <w:szCs w:val="28"/>
        </w:rPr>
        <w:t xml:space="preserve">Разработка программного обеспечения </w:t>
      </w:r>
      <w:r w:rsidR="009C7DAC" w:rsidRPr="00BD3A6B">
        <w:rPr>
          <w:i/>
          <w:sz w:val="28"/>
          <w:szCs w:val="28"/>
        </w:rPr>
        <w:t>(для конкретного производства, технологического процесса или отдельного этапа)</w:t>
      </w:r>
      <w:r w:rsidR="009C7DAC">
        <w:rPr>
          <w:sz w:val="28"/>
          <w:szCs w:val="28"/>
        </w:rPr>
        <w:t>.</w:t>
      </w:r>
    </w:p>
    <w:p w:rsidR="009C7DAC" w:rsidRPr="000E2F89" w:rsidRDefault="009C7DAC" w:rsidP="009378C7">
      <w:pPr>
        <w:pStyle w:val="af1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0E2F89">
        <w:rPr>
          <w:sz w:val="28"/>
          <w:szCs w:val="28"/>
        </w:rPr>
        <w:t>Сравнительный анализ качественных показателей подсолнечного рафинированного масла разных производителей</w:t>
      </w:r>
      <w:r w:rsidR="00114619">
        <w:rPr>
          <w:sz w:val="28"/>
          <w:szCs w:val="28"/>
        </w:rPr>
        <w:t>.</w:t>
      </w:r>
    </w:p>
    <w:p w:rsidR="009C7DAC" w:rsidRPr="000E2F89" w:rsidRDefault="009C7DAC" w:rsidP="009378C7">
      <w:pPr>
        <w:pStyle w:val="af1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0E2F89">
        <w:rPr>
          <w:sz w:val="28"/>
          <w:szCs w:val="28"/>
        </w:rPr>
        <w:t>Разработка рецептуры и технологии кондитерских изделий специального назначения для больных сахарным диабетом</w:t>
      </w:r>
      <w:r w:rsidR="00114619">
        <w:rPr>
          <w:sz w:val="28"/>
          <w:szCs w:val="28"/>
        </w:rPr>
        <w:t>.</w:t>
      </w:r>
    </w:p>
    <w:p w:rsidR="009C7DAC" w:rsidRPr="000E2F89" w:rsidRDefault="009C7DAC" w:rsidP="009378C7">
      <w:pPr>
        <w:pStyle w:val="af1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0E2F89">
        <w:rPr>
          <w:sz w:val="28"/>
          <w:szCs w:val="28"/>
        </w:rPr>
        <w:t>Разработка рецептуры, технологии, оценка качества сдобного печенья с растительным маслом</w:t>
      </w:r>
      <w:r w:rsidR="00114619">
        <w:rPr>
          <w:sz w:val="28"/>
          <w:szCs w:val="28"/>
        </w:rPr>
        <w:t>.</w:t>
      </w:r>
    </w:p>
    <w:p w:rsidR="009C7DAC" w:rsidRPr="000E2F89" w:rsidRDefault="009C7DAC" w:rsidP="009378C7">
      <w:pPr>
        <w:pStyle w:val="af1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0E2F89">
        <w:rPr>
          <w:sz w:val="28"/>
          <w:szCs w:val="28"/>
        </w:rPr>
        <w:t>Разработка рецептур и оценка качества изделий с использованием йодсодержащего растительного сырья</w:t>
      </w:r>
      <w:r w:rsidR="00114619">
        <w:rPr>
          <w:sz w:val="28"/>
          <w:szCs w:val="28"/>
        </w:rPr>
        <w:t>.</w:t>
      </w:r>
    </w:p>
    <w:p w:rsidR="009C7DAC" w:rsidRPr="000E2F89" w:rsidRDefault="009C7DAC" w:rsidP="009378C7">
      <w:pPr>
        <w:pStyle w:val="af1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0E2F89">
        <w:rPr>
          <w:sz w:val="28"/>
          <w:szCs w:val="28"/>
        </w:rPr>
        <w:t>Роль железа в этиологии дефицита железа, обогащение пищевых продуктов железом</w:t>
      </w:r>
      <w:r w:rsidR="00114619">
        <w:rPr>
          <w:sz w:val="28"/>
          <w:szCs w:val="28"/>
        </w:rPr>
        <w:t>.</w:t>
      </w:r>
    </w:p>
    <w:p w:rsidR="009C7DAC" w:rsidRPr="000E2F89" w:rsidRDefault="009C7DAC" w:rsidP="009378C7">
      <w:pPr>
        <w:pStyle w:val="af1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0E2F89">
        <w:rPr>
          <w:sz w:val="28"/>
          <w:szCs w:val="28"/>
        </w:rPr>
        <w:t>Получение водных и сывороточных экстрактов дикорастущего сырья для использования в диетпитании</w:t>
      </w:r>
      <w:r w:rsidR="00114619">
        <w:rPr>
          <w:sz w:val="28"/>
          <w:szCs w:val="28"/>
        </w:rPr>
        <w:t>.</w:t>
      </w:r>
    </w:p>
    <w:p w:rsidR="009C7DAC" w:rsidRDefault="009C7DAC" w:rsidP="009378C7">
      <w:pPr>
        <w:pStyle w:val="af1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0E2F89">
        <w:rPr>
          <w:sz w:val="28"/>
          <w:szCs w:val="28"/>
        </w:rPr>
        <w:t xml:space="preserve">Совершенствование способа </w:t>
      </w:r>
      <w:proofErr w:type="spellStart"/>
      <w:r w:rsidRPr="000E2F89">
        <w:rPr>
          <w:sz w:val="28"/>
          <w:szCs w:val="28"/>
        </w:rPr>
        <w:t>влаготермической</w:t>
      </w:r>
      <w:proofErr w:type="spellEnd"/>
      <w:r w:rsidRPr="000E2F89">
        <w:rPr>
          <w:sz w:val="28"/>
          <w:szCs w:val="28"/>
        </w:rPr>
        <w:t xml:space="preserve"> обработки красной фасоли</w:t>
      </w:r>
      <w:r w:rsidR="00114619">
        <w:rPr>
          <w:sz w:val="28"/>
          <w:szCs w:val="28"/>
        </w:rPr>
        <w:t>.</w:t>
      </w:r>
    </w:p>
    <w:p w:rsidR="009C7DAC" w:rsidRDefault="009C7DAC" w:rsidP="009378C7">
      <w:pPr>
        <w:pStyle w:val="af1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0E2F89">
        <w:rPr>
          <w:sz w:val="28"/>
          <w:szCs w:val="28"/>
        </w:rPr>
        <w:t>Разработка рецептуры и оценка потребительских свой</w:t>
      </w:r>
      <w:proofErr w:type="gramStart"/>
      <w:r w:rsidRPr="000E2F89">
        <w:rPr>
          <w:sz w:val="28"/>
          <w:szCs w:val="28"/>
        </w:rPr>
        <w:t>ств хл</w:t>
      </w:r>
      <w:proofErr w:type="gramEnd"/>
      <w:r w:rsidRPr="000E2F89">
        <w:rPr>
          <w:sz w:val="28"/>
          <w:szCs w:val="28"/>
        </w:rPr>
        <w:t xml:space="preserve">ебобулочных изделий с использованием йодсодержащего </w:t>
      </w:r>
      <w:r>
        <w:rPr>
          <w:sz w:val="28"/>
          <w:szCs w:val="28"/>
        </w:rPr>
        <w:t>растительного сырья</w:t>
      </w:r>
      <w:r w:rsidR="00114619">
        <w:rPr>
          <w:sz w:val="28"/>
          <w:szCs w:val="28"/>
        </w:rPr>
        <w:t>.</w:t>
      </w:r>
    </w:p>
    <w:p w:rsidR="009C7DAC" w:rsidRDefault="009C7DAC" w:rsidP="009378C7">
      <w:pPr>
        <w:pStyle w:val="af1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0E2F89">
        <w:rPr>
          <w:sz w:val="28"/>
          <w:szCs w:val="28"/>
        </w:rPr>
        <w:t>Биологическая и технологическая основы использования молочнокислых микроорганизмов для ферментированных молочных продуктов</w:t>
      </w:r>
      <w:r w:rsidR="00114619">
        <w:rPr>
          <w:sz w:val="28"/>
          <w:szCs w:val="28"/>
        </w:rPr>
        <w:t>.</w:t>
      </w:r>
    </w:p>
    <w:p w:rsidR="009C7DAC" w:rsidRPr="000E2F89" w:rsidRDefault="009378C7" w:rsidP="009378C7">
      <w:pPr>
        <w:pStyle w:val="af1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CB5F0E">
        <w:rPr>
          <w:sz w:val="28"/>
          <w:szCs w:val="28"/>
        </w:rPr>
        <w:lastRenderedPageBreak/>
        <w:t xml:space="preserve"> </w:t>
      </w:r>
      <w:r w:rsidR="009C7DAC" w:rsidRPr="000E2F89">
        <w:rPr>
          <w:sz w:val="28"/>
          <w:szCs w:val="28"/>
        </w:rPr>
        <w:t xml:space="preserve">Закономерности распада БАВ в процессе </w:t>
      </w:r>
      <w:proofErr w:type="spellStart"/>
      <w:r w:rsidR="009C7DAC" w:rsidRPr="000E2F89">
        <w:rPr>
          <w:sz w:val="28"/>
          <w:szCs w:val="28"/>
        </w:rPr>
        <w:t>гигротермической</w:t>
      </w:r>
      <w:proofErr w:type="spellEnd"/>
      <w:r w:rsidR="009C7DAC" w:rsidRPr="000E2F89">
        <w:rPr>
          <w:sz w:val="28"/>
          <w:szCs w:val="28"/>
        </w:rPr>
        <w:t xml:space="preserve"> обработки и сушки растительного</w:t>
      </w:r>
      <w:r w:rsidR="009C7DAC">
        <w:rPr>
          <w:sz w:val="28"/>
          <w:szCs w:val="28"/>
        </w:rPr>
        <w:t xml:space="preserve"> сырья. </w:t>
      </w:r>
    </w:p>
    <w:p w:rsidR="00626309" w:rsidRDefault="00626309" w:rsidP="00CB5F0E">
      <w:pPr>
        <w:spacing w:line="360" w:lineRule="auto"/>
        <w:jc w:val="right"/>
        <w:rPr>
          <w:rFonts w:ascii="Cambria" w:hAnsi="Cambria"/>
          <w:b/>
          <w:bCs/>
          <w:sz w:val="28"/>
          <w:szCs w:val="28"/>
          <w:lang w:eastAsia="en-US"/>
        </w:rPr>
      </w:pPr>
    </w:p>
    <w:sectPr w:rsidR="00626309" w:rsidSect="00B02891">
      <w:foot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1C2" w:rsidRDefault="008561C2" w:rsidP="008D06BA">
      <w:r>
        <w:separator/>
      </w:r>
    </w:p>
  </w:endnote>
  <w:endnote w:type="continuationSeparator" w:id="0">
    <w:p w:rsidR="008561C2" w:rsidRDefault="008561C2" w:rsidP="008D0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7F9B" w:rsidRDefault="00727F9B" w:rsidP="00626309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27F9B" w:rsidRDefault="00727F9B" w:rsidP="00626309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7F9B" w:rsidRDefault="00727F9B" w:rsidP="00626309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D273C7">
      <w:rPr>
        <w:rStyle w:val="aa"/>
        <w:noProof/>
      </w:rPr>
      <w:t>13</w:t>
    </w:r>
    <w:r>
      <w:rPr>
        <w:rStyle w:val="aa"/>
      </w:rPr>
      <w:fldChar w:fldCharType="end"/>
    </w:r>
  </w:p>
  <w:p w:rsidR="00727F9B" w:rsidRDefault="00727F9B" w:rsidP="00626309">
    <w:pPr>
      <w:pStyle w:val="a8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7F9B" w:rsidRPr="00A02A1A" w:rsidRDefault="00727F9B" w:rsidP="00607C68">
    <w:pPr>
      <w:pStyle w:val="a8"/>
      <w:jc w:val="right"/>
      <w:rPr>
        <w:sz w:val="24"/>
        <w:szCs w:val="24"/>
      </w:rPr>
    </w:pPr>
    <w:r>
      <w:rPr>
        <w:rStyle w:val="aa"/>
      </w:rPr>
      <w:fldChar w:fldCharType="begin"/>
    </w:r>
    <w:r>
      <w:rPr>
        <w:rStyle w:val="aa"/>
      </w:rPr>
      <w:instrText xml:space="preserve"> PAGE </w:instrText>
    </w:r>
    <w:r>
      <w:rPr>
        <w:rStyle w:val="aa"/>
      </w:rPr>
      <w:fldChar w:fldCharType="separate"/>
    </w:r>
    <w:r w:rsidR="00D273C7">
      <w:rPr>
        <w:rStyle w:val="aa"/>
        <w:noProof/>
      </w:rPr>
      <w:t>35</w:t>
    </w:r>
    <w:r>
      <w:rPr>
        <w:rStyle w:val="aa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1C2" w:rsidRDefault="008561C2" w:rsidP="008D06BA">
      <w:r>
        <w:separator/>
      </w:r>
    </w:p>
  </w:footnote>
  <w:footnote w:type="continuationSeparator" w:id="0">
    <w:p w:rsidR="008561C2" w:rsidRDefault="008561C2" w:rsidP="008D06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7F9B" w:rsidRDefault="00727F9B" w:rsidP="00626309">
    <w:pPr>
      <w:pStyle w:val="ad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27F9B" w:rsidRDefault="00727F9B" w:rsidP="00626309">
    <w:pPr>
      <w:pStyle w:val="ad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7F9B" w:rsidRDefault="00727F9B" w:rsidP="00626309">
    <w:pPr>
      <w:pStyle w:val="ad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D273C7">
      <w:rPr>
        <w:rStyle w:val="aa"/>
        <w:noProof/>
      </w:rPr>
      <w:t>13</w:t>
    </w:r>
    <w:r>
      <w:rPr>
        <w:rStyle w:val="aa"/>
      </w:rPr>
      <w:fldChar w:fldCharType="end"/>
    </w:r>
  </w:p>
  <w:p w:rsidR="00727F9B" w:rsidRDefault="00727F9B" w:rsidP="00626309">
    <w:pPr>
      <w:pStyle w:val="ad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87049"/>
    <w:multiLevelType w:val="multilevel"/>
    <w:tmpl w:val="724E72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3F90F8F"/>
    <w:multiLevelType w:val="multilevel"/>
    <w:tmpl w:val="7D12B3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053C7F6D"/>
    <w:multiLevelType w:val="hybridMultilevel"/>
    <w:tmpl w:val="B8144D40"/>
    <w:lvl w:ilvl="0" w:tplc="DB6C7A7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85134AD"/>
    <w:multiLevelType w:val="singleLevel"/>
    <w:tmpl w:val="10D892F0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C472813"/>
    <w:multiLevelType w:val="multilevel"/>
    <w:tmpl w:val="7E4A81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0C955A5E"/>
    <w:multiLevelType w:val="multilevel"/>
    <w:tmpl w:val="B29A2E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0E197E72"/>
    <w:multiLevelType w:val="multilevel"/>
    <w:tmpl w:val="F18C44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173803DC"/>
    <w:multiLevelType w:val="hybridMultilevel"/>
    <w:tmpl w:val="8A0427BC"/>
    <w:lvl w:ilvl="0" w:tplc="DB6C7A7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B97150C"/>
    <w:multiLevelType w:val="hybridMultilevel"/>
    <w:tmpl w:val="6D70C1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FFC50C3"/>
    <w:multiLevelType w:val="hybridMultilevel"/>
    <w:tmpl w:val="42CCF63A"/>
    <w:lvl w:ilvl="0" w:tplc="DB6C7A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6C4B9A"/>
    <w:multiLevelType w:val="hybridMultilevel"/>
    <w:tmpl w:val="0D643006"/>
    <w:lvl w:ilvl="0" w:tplc="DB6C7A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E035B3"/>
    <w:multiLevelType w:val="hybridMultilevel"/>
    <w:tmpl w:val="C31452EC"/>
    <w:lvl w:ilvl="0" w:tplc="9F32E4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88C4270"/>
    <w:multiLevelType w:val="hybridMultilevel"/>
    <w:tmpl w:val="FDB48A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BDB39C5"/>
    <w:multiLevelType w:val="singleLevel"/>
    <w:tmpl w:val="10D892F0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339F1D76"/>
    <w:multiLevelType w:val="multilevel"/>
    <w:tmpl w:val="60F02B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>
    <w:nsid w:val="3C14007B"/>
    <w:multiLevelType w:val="hybridMultilevel"/>
    <w:tmpl w:val="23329E76"/>
    <w:lvl w:ilvl="0" w:tplc="9F32E4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5686E05"/>
    <w:multiLevelType w:val="hybridMultilevel"/>
    <w:tmpl w:val="036EF5A2"/>
    <w:lvl w:ilvl="0" w:tplc="38C0A4B2">
      <w:start w:val="1"/>
      <w:numFmt w:val="bullet"/>
      <w:lvlText w:val=""/>
      <w:lvlJc w:val="left"/>
      <w:pPr>
        <w:tabs>
          <w:tab w:val="num" w:pos="360"/>
        </w:tabs>
        <w:ind w:left="624" w:hanging="26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79C7A9E"/>
    <w:multiLevelType w:val="hybridMultilevel"/>
    <w:tmpl w:val="B9742FAE"/>
    <w:lvl w:ilvl="0" w:tplc="B0D8D1A8">
      <w:start w:val="1"/>
      <w:numFmt w:val="bullet"/>
      <w:lvlText w:val=""/>
      <w:lvlJc w:val="left"/>
      <w:pPr>
        <w:tabs>
          <w:tab w:val="num" w:pos="417"/>
        </w:tabs>
        <w:ind w:left="567" w:hanging="207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1BA0158"/>
    <w:multiLevelType w:val="hybridMultilevel"/>
    <w:tmpl w:val="66F2DB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1280BE2"/>
    <w:multiLevelType w:val="hybridMultilevel"/>
    <w:tmpl w:val="29564AF6"/>
    <w:lvl w:ilvl="0" w:tplc="DB6C7A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44043E2"/>
    <w:multiLevelType w:val="multilevel"/>
    <w:tmpl w:val="9092D2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6443347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>
    <w:nsid w:val="64A1448D"/>
    <w:multiLevelType w:val="hybridMultilevel"/>
    <w:tmpl w:val="233ABB5A"/>
    <w:lvl w:ilvl="0" w:tplc="3A0AF9D8">
      <w:start w:val="1"/>
      <w:numFmt w:val="bullet"/>
      <w:lvlText w:val=""/>
      <w:lvlJc w:val="left"/>
      <w:pPr>
        <w:tabs>
          <w:tab w:val="num" w:pos="170"/>
        </w:tabs>
        <w:ind w:left="567" w:hanging="397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68667BA"/>
    <w:multiLevelType w:val="hybridMultilevel"/>
    <w:tmpl w:val="5270E728"/>
    <w:lvl w:ilvl="0" w:tplc="DB6C7A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A5212D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5">
    <w:nsid w:val="6C9446CF"/>
    <w:multiLevelType w:val="hybridMultilevel"/>
    <w:tmpl w:val="9796D4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321203"/>
    <w:multiLevelType w:val="multilevel"/>
    <w:tmpl w:val="930A6F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8"/>
  </w:num>
  <w:num w:numId="2">
    <w:abstractNumId w:val="11"/>
  </w:num>
  <w:num w:numId="3">
    <w:abstractNumId w:val="15"/>
  </w:num>
  <w:num w:numId="4">
    <w:abstractNumId w:val="8"/>
  </w:num>
  <w:num w:numId="5">
    <w:abstractNumId w:val="22"/>
  </w:num>
  <w:num w:numId="6">
    <w:abstractNumId w:val="13"/>
  </w:num>
  <w:num w:numId="7">
    <w:abstractNumId w:val="24"/>
  </w:num>
  <w:num w:numId="8">
    <w:abstractNumId w:val="21"/>
  </w:num>
  <w:num w:numId="9">
    <w:abstractNumId w:val="0"/>
  </w:num>
  <w:num w:numId="10">
    <w:abstractNumId w:val="26"/>
  </w:num>
  <w:num w:numId="11">
    <w:abstractNumId w:val="14"/>
  </w:num>
  <w:num w:numId="12">
    <w:abstractNumId w:val="20"/>
  </w:num>
  <w:num w:numId="13">
    <w:abstractNumId w:val="1"/>
  </w:num>
  <w:num w:numId="14">
    <w:abstractNumId w:val="6"/>
  </w:num>
  <w:num w:numId="15">
    <w:abstractNumId w:val="5"/>
  </w:num>
  <w:num w:numId="16">
    <w:abstractNumId w:val="4"/>
  </w:num>
  <w:num w:numId="17">
    <w:abstractNumId w:val="3"/>
  </w:num>
  <w:num w:numId="18">
    <w:abstractNumId w:val="12"/>
  </w:num>
  <w:num w:numId="19">
    <w:abstractNumId w:val="17"/>
  </w:num>
  <w:num w:numId="20">
    <w:abstractNumId w:val="16"/>
  </w:num>
  <w:num w:numId="21">
    <w:abstractNumId w:val="25"/>
  </w:num>
  <w:num w:numId="22">
    <w:abstractNumId w:val="9"/>
  </w:num>
  <w:num w:numId="23">
    <w:abstractNumId w:val="19"/>
  </w:num>
  <w:num w:numId="24">
    <w:abstractNumId w:val="23"/>
  </w:num>
  <w:num w:numId="25">
    <w:abstractNumId w:val="10"/>
  </w:num>
  <w:num w:numId="26">
    <w:abstractNumId w:val="7"/>
  </w:num>
  <w:num w:numId="27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Пользователь">
    <w15:presenceInfo w15:providerId="None" w15:userId="Пользователь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03F8"/>
    <w:rsid w:val="00006B5D"/>
    <w:rsid w:val="00033212"/>
    <w:rsid w:val="00044BA9"/>
    <w:rsid w:val="00047389"/>
    <w:rsid w:val="0005778A"/>
    <w:rsid w:val="00063904"/>
    <w:rsid w:val="000C2470"/>
    <w:rsid w:val="000E2F89"/>
    <w:rsid w:val="000F56E4"/>
    <w:rsid w:val="00114619"/>
    <w:rsid w:val="001230EB"/>
    <w:rsid w:val="00126671"/>
    <w:rsid w:val="00191185"/>
    <w:rsid w:val="001C6892"/>
    <w:rsid w:val="00264304"/>
    <w:rsid w:val="00265E04"/>
    <w:rsid w:val="002724DB"/>
    <w:rsid w:val="00286F63"/>
    <w:rsid w:val="002B2BD5"/>
    <w:rsid w:val="002D50EB"/>
    <w:rsid w:val="00314F89"/>
    <w:rsid w:val="003337C6"/>
    <w:rsid w:val="00342114"/>
    <w:rsid w:val="00342CD0"/>
    <w:rsid w:val="00353FCA"/>
    <w:rsid w:val="003F19DF"/>
    <w:rsid w:val="004223F5"/>
    <w:rsid w:val="0042607E"/>
    <w:rsid w:val="00442050"/>
    <w:rsid w:val="004614BC"/>
    <w:rsid w:val="00466301"/>
    <w:rsid w:val="004E1C40"/>
    <w:rsid w:val="004E467B"/>
    <w:rsid w:val="00541508"/>
    <w:rsid w:val="00581A19"/>
    <w:rsid w:val="005C2BF3"/>
    <w:rsid w:val="005F223C"/>
    <w:rsid w:val="00607C68"/>
    <w:rsid w:val="00612167"/>
    <w:rsid w:val="006145F7"/>
    <w:rsid w:val="00626309"/>
    <w:rsid w:val="00644C41"/>
    <w:rsid w:val="00644D32"/>
    <w:rsid w:val="00660D51"/>
    <w:rsid w:val="0068245D"/>
    <w:rsid w:val="00697D64"/>
    <w:rsid w:val="006B5F71"/>
    <w:rsid w:val="006C2C6E"/>
    <w:rsid w:val="0072027F"/>
    <w:rsid w:val="00727F9B"/>
    <w:rsid w:val="0073505C"/>
    <w:rsid w:val="00743E87"/>
    <w:rsid w:val="007535EF"/>
    <w:rsid w:val="00774DCC"/>
    <w:rsid w:val="00777415"/>
    <w:rsid w:val="00790940"/>
    <w:rsid w:val="00790AA6"/>
    <w:rsid w:val="007B71B1"/>
    <w:rsid w:val="007C207C"/>
    <w:rsid w:val="007C6C0D"/>
    <w:rsid w:val="007E506D"/>
    <w:rsid w:val="007F74F1"/>
    <w:rsid w:val="008459B0"/>
    <w:rsid w:val="008473AE"/>
    <w:rsid w:val="008561C2"/>
    <w:rsid w:val="00870166"/>
    <w:rsid w:val="008703F8"/>
    <w:rsid w:val="008817DC"/>
    <w:rsid w:val="00886290"/>
    <w:rsid w:val="00891E9E"/>
    <w:rsid w:val="0089759B"/>
    <w:rsid w:val="008D06BA"/>
    <w:rsid w:val="008F043F"/>
    <w:rsid w:val="008F747E"/>
    <w:rsid w:val="0092216B"/>
    <w:rsid w:val="009378C7"/>
    <w:rsid w:val="00951C5A"/>
    <w:rsid w:val="00966C0C"/>
    <w:rsid w:val="00970B9E"/>
    <w:rsid w:val="0099370E"/>
    <w:rsid w:val="009A1F49"/>
    <w:rsid w:val="009A45C0"/>
    <w:rsid w:val="009C3D83"/>
    <w:rsid w:val="009C5986"/>
    <w:rsid w:val="009C7DAC"/>
    <w:rsid w:val="009F2F87"/>
    <w:rsid w:val="009F4CD5"/>
    <w:rsid w:val="009F519D"/>
    <w:rsid w:val="00A02A1A"/>
    <w:rsid w:val="00A04E84"/>
    <w:rsid w:val="00A20F8A"/>
    <w:rsid w:val="00A22F71"/>
    <w:rsid w:val="00A87283"/>
    <w:rsid w:val="00A940A2"/>
    <w:rsid w:val="00A95090"/>
    <w:rsid w:val="00AA7DC9"/>
    <w:rsid w:val="00AB4E63"/>
    <w:rsid w:val="00AC63AA"/>
    <w:rsid w:val="00B02891"/>
    <w:rsid w:val="00B12AF1"/>
    <w:rsid w:val="00B70424"/>
    <w:rsid w:val="00B72FC5"/>
    <w:rsid w:val="00B949F4"/>
    <w:rsid w:val="00BB3BFE"/>
    <w:rsid w:val="00BD3A29"/>
    <w:rsid w:val="00BD3A6B"/>
    <w:rsid w:val="00BE24D9"/>
    <w:rsid w:val="00BE7BFB"/>
    <w:rsid w:val="00C0170A"/>
    <w:rsid w:val="00C055D3"/>
    <w:rsid w:val="00C40673"/>
    <w:rsid w:val="00C51D6F"/>
    <w:rsid w:val="00C77B31"/>
    <w:rsid w:val="00C90B18"/>
    <w:rsid w:val="00C97A23"/>
    <w:rsid w:val="00CB5F0E"/>
    <w:rsid w:val="00CC2FE5"/>
    <w:rsid w:val="00CE0416"/>
    <w:rsid w:val="00CE31AE"/>
    <w:rsid w:val="00CF07BF"/>
    <w:rsid w:val="00CF2127"/>
    <w:rsid w:val="00D273C7"/>
    <w:rsid w:val="00D43229"/>
    <w:rsid w:val="00D6749F"/>
    <w:rsid w:val="00DB33B4"/>
    <w:rsid w:val="00DE1EEB"/>
    <w:rsid w:val="00E17BE7"/>
    <w:rsid w:val="00E464A5"/>
    <w:rsid w:val="00E66828"/>
    <w:rsid w:val="00E97A58"/>
    <w:rsid w:val="00EA45B6"/>
    <w:rsid w:val="00ED7922"/>
    <w:rsid w:val="00F012E7"/>
    <w:rsid w:val="00F11C66"/>
    <w:rsid w:val="00F129E0"/>
    <w:rsid w:val="00F5252E"/>
    <w:rsid w:val="00F53B76"/>
    <w:rsid w:val="00F67E6F"/>
    <w:rsid w:val="00F71A75"/>
    <w:rsid w:val="00F779ED"/>
    <w:rsid w:val="00F8494D"/>
    <w:rsid w:val="00FB131D"/>
    <w:rsid w:val="00FC718D"/>
    <w:rsid w:val="00FF15AE"/>
    <w:rsid w:val="00FF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martTagType w:namespaceuri="urn:schemas-microsoft-com:office:smarttags" w:name="time"/>
  <w:smartTagType w:namespaceuri="urn:schemas-microsoft-com:office:smarttags" w:name="metricconverter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Body Text Inden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3F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703F8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nhideWhenUsed/>
    <w:qFormat/>
    <w:locked/>
    <w:rsid w:val="00A04E84"/>
    <w:pPr>
      <w:keepNext/>
      <w:spacing w:before="240" w:after="60"/>
      <w:jc w:val="center"/>
      <w:outlineLvl w:val="1"/>
    </w:pPr>
    <w:rPr>
      <w:rFonts w:ascii="Cambria" w:hAnsi="Cambria"/>
      <w:b/>
      <w:bCs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62630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62630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62630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semiHidden/>
    <w:unhideWhenUsed/>
    <w:qFormat/>
    <w:locked/>
    <w:rsid w:val="0062630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semiHidden/>
    <w:unhideWhenUsed/>
    <w:qFormat/>
    <w:locked/>
    <w:rsid w:val="0062630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62630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703F8"/>
    <w:rPr>
      <w:rFonts w:ascii="Cambria" w:hAnsi="Cambria" w:cs="Times New Roman"/>
      <w:b/>
      <w:bCs/>
      <w:color w:val="365F91"/>
      <w:sz w:val="28"/>
      <w:szCs w:val="28"/>
    </w:rPr>
  </w:style>
  <w:style w:type="paragraph" w:styleId="a3">
    <w:name w:val="Body Text"/>
    <w:basedOn w:val="a"/>
    <w:link w:val="a4"/>
    <w:uiPriority w:val="99"/>
    <w:rsid w:val="008703F8"/>
    <w:pPr>
      <w:spacing w:after="120"/>
    </w:pPr>
    <w:rPr>
      <w:lang w:eastAsia="en-US"/>
    </w:rPr>
  </w:style>
  <w:style w:type="character" w:customStyle="1" w:styleId="a4">
    <w:name w:val="Основной текст Знак"/>
    <w:link w:val="a3"/>
    <w:uiPriority w:val="99"/>
    <w:locked/>
    <w:rsid w:val="008703F8"/>
    <w:rPr>
      <w:rFonts w:ascii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8703F8"/>
    <w:pPr>
      <w:spacing w:before="100" w:beforeAutospacing="1" w:after="100" w:afterAutospacing="1"/>
    </w:pPr>
  </w:style>
  <w:style w:type="paragraph" w:styleId="a6">
    <w:name w:val="Title"/>
    <w:basedOn w:val="a"/>
    <w:link w:val="a7"/>
    <w:uiPriority w:val="99"/>
    <w:qFormat/>
    <w:rsid w:val="008703F8"/>
    <w:pPr>
      <w:jc w:val="center"/>
    </w:pPr>
    <w:rPr>
      <w:rFonts w:ascii="Arial" w:hAnsi="Arial"/>
      <w:b/>
      <w:szCs w:val="20"/>
    </w:rPr>
  </w:style>
  <w:style w:type="character" w:customStyle="1" w:styleId="a7">
    <w:name w:val="Название Знак"/>
    <w:link w:val="a6"/>
    <w:uiPriority w:val="99"/>
    <w:locked/>
    <w:rsid w:val="008703F8"/>
    <w:rPr>
      <w:rFonts w:ascii="Arial" w:hAnsi="Arial" w:cs="Times New Roman"/>
      <w:b/>
      <w:sz w:val="20"/>
      <w:szCs w:val="20"/>
      <w:lang w:eastAsia="ru-RU"/>
    </w:rPr>
  </w:style>
  <w:style w:type="paragraph" w:styleId="a8">
    <w:name w:val="footer"/>
    <w:basedOn w:val="a"/>
    <w:link w:val="a9"/>
    <w:rsid w:val="008703F8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9">
    <w:name w:val="Нижний колонтитул Знак"/>
    <w:link w:val="a8"/>
    <w:uiPriority w:val="99"/>
    <w:locked/>
    <w:rsid w:val="008703F8"/>
    <w:rPr>
      <w:rFonts w:ascii="Times New Roman" w:hAnsi="Times New Roman" w:cs="Times New Roman"/>
      <w:sz w:val="20"/>
      <w:szCs w:val="20"/>
      <w:lang w:eastAsia="ru-RU"/>
    </w:rPr>
  </w:style>
  <w:style w:type="character" w:styleId="aa">
    <w:name w:val="page number"/>
    <w:rsid w:val="008703F8"/>
    <w:rPr>
      <w:rFonts w:cs="Times New Roman"/>
    </w:rPr>
  </w:style>
  <w:style w:type="character" w:customStyle="1" w:styleId="apple-converted-space">
    <w:name w:val="apple-converted-space"/>
    <w:uiPriority w:val="99"/>
    <w:rsid w:val="008703F8"/>
    <w:rPr>
      <w:rFonts w:cs="Times New Roman"/>
    </w:rPr>
  </w:style>
  <w:style w:type="character" w:customStyle="1" w:styleId="20">
    <w:name w:val="Заголовок 2 Знак"/>
    <w:link w:val="2"/>
    <w:rsid w:val="00A04E84"/>
    <w:rPr>
      <w:rFonts w:ascii="Cambria" w:eastAsia="Times New Roman" w:hAnsi="Cambria" w:cs="Times New Roman"/>
      <w:b/>
      <w:bCs/>
      <w:iCs/>
      <w:sz w:val="28"/>
      <w:szCs w:val="28"/>
    </w:rPr>
  </w:style>
  <w:style w:type="paragraph" w:styleId="ab">
    <w:name w:val="Body Text Indent"/>
    <w:basedOn w:val="a"/>
    <w:link w:val="ac"/>
    <w:uiPriority w:val="99"/>
    <w:semiHidden/>
    <w:unhideWhenUsed/>
    <w:rsid w:val="00D6749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D6749F"/>
    <w:rPr>
      <w:rFonts w:ascii="Times New Roman" w:eastAsia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62630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62630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62630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70">
    <w:name w:val="Заголовок 7 Знак"/>
    <w:basedOn w:val="a0"/>
    <w:link w:val="7"/>
    <w:semiHidden/>
    <w:rsid w:val="0062630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62630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0">
    <w:name w:val="Заголовок 9 Знак"/>
    <w:basedOn w:val="a0"/>
    <w:link w:val="9"/>
    <w:semiHidden/>
    <w:rsid w:val="0062630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21">
    <w:name w:val="Body Text Indent 2"/>
    <w:basedOn w:val="a"/>
    <w:link w:val="22"/>
    <w:rsid w:val="00626309"/>
    <w:pPr>
      <w:widowControl w:val="0"/>
      <w:spacing w:after="120" w:line="480" w:lineRule="auto"/>
      <w:ind w:left="283" w:firstLine="580"/>
      <w:jc w:val="both"/>
    </w:pPr>
    <w:rPr>
      <w:snapToGrid w:val="0"/>
      <w:sz w:val="18"/>
      <w:szCs w:val="20"/>
    </w:rPr>
  </w:style>
  <w:style w:type="character" w:customStyle="1" w:styleId="22">
    <w:name w:val="Основной текст с отступом 2 Знак"/>
    <w:basedOn w:val="a0"/>
    <w:link w:val="21"/>
    <w:rsid w:val="00626309"/>
    <w:rPr>
      <w:rFonts w:ascii="Times New Roman" w:eastAsia="Times New Roman" w:hAnsi="Times New Roman"/>
      <w:snapToGrid w:val="0"/>
      <w:sz w:val="18"/>
    </w:rPr>
  </w:style>
  <w:style w:type="paragraph" w:styleId="31">
    <w:name w:val="Body Text Indent 3"/>
    <w:basedOn w:val="a"/>
    <w:link w:val="32"/>
    <w:rsid w:val="00626309"/>
    <w:pPr>
      <w:widowControl w:val="0"/>
      <w:spacing w:after="120" w:line="320" w:lineRule="auto"/>
      <w:ind w:left="283" w:firstLine="580"/>
      <w:jc w:val="both"/>
    </w:pPr>
    <w:rPr>
      <w:snapToGrid w:val="0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26309"/>
    <w:rPr>
      <w:rFonts w:ascii="Times New Roman" w:eastAsia="Times New Roman" w:hAnsi="Times New Roman"/>
      <w:snapToGrid w:val="0"/>
      <w:sz w:val="16"/>
      <w:szCs w:val="16"/>
    </w:rPr>
  </w:style>
  <w:style w:type="paragraph" w:styleId="ad">
    <w:name w:val="header"/>
    <w:basedOn w:val="a"/>
    <w:link w:val="ae"/>
    <w:rsid w:val="00626309"/>
    <w:pPr>
      <w:widowControl w:val="0"/>
      <w:tabs>
        <w:tab w:val="center" w:pos="4153"/>
        <w:tab w:val="right" w:pos="8306"/>
      </w:tabs>
      <w:spacing w:line="320" w:lineRule="auto"/>
      <w:ind w:firstLine="580"/>
      <w:jc w:val="both"/>
    </w:pPr>
    <w:rPr>
      <w:snapToGrid w:val="0"/>
      <w:sz w:val="18"/>
      <w:szCs w:val="20"/>
    </w:rPr>
  </w:style>
  <w:style w:type="character" w:customStyle="1" w:styleId="ae">
    <w:name w:val="Верхний колонтитул Знак"/>
    <w:basedOn w:val="a0"/>
    <w:link w:val="ad"/>
    <w:rsid w:val="00626309"/>
    <w:rPr>
      <w:rFonts w:ascii="Times New Roman" w:eastAsia="Times New Roman" w:hAnsi="Times New Roman"/>
      <w:snapToGrid w:val="0"/>
      <w:sz w:val="18"/>
    </w:rPr>
  </w:style>
  <w:style w:type="paragraph" w:styleId="af">
    <w:name w:val="Balloon Text"/>
    <w:basedOn w:val="a"/>
    <w:link w:val="af0"/>
    <w:uiPriority w:val="99"/>
    <w:semiHidden/>
    <w:unhideWhenUsed/>
    <w:rsid w:val="0062630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26309"/>
    <w:rPr>
      <w:rFonts w:ascii="Tahoma" w:eastAsia="Times New Roman" w:hAnsi="Tahoma" w:cs="Tahoma"/>
      <w:sz w:val="16"/>
      <w:szCs w:val="16"/>
    </w:rPr>
  </w:style>
  <w:style w:type="paragraph" w:styleId="af1">
    <w:name w:val="List Paragraph"/>
    <w:basedOn w:val="a"/>
    <w:uiPriority w:val="34"/>
    <w:qFormat/>
    <w:rsid w:val="000E2F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989690721649491"/>
          <c:y val="0.10628019323671511"/>
          <c:w val="0.85154639175257729"/>
          <c:h val="0.5990338164251221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ln w="25349">
              <a:solidFill>
                <a:srgbClr val="000080"/>
              </a:solidFill>
              <a:prstDash val="solid"/>
            </a:ln>
          </c:spPr>
          <c:marker>
            <c:symbol val="diamond"/>
            <c:size val="6"/>
            <c:spPr>
              <a:solidFill>
                <a:srgbClr val="000080"/>
              </a:solidFill>
              <a:ln>
                <a:solidFill>
                  <a:srgbClr val="000080"/>
                </a:solidFill>
                <a:prstDash val="solid"/>
              </a:ln>
            </c:spPr>
          </c:marker>
          <c:cat>
            <c:strRef>
              <c:f>Sheet1!$B$1:$E$1</c:f>
              <c:strCache>
                <c:ptCount val="4"/>
                <c:pt idx="0">
                  <c:v>к</c:v>
                </c:pt>
                <c:pt idx="1">
                  <c:v>0,5</c:v>
                </c:pt>
                <c:pt idx="2">
                  <c:v>1</c:v>
                </c:pt>
                <c:pt idx="3">
                  <c:v>1,5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1.8</c:v>
                </c:pt>
                <c:pt idx="1">
                  <c:v>1.6</c:v>
                </c:pt>
                <c:pt idx="2">
                  <c:v>1.5</c:v>
                </c:pt>
                <c:pt idx="3">
                  <c:v>1.5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ln w="12674">
              <a:solidFill>
                <a:srgbClr val="FF00FF"/>
              </a:solidFill>
              <a:prstDash val="solid"/>
            </a:ln>
          </c:spPr>
          <c:marker>
            <c:symbol val="square"/>
            <c:size val="4"/>
            <c:spPr>
              <a:solidFill>
                <a:srgbClr val="FF00FF"/>
              </a:solidFill>
              <a:ln>
                <a:solidFill>
                  <a:srgbClr val="FF00FF"/>
                </a:solidFill>
                <a:prstDash val="solid"/>
              </a:ln>
            </c:spPr>
          </c:marker>
          <c:cat>
            <c:strRef>
              <c:f>Sheet1!$B$1:$E$1</c:f>
              <c:strCache>
                <c:ptCount val="4"/>
                <c:pt idx="0">
                  <c:v>к</c:v>
                </c:pt>
                <c:pt idx="1">
                  <c:v>0,5</c:v>
                </c:pt>
                <c:pt idx="2">
                  <c:v>1</c:v>
                </c:pt>
                <c:pt idx="3">
                  <c:v>1,5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4127104"/>
        <c:axId val="105129088"/>
      </c:lineChart>
      <c:catAx>
        <c:axId val="10412710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84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/>
                  <a:t>концентрация,%</a:t>
                </a:r>
              </a:p>
            </c:rich>
          </c:tx>
          <c:layout>
            <c:manualLayout>
              <c:xMode val="edge"/>
              <c:yMode val="edge"/>
              <c:x val="0.45567010309278388"/>
              <c:y val="0.84541062801932354"/>
            </c:manualLayout>
          </c:layout>
          <c:overlay val="0"/>
          <c:spPr>
            <a:noFill/>
            <a:ln w="25349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2534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98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51290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5129088"/>
        <c:scaling>
          <c:orientation val="minMax"/>
          <c:max val="1.9000000000000001"/>
          <c:min val="1.4"/>
        </c:scaling>
        <c:delete val="0"/>
        <c:axPos val="l"/>
        <c:majorGridlines>
          <c:spPr>
            <a:ln w="12674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89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/>
                  <a:t>кислотность, град</a:t>
                </a:r>
              </a:p>
            </c:rich>
          </c:tx>
          <c:layout>
            <c:manualLayout>
              <c:xMode val="edge"/>
              <c:yMode val="edge"/>
              <c:x val="2.2680412371134086E-2"/>
              <c:y val="0.13526570048309194"/>
            </c:manualLayout>
          </c:layout>
          <c:overlay val="0"/>
          <c:spPr>
            <a:noFill/>
            <a:ln w="25349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2534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98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4127104"/>
        <c:crosses val="autoZero"/>
        <c:crossBetween val="between"/>
        <c:minorUnit val="2.0000000000000028E-2"/>
      </c:valAx>
      <c:spPr>
        <a:solidFill>
          <a:srgbClr val="FFFFFF"/>
        </a:solidFill>
        <a:ln w="12674">
          <a:solidFill>
            <a:srgbClr val="000080"/>
          </a:solidFill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>
      <a:noFill/>
    </a:ln>
  </c:spPr>
  <c:txPr>
    <a:bodyPr/>
    <a:lstStyle/>
    <a:p>
      <a:pPr>
        <a:defRPr sz="898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35</Pages>
  <Words>6219</Words>
  <Characters>35449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2018-03-02T13:40:00Z</dcterms:created>
  <dcterms:modified xsi:type="dcterms:W3CDTF">2018-04-16T10:25:00Z</dcterms:modified>
</cp:coreProperties>
</file>