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2B6B" w:rsidRDefault="00762B6B" w:rsidP="00762B6B">
      <w:pPr>
        <w:pStyle w:val="a3"/>
        <w:ind w:right="238" w:firstLine="567"/>
        <w:jc w:val="both"/>
      </w:pPr>
    </w:p>
    <w:p w:rsidR="00762B6B" w:rsidRDefault="00762B6B" w:rsidP="00762B6B">
      <w:pPr>
        <w:widowControl/>
        <w:autoSpaceDE/>
        <w:spacing w:after="160" w:line="25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Содержание индивидуального задания на научно-исследовательскую работу 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356"/>
      </w:tblGrid>
      <w:tr w:rsidR="00762B6B" w:rsidTr="00762B6B">
        <w:trPr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B6B" w:rsidRDefault="00762B6B">
            <w:pPr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B6B" w:rsidRDefault="00762B6B">
            <w:pPr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Виды работ</w:t>
            </w:r>
          </w:p>
        </w:tc>
      </w:tr>
      <w:tr w:rsidR="00762B6B" w:rsidTr="00762B6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6B" w:rsidRDefault="00762B6B" w:rsidP="00762B6B">
            <w:pPr>
              <w:pStyle w:val="a6"/>
              <w:numPr>
                <w:ilvl w:val="0"/>
                <w:numId w:val="4"/>
              </w:numPr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B6B" w:rsidRDefault="00762B6B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Посещение консультации, посвящённой организационным вопросам проведения НИР</w:t>
            </w:r>
          </w:p>
        </w:tc>
      </w:tr>
      <w:tr w:rsidR="00762B6B" w:rsidTr="00762B6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6B" w:rsidRDefault="00762B6B" w:rsidP="00762B6B">
            <w:pPr>
              <w:pStyle w:val="a6"/>
              <w:numPr>
                <w:ilvl w:val="0"/>
                <w:numId w:val="4"/>
              </w:numPr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B6B" w:rsidRDefault="00762B6B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и согласование с руководителем НИР плана-графика проведения научно-исследовательской работы</w:t>
            </w:r>
          </w:p>
        </w:tc>
      </w:tr>
      <w:tr w:rsidR="00762B6B" w:rsidTr="00762B6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6B" w:rsidRDefault="00762B6B" w:rsidP="00762B6B">
            <w:pPr>
              <w:pStyle w:val="a6"/>
              <w:numPr>
                <w:ilvl w:val="0"/>
                <w:numId w:val="4"/>
              </w:numPr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B6B" w:rsidRDefault="00762B6B">
            <w:pPr>
              <w:widowControl/>
              <w:autoSpaceDE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Поиск и анализ нормативных правовых актов, регулирующих общественные отношения, являющиеся объектом исследования, проводимого по теме исследования</w:t>
            </w:r>
          </w:p>
        </w:tc>
      </w:tr>
      <w:tr w:rsidR="00762B6B" w:rsidTr="00762B6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6B" w:rsidRDefault="00762B6B" w:rsidP="00762B6B">
            <w:pPr>
              <w:pStyle w:val="a6"/>
              <w:numPr>
                <w:ilvl w:val="0"/>
                <w:numId w:val="4"/>
              </w:numPr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B6B" w:rsidRDefault="00762B6B">
            <w:pPr>
              <w:widowControl/>
              <w:autoSpaceDE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обзора судебной практики, регулирующей общественные отношения, являющиеся объектом исследования, проводимого по теме исследования</w:t>
            </w:r>
          </w:p>
        </w:tc>
      </w:tr>
      <w:tr w:rsidR="00762B6B" w:rsidTr="00762B6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6B" w:rsidRDefault="00762B6B" w:rsidP="00762B6B">
            <w:pPr>
              <w:pStyle w:val="a6"/>
              <w:numPr>
                <w:ilvl w:val="0"/>
                <w:numId w:val="4"/>
              </w:numPr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B6B" w:rsidRDefault="00762B6B">
            <w:pPr>
              <w:widowControl/>
              <w:autoSpaceDE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Выявление проблем теории и правоприменительной практики по теме исследования</w:t>
            </w:r>
          </w:p>
        </w:tc>
      </w:tr>
      <w:tr w:rsidR="00762B6B" w:rsidTr="00762B6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6B" w:rsidRDefault="00762B6B" w:rsidP="00762B6B">
            <w:pPr>
              <w:pStyle w:val="a6"/>
              <w:numPr>
                <w:ilvl w:val="0"/>
                <w:numId w:val="4"/>
              </w:numPr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B6B" w:rsidRDefault="00762B6B">
            <w:pPr>
              <w:widowControl/>
              <w:autoSpaceDE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Уточнение цели и задач исследования, определение предмета и объекта исследования и анализ степени научной разработанности темы исследования, его доктринальной основы и </w:t>
            </w:r>
            <w:proofErr w:type="spellStart"/>
            <w:r>
              <w:rPr>
                <w:sz w:val="24"/>
                <w:szCs w:val="24"/>
              </w:rPr>
              <w:t>корректиовка</w:t>
            </w:r>
            <w:proofErr w:type="spellEnd"/>
            <w:r>
              <w:rPr>
                <w:sz w:val="24"/>
                <w:szCs w:val="24"/>
              </w:rPr>
              <w:t xml:space="preserve"> предварительного библиографического списка</w:t>
            </w:r>
          </w:p>
        </w:tc>
      </w:tr>
      <w:tr w:rsidR="00762B6B" w:rsidTr="00762B6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6B" w:rsidRDefault="00762B6B" w:rsidP="00762B6B">
            <w:pPr>
              <w:pStyle w:val="a6"/>
              <w:numPr>
                <w:ilvl w:val="0"/>
                <w:numId w:val="4"/>
              </w:numPr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B6B" w:rsidRDefault="00762B6B">
            <w:pPr>
              <w:widowControl/>
              <w:autoSpaceDE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сбора эмпирических данных по теме исследования и их интерпретация</w:t>
            </w:r>
          </w:p>
        </w:tc>
      </w:tr>
      <w:tr w:rsidR="00762B6B" w:rsidTr="00762B6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6B" w:rsidRDefault="00762B6B" w:rsidP="00762B6B">
            <w:pPr>
              <w:pStyle w:val="a6"/>
              <w:numPr>
                <w:ilvl w:val="0"/>
                <w:numId w:val="4"/>
              </w:numPr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B6B" w:rsidRDefault="00762B6B">
            <w:pPr>
              <w:widowControl/>
              <w:autoSpaceDE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исследования по избранной теме исследования.</w:t>
            </w:r>
          </w:p>
        </w:tc>
      </w:tr>
      <w:tr w:rsidR="00762B6B" w:rsidTr="00762B6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6B" w:rsidRDefault="00762B6B" w:rsidP="00762B6B">
            <w:pPr>
              <w:pStyle w:val="a6"/>
              <w:numPr>
                <w:ilvl w:val="0"/>
                <w:numId w:val="4"/>
              </w:numPr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B6B" w:rsidRDefault="00762B6B">
            <w:pPr>
              <w:widowControl/>
              <w:autoSpaceDE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Ознакомление с тематикой исследовательских работ и определение темы научной статьи</w:t>
            </w:r>
          </w:p>
        </w:tc>
      </w:tr>
      <w:tr w:rsidR="00762B6B" w:rsidTr="00762B6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6B" w:rsidRDefault="00762B6B" w:rsidP="00762B6B">
            <w:pPr>
              <w:pStyle w:val="a6"/>
              <w:numPr>
                <w:ilvl w:val="0"/>
                <w:numId w:val="4"/>
              </w:numPr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B6B" w:rsidRDefault="00762B6B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научной статьи по избранной теме исследования для публикации в научном журнале и (или) сборнике</w:t>
            </w:r>
          </w:p>
        </w:tc>
      </w:tr>
      <w:tr w:rsidR="00762B6B" w:rsidTr="00762B6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6B" w:rsidRDefault="00762B6B" w:rsidP="00762B6B">
            <w:pPr>
              <w:pStyle w:val="a6"/>
              <w:numPr>
                <w:ilvl w:val="0"/>
                <w:numId w:val="4"/>
              </w:numPr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B6B" w:rsidRDefault="00762B6B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Апробация на практике предложений по решению проблем правоприменительной практики в рамках проводимого исследования.</w:t>
            </w:r>
          </w:p>
        </w:tc>
      </w:tr>
      <w:tr w:rsidR="00762B6B" w:rsidTr="00762B6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6B" w:rsidRDefault="00762B6B" w:rsidP="00762B6B">
            <w:pPr>
              <w:pStyle w:val="a6"/>
              <w:numPr>
                <w:ilvl w:val="0"/>
                <w:numId w:val="4"/>
              </w:numPr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B6B" w:rsidRDefault="00762B6B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результатов апробации предложений по решению проблем правоприменительной практики с целью определения их эффективности</w:t>
            </w:r>
          </w:p>
        </w:tc>
      </w:tr>
      <w:tr w:rsidR="00762B6B" w:rsidTr="00762B6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6B" w:rsidRDefault="00762B6B" w:rsidP="00762B6B">
            <w:pPr>
              <w:pStyle w:val="a6"/>
              <w:numPr>
                <w:ilvl w:val="0"/>
                <w:numId w:val="4"/>
              </w:numPr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B6B" w:rsidRDefault="00762B6B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отчета о НИР</w:t>
            </w:r>
          </w:p>
        </w:tc>
      </w:tr>
      <w:tr w:rsidR="00762B6B" w:rsidTr="00762B6B">
        <w:trPr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B6B" w:rsidRDefault="00762B6B" w:rsidP="00762B6B">
            <w:pPr>
              <w:pStyle w:val="a6"/>
              <w:numPr>
                <w:ilvl w:val="0"/>
                <w:numId w:val="4"/>
              </w:numPr>
              <w:adjustRightInd w:val="0"/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B6B" w:rsidRDefault="00762B6B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Размещение отчета о прохождении НИР, а также иных материалов, разработка которых предусмотрена программой НИР, в личном кабинете в ЭИОС Университета «Синергия».</w:t>
            </w:r>
          </w:p>
        </w:tc>
      </w:tr>
    </w:tbl>
    <w:p w:rsidR="00762B6B" w:rsidRDefault="00762B6B" w:rsidP="0055205B">
      <w:pPr>
        <w:autoSpaceDE/>
        <w:jc w:val="right"/>
        <w:rPr>
          <w:b/>
          <w:sz w:val="24"/>
          <w:szCs w:val="24"/>
        </w:rPr>
      </w:pPr>
    </w:p>
    <w:p w:rsidR="00762B6B" w:rsidRDefault="00762B6B">
      <w:pPr>
        <w:widowControl/>
        <w:autoSpaceDE/>
        <w:autoSpaceDN/>
        <w:spacing w:after="160" w:line="259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bookmarkStart w:id="0" w:name="_GoBack"/>
      <w:bookmarkEnd w:id="0"/>
    </w:p>
    <w:p w:rsidR="0055205B" w:rsidRDefault="0055205B" w:rsidP="0055205B">
      <w:pPr>
        <w:autoSpaceDE/>
        <w:jc w:val="right"/>
        <w:rPr>
          <w:b/>
          <w:sz w:val="24"/>
          <w:szCs w:val="24"/>
        </w:rPr>
      </w:pPr>
    </w:p>
    <w:p w:rsidR="0055205B" w:rsidRDefault="0055205B" w:rsidP="0055205B">
      <w:pPr>
        <w:tabs>
          <w:tab w:val="left" w:pos="567"/>
        </w:tabs>
        <w:snapToGrid w:val="0"/>
        <w:ind w:firstLine="567"/>
        <w:jc w:val="right"/>
        <w:rPr>
          <w:b/>
          <w:sz w:val="24"/>
          <w:szCs w:val="24"/>
        </w:rPr>
      </w:pPr>
    </w:p>
    <w:tbl>
      <w:tblPr>
        <w:tblW w:w="14430" w:type="dxa"/>
        <w:tblLayout w:type="fixed"/>
        <w:tblLook w:val="04A0" w:firstRow="1" w:lastRow="0" w:firstColumn="1" w:lastColumn="0" w:noHBand="0" w:noVBand="1"/>
      </w:tblPr>
      <w:tblGrid>
        <w:gridCol w:w="5103"/>
        <w:gridCol w:w="4821"/>
        <w:gridCol w:w="4506"/>
      </w:tblGrid>
      <w:tr w:rsidR="0055205B">
        <w:tc>
          <w:tcPr>
            <w:tcW w:w="5103" w:type="dxa"/>
          </w:tcPr>
          <w:p w:rsidR="0055205B" w:rsidRDefault="0055205B">
            <w:pPr>
              <w:widowControl/>
              <w:autoSpaceDE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820" w:type="dxa"/>
            <w:hideMark/>
          </w:tcPr>
          <w:p w:rsidR="0055205B" w:rsidRDefault="0055205B">
            <w:pPr>
              <w:widowControl/>
              <w:autoSpaceDE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b/>
                <w:sz w:val="24"/>
                <w:szCs w:val="24"/>
              </w:rPr>
              <w:t>УТВЕРЖДАЮ</w:t>
            </w:r>
          </w:p>
        </w:tc>
        <w:tc>
          <w:tcPr>
            <w:tcW w:w="4505" w:type="dxa"/>
          </w:tcPr>
          <w:p w:rsidR="0055205B" w:rsidRDefault="0055205B">
            <w:pPr>
              <w:widowControl/>
              <w:autoSpaceDE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55205B">
        <w:tc>
          <w:tcPr>
            <w:tcW w:w="5103" w:type="dxa"/>
          </w:tcPr>
          <w:p w:rsidR="0055205B" w:rsidRDefault="0055205B">
            <w:pPr>
              <w:widowControl/>
              <w:autoSpaceDE/>
              <w:jc w:val="center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820" w:type="dxa"/>
            <w:hideMark/>
          </w:tcPr>
          <w:p w:rsidR="0055205B" w:rsidRDefault="00412806">
            <w:pPr>
              <w:widowControl/>
              <w:autoSpaceDE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4"/>
                <w:szCs w:val="24"/>
              </w:rPr>
              <w:t xml:space="preserve">И.О. </w:t>
            </w:r>
            <w:r w:rsidR="0055205B">
              <w:rPr>
                <w:rFonts w:eastAsia="Calibri"/>
                <w:sz w:val="24"/>
                <w:szCs w:val="24"/>
              </w:rPr>
              <w:t>Декан</w:t>
            </w:r>
            <w:r>
              <w:rPr>
                <w:rFonts w:eastAsia="Calibri"/>
                <w:sz w:val="24"/>
                <w:szCs w:val="24"/>
              </w:rPr>
              <w:t>а</w:t>
            </w:r>
            <w:r w:rsidR="0055205B">
              <w:rPr>
                <w:rFonts w:eastAsia="Calibri"/>
                <w:sz w:val="24"/>
                <w:szCs w:val="24"/>
              </w:rPr>
              <w:t xml:space="preserve"> юридического факультета</w:t>
            </w:r>
          </w:p>
        </w:tc>
        <w:tc>
          <w:tcPr>
            <w:tcW w:w="4505" w:type="dxa"/>
          </w:tcPr>
          <w:p w:rsidR="0055205B" w:rsidRDefault="0055205B">
            <w:pPr>
              <w:widowControl/>
              <w:autoSpaceDE/>
              <w:rPr>
                <w:rFonts w:eastAsia="Calibri"/>
                <w:sz w:val="24"/>
                <w:szCs w:val="24"/>
              </w:rPr>
            </w:pPr>
          </w:p>
        </w:tc>
      </w:tr>
      <w:tr w:rsidR="0055205B">
        <w:tc>
          <w:tcPr>
            <w:tcW w:w="5103" w:type="dxa"/>
          </w:tcPr>
          <w:p w:rsidR="0055205B" w:rsidRDefault="0055205B">
            <w:pPr>
              <w:widowControl/>
              <w:autoSpaceDE/>
              <w:jc w:val="center"/>
              <w:rPr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4820" w:type="dxa"/>
            <w:hideMark/>
          </w:tcPr>
          <w:p w:rsidR="0055205B" w:rsidRDefault="0055205B" w:rsidP="00AB743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bCs/>
                <w:color w:val="000000"/>
                <w:spacing w:val="-4"/>
                <w:sz w:val="24"/>
                <w:szCs w:val="24"/>
              </w:rPr>
              <w:t>_</w:t>
            </w:r>
            <w:r w:rsidR="00AB743E">
              <w:rPr>
                <w:noProof/>
              </w:rPr>
              <w:t xml:space="preserve"> </w:t>
            </w:r>
            <w:r w:rsidR="00AB743E">
              <w:rPr>
                <w:noProof/>
              </w:rPr>
              <w:drawing>
                <wp:inline distT="0" distB="0" distL="0" distR="0">
                  <wp:extent cx="1266825" cy="5715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Cs/>
                <w:color w:val="000000"/>
                <w:spacing w:val="-4"/>
                <w:sz w:val="16"/>
                <w:szCs w:val="16"/>
              </w:rPr>
              <w:t>должность, ученая степень, ученое звание</w:t>
            </w:r>
          </w:p>
        </w:tc>
        <w:tc>
          <w:tcPr>
            <w:tcW w:w="4505" w:type="dxa"/>
          </w:tcPr>
          <w:p w:rsidR="0055205B" w:rsidRDefault="0055205B">
            <w:pPr>
              <w:widowControl/>
              <w:autoSpaceDE/>
              <w:rPr>
                <w:rFonts w:eastAsia="Calibri"/>
                <w:sz w:val="24"/>
                <w:szCs w:val="24"/>
              </w:rPr>
            </w:pPr>
          </w:p>
        </w:tc>
      </w:tr>
      <w:tr w:rsidR="0055205B">
        <w:trPr>
          <w:trHeight w:val="481"/>
        </w:trPr>
        <w:tc>
          <w:tcPr>
            <w:tcW w:w="5103" w:type="dxa"/>
          </w:tcPr>
          <w:p w:rsidR="0055205B" w:rsidRDefault="0055205B">
            <w:pPr>
              <w:rPr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4820" w:type="dxa"/>
            <w:hideMark/>
          </w:tcPr>
          <w:p w:rsidR="0055205B" w:rsidRDefault="0055205B">
            <w:pPr>
              <w:ind w:right="-108"/>
              <w:rPr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bCs/>
                <w:color w:val="000000"/>
                <w:spacing w:val="-4"/>
                <w:sz w:val="24"/>
                <w:szCs w:val="24"/>
              </w:rPr>
              <w:t xml:space="preserve">_____________    </w:t>
            </w:r>
            <w:r w:rsidR="00412806">
              <w:rPr>
                <w:bCs/>
                <w:color w:val="000000"/>
                <w:spacing w:val="-4"/>
                <w:sz w:val="24"/>
                <w:szCs w:val="24"/>
              </w:rPr>
              <w:t>Т.А. Рукавишникова</w:t>
            </w:r>
          </w:p>
          <w:p w:rsidR="0055205B" w:rsidRDefault="0055205B">
            <w:pPr>
              <w:widowControl/>
              <w:autoSpaceDE/>
              <w:rPr>
                <w:rFonts w:eastAsia="Calibri"/>
                <w:sz w:val="28"/>
                <w:szCs w:val="28"/>
              </w:rPr>
            </w:pPr>
            <w:r>
              <w:rPr>
                <w:bCs/>
                <w:color w:val="000000"/>
                <w:spacing w:val="-4"/>
                <w:sz w:val="16"/>
                <w:szCs w:val="16"/>
              </w:rPr>
              <w:t xml:space="preserve">               подпись</w:t>
            </w:r>
          </w:p>
        </w:tc>
        <w:tc>
          <w:tcPr>
            <w:tcW w:w="4505" w:type="dxa"/>
          </w:tcPr>
          <w:p w:rsidR="0055205B" w:rsidRDefault="0055205B">
            <w:pPr>
              <w:rPr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5205B">
        <w:trPr>
          <w:trHeight w:val="481"/>
        </w:trPr>
        <w:tc>
          <w:tcPr>
            <w:tcW w:w="5103" w:type="dxa"/>
          </w:tcPr>
          <w:p w:rsidR="0055205B" w:rsidRDefault="0055205B">
            <w:pPr>
              <w:jc w:val="center"/>
              <w:rPr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4820" w:type="dxa"/>
            <w:hideMark/>
          </w:tcPr>
          <w:p w:rsidR="0055205B" w:rsidRDefault="0055205B">
            <w:pPr>
              <w:ind w:right="-108"/>
              <w:jc w:val="center"/>
              <w:rPr>
                <w:bCs/>
                <w:color w:val="000000"/>
                <w:spacing w:val="-4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«__</w:t>
            </w:r>
            <w:r w:rsidR="00412806">
              <w:rPr>
                <w:rFonts w:eastAsia="Calibri"/>
                <w:sz w:val="24"/>
                <w:szCs w:val="24"/>
              </w:rPr>
              <w:t>03</w:t>
            </w:r>
            <w:r>
              <w:rPr>
                <w:rFonts w:eastAsia="Calibri"/>
                <w:sz w:val="24"/>
                <w:szCs w:val="24"/>
              </w:rPr>
              <w:t>» ___</w:t>
            </w:r>
            <w:r w:rsidR="00412806">
              <w:rPr>
                <w:rFonts w:eastAsia="Calibri"/>
                <w:sz w:val="24"/>
                <w:szCs w:val="24"/>
              </w:rPr>
              <w:t>марта</w:t>
            </w:r>
            <w:r>
              <w:rPr>
                <w:rFonts w:eastAsia="Calibri"/>
                <w:sz w:val="24"/>
                <w:szCs w:val="24"/>
              </w:rPr>
              <w:t>___ 202</w:t>
            </w:r>
            <w:r w:rsidR="00412806">
              <w:rPr>
                <w:rFonts w:eastAsia="Calibri"/>
                <w:sz w:val="24"/>
                <w:szCs w:val="24"/>
              </w:rPr>
              <w:t>3</w:t>
            </w:r>
            <w:r>
              <w:rPr>
                <w:rFonts w:eastAsia="Calibri"/>
                <w:sz w:val="24"/>
                <w:szCs w:val="24"/>
              </w:rPr>
              <w:t xml:space="preserve"> г.</w:t>
            </w:r>
          </w:p>
        </w:tc>
        <w:tc>
          <w:tcPr>
            <w:tcW w:w="4505" w:type="dxa"/>
          </w:tcPr>
          <w:p w:rsidR="0055205B" w:rsidRDefault="0055205B">
            <w:pPr>
              <w:rPr>
                <w:bCs/>
                <w:color w:val="000000"/>
                <w:spacing w:val="-4"/>
                <w:sz w:val="24"/>
                <w:szCs w:val="24"/>
              </w:rPr>
            </w:pPr>
          </w:p>
        </w:tc>
      </w:tr>
      <w:tr w:rsidR="0055205B">
        <w:tc>
          <w:tcPr>
            <w:tcW w:w="5103" w:type="dxa"/>
          </w:tcPr>
          <w:p w:rsidR="0055205B" w:rsidRDefault="0055205B">
            <w:pPr>
              <w:rPr>
                <w:bCs/>
                <w:color w:val="000000"/>
                <w:spacing w:val="-4"/>
                <w:sz w:val="16"/>
                <w:szCs w:val="16"/>
              </w:rPr>
            </w:pPr>
          </w:p>
        </w:tc>
        <w:tc>
          <w:tcPr>
            <w:tcW w:w="4820" w:type="dxa"/>
          </w:tcPr>
          <w:p w:rsidR="0055205B" w:rsidRDefault="0055205B">
            <w:pPr>
              <w:rPr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4505" w:type="dxa"/>
          </w:tcPr>
          <w:p w:rsidR="0055205B" w:rsidRDefault="0055205B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55205B">
        <w:tc>
          <w:tcPr>
            <w:tcW w:w="5103" w:type="dxa"/>
          </w:tcPr>
          <w:p w:rsidR="0055205B" w:rsidRDefault="0055205B">
            <w:pPr>
              <w:rPr>
                <w:bCs/>
                <w:color w:val="000000"/>
                <w:spacing w:val="-4"/>
                <w:sz w:val="24"/>
                <w:szCs w:val="24"/>
              </w:rPr>
            </w:pPr>
          </w:p>
        </w:tc>
        <w:tc>
          <w:tcPr>
            <w:tcW w:w="4820" w:type="dxa"/>
          </w:tcPr>
          <w:p w:rsidR="0055205B" w:rsidRDefault="0055205B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505" w:type="dxa"/>
          </w:tcPr>
          <w:p w:rsidR="0055205B" w:rsidRDefault="0055205B">
            <w:pPr>
              <w:rPr>
                <w:rFonts w:eastAsia="Calibri"/>
                <w:sz w:val="24"/>
                <w:szCs w:val="24"/>
              </w:rPr>
            </w:pPr>
          </w:p>
        </w:tc>
      </w:tr>
    </w:tbl>
    <w:p w:rsidR="0055205B" w:rsidRDefault="0055205B" w:rsidP="0055205B">
      <w:pPr>
        <w:tabs>
          <w:tab w:val="left" w:pos="567"/>
        </w:tabs>
        <w:snapToGrid w:val="0"/>
        <w:rPr>
          <w:b/>
          <w:sz w:val="24"/>
          <w:szCs w:val="24"/>
        </w:rPr>
      </w:pPr>
    </w:p>
    <w:p w:rsidR="0055205B" w:rsidRDefault="0055205B" w:rsidP="0055205B">
      <w:pPr>
        <w:shd w:val="clear" w:color="auto" w:fill="FFFFFF"/>
        <w:spacing w:before="197"/>
        <w:ind w:left="43" w:hanging="43"/>
        <w:jc w:val="center"/>
        <w:rPr>
          <w:b/>
          <w:bCs/>
          <w:color w:val="000000"/>
          <w:spacing w:val="-4"/>
          <w:sz w:val="24"/>
          <w:szCs w:val="24"/>
        </w:rPr>
      </w:pPr>
      <w:r>
        <w:rPr>
          <w:b/>
          <w:bCs/>
          <w:color w:val="000000"/>
          <w:spacing w:val="-4"/>
          <w:sz w:val="24"/>
          <w:szCs w:val="24"/>
        </w:rPr>
        <w:t>ПЛАН ПРОВЕДЕНИЯ</w:t>
      </w:r>
    </w:p>
    <w:p w:rsidR="0055205B" w:rsidRDefault="0055205B" w:rsidP="0055205B">
      <w:pPr>
        <w:shd w:val="clear" w:color="auto" w:fill="FFFFFF"/>
        <w:spacing w:line="360" w:lineRule="auto"/>
        <w:ind w:hanging="43"/>
        <w:jc w:val="center"/>
        <w:rPr>
          <w:b/>
          <w:bCs/>
          <w:color w:val="000000"/>
          <w:spacing w:val="-4"/>
          <w:sz w:val="24"/>
          <w:szCs w:val="24"/>
        </w:rPr>
      </w:pPr>
      <w:r>
        <w:rPr>
          <w:b/>
          <w:bCs/>
          <w:color w:val="000000"/>
          <w:spacing w:val="-4"/>
          <w:sz w:val="24"/>
          <w:szCs w:val="24"/>
        </w:rPr>
        <w:t>научно-исследовательской работы</w:t>
      </w:r>
    </w:p>
    <w:p w:rsidR="0055205B" w:rsidRDefault="0055205B" w:rsidP="0055205B">
      <w:pPr>
        <w:widowControl/>
        <w:shd w:val="clear" w:color="auto" w:fill="FFFFFF"/>
        <w:tabs>
          <w:tab w:val="left" w:leader="underscore" w:pos="-7513"/>
        </w:tabs>
        <w:autoSpaceDE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обучающегося группы _____________________________________________________</w:t>
      </w:r>
    </w:p>
    <w:p w:rsidR="0055205B" w:rsidRDefault="0055205B" w:rsidP="0055205B">
      <w:pPr>
        <w:widowControl/>
        <w:shd w:val="clear" w:color="auto" w:fill="FFFFFF"/>
        <w:tabs>
          <w:tab w:val="left" w:leader="underscore" w:pos="5342"/>
        </w:tabs>
        <w:autoSpaceDE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 xml:space="preserve">                                          Шифр и № группы/ фамилия, имя, отчество обучающегося</w:t>
      </w:r>
    </w:p>
    <w:p w:rsidR="0055205B" w:rsidRDefault="0055205B" w:rsidP="0055205B">
      <w:pPr>
        <w:shd w:val="clear" w:color="auto" w:fill="FFFFFF"/>
        <w:tabs>
          <w:tab w:val="left" w:leader="underscore" w:pos="5342"/>
        </w:tabs>
        <w:rPr>
          <w:color w:val="000000"/>
          <w:spacing w:val="-5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9"/>
        <w:gridCol w:w="1604"/>
        <w:gridCol w:w="5120"/>
        <w:gridCol w:w="1922"/>
      </w:tblGrid>
      <w:tr w:rsidR="0055205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05B" w:rsidRDefault="005520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№№ п/п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05B" w:rsidRDefault="005520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Этап НИР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05B" w:rsidRDefault="0055205B">
            <w:pPr>
              <w:tabs>
                <w:tab w:val="left" w:pos="548"/>
              </w:tabs>
              <w:ind w:firstLine="29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Виды работ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05B" w:rsidRDefault="005520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Период выполнения работ</w:t>
            </w:r>
          </w:p>
        </w:tc>
      </w:tr>
      <w:tr w:rsidR="0055205B">
        <w:trPr>
          <w:trHeight w:val="3391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05B" w:rsidRDefault="005520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05B" w:rsidRDefault="0055205B">
            <w:pPr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1-2 неделя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05B" w:rsidRDefault="0055205B" w:rsidP="00DB5173">
            <w:pPr>
              <w:pStyle w:val="a6"/>
              <w:numPr>
                <w:ilvl w:val="0"/>
                <w:numId w:val="1"/>
              </w:numPr>
              <w:tabs>
                <w:tab w:val="left" w:pos="548"/>
                <w:tab w:val="left" w:pos="993"/>
              </w:tabs>
              <w:autoSpaceDE/>
              <w:ind w:left="0" w:firstLine="29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Ознакомление с тематикой исследовательских работ и определение темы научной статьи.</w:t>
            </w:r>
          </w:p>
          <w:p w:rsidR="0055205B" w:rsidRDefault="0055205B" w:rsidP="00DB5173">
            <w:pPr>
              <w:pStyle w:val="a6"/>
              <w:numPr>
                <w:ilvl w:val="0"/>
                <w:numId w:val="1"/>
              </w:numPr>
              <w:tabs>
                <w:tab w:val="left" w:pos="548"/>
                <w:tab w:val="left" w:pos="993"/>
              </w:tabs>
              <w:autoSpaceDE/>
              <w:ind w:left="0" w:firstLine="29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и согласование с руководителем НИР плана-графика проведения научно-исследовательской работы.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5B" w:rsidRDefault="0055205B">
            <w:pPr>
              <w:jc w:val="center"/>
              <w:rPr>
                <w:sz w:val="24"/>
                <w:szCs w:val="24"/>
              </w:rPr>
            </w:pPr>
          </w:p>
        </w:tc>
      </w:tr>
      <w:tr w:rsidR="0055205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05B" w:rsidRDefault="005520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05B" w:rsidRDefault="005520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2-5 неделя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05B" w:rsidRDefault="0055205B" w:rsidP="00DB5173">
            <w:pPr>
              <w:pStyle w:val="a6"/>
              <w:numPr>
                <w:ilvl w:val="0"/>
                <w:numId w:val="2"/>
              </w:numPr>
              <w:tabs>
                <w:tab w:val="left" w:pos="548"/>
                <w:tab w:val="left" w:pos="1134"/>
              </w:tabs>
              <w:autoSpaceDE/>
              <w:ind w:left="0" w:firstLine="29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Поиск и анализ нормативных правовых актов, регулирующих общественные отношения, являющиеся объектом исследования, проводимого по теме ВКР.</w:t>
            </w:r>
          </w:p>
          <w:p w:rsidR="0055205B" w:rsidRDefault="0055205B" w:rsidP="00DB5173">
            <w:pPr>
              <w:pStyle w:val="a6"/>
              <w:numPr>
                <w:ilvl w:val="0"/>
                <w:numId w:val="2"/>
              </w:numPr>
              <w:tabs>
                <w:tab w:val="left" w:pos="548"/>
                <w:tab w:val="left" w:pos="1134"/>
              </w:tabs>
              <w:autoSpaceDE/>
              <w:ind w:left="0" w:firstLine="29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обзора судебной практики, регулирующей общественные отношения, являющиеся объектом исследования, проводимого по теме ВКР.  </w:t>
            </w:r>
          </w:p>
          <w:p w:rsidR="0055205B" w:rsidRDefault="0055205B" w:rsidP="00DB5173">
            <w:pPr>
              <w:pStyle w:val="a6"/>
              <w:numPr>
                <w:ilvl w:val="0"/>
                <w:numId w:val="2"/>
              </w:numPr>
              <w:tabs>
                <w:tab w:val="left" w:pos="548"/>
              </w:tabs>
              <w:autoSpaceDE/>
              <w:ind w:left="0" w:firstLine="29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Выявление проблем теории и правоприменительной практики по теме ВКР.</w:t>
            </w:r>
          </w:p>
          <w:p w:rsidR="0055205B" w:rsidRDefault="0055205B" w:rsidP="00DB5173">
            <w:pPr>
              <w:pStyle w:val="a6"/>
              <w:numPr>
                <w:ilvl w:val="0"/>
                <w:numId w:val="2"/>
              </w:numPr>
              <w:tabs>
                <w:tab w:val="left" w:pos="548"/>
                <w:tab w:val="left" w:pos="1134"/>
              </w:tabs>
              <w:autoSpaceDE/>
              <w:ind w:left="0" w:firstLine="29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и согласование с руководителем ВКР предложений по корректировке плана ВКР в соответствии с результатами анализа правоприменительной практики.</w:t>
            </w:r>
          </w:p>
          <w:p w:rsidR="0055205B" w:rsidRDefault="0055205B" w:rsidP="00DB5173">
            <w:pPr>
              <w:pStyle w:val="a6"/>
              <w:numPr>
                <w:ilvl w:val="0"/>
                <w:numId w:val="2"/>
              </w:numPr>
              <w:tabs>
                <w:tab w:val="left" w:pos="548"/>
                <w:tab w:val="left" w:pos="1134"/>
              </w:tabs>
              <w:autoSpaceDE/>
              <w:ind w:left="0" w:firstLine="29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первой главы ВКР.</w:t>
            </w:r>
          </w:p>
          <w:p w:rsidR="0055205B" w:rsidRDefault="0055205B" w:rsidP="00DB5173">
            <w:pPr>
              <w:pStyle w:val="a6"/>
              <w:numPr>
                <w:ilvl w:val="0"/>
                <w:numId w:val="2"/>
              </w:numPr>
              <w:tabs>
                <w:tab w:val="left" w:pos="548"/>
                <w:tab w:val="left" w:pos="1134"/>
              </w:tabs>
              <w:autoSpaceDE/>
              <w:ind w:left="0" w:firstLine="29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Подготовка на основе первой главы ВКР научной статьи о результатах анализа выявленных проблем теории и правоприменительной практики и возможных способах их решения.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5B" w:rsidRDefault="0055205B">
            <w:pPr>
              <w:jc w:val="center"/>
              <w:rPr>
                <w:sz w:val="24"/>
                <w:szCs w:val="24"/>
              </w:rPr>
            </w:pPr>
          </w:p>
        </w:tc>
      </w:tr>
      <w:tr w:rsidR="0055205B"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05B" w:rsidRDefault="005520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05B" w:rsidRDefault="0055205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5-10 неделя</w:t>
            </w:r>
          </w:p>
        </w:tc>
        <w:tc>
          <w:tcPr>
            <w:tcW w:w="5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5205B" w:rsidRDefault="0055205B" w:rsidP="00DB5173">
            <w:pPr>
              <w:pStyle w:val="a6"/>
              <w:numPr>
                <w:ilvl w:val="0"/>
                <w:numId w:val="3"/>
              </w:numPr>
              <w:tabs>
                <w:tab w:val="left" w:pos="548"/>
                <w:tab w:val="left" w:pos="993"/>
                <w:tab w:val="left" w:pos="1134"/>
              </w:tabs>
              <w:autoSpaceDE/>
              <w:ind w:left="0" w:firstLine="295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зарубежного опыта правового регулирования общественных отношений, являющихся объектом исследования, проводимого по теме ВКР.</w:t>
            </w:r>
          </w:p>
          <w:p w:rsidR="0055205B" w:rsidRDefault="0055205B" w:rsidP="00DB5173">
            <w:pPr>
              <w:pStyle w:val="a6"/>
              <w:numPr>
                <w:ilvl w:val="0"/>
                <w:numId w:val="3"/>
              </w:numPr>
              <w:tabs>
                <w:tab w:val="left" w:pos="548"/>
                <w:tab w:val="left" w:pos="993"/>
                <w:tab w:val="left" w:pos="1134"/>
              </w:tabs>
              <w:autoSpaceDE/>
              <w:ind w:left="0" w:firstLine="295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второй и, по необходимости, третьей глав ВКР.</w:t>
            </w:r>
          </w:p>
          <w:p w:rsidR="0055205B" w:rsidRDefault="0055205B" w:rsidP="00DB5173">
            <w:pPr>
              <w:pStyle w:val="a6"/>
              <w:numPr>
                <w:ilvl w:val="0"/>
                <w:numId w:val="3"/>
              </w:numPr>
              <w:tabs>
                <w:tab w:val="left" w:pos="548"/>
                <w:tab w:val="left" w:pos="1134"/>
              </w:tabs>
              <w:autoSpaceDE/>
              <w:ind w:left="0" w:firstLine="29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Апробация на практике предложений по решению проблем правоприменительной практики в рамках проводимого исследования.</w:t>
            </w:r>
          </w:p>
          <w:p w:rsidR="0055205B" w:rsidRDefault="0055205B" w:rsidP="00DB5173">
            <w:pPr>
              <w:pStyle w:val="a6"/>
              <w:numPr>
                <w:ilvl w:val="0"/>
                <w:numId w:val="3"/>
              </w:numPr>
              <w:tabs>
                <w:tab w:val="left" w:pos="548"/>
                <w:tab w:val="left" w:pos="1134"/>
              </w:tabs>
              <w:autoSpaceDE/>
              <w:ind w:left="0" w:firstLine="29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результатов апробации предложений по решению проблем правоприменительной практики с целью определения их эффективности.</w:t>
            </w:r>
          </w:p>
          <w:p w:rsidR="0055205B" w:rsidRDefault="0055205B" w:rsidP="00DB5173">
            <w:pPr>
              <w:pStyle w:val="a6"/>
              <w:numPr>
                <w:ilvl w:val="0"/>
                <w:numId w:val="3"/>
              </w:numPr>
              <w:tabs>
                <w:tab w:val="left" w:pos="548"/>
                <w:tab w:val="left" w:pos="1134"/>
              </w:tabs>
              <w:autoSpaceDE/>
              <w:ind w:left="0" w:firstLine="29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Направление текста ВКР на рецензирование в орган государственной или муниципальной власти, должностному лицу или юридическому лицу, заинтересованному в результатах исследования, проводимого по теме ВКР.</w:t>
            </w:r>
          </w:p>
          <w:p w:rsidR="0055205B" w:rsidRDefault="0055205B" w:rsidP="00DB5173">
            <w:pPr>
              <w:pStyle w:val="a6"/>
              <w:numPr>
                <w:ilvl w:val="0"/>
                <w:numId w:val="3"/>
              </w:numPr>
              <w:tabs>
                <w:tab w:val="left" w:pos="548"/>
                <w:tab w:val="left" w:pos="1134"/>
              </w:tabs>
              <w:autoSpaceDE/>
              <w:ind w:left="0" w:firstLine="29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приложений к тексту ВКР.</w:t>
            </w:r>
          </w:p>
          <w:p w:rsidR="0055205B" w:rsidRDefault="0055205B" w:rsidP="00DB5173">
            <w:pPr>
              <w:pStyle w:val="a6"/>
              <w:numPr>
                <w:ilvl w:val="0"/>
                <w:numId w:val="3"/>
              </w:numPr>
              <w:tabs>
                <w:tab w:val="left" w:pos="548"/>
                <w:tab w:val="left" w:pos="1134"/>
              </w:tabs>
              <w:autoSpaceDE/>
              <w:ind w:left="0" w:firstLine="29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введения и заключения ВКР.</w:t>
            </w:r>
          </w:p>
          <w:p w:rsidR="0055205B" w:rsidRDefault="0055205B" w:rsidP="00DB5173">
            <w:pPr>
              <w:pStyle w:val="a6"/>
              <w:numPr>
                <w:ilvl w:val="0"/>
                <w:numId w:val="3"/>
              </w:numPr>
              <w:tabs>
                <w:tab w:val="left" w:pos="690"/>
                <w:tab w:val="left" w:pos="1134"/>
              </w:tabs>
              <w:autoSpaceDE/>
              <w:ind w:left="0" w:firstLine="29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библиографического списка ВКР.</w:t>
            </w:r>
          </w:p>
          <w:p w:rsidR="0055205B" w:rsidRDefault="0055205B" w:rsidP="00DB5173">
            <w:pPr>
              <w:pStyle w:val="a6"/>
              <w:numPr>
                <w:ilvl w:val="0"/>
                <w:numId w:val="3"/>
              </w:numPr>
              <w:tabs>
                <w:tab w:val="left" w:pos="690"/>
                <w:tab w:val="left" w:pos="1134"/>
              </w:tabs>
              <w:autoSpaceDE/>
              <w:ind w:left="0" w:firstLine="29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Обсуждение ВКР на заседании кафедры правового регулирования бизнеса и прикладной юриспруденции.</w:t>
            </w:r>
          </w:p>
          <w:p w:rsidR="0055205B" w:rsidRDefault="0055205B" w:rsidP="00DB5173">
            <w:pPr>
              <w:pStyle w:val="a6"/>
              <w:numPr>
                <w:ilvl w:val="0"/>
                <w:numId w:val="3"/>
              </w:numPr>
              <w:tabs>
                <w:tab w:val="left" w:pos="690"/>
                <w:tab w:val="left" w:pos="1134"/>
              </w:tabs>
              <w:autoSpaceDE/>
              <w:ind w:left="0" w:firstLine="29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отчета о научно-исследовательской работе.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05B" w:rsidRDefault="0055205B">
            <w:pPr>
              <w:jc w:val="center"/>
              <w:rPr>
                <w:sz w:val="24"/>
                <w:szCs w:val="24"/>
              </w:rPr>
            </w:pPr>
          </w:p>
        </w:tc>
      </w:tr>
    </w:tbl>
    <w:p w:rsidR="0055205B" w:rsidRDefault="0055205B" w:rsidP="0055205B">
      <w:pPr>
        <w:widowControl/>
        <w:autoSpaceDE/>
        <w:jc w:val="both"/>
        <w:rPr>
          <w:bCs/>
          <w:color w:val="000000"/>
          <w:spacing w:val="-4"/>
          <w:sz w:val="24"/>
          <w:szCs w:val="24"/>
        </w:rPr>
      </w:pPr>
    </w:p>
    <w:p w:rsidR="0055205B" w:rsidRDefault="0055205B" w:rsidP="0055205B">
      <w:pPr>
        <w:widowControl/>
        <w:autoSpaceDE/>
        <w:jc w:val="both"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>Руководитель научно-исследовательской работы</w:t>
      </w:r>
    </w:p>
    <w:p w:rsidR="0055205B" w:rsidRDefault="0055205B" w:rsidP="0055205B">
      <w:pPr>
        <w:widowControl/>
        <w:autoSpaceDE/>
        <w:jc w:val="both"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>____________________________________________________________________</w:t>
      </w:r>
    </w:p>
    <w:p w:rsidR="0055205B" w:rsidRDefault="0055205B" w:rsidP="0055205B">
      <w:pPr>
        <w:widowControl/>
        <w:autoSpaceDE/>
        <w:jc w:val="both"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 xml:space="preserve">               должность, ученая степень, ученое звание</w:t>
      </w:r>
    </w:p>
    <w:p w:rsidR="0055205B" w:rsidRDefault="0055205B" w:rsidP="0055205B">
      <w:pPr>
        <w:widowControl/>
        <w:autoSpaceDE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_________________       _________________________</w:t>
      </w:r>
    </w:p>
    <w:p w:rsidR="0055205B" w:rsidRDefault="0055205B" w:rsidP="0055205B">
      <w:pPr>
        <w:widowControl/>
        <w:autoSpaceDE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подпись                                        И.О. Фамилия</w:t>
      </w:r>
    </w:p>
    <w:p w:rsidR="0055205B" w:rsidRDefault="0055205B" w:rsidP="0055205B">
      <w:pPr>
        <w:widowControl/>
        <w:shd w:val="clear" w:color="auto" w:fill="FFFFFF"/>
        <w:autoSpaceDE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 xml:space="preserve">«___» </w:t>
      </w:r>
      <w:r>
        <w:rPr>
          <w:sz w:val="24"/>
          <w:szCs w:val="24"/>
        </w:rPr>
        <w:t xml:space="preserve">____________________ </w:t>
      </w:r>
      <w:r>
        <w:rPr>
          <w:bCs/>
          <w:color w:val="000000"/>
          <w:spacing w:val="-4"/>
          <w:sz w:val="24"/>
          <w:szCs w:val="24"/>
        </w:rPr>
        <w:t>202__ г.</w:t>
      </w:r>
    </w:p>
    <w:p w:rsidR="0055205B" w:rsidRDefault="0055205B" w:rsidP="0055205B">
      <w:pPr>
        <w:widowControl/>
        <w:autoSpaceDE/>
        <w:rPr>
          <w:color w:val="000000"/>
          <w:spacing w:val="-2"/>
          <w:sz w:val="24"/>
          <w:szCs w:val="24"/>
        </w:rPr>
      </w:pPr>
    </w:p>
    <w:p w:rsidR="0055205B" w:rsidRDefault="0055205B" w:rsidP="0055205B">
      <w:pPr>
        <w:widowControl/>
        <w:autoSpaceDE/>
        <w:rPr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Ознакомлен                                  </w:t>
      </w:r>
      <w:r>
        <w:rPr>
          <w:sz w:val="24"/>
          <w:szCs w:val="24"/>
        </w:rPr>
        <w:t xml:space="preserve">  _________________       _________________________</w:t>
      </w:r>
    </w:p>
    <w:p w:rsidR="0055205B" w:rsidRDefault="0055205B" w:rsidP="0055205B">
      <w:pPr>
        <w:widowControl/>
        <w:autoSpaceDE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подпись                    И.О. Фамилия обучающегося</w:t>
      </w:r>
    </w:p>
    <w:p w:rsidR="0055205B" w:rsidRDefault="0055205B" w:rsidP="0055205B">
      <w:pPr>
        <w:widowControl/>
        <w:autoSpaceDE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 xml:space="preserve"> «___» </w:t>
      </w:r>
      <w:r>
        <w:rPr>
          <w:sz w:val="24"/>
          <w:szCs w:val="24"/>
        </w:rPr>
        <w:t xml:space="preserve">____________________ </w:t>
      </w:r>
      <w:r>
        <w:rPr>
          <w:bCs/>
          <w:color w:val="000000"/>
          <w:spacing w:val="-4"/>
          <w:sz w:val="24"/>
          <w:szCs w:val="24"/>
        </w:rPr>
        <w:t>202__ г.</w:t>
      </w:r>
    </w:p>
    <w:p w:rsidR="0055205B" w:rsidRDefault="0055205B" w:rsidP="0055205B">
      <w:pPr>
        <w:pStyle w:val="a3"/>
        <w:ind w:right="238"/>
        <w:rPr>
          <w:rFonts w:ascii="Calibri" w:hAnsi="Calibri"/>
        </w:rPr>
      </w:pPr>
    </w:p>
    <w:p w:rsidR="0055205B" w:rsidRDefault="0055205B" w:rsidP="0055205B">
      <w:pPr>
        <w:pStyle w:val="a3"/>
        <w:ind w:right="238"/>
        <w:rPr>
          <w:rFonts w:eastAsia="Calibri"/>
        </w:rPr>
      </w:pPr>
    </w:p>
    <w:p w:rsidR="0055205B" w:rsidRDefault="0055205B" w:rsidP="0055205B">
      <w:pPr>
        <w:pStyle w:val="a3"/>
        <w:ind w:right="238"/>
        <w:rPr>
          <w:rFonts w:eastAsia="Calibri"/>
        </w:rPr>
      </w:pPr>
    </w:p>
    <w:p w:rsidR="0055205B" w:rsidRDefault="0055205B" w:rsidP="0055205B">
      <w:pPr>
        <w:pStyle w:val="a3"/>
        <w:ind w:right="238"/>
        <w:rPr>
          <w:rFonts w:eastAsia="Calibri"/>
        </w:rPr>
      </w:pPr>
    </w:p>
    <w:p w:rsidR="0055205B" w:rsidRDefault="0055205B" w:rsidP="0055205B">
      <w:pPr>
        <w:pStyle w:val="a3"/>
        <w:ind w:right="238"/>
        <w:rPr>
          <w:rFonts w:eastAsia="Calibri"/>
        </w:rPr>
      </w:pPr>
    </w:p>
    <w:p w:rsidR="00412806" w:rsidRDefault="00412806">
      <w:pPr>
        <w:widowControl/>
        <w:autoSpaceDE/>
        <w:autoSpaceDN/>
        <w:spacing w:after="160" w:line="259" w:lineRule="auto"/>
        <w:rPr>
          <w:rFonts w:eastAsia="Calibri"/>
          <w:sz w:val="24"/>
          <w:szCs w:val="24"/>
          <w:lang w:eastAsia="ru-RU"/>
        </w:rPr>
      </w:pPr>
      <w:r>
        <w:rPr>
          <w:rFonts w:eastAsia="Calibri"/>
          <w:sz w:val="24"/>
          <w:szCs w:val="24"/>
          <w:lang w:eastAsia="ru-RU"/>
        </w:rPr>
        <w:br w:type="page"/>
      </w:r>
    </w:p>
    <w:p w:rsidR="0055205B" w:rsidRDefault="0055205B" w:rsidP="0055205B">
      <w:pPr>
        <w:rPr>
          <w:rFonts w:eastAsia="Calibri"/>
          <w:sz w:val="24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4676140</wp:posOffset>
            </wp:positionH>
            <wp:positionV relativeFrom="paragraph">
              <wp:posOffset>33020</wp:posOffset>
            </wp:positionV>
            <wp:extent cx="1066800" cy="60007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600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205B" w:rsidRDefault="0055205B" w:rsidP="0055205B">
      <w:pPr>
        <w:ind w:firstLine="709"/>
        <w:jc w:val="center"/>
        <w:rPr>
          <w:rFonts w:eastAsia="Calibri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34290</wp:posOffset>
            </wp:positionV>
            <wp:extent cx="1828800" cy="3429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5205B" w:rsidRDefault="0055205B" w:rsidP="0055205B">
      <w:pPr>
        <w:adjustRightInd w:val="0"/>
        <w:jc w:val="center"/>
        <w:rPr>
          <w:rFonts w:eastAsia="Calibri"/>
          <w:sz w:val="24"/>
          <w:szCs w:val="24"/>
          <w:lang w:eastAsia="ru-RU"/>
        </w:rPr>
      </w:pPr>
    </w:p>
    <w:p w:rsidR="0055205B" w:rsidRDefault="0055205B" w:rsidP="0055205B">
      <w:pPr>
        <w:adjustRightInd w:val="0"/>
        <w:jc w:val="center"/>
        <w:rPr>
          <w:b/>
          <w:bCs/>
          <w:sz w:val="28"/>
          <w:szCs w:val="28"/>
          <w:lang w:eastAsia="ru-RU"/>
        </w:rPr>
      </w:pPr>
    </w:p>
    <w:p w:rsidR="0055205B" w:rsidRDefault="0055205B" w:rsidP="0055205B">
      <w:pPr>
        <w:adjustRightInd w:val="0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НЕГОСУДАРСТВЕННОЕ ОБРАЗОВАТЕЛЬНОЕ ЧАСТНОЕ УЧРЕЖДЕНИЕ ВЫСШЕГО ОБРАЗОВАНИЯ </w:t>
      </w:r>
    </w:p>
    <w:p w:rsidR="0055205B" w:rsidRDefault="0055205B" w:rsidP="0055205B">
      <w:pPr>
        <w:adjustRightInd w:val="0"/>
        <w:ind w:left="-142" w:right="-284"/>
        <w:jc w:val="center"/>
        <w:rPr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«МОСКОВСКИЙ ФИНАНСОВО-ПРОМЫШЛЕННЫЙ УНИВЕРСИТЕТ «СИНЕРГИЯ»</w:t>
      </w:r>
    </w:p>
    <w:p w:rsidR="0055205B" w:rsidRDefault="0055205B" w:rsidP="0055205B">
      <w:pPr>
        <w:adjustRightInd w:val="0"/>
        <w:ind w:left="-142" w:right="-284"/>
        <w:jc w:val="center"/>
        <w:rPr>
          <w:b/>
          <w:bCs/>
          <w:sz w:val="28"/>
          <w:szCs w:val="28"/>
          <w:lang w:eastAsia="ru-RU"/>
        </w:rPr>
      </w:pPr>
    </w:p>
    <w:p w:rsidR="0055205B" w:rsidRDefault="0055205B" w:rsidP="0055205B">
      <w:pPr>
        <w:adjustRightInd w:val="0"/>
        <w:ind w:left="-142" w:right="-284"/>
        <w:jc w:val="center"/>
        <w:rPr>
          <w:b/>
          <w:bCs/>
          <w:sz w:val="24"/>
          <w:szCs w:val="24"/>
          <w:lang w:eastAsia="ru-RU"/>
        </w:rPr>
      </w:pPr>
      <w:r>
        <w:rPr>
          <w:b/>
          <w:bCs/>
          <w:sz w:val="24"/>
          <w:szCs w:val="24"/>
          <w:lang w:eastAsia="ru-RU"/>
        </w:rPr>
        <w:t>Юридический факультет</w:t>
      </w:r>
    </w:p>
    <w:p w:rsidR="0055205B" w:rsidRDefault="0055205B" w:rsidP="0055205B">
      <w:pPr>
        <w:adjustRightInd w:val="0"/>
        <w:jc w:val="center"/>
        <w:rPr>
          <w:sz w:val="24"/>
          <w:szCs w:val="24"/>
          <w:lang w:eastAsia="ru-RU"/>
        </w:rPr>
      </w:pPr>
    </w:p>
    <w:p w:rsidR="0055205B" w:rsidRDefault="0055205B" w:rsidP="0055205B">
      <w:pPr>
        <w:adjustRightInd w:val="0"/>
        <w:rPr>
          <w:sz w:val="24"/>
          <w:szCs w:val="24"/>
          <w:u w:val="single"/>
          <w:lang w:eastAsia="ru-RU"/>
        </w:rPr>
      </w:pPr>
      <w:r>
        <w:rPr>
          <w:b/>
          <w:sz w:val="24"/>
          <w:szCs w:val="24"/>
          <w:lang w:eastAsia="ru-RU"/>
        </w:rPr>
        <w:t>Направление подготовки /специальность:</w:t>
      </w:r>
      <w:r>
        <w:rPr>
          <w:sz w:val="24"/>
          <w:szCs w:val="24"/>
          <w:lang w:eastAsia="ru-RU"/>
        </w:rPr>
        <w:t xml:space="preserve"> 40.04.01 Юриспруденция</w:t>
      </w:r>
    </w:p>
    <w:p w:rsidR="00412806" w:rsidRDefault="0055205B" w:rsidP="0055205B">
      <w:pPr>
        <w:adjustRightInd w:val="0"/>
        <w:rPr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Профиль/специализация:</w:t>
      </w:r>
      <w:r>
        <w:rPr>
          <w:sz w:val="24"/>
          <w:szCs w:val="24"/>
          <w:lang w:eastAsia="ru-RU"/>
        </w:rPr>
        <w:t xml:space="preserve">  </w:t>
      </w:r>
    </w:p>
    <w:p w:rsidR="0055205B" w:rsidRDefault="0055205B" w:rsidP="0055205B">
      <w:pPr>
        <w:adjustRightInd w:val="0"/>
        <w:rPr>
          <w:sz w:val="24"/>
          <w:szCs w:val="24"/>
          <w:u w:val="single"/>
          <w:lang w:eastAsia="ru-RU"/>
        </w:rPr>
      </w:pPr>
      <w:r>
        <w:rPr>
          <w:b/>
          <w:sz w:val="24"/>
          <w:szCs w:val="24"/>
          <w:lang w:eastAsia="ru-RU"/>
        </w:rPr>
        <w:t>Форма обучения:</w:t>
      </w:r>
      <w:r>
        <w:rPr>
          <w:sz w:val="24"/>
          <w:szCs w:val="24"/>
          <w:lang w:eastAsia="ru-RU"/>
        </w:rPr>
        <w:t xml:space="preserve"> </w:t>
      </w:r>
      <w:r w:rsidR="00412806">
        <w:rPr>
          <w:sz w:val="24"/>
          <w:szCs w:val="24"/>
          <w:lang w:eastAsia="ru-RU"/>
        </w:rPr>
        <w:t>за</w:t>
      </w:r>
      <w:r>
        <w:rPr>
          <w:sz w:val="24"/>
          <w:szCs w:val="24"/>
          <w:lang w:eastAsia="ru-RU"/>
        </w:rPr>
        <w:t>очная</w:t>
      </w:r>
    </w:p>
    <w:p w:rsidR="0055205B" w:rsidRDefault="0055205B" w:rsidP="0055205B">
      <w:pPr>
        <w:adjustRightInd w:val="0"/>
        <w:jc w:val="center"/>
        <w:rPr>
          <w:b/>
          <w:sz w:val="28"/>
          <w:szCs w:val="28"/>
          <w:lang w:eastAsia="ru-RU"/>
        </w:rPr>
      </w:pPr>
    </w:p>
    <w:p w:rsidR="0055205B" w:rsidRDefault="0055205B" w:rsidP="0055205B">
      <w:pPr>
        <w:adjustRightInd w:val="0"/>
        <w:jc w:val="center"/>
        <w:rPr>
          <w:b/>
          <w:sz w:val="28"/>
          <w:szCs w:val="28"/>
          <w:lang w:eastAsia="ru-RU"/>
        </w:rPr>
      </w:pPr>
    </w:p>
    <w:p w:rsidR="0055205B" w:rsidRDefault="0055205B" w:rsidP="0055205B">
      <w:pPr>
        <w:adjustRightInd w:val="0"/>
        <w:jc w:val="center"/>
        <w:rPr>
          <w:b/>
          <w:caps/>
          <w:sz w:val="28"/>
          <w:szCs w:val="28"/>
          <w:lang w:eastAsia="ru-RU"/>
        </w:rPr>
      </w:pPr>
      <w:r>
        <w:rPr>
          <w:b/>
          <w:caps/>
          <w:sz w:val="28"/>
          <w:szCs w:val="28"/>
          <w:lang w:eastAsia="ru-RU"/>
        </w:rPr>
        <w:t xml:space="preserve">Отчет </w:t>
      </w:r>
    </w:p>
    <w:p w:rsidR="0055205B" w:rsidRDefault="0055205B" w:rsidP="0055205B">
      <w:pPr>
        <w:adjustRightInd w:val="0"/>
        <w:jc w:val="center"/>
        <w:rPr>
          <w:b/>
          <w:sz w:val="20"/>
          <w:szCs w:val="20"/>
          <w:lang w:eastAsia="ru-RU"/>
        </w:rPr>
      </w:pPr>
    </w:p>
    <w:p w:rsidR="0055205B" w:rsidRDefault="0055205B" w:rsidP="0055205B">
      <w:pPr>
        <w:adjustRightInd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 НАУЧНО-ИССЛЕДОВАТЕЛЬСКОЙ РАБОТЕ</w:t>
      </w:r>
    </w:p>
    <w:p w:rsidR="0055205B" w:rsidRDefault="0055205B" w:rsidP="0055205B">
      <w:pPr>
        <w:adjustRightInd w:val="0"/>
        <w:jc w:val="center"/>
        <w:rPr>
          <w:sz w:val="24"/>
          <w:szCs w:val="24"/>
          <w:vertAlign w:val="superscript"/>
          <w:lang w:eastAsia="ru-RU"/>
        </w:rPr>
      </w:pPr>
    </w:p>
    <w:p w:rsidR="0055205B" w:rsidRDefault="0055205B" w:rsidP="0055205B">
      <w:pPr>
        <w:adjustRightInd w:val="0"/>
        <w:jc w:val="center"/>
        <w:rPr>
          <w:sz w:val="24"/>
          <w:szCs w:val="24"/>
          <w:vertAlign w:val="superscript"/>
          <w:lang w:eastAsia="ru-RU"/>
        </w:rPr>
      </w:pPr>
      <w:r>
        <w:rPr>
          <w:b/>
          <w:sz w:val="24"/>
          <w:szCs w:val="24"/>
          <w:lang w:eastAsia="ru-RU"/>
        </w:rPr>
        <w:tab/>
      </w:r>
    </w:p>
    <w:p w:rsidR="0055205B" w:rsidRDefault="00412806" w:rsidP="0055205B">
      <w:pPr>
        <w:adjustRightInd w:val="0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4</w:t>
      </w:r>
      <w:r w:rsidR="0055205B">
        <w:rPr>
          <w:b/>
          <w:sz w:val="24"/>
          <w:szCs w:val="24"/>
          <w:lang w:eastAsia="ru-RU"/>
        </w:rPr>
        <w:t xml:space="preserve"> семестр</w:t>
      </w:r>
    </w:p>
    <w:p w:rsidR="0055205B" w:rsidRDefault="0055205B" w:rsidP="0055205B">
      <w:pPr>
        <w:adjustRightInd w:val="0"/>
        <w:jc w:val="center"/>
        <w:rPr>
          <w:sz w:val="20"/>
          <w:szCs w:val="20"/>
          <w:lang w:eastAsia="ru-RU"/>
        </w:rPr>
      </w:pPr>
    </w:p>
    <w:p w:rsidR="0055205B" w:rsidRDefault="0055205B" w:rsidP="0055205B">
      <w:pPr>
        <w:adjustRightInd w:val="0"/>
        <w:jc w:val="center"/>
        <w:rPr>
          <w:sz w:val="20"/>
          <w:szCs w:val="20"/>
          <w:lang w:eastAsia="ru-RU"/>
        </w:rPr>
      </w:pPr>
    </w:p>
    <w:p w:rsidR="0055205B" w:rsidRDefault="0055205B" w:rsidP="0055205B">
      <w:pPr>
        <w:adjustRightInd w:val="0"/>
        <w:jc w:val="center"/>
        <w:rPr>
          <w:sz w:val="20"/>
          <w:szCs w:val="20"/>
          <w:lang w:eastAsia="ru-RU"/>
        </w:rPr>
      </w:pPr>
    </w:p>
    <w:p w:rsidR="0055205B" w:rsidRDefault="0055205B" w:rsidP="0055205B">
      <w:pPr>
        <w:adjustRightInd w:val="0"/>
        <w:jc w:val="center"/>
        <w:rPr>
          <w:sz w:val="20"/>
          <w:szCs w:val="20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995"/>
        <w:gridCol w:w="3656"/>
        <w:gridCol w:w="466"/>
        <w:gridCol w:w="2238"/>
      </w:tblGrid>
      <w:tr w:rsidR="0055205B">
        <w:trPr>
          <w:trHeight w:val="629"/>
        </w:trPr>
        <w:tc>
          <w:tcPr>
            <w:tcW w:w="1601" w:type="pct"/>
            <w:noWrap/>
            <w:vAlign w:val="bottom"/>
          </w:tcPr>
          <w:p w:rsidR="0055205B" w:rsidRDefault="0055205B">
            <w:pPr>
              <w:tabs>
                <w:tab w:val="left" w:pos="0"/>
              </w:tabs>
              <w:adjustRightInd w:val="0"/>
              <w:rPr>
                <w:b/>
                <w:sz w:val="20"/>
                <w:szCs w:val="20"/>
                <w:lang w:eastAsia="ru-RU"/>
              </w:rPr>
            </w:pPr>
          </w:p>
          <w:p w:rsidR="0055205B" w:rsidRDefault="0055205B">
            <w:pPr>
              <w:tabs>
                <w:tab w:val="left" w:pos="0"/>
              </w:tabs>
              <w:adjustRightInd w:val="0"/>
              <w:rPr>
                <w:b/>
                <w:sz w:val="20"/>
                <w:szCs w:val="20"/>
                <w:lang w:eastAsia="ru-RU"/>
              </w:rPr>
            </w:pPr>
          </w:p>
          <w:p w:rsidR="0055205B" w:rsidRDefault="0055205B">
            <w:pPr>
              <w:tabs>
                <w:tab w:val="left" w:pos="0"/>
              </w:tabs>
              <w:adjustRightInd w:val="0"/>
              <w:rPr>
                <w:b/>
                <w:sz w:val="20"/>
                <w:szCs w:val="20"/>
                <w:lang w:eastAsia="ru-RU"/>
              </w:rPr>
            </w:pPr>
          </w:p>
          <w:p w:rsidR="0055205B" w:rsidRDefault="0055205B">
            <w:pPr>
              <w:tabs>
                <w:tab w:val="left" w:pos="0"/>
              </w:tabs>
              <w:adjustRightInd w:val="0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Обучающийся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5205B" w:rsidRDefault="0055205B">
            <w:pPr>
              <w:adjustRightInd w:val="0"/>
              <w:rPr>
                <w:iCs/>
                <w:color w:val="000080"/>
                <w:sz w:val="20"/>
                <w:szCs w:val="20"/>
                <w:lang w:eastAsia="ru-RU"/>
              </w:rPr>
            </w:pPr>
            <w:r>
              <w:rPr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9" w:type="pct"/>
            <w:noWrap/>
            <w:vAlign w:val="bottom"/>
            <w:hideMark/>
          </w:tcPr>
          <w:p w:rsidR="0055205B" w:rsidRDefault="0055205B">
            <w:pPr>
              <w:adjustRightInd w:val="0"/>
              <w:ind w:firstLineChars="100" w:firstLine="200"/>
              <w:rPr>
                <w:iCs/>
                <w:color w:val="000080"/>
                <w:sz w:val="20"/>
                <w:szCs w:val="20"/>
                <w:lang w:eastAsia="ru-RU"/>
              </w:rPr>
            </w:pPr>
            <w:r>
              <w:rPr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5205B" w:rsidRDefault="0055205B">
            <w:pPr>
              <w:adjustRightInd w:val="0"/>
              <w:jc w:val="center"/>
              <w:rPr>
                <w:iCs/>
                <w:color w:val="000080"/>
                <w:sz w:val="20"/>
                <w:szCs w:val="20"/>
                <w:lang w:eastAsia="ru-RU"/>
              </w:rPr>
            </w:pPr>
            <w:r>
              <w:rPr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</w:tr>
      <w:tr w:rsidR="0055205B">
        <w:trPr>
          <w:trHeight w:val="195"/>
        </w:trPr>
        <w:tc>
          <w:tcPr>
            <w:tcW w:w="1601" w:type="pct"/>
            <w:noWrap/>
            <w:vAlign w:val="bottom"/>
          </w:tcPr>
          <w:p w:rsidR="0055205B" w:rsidRDefault="0055205B">
            <w:pPr>
              <w:adjustRightInd w:val="0"/>
              <w:jc w:val="right"/>
              <w:rPr>
                <w:b/>
                <w:sz w:val="20"/>
                <w:szCs w:val="20"/>
                <w:lang w:eastAsia="ru-RU"/>
              </w:rPr>
            </w:pP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55205B" w:rsidRDefault="0055205B">
            <w:pPr>
              <w:adjustRightInd w:val="0"/>
              <w:jc w:val="center"/>
              <w:rPr>
                <w:iCs/>
                <w:sz w:val="16"/>
                <w:szCs w:val="16"/>
                <w:lang w:eastAsia="ru-RU"/>
              </w:rPr>
            </w:pPr>
            <w:r>
              <w:rPr>
                <w:iCs/>
                <w:sz w:val="16"/>
                <w:szCs w:val="16"/>
                <w:lang w:eastAsia="ru-RU"/>
              </w:rPr>
              <w:t>(ФИО)</w:t>
            </w:r>
          </w:p>
        </w:tc>
        <w:tc>
          <w:tcPr>
            <w:tcW w:w="249" w:type="pct"/>
            <w:noWrap/>
          </w:tcPr>
          <w:p w:rsidR="0055205B" w:rsidRDefault="0055205B">
            <w:pPr>
              <w:adjustRightInd w:val="0"/>
              <w:jc w:val="center"/>
              <w:rPr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55205B" w:rsidRDefault="0055205B">
            <w:pPr>
              <w:adjustRightInd w:val="0"/>
              <w:jc w:val="center"/>
              <w:rPr>
                <w:iCs/>
                <w:sz w:val="16"/>
                <w:szCs w:val="16"/>
                <w:lang w:eastAsia="ru-RU"/>
              </w:rPr>
            </w:pPr>
            <w:r>
              <w:rPr>
                <w:iCs/>
                <w:sz w:val="16"/>
                <w:szCs w:val="16"/>
                <w:lang w:eastAsia="ru-RU"/>
              </w:rPr>
              <w:t>(подпись)</w:t>
            </w:r>
          </w:p>
        </w:tc>
      </w:tr>
    </w:tbl>
    <w:p w:rsidR="0055205B" w:rsidRDefault="0055205B" w:rsidP="0055205B">
      <w:pPr>
        <w:adjustRightInd w:val="0"/>
        <w:jc w:val="center"/>
        <w:rPr>
          <w:b/>
          <w:sz w:val="24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264"/>
        <w:gridCol w:w="3521"/>
        <w:gridCol w:w="466"/>
        <w:gridCol w:w="2104"/>
      </w:tblGrid>
      <w:tr w:rsidR="0055205B">
        <w:trPr>
          <w:trHeight w:val="629"/>
        </w:trPr>
        <w:tc>
          <w:tcPr>
            <w:tcW w:w="1601" w:type="pct"/>
            <w:noWrap/>
            <w:vAlign w:val="bottom"/>
          </w:tcPr>
          <w:p w:rsidR="0055205B" w:rsidRDefault="0055205B">
            <w:pPr>
              <w:tabs>
                <w:tab w:val="left" w:pos="0"/>
              </w:tabs>
              <w:adjustRightInd w:val="0"/>
              <w:rPr>
                <w:b/>
                <w:sz w:val="20"/>
                <w:szCs w:val="20"/>
                <w:lang w:eastAsia="ru-RU"/>
              </w:rPr>
            </w:pPr>
          </w:p>
          <w:p w:rsidR="0055205B" w:rsidRDefault="0055205B">
            <w:pPr>
              <w:tabs>
                <w:tab w:val="left" w:pos="0"/>
              </w:tabs>
              <w:adjustRightInd w:val="0"/>
              <w:rPr>
                <w:b/>
                <w:sz w:val="20"/>
                <w:szCs w:val="20"/>
                <w:lang w:eastAsia="ru-RU"/>
              </w:rPr>
            </w:pPr>
          </w:p>
          <w:p w:rsidR="0055205B" w:rsidRDefault="0055205B">
            <w:pPr>
              <w:tabs>
                <w:tab w:val="left" w:pos="0"/>
              </w:tabs>
              <w:adjustRightInd w:val="0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 xml:space="preserve">Ответственное лицо </w:t>
            </w:r>
          </w:p>
          <w:p w:rsidR="0055205B" w:rsidRDefault="0055205B">
            <w:pPr>
              <w:tabs>
                <w:tab w:val="left" w:pos="0"/>
              </w:tabs>
              <w:adjustRightInd w:val="0"/>
              <w:rPr>
                <w:b/>
                <w:sz w:val="20"/>
                <w:szCs w:val="20"/>
                <w:lang w:eastAsia="ru-RU"/>
              </w:rPr>
            </w:pPr>
            <w:r>
              <w:rPr>
                <w:b/>
                <w:sz w:val="20"/>
                <w:szCs w:val="20"/>
                <w:lang w:eastAsia="ru-RU"/>
              </w:rPr>
              <w:t>от Образовательной организации</w:t>
            </w:r>
          </w:p>
        </w:tc>
        <w:tc>
          <w:tcPr>
            <w:tcW w:w="1954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5205B" w:rsidRDefault="0055205B">
            <w:pPr>
              <w:adjustRightInd w:val="0"/>
              <w:rPr>
                <w:iCs/>
                <w:color w:val="000080"/>
                <w:sz w:val="20"/>
                <w:szCs w:val="20"/>
                <w:lang w:eastAsia="ru-RU"/>
              </w:rPr>
            </w:pPr>
            <w:r>
              <w:rPr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9" w:type="pct"/>
            <w:noWrap/>
            <w:vAlign w:val="bottom"/>
            <w:hideMark/>
          </w:tcPr>
          <w:p w:rsidR="0055205B" w:rsidRDefault="0055205B">
            <w:pPr>
              <w:adjustRightInd w:val="0"/>
              <w:ind w:firstLineChars="100" w:firstLine="200"/>
              <w:rPr>
                <w:iCs/>
                <w:color w:val="000080"/>
                <w:sz w:val="20"/>
                <w:szCs w:val="20"/>
                <w:lang w:eastAsia="ru-RU"/>
              </w:rPr>
            </w:pPr>
            <w:r>
              <w:rPr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96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5205B" w:rsidRDefault="0055205B">
            <w:pPr>
              <w:adjustRightInd w:val="0"/>
              <w:jc w:val="center"/>
              <w:rPr>
                <w:iCs/>
                <w:color w:val="000080"/>
                <w:sz w:val="20"/>
                <w:szCs w:val="20"/>
                <w:lang w:eastAsia="ru-RU"/>
              </w:rPr>
            </w:pPr>
            <w:r>
              <w:rPr>
                <w:iCs/>
                <w:color w:val="000080"/>
                <w:sz w:val="20"/>
                <w:szCs w:val="20"/>
                <w:lang w:eastAsia="ru-RU"/>
              </w:rPr>
              <w:t> </w:t>
            </w:r>
          </w:p>
        </w:tc>
      </w:tr>
      <w:tr w:rsidR="0055205B">
        <w:trPr>
          <w:trHeight w:val="195"/>
        </w:trPr>
        <w:tc>
          <w:tcPr>
            <w:tcW w:w="1601" w:type="pct"/>
            <w:noWrap/>
            <w:vAlign w:val="bottom"/>
            <w:hideMark/>
          </w:tcPr>
          <w:p w:rsidR="0055205B" w:rsidRDefault="0055205B">
            <w:pPr>
              <w:adjustRightInd w:val="0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М.П. (при наличии)</w:t>
            </w:r>
          </w:p>
        </w:tc>
        <w:tc>
          <w:tcPr>
            <w:tcW w:w="195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:rsidR="0055205B" w:rsidRDefault="0055205B">
            <w:pPr>
              <w:adjustRightInd w:val="0"/>
              <w:jc w:val="center"/>
              <w:rPr>
                <w:iCs/>
                <w:sz w:val="16"/>
                <w:szCs w:val="16"/>
                <w:lang w:eastAsia="ru-RU"/>
              </w:rPr>
            </w:pPr>
            <w:r>
              <w:rPr>
                <w:iCs/>
                <w:sz w:val="16"/>
                <w:szCs w:val="16"/>
                <w:lang w:eastAsia="ru-RU"/>
              </w:rPr>
              <w:t>(ФИО)</w:t>
            </w:r>
          </w:p>
        </w:tc>
        <w:tc>
          <w:tcPr>
            <w:tcW w:w="249" w:type="pct"/>
            <w:noWrap/>
          </w:tcPr>
          <w:p w:rsidR="0055205B" w:rsidRDefault="0055205B">
            <w:pPr>
              <w:adjustRightInd w:val="0"/>
              <w:jc w:val="center"/>
              <w:rPr>
                <w:iCs/>
                <w:sz w:val="16"/>
                <w:szCs w:val="16"/>
                <w:lang w:eastAsia="ru-RU"/>
              </w:rPr>
            </w:pPr>
          </w:p>
        </w:tc>
        <w:tc>
          <w:tcPr>
            <w:tcW w:w="1196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:rsidR="0055205B" w:rsidRDefault="0055205B">
            <w:pPr>
              <w:adjustRightInd w:val="0"/>
              <w:jc w:val="center"/>
              <w:rPr>
                <w:iCs/>
                <w:sz w:val="16"/>
                <w:szCs w:val="16"/>
                <w:lang w:eastAsia="ru-RU"/>
              </w:rPr>
            </w:pPr>
            <w:r>
              <w:rPr>
                <w:iCs/>
                <w:sz w:val="16"/>
                <w:szCs w:val="16"/>
                <w:lang w:eastAsia="ru-RU"/>
              </w:rPr>
              <w:t>(подпись)</w:t>
            </w:r>
          </w:p>
        </w:tc>
      </w:tr>
    </w:tbl>
    <w:p w:rsidR="0055205B" w:rsidRDefault="0055205B" w:rsidP="0055205B">
      <w:pPr>
        <w:adjustRightInd w:val="0"/>
        <w:jc w:val="center"/>
        <w:rPr>
          <w:b/>
          <w:sz w:val="24"/>
          <w:szCs w:val="24"/>
          <w:lang w:eastAsia="ru-RU"/>
        </w:rPr>
      </w:pPr>
    </w:p>
    <w:p w:rsidR="0055205B" w:rsidRDefault="0055205B" w:rsidP="0055205B">
      <w:pPr>
        <w:adjustRightInd w:val="0"/>
        <w:jc w:val="center"/>
        <w:rPr>
          <w:b/>
          <w:sz w:val="24"/>
          <w:szCs w:val="24"/>
          <w:lang w:eastAsia="ru-RU"/>
        </w:rPr>
      </w:pPr>
    </w:p>
    <w:p w:rsidR="0055205B" w:rsidRDefault="0055205B" w:rsidP="0055205B">
      <w:pPr>
        <w:adjustRightInd w:val="0"/>
        <w:jc w:val="center"/>
        <w:rPr>
          <w:b/>
          <w:sz w:val="24"/>
          <w:szCs w:val="24"/>
          <w:lang w:eastAsia="ru-RU"/>
        </w:rPr>
      </w:pPr>
    </w:p>
    <w:p w:rsidR="0055205B" w:rsidRDefault="0055205B" w:rsidP="0055205B">
      <w:pPr>
        <w:adjustRightInd w:val="0"/>
        <w:jc w:val="center"/>
        <w:rPr>
          <w:b/>
          <w:sz w:val="24"/>
          <w:szCs w:val="24"/>
          <w:lang w:eastAsia="ru-RU"/>
        </w:rPr>
      </w:pPr>
    </w:p>
    <w:p w:rsidR="0055205B" w:rsidRDefault="0055205B" w:rsidP="0055205B">
      <w:pPr>
        <w:adjustRightInd w:val="0"/>
        <w:jc w:val="center"/>
        <w:rPr>
          <w:b/>
          <w:sz w:val="24"/>
          <w:szCs w:val="24"/>
          <w:lang w:eastAsia="ru-RU"/>
        </w:rPr>
      </w:pPr>
    </w:p>
    <w:p w:rsidR="0055205B" w:rsidRDefault="0055205B" w:rsidP="0055205B">
      <w:pPr>
        <w:adjustRightInd w:val="0"/>
        <w:jc w:val="center"/>
        <w:rPr>
          <w:b/>
          <w:sz w:val="24"/>
          <w:szCs w:val="24"/>
          <w:lang w:eastAsia="ru-RU"/>
        </w:rPr>
      </w:pPr>
    </w:p>
    <w:p w:rsidR="0055205B" w:rsidRDefault="0055205B" w:rsidP="0055205B">
      <w:pPr>
        <w:adjustRightInd w:val="0"/>
        <w:jc w:val="center"/>
        <w:rPr>
          <w:b/>
          <w:sz w:val="24"/>
          <w:szCs w:val="24"/>
          <w:lang w:eastAsia="ru-RU"/>
        </w:rPr>
      </w:pPr>
    </w:p>
    <w:p w:rsidR="0055205B" w:rsidRDefault="0055205B" w:rsidP="0055205B">
      <w:pPr>
        <w:adjustRightInd w:val="0"/>
        <w:jc w:val="center"/>
        <w:rPr>
          <w:b/>
          <w:sz w:val="24"/>
          <w:szCs w:val="24"/>
          <w:lang w:eastAsia="ru-RU"/>
        </w:rPr>
      </w:pPr>
    </w:p>
    <w:p w:rsidR="0055205B" w:rsidRDefault="0055205B" w:rsidP="0055205B">
      <w:pPr>
        <w:adjustRightInd w:val="0"/>
        <w:jc w:val="center"/>
        <w:rPr>
          <w:b/>
          <w:sz w:val="24"/>
          <w:szCs w:val="24"/>
          <w:lang w:eastAsia="ru-RU"/>
        </w:rPr>
      </w:pPr>
    </w:p>
    <w:p w:rsidR="0055205B" w:rsidRDefault="0055205B" w:rsidP="0055205B">
      <w:pPr>
        <w:adjustRightInd w:val="0"/>
        <w:jc w:val="center"/>
        <w:rPr>
          <w:b/>
          <w:sz w:val="24"/>
          <w:szCs w:val="24"/>
          <w:lang w:eastAsia="ru-RU"/>
        </w:rPr>
      </w:pPr>
      <w:r>
        <w:rPr>
          <w:b/>
          <w:sz w:val="24"/>
          <w:szCs w:val="24"/>
          <w:lang w:eastAsia="ru-RU"/>
        </w:rPr>
        <w:t>Москва 202</w:t>
      </w:r>
      <w:r>
        <w:rPr>
          <w:b/>
          <w:sz w:val="24"/>
          <w:szCs w:val="24"/>
          <w:u w:val="single"/>
          <w:lang w:eastAsia="ru-RU"/>
        </w:rPr>
        <w:t xml:space="preserve">    </w:t>
      </w:r>
      <w:r>
        <w:rPr>
          <w:b/>
          <w:sz w:val="24"/>
          <w:szCs w:val="24"/>
          <w:lang w:eastAsia="ru-RU"/>
        </w:rPr>
        <w:t>г.</w:t>
      </w:r>
    </w:p>
    <w:p w:rsidR="006F0E0B" w:rsidRDefault="0055205B" w:rsidP="0055205B">
      <w:r>
        <w:rPr>
          <w:b/>
          <w:sz w:val="24"/>
          <w:szCs w:val="24"/>
          <w:lang w:eastAsia="ru-RU"/>
        </w:rPr>
        <w:br w:type="page"/>
      </w:r>
    </w:p>
    <w:sectPr w:rsidR="006F0E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47452"/>
    <w:multiLevelType w:val="hybridMultilevel"/>
    <w:tmpl w:val="768A12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B2C9F"/>
    <w:multiLevelType w:val="hybridMultilevel"/>
    <w:tmpl w:val="1D30FA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24577D"/>
    <w:multiLevelType w:val="hybridMultilevel"/>
    <w:tmpl w:val="17DEE2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993D68"/>
    <w:multiLevelType w:val="hybridMultilevel"/>
    <w:tmpl w:val="078CE7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205B"/>
    <w:rsid w:val="00412806"/>
    <w:rsid w:val="0055205B"/>
    <w:rsid w:val="006F0E0B"/>
    <w:rsid w:val="00762B6B"/>
    <w:rsid w:val="00AB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A449B"/>
  <w15:chartTrackingRefBased/>
  <w15:docId w15:val="{E3846056-2E39-43B0-A0BF-55EB364E2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5520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55205B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semiHidden/>
    <w:rsid w:val="0055205B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6"/>
    <w:uiPriority w:val="34"/>
    <w:qFormat/>
    <w:locked/>
    <w:rsid w:val="0055205B"/>
    <w:rPr>
      <w:rFonts w:ascii="Times New Roman" w:eastAsia="Times New Roman" w:hAnsi="Times New Roman" w:cs="Times New Roman"/>
    </w:rPr>
  </w:style>
  <w:style w:type="paragraph" w:styleId="a6">
    <w:name w:val="List Paragraph"/>
    <w:basedOn w:val="a"/>
    <w:link w:val="a5"/>
    <w:uiPriority w:val="34"/>
    <w:qFormat/>
    <w:rsid w:val="0055205B"/>
    <w:pPr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29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762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Рукавишникова Татьяна Александровна</dc:creator>
  <cp:keywords/>
  <dc:description/>
  <cp:lastModifiedBy>Рукавишникова Татьяна Александровна</cp:lastModifiedBy>
  <cp:revision>4</cp:revision>
  <dcterms:created xsi:type="dcterms:W3CDTF">2023-03-03T12:35:00Z</dcterms:created>
  <dcterms:modified xsi:type="dcterms:W3CDTF">2023-03-03T12:37:00Z</dcterms:modified>
</cp:coreProperties>
</file>