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06B0" w14:textId="77777777" w:rsidR="006D70E8" w:rsidRPr="006D70E8" w:rsidRDefault="006D70E8" w:rsidP="006D70E8">
      <w:pPr>
        <w:pStyle w:val="1"/>
        <w:spacing w:line="360" w:lineRule="auto"/>
        <w:ind w:firstLine="709"/>
        <w:rPr>
          <w:rFonts w:cs="Times New Roman"/>
          <w:sz w:val="28"/>
          <w:szCs w:val="28"/>
        </w:rPr>
      </w:pPr>
      <w:r w:rsidRPr="006D70E8">
        <w:rPr>
          <w:rFonts w:cs="Times New Roman"/>
          <w:sz w:val="28"/>
          <w:szCs w:val="28"/>
        </w:rPr>
        <w:t>Лабораторная работа №1 «Построение диаграммы состояний сплавов свинец-сурьма»</w:t>
      </w:r>
    </w:p>
    <w:p w14:paraId="3B7C7C88" w14:textId="77777777" w:rsidR="006D70E8" w:rsidRPr="006D70E8" w:rsidRDefault="006D70E8" w:rsidP="006D70E8">
      <w:pPr>
        <w:pStyle w:val="2"/>
        <w:rPr>
          <w:rFonts w:cs="Times New Roman"/>
          <w:b w:val="0"/>
          <w:szCs w:val="28"/>
        </w:rPr>
      </w:pPr>
      <w:r w:rsidRPr="006D70E8">
        <w:rPr>
          <w:rFonts w:cs="Times New Roman"/>
          <w:szCs w:val="28"/>
        </w:rPr>
        <w:t xml:space="preserve">Цель работы: </w:t>
      </w:r>
      <w:r w:rsidRPr="006D70E8">
        <w:rPr>
          <w:rFonts w:cs="Times New Roman"/>
          <w:b w:val="0"/>
          <w:szCs w:val="28"/>
        </w:rPr>
        <w:t xml:space="preserve">Ознакомиться с методикой построения диаграмм состояния сплавов на основе термического анализа, построить диаграмму состояния сплавов системы </w:t>
      </w:r>
      <w:r w:rsidRPr="006D70E8">
        <w:rPr>
          <w:rFonts w:cs="Times New Roman"/>
          <w:b w:val="0"/>
          <w:szCs w:val="28"/>
          <w:lang w:val="en-US"/>
        </w:rPr>
        <w:t>Pb</w:t>
      </w:r>
      <w:r w:rsidRPr="006D70E8">
        <w:rPr>
          <w:rFonts w:cs="Times New Roman"/>
          <w:b w:val="0"/>
          <w:szCs w:val="28"/>
        </w:rPr>
        <w:t>-</w:t>
      </w:r>
      <w:r w:rsidRPr="006D70E8">
        <w:rPr>
          <w:rFonts w:cs="Times New Roman"/>
          <w:b w:val="0"/>
          <w:szCs w:val="28"/>
          <w:lang w:val="en-US"/>
        </w:rPr>
        <w:t>Sb</w:t>
      </w:r>
      <w:r w:rsidRPr="006D70E8">
        <w:rPr>
          <w:rFonts w:cs="Times New Roman"/>
          <w:b w:val="0"/>
          <w:szCs w:val="28"/>
        </w:rPr>
        <w:t xml:space="preserve"> и научиться пользоваться диаграммой при изучении структуры сплавов.</w:t>
      </w:r>
    </w:p>
    <w:p w14:paraId="31C24B25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Задачи:</w:t>
      </w:r>
    </w:p>
    <w:p w14:paraId="05C986D6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Определить температуру плавления свинца, сурьмы и их сплавов при нагревании.</w:t>
      </w:r>
    </w:p>
    <w:p w14:paraId="1F4682A8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Определить температуры фазовых и структурных превращений при охлаждении пяти сплавов определенного состава.</w:t>
      </w:r>
    </w:p>
    <w:p w14:paraId="6F0F225F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По критическим точкам, соответствующим температурам фазовых и структурных превращений сплавов заданного химического состава, построить диаграмму состояния.</w:t>
      </w:r>
    </w:p>
    <w:p w14:paraId="32A69152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Найти химический состав эвтектики.</w:t>
      </w:r>
    </w:p>
    <w:p w14:paraId="3B21C58A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Научиться с помощью диаграммы строить кривые нагревания и охлаждения, описывать превращения, происходящие в сплавах.</w:t>
      </w:r>
    </w:p>
    <w:p w14:paraId="19A4154E" w14:textId="77777777" w:rsidR="006D70E8" w:rsidRPr="006D70E8" w:rsidRDefault="006D70E8" w:rsidP="006D70E8">
      <w:pPr>
        <w:pStyle w:val="a4"/>
        <w:numPr>
          <w:ilvl w:val="0"/>
          <w:numId w:val="1"/>
        </w:numPr>
        <w:spacing w:line="360" w:lineRule="auto"/>
        <w:ind w:left="0" w:firstLine="710"/>
      </w:pPr>
      <w:r w:rsidRPr="006D70E8">
        <w:t>Ознакомиться с правилом отрезков и получить навыки его использования.</w:t>
      </w:r>
    </w:p>
    <w:p w14:paraId="46D20077" w14:textId="77777777" w:rsidR="006D70E8" w:rsidRPr="006D70E8" w:rsidRDefault="006D70E8" w:rsidP="006D70E8">
      <w:pPr>
        <w:spacing w:line="360" w:lineRule="auto"/>
      </w:pPr>
    </w:p>
    <w:p w14:paraId="0168B8BD" w14:textId="77777777" w:rsidR="006D70E8" w:rsidRPr="006D70E8" w:rsidRDefault="006D70E8" w:rsidP="006D70E8">
      <w:pPr>
        <w:pStyle w:val="2"/>
        <w:numPr>
          <w:ilvl w:val="0"/>
          <w:numId w:val="3"/>
        </w:numPr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Порядок запуска ВЛР.</w:t>
      </w:r>
    </w:p>
    <w:p w14:paraId="2983E688" w14:textId="77777777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t>Получите доступ к виртуальному рабочему столу. Инструкция по доступу прилагается к заданию в курсе.</w:t>
      </w:r>
    </w:p>
    <w:p w14:paraId="442FA7E7" w14:textId="77777777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t xml:space="preserve">Откройте на виртуальном рабочем столе папку </w:t>
      </w:r>
      <w:r w:rsidRPr="006D70E8">
        <w:rPr>
          <w:b/>
        </w:rPr>
        <w:t>«Лабораторные работы»</w:t>
      </w:r>
      <w:r w:rsidRPr="006D70E8">
        <w:t>, выберите папку «</w:t>
      </w:r>
      <w:r w:rsidRPr="006D70E8">
        <w:rPr>
          <w:b/>
          <w:lang w:val="en-US"/>
        </w:rPr>
        <w:t>toltgu</w:t>
      </w:r>
      <w:r w:rsidRPr="006D70E8">
        <w:rPr>
          <w:b/>
        </w:rPr>
        <w:t xml:space="preserve"> 1.00</w:t>
      </w:r>
      <w:r w:rsidRPr="006D70E8">
        <w:t>», в ней откройте двойным щелчком мыши «</w:t>
      </w:r>
      <w:r w:rsidRPr="006D70E8">
        <w:rPr>
          <w:b/>
        </w:rPr>
        <w:t>Учебный терминал ТГУ</w:t>
      </w:r>
      <w:r w:rsidRPr="006D70E8">
        <w:t>».</w:t>
      </w:r>
    </w:p>
    <w:p w14:paraId="73492C9B" w14:textId="77777777" w:rsidR="006D70E8" w:rsidRPr="006D70E8" w:rsidRDefault="006D70E8" w:rsidP="006D70E8">
      <w:pPr>
        <w:spacing w:line="360" w:lineRule="auto"/>
      </w:pPr>
    </w:p>
    <w:p w14:paraId="59413D2E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lastRenderedPageBreak/>
        <w:drawing>
          <wp:inline distT="0" distB="0" distL="0" distR="0" wp14:anchorId="0E158D4F" wp14:editId="6BDAC5DF">
            <wp:extent cx="5943600" cy="219138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4E5C1" w14:textId="77777777" w:rsidR="006D70E8" w:rsidRPr="006D70E8" w:rsidRDefault="006D70E8" w:rsidP="006D70E8">
      <w:pPr>
        <w:pStyle w:val="a4"/>
        <w:spacing w:line="360" w:lineRule="auto"/>
        <w:ind w:left="0"/>
      </w:pPr>
    </w:p>
    <w:p w14:paraId="207EE100" w14:textId="0B344041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t xml:space="preserve">Введите в появившемся окне </w:t>
      </w:r>
      <w:r w:rsidR="00D46E97">
        <w:t xml:space="preserve">логин </w:t>
      </w:r>
      <w:r w:rsidRPr="006D70E8">
        <w:t xml:space="preserve">«ТолТГУ» и </w:t>
      </w:r>
      <w:r w:rsidR="00D46E97">
        <w:t>пароль</w:t>
      </w:r>
      <w:r w:rsidRPr="006D70E8">
        <w:t xml:space="preserve"> «3153776». Нажмите кнопку «Учебный терминал». Возникнет надпись «Доступ открыт». При повторном нажатии на кнопку произойдет переход на страницу выбора блоков лабораторных работ.</w:t>
      </w:r>
    </w:p>
    <w:p w14:paraId="3E8A8635" w14:textId="77777777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t xml:space="preserve"> Выберите блок лабораторных работ «Материаловедение», нажав на соответствующую кнопку. Отобразится таблица со списком имеющихся 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14:paraId="634B647C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drawing>
          <wp:inline distT="0" distB="0" distL="0" distR="0" wp14:anchorId="42E5E25D" wp14:editId="0829E86C">
            <wp:extent cx="5934075" cy="41243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AE2F4" w14:textId="77777777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lastRenderedPageBreak/>
        <w:t>В текстовом поле «Фамилия студента» введите свою фамилию и инициалы.</w:t>
      </w:r>
    </w:p>
    <w:p w14:paraId="5FC198C9" w14:textId="77777777" w:rsidR="006D70E8" w:rsidRPr="006D70E8" w:rsidRDefault="006D70E8" w:rsidP="006D70E8">
      <w:pPr>
        <w:pStyle w:val="a4"/>
        <w:numPr>
          <w:ilvl w:val="0"/>
          <w:numId w:val="2"/>
        </w:numPr>
        <w:spacing w:line="360" w:lineRule="auto"/>
        <w:ind w:left="0" w:firstLine="709"/>
      </w:pPr>
      <w:r w:rsidRPr="006D70E8">
        <w:t>Выберите в таблице вход в тестирование для работы № 6 «Построение диаграммы состояния сплавов свинец-сурьма».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14:paraId="210F314F" w14:textId="77777777" w:rsidR="006D70E8" w:rsidRPr="006D70E8" w:rsidRDefault="006D70E8" w:rsidP="006D70E8">
      <w:pPr>
        <w:spacing w:line="360" w:lineRule="auto"/>
        <w:ind w:firstLine="0"/>
      </w:pPr>
    </w:p>
    <w:p w14:paraId="5EE378D1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6D70E8" w:rsidRPr="006D70E8" w14:paraId="0BA8C286" w14:textId="77777777" w:rsidTr="00FA78A6">
        <w:tc>
          <w:tcPr>
            <w:tcW w:w="1150" w:type="dxa"/>
            <w:vAlign w:val="center"/>
          </w:tcPr>
          <w:p w14:paraId="579ED0F3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4AC63A85" wp14:editId="31BFDE81">
                  <wp:extent cx="531495" cy="233680"/>
                  <wp:effectExtent l="19050" t="0" r="1905" b="0"/>
                  <wp:docPr id="3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02C2F11E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отображение методических указаний по работе.</w:t>
            </w:r>
          </w:p>
        </w:tc>
      </w:tr>
      <w:tr w:rsidR="006D70E8" w:rsidRPr="006D70E8" w14:paraId="30133D47" w14:textId="77777777" w:rsidTr="00FA78A6">
        <w:tc>
          <w:tcPr>
            <w:tcW w:w="1150" w:type="dxa"/>
          </w:tcPr>
          <w:p w14:paraId="643B521E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28C7BAB4" wp14:editId="11525BF1">
                  <wp:extent cx="475615" cy="467995"/>
                  <wp:effectExtent l="0" t="0" r="0" b="0"/>
                  <wp:docPr id="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52CA25A6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«Тарировочный график») – закрытие окна.</w:t>
            </w:r>
          </w:p>
        </w:tc>
      </w:tr>
      <w:tr w:rsidR="006D70E8" w:rsidRPr="006D70E8" w14:paraId="29E4CC78" w14:textId="77777777" w:rsidTr="00FA78A6">
        <w:tc>
          <w:tcPr>
            <w:tcW w:w="1150" w:type="dxa"/>
            <w:vAlign w:val="center"/>
          </w:tcPr>
          <w:p w14:paraId="6D229CD0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1F9DEA25" wp14:editId="082C4CC2">
                  <wp:extent cx="361315" cy="372110"/>
                  <wp:effectExtent l="19050" t="0" r="635" b="0"/>
                  <wp:docPr id="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63E6D777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выход из ВЛР (при повторном входе потребуется снова проходить тестирование).</w:t>
            </w:r>
          </w:p>
        </w:tc>
      </w:tr>
    </w:tbl>
    <w:p w14:paraId="4984E212" w14:textId="77777777" w:rsidR="006D70E8" w:rsidRPr="006D70E8" w:rsidRDefault="006D70E8" w:rsidP="006D70E8"/>
    <w:p w14:paraId="09E1BB83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3. Лабораторное оборудование</w:t>
      </w:r>
    </w:p>
    <w:p w14:paraId="33E34471" w14:textId="77777777" w:rsidR="006D70E8" w:rsidRPr="006D70E8" w:rsidRDefault="006D70E8" w:rsidP="006D70E8">
      <w:pPr>
        <w:spacing w:line="360" w:lineRule="auto"/>
        <w:ind w:firstLine="0"/>
        <w:jc w:val="center"/>
      </w:pPr>
      <w:r w:rsidRPr="006D70E8">
        <w:rPr>
          <w:noProof/>
          <w:lang w:eastAsia="ru-RU"/>
        </w:rPr>
        <w:drawing>
          <wp:inline distT="0" distB="0" distL="0" distR="0" wp14:anchorId="2689749C" wp14:editId="024B5F1D">
            <wp:extent cx="5934075" cy="42767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57134" w14:textId="77777777" w:rsidR="006D70E8" w:rsidRPr="006D70E8" w:rsidRDefault="006D70E8" w:rsidP="006D70E8">
      <w:pPr>
        <w:pStyle w:val="a4"/>
        <w:numPr>
          <w:ilvl w:val="0"/>
          <w:numId w:val="4"/>
        </w:numPr>
        <w:spacing w:line="360" w:lineRule="auto"/>
      </w:pPr>
      <w:r w:rsidRPr="006D70E8">
        <w:lastRenderedPageBreak/>
        <w:t>Муфельная печь</w:t>
      </w:r>
    </w:p>
    <w:p w14:paraId="21949CAD" w14:textId="77777777" w:rsidR="006D70E8" w:rsidRPr="006D70E8" w:rsidRDefault="006D70E8" w:rsidP="006D70E8">
      <w:pPr>
        <w:pStyle w:val="a4"/>
        <w:numPr>
          <w:ilvl w:val="0"/>
          <w:numId w:val="4"/>
        </w:numPr>
        <w:spacing w:line="360" w:lineRule="auto"/>
      </w:pPr>
      <w:r w:rsidRPr="006D70E8">
        <w:t>Образцы и их сплавы</w:t>
      </w:r>
    </w:p>
    <w:p w14:paraId="5D4B68F2" w14:textId="77777777" w:rsidR="006D70E8" w:rsidRPr="006D70E8" w:rsidRDefault="006D70E8" w:rsidP="006D70E8">
      <w:pPr>
        <w:pStyle w:val="a4"/>
        <w:numPr>
          <w:ilvl w:val="0"/>
          <w:numId w:val="4"/>
        </w:numPr>
        <w:spacing w:line="360" w:lineRule="auto"/>
      </w:pPr>
      <w:r w:rsidRPr="006D70E8">
        <w:t>Устройство для установки и контроля температуры нагрева печи.</w:t>
      </w:r>
    </w:p>
    <w:p w14:paraId="3105EC6C" w14:textId="77777777" w:rsidR="006D70E8" w:rsidRPr="006D70E8" w:rsidRDefault="006D70E8" w:rsidP="006D70E8">
      <w:pPr>
        <w:spacing w:line="360" w:lineRule="auto"/>
        <w:jc w:val="left"/>
        <w:rPr>
          <w:b/>
        </w:rPr>
      </w:pPr>
    </w:p>
    <w:p w14:paraId="4B4BC346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4. Порядок и правила выполнения лабораторной работы.</w:t>
      </w:r>
    </w:p>
    <w:p w14:paraId="348F3EAE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Откройте дверцу печи, перенесите в тигель образец свинца массой 100 грамм, закройте дверцу и включите нагрев печи красной кнопкой «ВКЛ».</w:t>
      </w:r>
    </w:p>
    <w:p w14:paraId="7664626A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Нажмите прямоугольную кнопку «Тигель» и на панели с виртуальным изображением тигля в разрезе, расположенного внутри печи, наблюдайте процесс плавления чистого свинца. Закройте панель кнопкой «Закрыть».</w:t>
      </w:r>
    </w:p>
    <w:p w14:paraId="0420681C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Нажмите прямоугольную кнопку «Нагрев» и на панели с таблицей температур определите время начала и окончания плавления и температуру плавления свинца. Закройте панель овальной кнопкой 'Закрыть'.</w:t>
      </w:r>
    </w:p>
    <w:p w14:paraId="6A46A75A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 завершении времени обратного отсчета нагрева откройте дверцу печи и тем самым запустите процесс остывания слитка.</w:t>
      </w:r>
    </w:p>
    <w:p w14:paraId="338F15D7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Нажмите прямоугольную кнопку 'Тигель' и на панели с виртуальным изображением тигля в разрезе, расположенного внутри печи, наблюдайте процесс кристаллизации чистого свинца. Закройте панель овальной кнопкой 'Закрыть'.</w:t>
      </w:r>
    </w:p>
    <w:p w14:paraId="1345B366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 xml:space="preserve">По завершении процесса охлаждения до комнатной температуры (20 градусов) перенесите слиток чистого свинца из тигля </w:t>
      </w:r>
      <w:proofErr w:type="gramStart"/>
      <w:r w:rsidRPr="006D70E8">
        <w:t>в соответствующую зону</w:t>
      </w:r>
      <w:proofErr w:type="gramEnd"/>
      <w:r w:rsidRPr="006D70E8">
        <w:t xml:space="preserve"> ограниченную красной рамкой (Pb 100 г) и отмеченную крестиком.</w:t>
      </w:r>
    </w:p>
    <w:p w14:paraId="73FFFECF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Нажмите прямоугольную кнопку 'Остывание' и на панели с таблицей температур определите время начала и окончания кристаллизации и температуру кристаллизации чистого свинца. Закройте панель овальной кнопкой 'Закрыть'.</w:t>
      </w:r>
    </w:p>
    <w:p w14:paraId="3EDF323A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Перенесите в тигель образец свинца массой 95 грамм и образец сурьмы массой 5 грамм, закройте дверцу и включите нагрев печи красной кнопкой 'Вкл'.</w:t>
      </w:r>
    </w:p>
    <w:p w14:paraId="1396AB9F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lastRenderedPageBreak/>
        <w:t>Нажмите прямоугольную кнопку 'Тигель' и на панели с виртуальным изображением тигля наблюдайте процесс плавления, вначале чистого свинца, а затем и сурьмы. Закройте панель овальной кнопкой 'Закрыть'.</w:t>
      </w:r>
    </w:p>
    <w:p w14:paraId="1642B05B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 xml:space="preserve"> Нажмите прямоугольную кнопку 'Нагрев' и на панели с таблицей температур определите время начала и окончания плавления и температуры плавления свинца и сурьмы. Закройте панель овальной кнопкой 'Закрыть'.</w:t>
      </w:r>
    </w:p>
    <w:p w14:paraId="17745260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 завершении времени обратного отсчета нагрева откройте дверцу печи и тем самым запустите процесс охлаждения сплава.</w:t>
      </w:r>
    </w:p>
    <w:p w14:paraId="6488F302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 xml:space="preserve"> Нажмите прямоугольную кнопку 'Тигель' и на панели с виртуальным изображением тигля наблюдайте процесс кристаллизации слитка. Закройте панель овальной кнопкой 'Закрыть'.</w:t>
      </w:r>
    </w:p>
    <w:p w14:paraId="74DF6E2A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 завершении процесса охлаждения до комнатной температуры (20 градусов) перенесите слиток данного сплава из тигля в соответствующую зону, ограниченную красной рамкой (Pb 95 г, Sb 5 г) и отмеченную крестиком.</w:t>
      </w:r>
    </w:p>
    <w:p w14:paraId="3A922450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Нажмите прямоугольную кнопку 'Остывание' и на панели с таблицей температур определите время начала и окончания кристаллизации и температуры кристаллизации данного сплава. Закройте панель овальной кнопкой 'Закрыть'.</w:t>
      </w:r>
    </w:p>
    <w:p w14:paraId="1387F000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Аналогично пунктам 7 - 14 проведите плавление и охлаждение следующих четырех сплавов: (Pb 90 г, Sb 10 г), (Pb 75 г, Sb 25 г), (Pb 60 г, Sb 40 г), (Pb 30 г, Sb 70 г).</w:t>
      </w:r>
    </w:p>
    <w:p w14:paraId="610EE8CB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 пунктам 1-6 проведите плавление и охлаждение образца чистой сурьмы массой 100 грамм.</w:t>
      </w:r>
    </w:p>
    <w:p w14:paraId="1405A7D0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Пользуясь данными таблицы температур панели 'Нагрева', постройте семейство кривых нагрева (7 кривых) и убедитесь в прямой пропорциональной зависимости времени плавления от массы образца.</w:t>
      </w:r>
    </w:p>
    <w:p w14:paraId="380397E7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t>Пользуясь данными таблицы температур панели 'Остывания', постройте семейство кривых кристаллизации (7 кривых) и графически определите значения температур в точках перегиба.</w:t>
      </w:r>
    </w:p>
    <w:p w14:paraId="7CE73B60" w14:textId="77777777" w:rsidR="006D70E8" w:rsidRPr="006D70E8" w:rsidRDefault="006D70E8" w:rsidP="006D70E8">
      <w:pPr>
        <w:pStyle w:val="a4"/>
        <w:widowControl w:val="0"/>
        <w:numPr>
          <w:ilvl w:val="0"/>
          <w:numId w:val="5"/>
        </w:numPr>
        <w:spacing w:line="360" w:lineRule="auto"/>
        <w:ind w:left="0" w:firstLine="709"/>
      </w:pPr>
      <w:r w:rsidRPr="006D70E8">
        <w:lastRenderedPageBreak/>
        <w:t>Пользуясь значениями температур в точках перегиба, постройте диаграмму состояний сплавов свинец - сурьма и графически определите точку эвтектики.</w:t>
      </w:r>
    </w:p>
    <w:p w14:paraId="4DDDD67F" w14:textId="77777777" w:rsidR="006D70E8" w:rsidRPr="006D70E8" w:rsidRDefault="006D70E8" w:rsidP="006D70E8">
      <w:pPr>
        <w:spacing w:line="360" w:lineRule="auto"/>
        <w:ind w:firstLine="708"/>
      </w:pPr>
      <w:r w:rsidRPr="006D70E8">
        <w:br w:type="page"/>
      </w:r>
    </w:p>
    <w:p w14:paraId="527AB375" w14:textId="77777777" w:rsidR="006D70E8" w:rsidRPr="006D70E8" w:rsidRDefault="006D70E8" w:rsidP="006D70E8">
      <w:pPr>
        <w:pStyle w:val="1"/>
        <w:spacing w:line="360" w:lineRule="auto"/>
        <w:rPr>
          <w:rFonts w:cs="Times New Roman"/>
          <w:vanish/>
          <w:sz w:val="28"/>
          <w:szCs w:val="28"/>
          <w:specVanish/>
        </w:rPr>
      </w:pPr>
      <w:r w:rsidRPr="006D70E8">
        <w:rPr>
          <w:rFonts w:cs="Times New Roman"/>
          <w:sz w:val="28"/>
          <w:szCs w:val="28"/>
        </w:rPr>
        <w:lastRenderedPageBreak/>
        <w:t>Бланк выполнения лабораторной работы №1 «Построение диаграммы состояний сплавов свинец-сурьма»</w:t>
      </w:r>
    </w:p>
    <w:p w14:paraId="484369DE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 xml:space="preserve"> </w:t>
      </w:r>
    </w:p>
    <w:p w14:paraId="5D4145BC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Цель:</w:t>
      </w:r>
    </w:p>
    <w:p w14:paraId="2C1D2034" w14:textId="77777777" w:rsidR="006D70E8" w:rsidRPr="006D70E8" w:rsidRDefault="006D70E8" w:rsidP="006D70E8">
      <w:pPr>
        <w:spacing w:line="360" w:lineRule="auto"/>
        <w:rPr>
          <w:b/>
        </w:rPr>
      </w:pPr>
    </w:p>
    <w:p w14:paraId="74693BBC" w14:textId="77777777" w:rsidR="006D70E8" w:rsidRPr="006D70E8" w:rsidRDefault="006D70E8" w:rsidP="006D70E8">
      <w:pPr>
        <w:pStyle w:val="a4"/>
        <w:widowControl w:val="0"/>
        <w:numPr>
          <w:ilvl w:val="0"/>
          <w:numId w:val="6"/>
        </w:numPr>
        <w:spacing w:line="360" w:lineRule="auto"/>
        <w:ind w:left="0" w:firstLine="709"/>
        <w:rPr>
          <w:b/>
        </w:rPr>
      </w:pPr>
      <w:r w:rsidRPr="006D70E8">
        <w:rPr>
          <w:b/>
        </w:rPr>
        <w:t xml:space="preserve">Кривые охлаждения, построенные на основании термического анализа сплавов </w:t>
      </w:r>
      <w:r w:rsidRPr="006D70E8">
        <w:rPr>
          <w:b/>
          <w:lang w:val="en-US"/>
        </w:rPr>
        <w:t>Pb</w:t>
      </w:r>
      <w:r w:rsidRPr="006D70E8">
        <w:rPr>
          <w:b/>
        </w:rPr>
        <w:t>-</w:t>
      </w:r>
      <w:r w:rsidRPr="006D70E8">
        <w:rPr>
          <w:b/>
          <w:lang w:val="en-US"/>
        </w:rPr>
        <w:t>Sb</w:t>
      </w:r>
      <w:r w:rsidRPr="006D70E8">
        <w:rPr>
          <w:b/>
        </w:rPr>
        <w:t>.</w:t>
      </w:r>
    </w:p>
    <w:p w14:paraId="04259B21" w14:textId="77777777" w:rsidR="006D70E8" w:rsidRPr="006D70E8" w:rsidRDefault="006D70E8" w:rsidP="006D70E8">
      <w:pPr>
        <w:pStyle w:val="a4"/>
        <w:widowControl w:val="0"/>
        <w:spacing w:line="360" w:lineRule="auto"/>
        <w:ind w:left="709" w:firstLine="0"/>
        <w:rPr>
          <w:b/>
        </w:rPr>
      </w:pPr>
    </w:p>
    <w:p w14:paraId="31BCEFF8" w14:textId="77777777" w:rsidR="006D70E8" w:rsidRPr="006D70E8" w:rsidRDefault="006D70E8" w:rsidP="006D70E8">
      <w:pPr>
        <w:pStyle w:val="a4"/>
        <w:widowControl w:val="0"/>
        <w:numPr>
          <w:ilvl w:val="0"/>
          <w:numId w:val="6"/>
        </w:numPr>
        <w:spacing w:line="360" w:lineRule="auto"/>
        <w:ind w:left="0" w:firstLine="709"/>
        <w:rPr>
          <w:b/>
        </w:rPr>
      </w:pPr>
      <w:r w:rsidRPr="006D70E8">
        <w:rPr>
          <w:b/>
        </w:rPr>
        <w:t>Таблица с определенными критическими точками для исследованных сплавов.</w:t>
      </w:r>
    </w:p>
    <w:p w14:paraId="384ED2AA" w14:textId="77777777" w:rsidR="006D70E8" w:rsidRPr="006D70E8" w:rsidRDefault="006D70E8" w:rsidP="006D70E8">
      <w:pPr>
        <w:pStyle w:val="a4"/>
        <w:rPr>
          <w:b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744"/>
        <w:gridCol w:w="1129"/>
        <w:gridCol w:w="988"/>
        <w:gridCol w:w="1126"/>
        <w:gridCol w:w="1126"/>
        <w:gridCol w:w="1126"/>
        <w:gridCol w:w="1010"/>
        <w:gridCol w:w="1101"/>
      </w:tblGrid>
      <w:tr w:rsidR="006D70E8" w:rsidRPr="006D70E8" w14:paraId="0A516A0F" w14:textId="77777777" w:rsidTr="00FA78A6">
        <w:tc>
          <w:tcPr>
            <w:tcW w:w="1701" w:type="dxa"/>
          </w:tcPr>
          <w:p w14:paraId="42F487DE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>Критическая точка, °С</w:t>
            </w:r>
          </w:p>
        </w:tc>
        <w:tc>
          <w:tcPr>
            <w:tcW w:w="1134" w:type="dxa"/>
          </w:tcPr>
          <w:p w14:paraId="3A0D2DC2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100% </w:t>
            </w:r>
            <w:r w:rsidRPr="006D70E8">
              <w:rPr>
                <w:lang w:val="en-US"/>
              </w:rPr>
              <w:t>Pb</w:t>
            </w:r>
          </w:p>
        </w:tc>
        <w:tc>
          <w:tcPr>
            <w:tcW w:w="993" w:type="dxa"/>
          </w:tcPr>
          <w:p w14:paraId="26A14AB6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95% </w:t>
            </w:r>
            <w:r w:rsidRPr="006D70E8">
              <w:rPr>
                <w:lang w:val="en-US"/>
              </w:rPr>
              <w:t>Pb</w:t>
            </w:r>
          </w:p>
          <w:p w14:paraId="14BBFCCA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5% </w:t>
            </w:r>
            <w:r w:rsidRPr="006D70E8">
              <w:rPr>
                <w:lang w:val="en-US"/>
              </w:rPr>
              <w:t>Sb</w:t>
            </w:r>
          </w:p>
        </w:tc>
        <w:tc>
          <w:tcPr>
            <w:tcW w:w="1134" w:type="dxa"/>
          </w:tcPr>
          <w:p w14:paraId="0ADD8E9A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90% </w:t>
            </w:r>
            <w:r w:rsidRPr="006D70E8">
              <w:rPr>
                <w:lang w:val="en-US"/>
              </w:rPr>
              <w:t>Pb</w:t>
            </w:r>
          </w:p>
          <w:p w14:paraId="70B46CC7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10% </w:t>
            </w:r>
            <w:r w:rsidRPr="006D70E8">
              <w:rPr>
                <w:lang w:val="en-US"/>
              </w:rPr>
              <w:t>Sb</w:t>
            </w:r>
          </w:p>
        </w:tc>
        <w:tc>
          <w:tcPr>
            <w:tcW w:w="1134" w:type="dxa"/>
          </w:tcPr>
          <w:p w14:paraId="54BE0F65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75% </w:t>
            </w:r>
            <w:r w:rsidRPr="006D70E8">
              <w:rPr>
                <w:lang w:val="en-US"/>
              </w:rPr>
              <w:t>Pb</w:t>
            </w:r>
          </w:p>
          <w:p w14:paraId="1A616E56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25% </w:t>
            </w:r>
            <w:r w:rsidRPr="006D70E8">
              <w:rPr>
                <w:lang w:val="en-US"/>
              </w:rPr>
              <w:t>Sb</w:t>
            </w:r>
          </w:p>
        </w:tc>
        <w:tc>
          <w:tcPr>
            <w:tcW w:w="1134" w:type="dxa"/>
          </w:tcPr>
          <w:p w14:paraId="26D28826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60% </w:t>
            </w:r>
            <w:r w:rsidRPr="006D70E8">
              <w:rPr>
                <w:lang w:val="en-US"/>
              </w:rPr>
              <w:t>Pb</w:t>
            </w:r>
          </w:p>
          <w:p w14:paraId="75BDE867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40% </w:t>
            </w:r>
            <w:r w:rsidRPr="006D70E8">
              <w:rPr>
                <w:lang w:val="en-US"/>
              </w:rPr>
              <w:t>Sb</w:t>
            </w:r>
          </w:p>
        </w:tc>
        <w:tc>
          <w:tcPr>
            <w:tcW w:w="1015" w:type="dxa"/>
          </w:tcPr>
          <w:p w14:paraId="1189A604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  <w:rPr>
                <w:lang w:val="en-US"/>
              </w:rPr>
            </w:pPr>
            <w:r w:rsidRPr="006D70E8">
              <w:t xml:space="preserve">30% </w:t>
            </w:r>
            <w:r w:rsidRPr="006D70E8">
              <w:rPr>
                <w:lang w:val="en-US"/>
              </w:rPr>
              <w:t>Pb</w:t>
            </w:r>
          </w:p>
          <w:p w14:paraId="68B29ED3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70% </w:t>
            </w:r>
            <w:r w:rsidRPr="006D70E8">
              <w:rPr>
                <w:lang w:val="en-US"/>
              </w:rPr>
              <w:t>Sb</w:t>
            </w:r>
          </w:p>
        </w:tc>
        <w:tc>
          <w:tcPr>
            <w:tcW w:w="1105" w:type="dxa"/>
          </w:tcPr>
          <w:p w14:paraId="2783E769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 xml:space="preserve">100% </w:t>
            </w:r>
            <w:r w:rsidRPr="006D70E8">
              <w:rPr>
                <w:lang w:val="en-US"/>
              </w:rPr>
              <w:t>Sb</w:t>
            </w:r>
          </w:p>
        </w:tc>
      </w:tr>
      <w:tr w:rsidR="006D70E8" w:rsidRPr="006D70E8" w14:paraId="6714894E" w14:textId="77777777" w:rsidTr="00FA78A6">
        <w:tc>
          <w:tcPr>
            <w:tcW w:w="1701" w:type="dxa"/>
          </w:tcPr>
          <w:p w14:paraId="705E7CCA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>Первый перегиб</w:t>
            </w:r>
          </w:p>
        </w:tc>
        <w:tc>
          <w:tcPr>
            <w:tcW w:w="1134" w:type="dxa"/>
          </w:tcPr>
          <w:p w14:paraId="73E64C30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993" w:type="dxa"/>
          </w:tcPr>
          <w:p w14:paraId="6505C28C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29057178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50DEBEB1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0C466BB0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015" w:type="dxa"/>
          </w:tcPr>
          <w:p w14:paraId="049DFB2F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05" w:type="dxa"/>
          </w:tcPr>
          <w:p w14:paraId="3BB9EF0D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</w:tr>
      <w:tr w:rsidR="006D70E8" w:rsidRPr="006D70E8" w14:paraId="75CA3196" w14:textId="77777777" w:rsidTr="00FA78A6">
        <w:tc>
          <w:tcPr>
            <w:tcW w:w="1701" w:type="dxa"/>
          </w:tcPr>
          <w:p w14:paraId="19E46F66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  <w:r w:rsidRPr="006D70E8">
              <w:t>Второй перегиб</w:t>
            </w:r>
          </w:p>
        </w:tc>
        <w:tc>
          <w:tcPr>
            <w:tcW w:w="1134" w:type="dxa"/>
          </w:tcPr>
          <w:p w14:paraId="6B924B68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993" w:type="dxa"/>
          </w:tcPr>
          <w:p w14:paraId="6663CD30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1DC3A6BF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75E0ADF9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34" w:type="dxa"/>
          </w:tcPr>
          <w:p w14:paraId="477F1953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015" w:type="dxa"/>
          </w:tcPr>
          <w:p w14:paraId="71FB6655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  <w:tc>
          <w:tcPr>
            <w:tcW w:w="1105" w:type="dxa"/>
          </w:tcPr>
          <w:p w14:paraId="5491BB45" w14:textId="77777777" w:rsidR="006D70E8" w:rsidRPr="006D70E8" w:rsidRDefault="006D70E8" w:rsidP="00FA78A6">
            <w:pPr>
              <w:pStyle w:val="a4"/>
              <w:widowControl w:val="0"/>
              <w:spacing w:line="360" w:lineRule="auto"/>
              <w:ind w:left="0" w:firstLine="0"/>
            </w:pPr>
          </w:p>
        </w:tc>
      </w:tr>
    </w:tbl>
    <w:p w14:paraId="68DD3A6E" w14:textId="77777777" w:rsidR="006D70E8" w:rsidRPr="006D70E8" w:rsidRDefault="006D70E8" w:rsidP="006D70E8">
      <w:pPr>
        <w:pStyle w:val="a4"/>
        <w:widowControl w:val="0"/>
        <w:spacing w:line="360" w:lineRule="auto"/>
        <w:ind w:left="709" w:firstLine="0"/>
        <w:rPr>
          <w:b/>
        </w:rPr>
      </w:pPr>
    </w:p>
    <w:p w14:paraId="0A178061" w14:textId="77777777" w:rsidR="006D70E8" w:rsidRPr="006D70E8" w:rsidRDefault="006D70E8" w:rsidP="006D70E8">
      <w:pPr>
        <w:pStyle w:val="a4"/>
        <w:widowControl w:val="0"/>
        <w:numPr>
          <w:ilvl w:val="0"/>
          <w:numId w:val="6"/>
        </w:numPr>
        <w:spacing w:line="360" w:lineRule="auto"/>
        <w:ind w:left="0" w:firstLine="709"/>
        <w:rPr>
          <w:b/>
        </w:rPr>
      </w:pPr>
      <w:r w:rsidRPr="006D70E8">
        <w:rPr>
          <w:b/>
        </w:rPr>
        <w:t xml:space="preserve">Диаграмма состояния сплавов системы </w:t>
      </w:r>
      <w:r w:rsidRPr="006D70E8">
        <w:rPr>
          <w:b/>
          <w:lang w:val="en-US"/>
        </w:rPr>
        <w:t>Pb</w:t>
      </w:r>
      <w:r w:rsidRPr="006D70E8">
        <w:rPr>
          <w:b/>
        </w:rPr>
        <w:t>-</w:t>
      </w:r>
      <w:r w:rsidRPr="006D70E8">
        <w:rPr>
          <w:b/>
          <w:lang w:val="en-US"/>
        </w:rPr>
        <w:t>Sb</w:t>
      </w:r>
      <w:r w:rsidRPr="006D70E8">
        <w:rPr>
          <w:b/>
        </w:rPr>
        <w:t>.</w:t>
      </w:r>
    </w:p>
    <w:p w14:paraId="42A4CABA" w14:textId="77777777" w:rsidR="006D70E8" w:rsidRPr="006D70E8" w:rsidRDefault="006D70E8" w:rsidP="006D70E8">
      <w:pPr>
        <w:pStyle w:val="a4"/>
        <w:widowControl w:val="0"/>
        <w:spacing w:line="360" w:lineRule="auto"/>
        <w:ind w:left="709" w:firstLine="0"/>
        <w:rPr>
          <w:b/>
        </w:rPr>
      </w:pPr>
    </w:p>
    <w:p w14:paraId="470211F8" w14:textId="77777777" w:rsidR="006D70E8" w:rsidRPr="006D70E8" w:rsidRDefault="006D70E8" w:rsidP="006D70E8">
      <w:pPr>
        <w:spacing w:line="360" w:lineRule="auto"/>
      </w:pPr>
    </w:p>
    <w:p w14:paraId="35782D1D" w14:textId="77777777" w:rsidR="006D70E8" w:rsidRPr="006D70E8" w:rsidRDefault="006D70E8" w:rsidP="006D70E8">
      <w:pPr>
        <w:spacing w:line="360" w:lineRule="auto"/>
      </w:pPr>
    </w:p>
    <w:p w14:paraId="5E677917" w14:textId="77777777" w:rsidR="006D70E8" w:rsidRPr="006D70E8" w:rsidRDefault="006D70E8" w:rsidP="006D70E8">
      <w:pPr>
        <w:spacing w:line="360" w:lineRule="auto"/>
        <w:rPr>
          <w:b/>
        </w:rPr>
      </w:pPr>
    </w:p>
    <w:p w14:paraId="429D531A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Вывод</w:t>
      </w:r>
    </w:p>
    <w:p w14:paraId="2889EDEE" w14:textId="77777777" w:rsidR="006D70E8" w:rsidRPr="006D70E8" w:rsidRDefault="006D70E8" w:rsidP="006D70E8">
      <w:pPr>
        <w:spacing w:line="360" w:lineRule="auto"/>
        <w:rPr>
          <w:b/>
        </w:rPr>
      </w:pPr>
    </w:p>
    <w:p w14:paraId="4E798300" w14:textId="77777777" w:rsidR="006D70E8" w:rsidRPr="006D70E8" w:rsidRDefault="006D70E8" w:rsidP="006D70E8">
      <w:pPr>
        <w:spacing w:after="160" w:line="259" w:lineRule="auto"/>
        <w:ind w:firstLine="0"/>
        <w:jc w:val="left"/>
      </w:pPr>
    </w:p>
    <w:p w14:paraId="26A3720A" w14:textId="77777777" w:rsidR="006D70E8" w:rsidRPr="006D70E8" w:rsidRDefault="006D70E8" w:rsidP="006D70E8">
      <w:pPr>
        <w:spacing w:after="160" w:line="259" w:lineRule="auto"/>
        <w:ind w:firstLine="0"/>
        <w:jc w:val="left"/>
      </w:pPr>
      <w:r w:rsidRPr="006D70E8">
        <w:br w:type="page"/>
      </w:r>
    </w:p>
    <w:p w14:paraId="675AB7B5" w14:textId="77777777" w:rsidR="006D70E8" w:rsidRPr="006D70E8" w:rsidRDefault="006D70E8" w:rsidP="006D70E8">
      <w:pPr>
        <w:pStyle w:val="1"/>
        <w:spacing w:line="360" w:lineRule="auto"/>
        <w:ind w:firstLine="709"/>
        <w:rPr>
          <w:rFonts w:cs="Times New Roman"/>
          <w:sz w:val="28"/>
          <w:szCs w:val="28"/>
        </w:rPr>
      </w:pPr>
      <w:r w:rsidRPr="006D70E8">
        <w:rPr>
          <w:rFonts w:cs="Times New Roman"/>
          <w:sz w:val="28"/>
          <w:szCs w:val="28"/>
        </w:rPr>
        <w:lastRenderedPageBreak/>
        <w:t>Лабораторная работа №2 «Термическая обработка углеродистых сталей 1»</w:t>
      </w:r>
    </w:p>
    <w:p w14:paraId="1E467EEF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 xml:space="preserve">Цель работы: </w:t>
      </w:r>
      <w:r w:rsidRPr="006D70E8">
        <w:rPr>
          <w:rFonts w:cs="Times New Roman"/>
          <w:b w:val="0"/>
          <w:szCs w:val="28"/>
        </w:rPr>
        <w:t>Ознакомить студентов с технологическими операциями, применяемыми при проведении различных видов термической обработки, а также изучить влияние термической обработки на механические свойства стали 40.</w:t>
      </w:r>
    </w:p>
    <w:p w14:paraId="11806B0C" w14:textId="77777777" w:rsidR="006D70E8" w:rsidRPr="006D70E8" w:rsidRDefault="006D70E8" w:rsidP="006D70E8"/>
    <w:p w14:paraId="06976522" w14:textId="77777777" w:rsidR="006D70E8" w:rsidRPr="006D70E8" w:rsidRDefault="006D70E8" w:rsidP="006D70E8">
      <w:pPr>
        <w:pStyle w:val="2"/>
        <w:numPr>
          <w:ilvl w:val="0"/>
          <w:numId w:val="7"/>
        </w:numPr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Порядок запуска ВЛР.</w:t>
      </w:r>
    </w:p>
    <w:p w14:paraId="790F7E8C" w14:textId="77777777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>Получите доступ к виртуальному рабочему столу. Инструкция по доступу прилагается к заданию в курсе.</w:t>
      </w:r>
    </w:p>
    <w:p w14:paraId="6276BFB6" w14:textId="77777777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 xml:space="preserve">Откройте на виртуальном рабочем столе папку </w:t>
      </w:r>
      <w:r w:rsidRPr="006D70E8">
        <w:rPr>
          <w:b/>
        </w:rPr>
        <w:t>«Лабораторные работы»</w:t>
      </w:r>
      <w:r w:rsidRPr="006D70E8">
        <w:t>, выберите папку «</w:t>
      </w:r>
      <w:r w:rsidRPr="006D70E8">
        <w:rPr>
          <w:b/>
          <w:lang w:val="en-US"/>
        </w:rPr>
        <w:t>toltgu</w:t>
      </w:r>
      <w:r w:rsidRPr="006D70E8">
        <w:rPr>
          <w:b/>
        </w:rPr>
        <w:t xml:space="preserve"> 1.00</w:t>
      </w:r>
      <w:r w:rsidRPr="006D70E8">
        <w:t>», в ней откройте двойным щелчком мыши «</w:t>
      </w:r>
      <w:r w:rsidRPr="006D70E8">
        <w:rPr>
          <w:b/>
        </w:rPr>
        <w:t>Учебный терминал ТГУ</w:t>
      </w:r>
      <w:r w:rsidRPr="006D70E8">
        <w:t>».</w:t>
      </w:r>
    </w:p>
    <w:p w14:paraId="00A596E4" w14:textId="77777777" w:rsidR="006D70E8" w:rsidRPr="006D70E8" w:rsidRDefault="006D70E8" w:rsidP="006D70E8">
      <w:pPr>
        <w:spacing w:line="360" w:lineRule="auto"/>
      </w:pPr>
    </w:p>
    <w:p w14:paraId="6B9A6046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drawing>
          <wp:inline distT="0" distB="0" distL="0" distR="0" wp14:anchorId="208C983B" wp14:editId="4CB8C7DB">
            <wp:extent cx="5943600" cy="21913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C4728" w14:textId="77777777" w:rsidR="006D70E8" w:rsidRPr="006D70E8" w:rsidRDefault="006D70E8" w:rsidP="006D70E8">
      <w:pPr>
        <w:pStyle w:val="a4"/>
        <w:spacing w:line="360" w:lineRule="auto"/>
        <w:ind w:left="0"/>
      </w:pPr>
    </w:p>
    <w:p w14:paraId="00F293F0" w14:textId="01A7FBAC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 xml:space="preserve">Введите в появившемся окне </w:t>
      </w:r>
      <w:r w:rsidR="00D46E97">
        <w:t xml:space="preserve">логин </w:t>
      </w:r>
      <w:r w:rsidR="00D46E97" w:rsidRPr="006D70E8">
        <w:t xml:space="preserve">«ТолТГУ» и </w:t>
      </w:r>
      <w:r w:rsidR="00D46E97">
        <w:t>пароль</w:t>
      </w:r>
      <w:r w:rsidR="00D46E97" w:rsidRPr="006D70E8">
        <w:t xml:space="preserve"> «3153776». </w:t>
      </w:r>
      <w:r w:rsidRPr="006D70E8">
        <w:t>Нажмите кнопку «Учебный терминал». Возникнет надпись «Доступ открыт». При повторном нажатии на кнопку произойдет переход на страницу выбора блоков лабораторных работ.</w:t>
      </w:r>
    </w:p>
    <w:p w14:paraId="75221FD2" w14:textId="77777777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 xml:space="preserve"> Выберите блок лабораторных работ «Материаловедение», нажав на соответствующую кнопку. Отобразится таблица со списком имеющихся 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14:paraId="392BBFFD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lastRenderedPageBreak/>
        <w:drawing>
          <wp:inline distT="0" distB="0" distL="0" distR="0" wp14:anchorId="67D804C8" wp14:editId="653C5FE5">
            <wp:extent cx="5934075" cy="41243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1264C" w14:textId="77777777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>В текстовом поле «Фамилия студента» введите свою фамилию и инициалы.</w:t>
      </w:r>
    </w:p>
    <w:p w14:paraId="35D72633" w14:textId="77777777" w:rsidR="006D70E8" w:rsidRPr="006D70E8" w:rsidRDefault="006D70E8" w:rsidP="006D70E8">
      <w:pPr>
        <w:pStyle w:val="a4"/>
        <w:numPr>
          <w:ilvl w:val="0"/>
          <w:numId w:val="8"/>
        </w:numPr>
        <w:spacing w:line="360" w:lineRule="auto"/>
        <w:ind w:left="0" w:firstLine="709"/>
      </w:pPr>
      <w:r w:rsidRPr="006D70E8">
        <w:t>Выберите в таблице вход в тестирование для работы № 3 «Термическая обработки сталей 1».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14:paraId="19E13E48" w14:textId="77777777" w:rsidR="006D70E8" w:rsidRPr="006D70E8" w:rsidRDefault="006D70E8" w:rsidP="006D70E8">
      <w:pPr>
        <w:spacing w:line="360" w:lineRule="auto"/>
        <w:ind w:firstLine="0"/>
      </w:pPr>
    </w:p>
    <w:p w14:paraId="711F1C22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6D70E8" w:rsidRPr="006D70E8" w14:paraId="13A22FF1" w14:textId="77777777" w:rsidTr="00FA78A6">
        <w:tc>
          <w:tcPr>
            <w:tcW w:w="1150" w:type="dxa"/>
            <w:vAlign w:val="center"/>
          </w:tcPr>
          <w:p w14:paraId="5187253C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5837BBF7" wp14:editId="6D32E285">
                  <wp:extent cx="531495" cy="233680"/>
                  <wp:effectExtent l="19050" t="0" r="1905" b="0"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48AC4364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отображение методических указаний по работе.</w:t>
            </w:r>
          </w:p>
        </w:tc>
      </w:tr>
      <w:tr w:rsidR="006D70E8" w:rsidRPr="006D70E8" w14:paraId="241A4CF2" w14:textId="77777777" w:rsidTr="00FA78A6">
        <w:tc>
          <w:tcPr>
            <w:tcW w:w="1150" w:type="dxa"/>
          </w:tcPr>
          <w:p w14:paraId="5015F782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542908D1" wp14:editId="4544278C">
                  <wp:extent cx="475615" cy="467995"/>
                  <wp:effectExtent l="0" t="0" r="0" b="0"/>
                  <wp:docPr id="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75C51096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«Тарировочный график») – закрытие окна.</w:t>
            </w:r>
          </w:p>
        </w:tc>
      </w:tr>
      <w:tr w:rsidR="006D70E8" w:rsidRPr="006D70E8" w14:paraId="4EF9910D" w14:textId="77777777" w:rsidTr="00FA78A6">
        <w:tc>
          <w:tcPr>
            <w:tcW w:w="1150" w:type="dxa"/>
            <w:vAlign w:val="center"/>
          </w:tcPr>
          <w:p w14:paraId="20069C89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62ADF5BB" wp14:editId="46B8F8E6">
                  <wp:extent cx="361315" cy="372110"/>
                  <wp:effectExtent l="19050" t="0" r="635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38AFE539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выход из ВЛР (при повторном входе потребуется снова проходить тестирование).</w:t>
            </w:r>
          </w:p>
        </w:tc>
      </w:tr>
    </w:tbl>
    <w:p w14:paraId="573E754A" w14:textId="77777777" w:rsidR="006D70E8" w:rsidRPr="006D70E8" w:rsidRDefault="006D70E8" w:rsidP="006D70E8"/>
    <w:p w14:paraId="1226825C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lastRenderedPageBreak/>
        <w:t>3. Лабораторное оборудование</w:t>
      </w:r>
    </w:p>
    <w:p w14:paraId="6A63BB2B" w14:textId="77777777" w:rsidR="006D70E8" w:rsidRPr="006D70E8" w:rsidRDefault="006D70E8" w:rsidP="006D70E8">
      <w:pPr>
        <w:spacing w:line="360" w:lineRule="auto"/>
        <w:ind w:firstLine="0"/>
        <w:jc w:val="center"/>
      </w:pPr>
      <w:r w:rsidRPr="006D70E8">
        <w:rPr>
          <w:noProof/>
          <w:lang w:eastAsia="ru-RU"/>
        </w:rPr>
        <w:drawing>
          <wp:inline distT="0" distB="0" distL="0" distR="0" wp14:anchorId="413173F5" wp14:editId="213A6721">
            <wp:extent cx="5962650" cy="4295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03FDC" w14:textId="77777777" w:rsidR="006D70E8" w:rsidRPr="006D70E8" w:rsidRDefault="006D70E8" w:rsidP="006D70E8">
      <w:pPr>
        <w:pStyle w:val="a4"/>
        <w:numPr>
          <w:ilvl w:val="0"/>
          <w:numId w:val="12"/>
        </w:numPr>
        <w:spacing w:line="360" w:lineRule="auto"/>
      </w:pPr>
      <w:r w:rsidRPr="006D70E8">
        <w:t>Муфельная печь.</w:t>
      </w:r>
    </w:p>
    <w:p w14:paraId="7D6E8939" w14:textId="77777777" w:rsidR="006D70E8" w:rsidRPr="006D70E8" w:rsidRDefault="006D70E8" w:rsidP="006D70E8">
      <w:pPr>
        <w:pStyle w:val="a4"/>
        <w:numPr>
          <w:ilvl w:val="0"/>
          <w:numId w:val="12"/>
        </w:numPr>
        <w:spacing w:line="360" w:lineRule="auto"/>
      </w:pPr>
      <w:r w:rsidRPr="006D70E8">
        <w:t>Устройство для установки и контроля температуры нагрева печи.</w:t>
      </w:r>
    </w:p>
    <w:p w14:paraId="149359A7" w14:textId="77777777" w:rsidR="006D70E8" w:rsidRPr="006D70E8" w:rsidRDefault="006D70E8" w:rsidP="006D70E8">
      <w:pPr>
        <w:pStyle w:val="a4"/>
        <w:numPr>
          <w:ilvl w:val="0"/>
          <w:numId w:val="12"/>
        </w:numPr>
        <w:spacing w:line="360" w:lineRule="auto"/>
      </w:pPr>
      <w:r w:rsidRPr="006D70E8">
        <w:t>Банка с водой.</w:t>
      </w:r>
    </w:p>
    <w:p w14:paraId="73E31E93" w14:textId="77777777" w:rsidR="006D70E8" w:rsidRPr="006D70E8" w:rsidRDefault="006D70E8" w:rsidP="006D70E8">
      <w:pPr>
        <w:pStyle w:val="a4"/>
        <w:numPr>
          <w:ilvl w:val="0"/>
          <w:numId w:val="12"/>
        </w:numPr>
        <w:spacing w:line="360" w:lineRule="auto"/>
      </w:pPr>
      <w:r w:rsidRPr="006D70E8">
        <w:t>Банка с маслом.</w:t>
      </w:r>
    </w:p>
    <w:p w14:paraId="6B18F578" w14:textId="77777777" w:rsidR="006D70E8" w:rsidRPr="006D70E8" w:rsidRDefault="006D70E8" w:rsidP="006D70E8">
      <w:pPr>
        <w:pStyle w:val="a4"/>
        <w:numPr>
          <w:ilvl w:val="0"/>
          <w:numId w:val="12"/>
        </w:numPr>
        <w:spacing w:line="360" w:lineRule="auto"/>
      </w:pPr>
      <w:r w:rsidRPr="006D70E8">
        <w:t>Образцы 6 штук.</w:t>
      </w:r>
    </w:p>
    <w:p w14:paraId="378DF767" w14:textId="77777777" w:rsidR="006D70E8" w:rsidRPr="006D70E8" w:rsidRDefault="006D70E8" w:rsidP="006D70E8">
      <w:pPr>
        <w:spacing w:line="360" w:lineRule="auto"/>
        <w:jc w:val="left"/>
        <w:rPr>
          <w:b/>
        </w:rPr>
      </w:pPr>
    </w:p>
    <w:p w14:paraId="5C58F92B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4. Порядок и правила выполнения лабораторной работы.</w:t>
      </w:r>
    </w:p>
    <w:p w14:paraId="5C5BBCCA" w14:textId="77777777" w:rsidR="006D70E8" w:rsidRPr="006D70E8" w:rsidRDefault="006D70E8" w:rsidP="006D70E8">
      <w:pPr>
        <w:pStyle w:val="a4"/>
        <w:numPr>
          <w:ilvl w:val="0"/>
          <w:numId w:val="9"/>
        </w:numPr>
        <w:spacing w:line="360" w:lineRule="auto"/>
        <w:ind w:left="0" w:firstLine="709"/>
      </w:pPr>
      <w:r w:rsidRPr="006D70E8">
        <w:t>Нажмите кнопку "Образец:" и на панели для измерения геометрических параметров измерьте размеры типового образца при помощи измерительных линеек по оси Х и по оси У. Запишите результаты. Закройте, панель кнопкой "Закрыть".</w:t>
      </w:r>
    </w:p>
    <w:p w14:paraId="466666E0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Нажмите кнопку "Параметры" и ознакомьтесь с исходными параметрами 6 - ти образцов стали 40 по таблице. Закройте панель кнопкой "Закрыть".</w:t>
      </w:r>
    </w:p>
    <w:p w14:paraId="618582E1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 xml:space="preserve">Для включения электропечи нажмите левой кнопкой мыши кнопку </w:t>
      </w:r>
      <w:r w:rsidRPr="006D70E8">
        <w:lastRenderedPageBreak/>
        <w:t>ВКЛ, расположенную на корпусе печи.</w:t>
      </w:r>
    </w:p>
    <w:p w14:paraId="59FAD3F8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 xml:space="preserve"> С помощью соответствующего синего указателя на температурном табло установите температуру разогрева печи 840 градусов.</w:t>
      </w:r>
    </w:p>
    <w:p w14:paraId="06A2AFF5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820 до 860 градусов.</w:t>
      </w:r>
    </w:p>
    <w:p w14:paraId="2A44FBD5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Откройте дверь печи.</w:t>
      </w:r>
    </w:p>
    <w:p w14:paraId="337DEC34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Перенесите в разогретую печь 6 образцов и закройте дверь печи.</w:t>
      </w:r>
    </w:p>
    <w:p w14:paraId="00DB47DC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перенесите четыре образца в емкость с водой, при этом отпускайте образцы непосредственно над емкостью, один образец перенесите в емкость с маслом, а шестой образец поместите на исходную позицию для остывания на воздухе.</w:t>
      </w:r>
    </w:p>
    <w:p w14:paraId="7760628A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Остывшие образцы из емкостей также переместите на исходную позицию.</w:t>
      </w:r>
    </w:p>
    <w:p w14:paraId="47B13B00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Перенесите один остывший на воздухе, один закаленный в воде и один закаленный в масле образцы в красную зону таблицы - "Результат" и поместите их напротив соответствующих эталонных образцов.</w:t>
      </w:r>
    </w:p>
    <w:p w14:paraId="75313F8C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Закройте дверь печи.</w:t>
      </w:r>
    </w:p>
    <w:p w14:paraId="7D5FC1CF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С помощью соответствующего синего указателя на температурном табло установите температуру разогрева печи 200 градусов.</w:t>
      </w:r>
    </w:p>
    <w:p w14:paraId="5D9B2E63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152 до 200 градусов.</w:t>
      </w:r>
    </w:p>
    <w:p w14:paraId="254F8679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Откройте дверь печи.</w:t>
      </w:r>
    </w:p>
    <w:p w14:paraId="76E6A91E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Перенесите в печь 1 закаленный в воде образец и закройте дверь печи.</w:t>
      </w:r>
    </w:p>
    <w:p w14:paraId="09F2E9F3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поместите образец на исходную позицию для остывания на воздухе.</w:t>
      </w:r>
    </w:p>
    <w:p w14:paraId="4705C11B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Остывший образец перенесите в красную зону таблицы - "Результат" и поместите его напротив соответствующего эталонного образца.</w:t>
      </w:r>
    </w:p>
    <w:p w14:paraId="42CDFAA1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Закройте дверь печи.</w:t>
      </w:r>
    </w:p>
    <w:p w14:paraId="7314D9D0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 xml:space="preserve">С помощью соответствующего синего указателя на </w:t>
      </w:r>
      <w:r w:rsidRPr="006D70E8">
        <w:lastRenderedPageBreak/>
        <w:t>температурном табло установите температуру разогрева печи 400 градусов.</w:t>
      </w:r>
    </w:p>
    <w:p w14:paraId="01F4ECEA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352 до 400 градусов.</w:t>
      </w:r>
    </w:p>
    <w:p w14:paraId="2C31734C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Откройте дверь печи.</w:t>
      </w:r>
    </w:p>
    <w:p w14:paraId="0020FD7D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Перенесите в печь 1 закаленный образец и закройте дверь печи.</w:t>
      </w:r>
    </w:p>
    <w:p w14:paraId="0CA9447C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поместите образец на исходную позицию для остывания на воздухе.</w:t>
      </w:r>
    </w:p>
    <w:p w14:paraId="54B4F2A2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Остывший образец перенесите в красную зону таблицы - "Результат" и поместите его напротив соответствующего эталонного образца.</w:t>
      </w:r>
    </w:p>
    <w:p w14:paraId="3CCD11CD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Закройте дверь печи.</w:t>
      </w:r>
    </w:p>
    <w:p w14:paraId="2230B1AD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С помощью соответствующего синего указателя на температурном табло установите температуру разогрева печи 600 градусов.</w:t>
      </w:r>
    </w:p>
    <w:p w14:paraId="411D0946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552 до 600 градусов.</w:t>
      </w:r>
    </w:p>
    <w:p w14:paraId="11F98A97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Откройте дверь печи.</w:t>
      </w:r>
    </w:p>
    <w:p w14:paraId="2D467343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Перенесите в печь 1 оставшийся закаленный образец и закройте дверь печи.</w:t>
      </w:r>
    </w:p>
    <w:p w14:paraId="02C091DB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поместите образец на исходную позицию для остывания на воздухе.</w:t>
      </w:r>
    </w:p>
    <w:p w14:paraId="30A84119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9"/>
      </w:pPr>
      <w:r w:rsidRPr="006D70E8">
        <w:t>Остывший образец перенесите в красную зону таблицы - "Результат" и поместите его напротив соответствующего эталонного образца.</w:t>
      </w:r>
    </w:p>
    <w:p w14:paraId="41D61AF3" w14:textId="77777777" w:rsidR="006D70E8" w:rsidRPr="006D70E8" w:rsidRDefault="006D70E8" w:rsidP="006D70E8">
      <w:pPr>
        <w:pStyle w:val="a4"/>
        <w:widowControl w:val="0"/>
        <w:numPr>
          <w:ilvl w:val="0"/>
          <w:numId w:val="9"/>
        </w:numPr>
        <w:spacing w:line="360" w:lineRule="auto"/>
        <w:ind w:left="0" w:firstLine="708"/>
      </w:pPr>
      <w:r w:rsidRPr="006D70E8">
        <w:t>Нажмите кнопку "Параметры" и по таблице ознакомьтесь с параметрами всех 6 - ти подготовленных Вами образцов. При помощи клавиши "</w:t>
      </w:r>
      <w:r w:rsidRPr="006D70E8">
        <w:rPr>
          <w:lang w:val="en-US"/>
        </w:rPr>
        <w:t>SysRq</w:t>
      </w:r>
      <w:r w:rsidRPr="006D70E8">
        <w:t xml:space="preserve">" скопируйте изображение лабораторной работы с Вашей фамилией и таблицей образцов в бланк выполнения работы. </w:t>
      </w:r>
    </w:p>
    <w:p w14:paraId="4DD4B5F7" w14:textId="77777777" w:rsidR="006D70E8" w:rsidRPr="006D70E8" w:rsidRDefault="006D70E8" w:rsidP="006D70E8">
      <w:pPr>
        <w:spacing w:line="360" w:lineRule="auto"/>
        <w:ind w:firstLine="708"/>
      </w:pPr>
      <w:r w:rsidRPr="006D70E8">
        <w:t>Оформите отчет на бланке выполнения лабораторной работы и прикрепите его в курс для проверки преподавателем.</w:t>
      </w:r>
      <w:r w:rsidRPr="006D70E8">
        <w:br w:type="page"/>
      </w:r>
    </w:p>
    <w:p w14:paraId="7455AED3" w14:textId="77777777" w:rsidR="006D70E8" w:rsidRPr="006D70E8" w:rsidRDefault="006D70E8" w:rsidP="006D70E8">
      <w:pPr>
        <w:pStyle w:val="1"/>
        <w:spacing w:line="360" w:lineRule="auto"/>
        <w:rPr>
          <w:rFonts w:cs="Times New Roman"/>
          <w:vanish/>
          <w:sz w:val="28"/>
          <w:szCs w:val="28"/>
          <w:specVanish/>
        </w:rPr>
      </w:pPr>
      <w:r w:rsidRPr="006D70E8">
        <w:rPr>
          <w:rFonts w:cs="Times New Roman"/>
          <w:sz w:val="28"/>
          <w:szCs w:val="28"/>
        </w:rPr>
        <w:lastRenderedPageBreak/>
        <w:t>Бланк выполнения лабораторной работы №2 «Термическая обработка углеродистых сталей 1»</w:t>
      </w:r>
    </w:p>
    <w:p w14:paraId="1620DCA6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 xml:space="preserve"> </w:t>
      </w:r>
    </w:p>
    <w:p w14:paraId="05BD99DC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Цель:</w:t>
      </w:r>
    </w:p>
    <w:p w14:paraId="55C44052" w14:textId="77777777" w:rsidR="006D70E8" w:rsidRPr="006D70E8" w:rsidRDefault="006D70E8" w:rsidP="006D70E8">
      <w:pPr>
        <w:spacing w:line="360" w:lineRule="auto"/>
        <w:rPr>
          <w:b/>
        </w:rPr>
      </w:pPr>
    </w:p>
    <w:p w14:paraId="64E47ADB" w14:textId="77777777" w:rsidR="006D70E8" w:rsidRPr="006D70E8" w:rsidRDefault="006D70E8" w:rsidP="006D70E8">
      <w:pPr>
        <w:pStyle w:val="a4"/>
        <w:numPr>
          <w:ilvl w:val="0"/>
          <w:numId w:val="11"/>
        </w:numPr>
        <w:spacing w:line="360" w:lineRule="auto"/>
        <w:ind w:left="0" w:firstLine="709"/>
        <w:rPr>
          <w:b/>
        </w:rPr>
      </w:pPr>
      <w:r w:rsidRPr="006D70E8">
        <w:rPr>
          <w:b/>
        </w:rPr>
        <w:t>Скриншот экрана с выполненной работой и данными таблицы:</w:t>
      </w:r>
    </w:p>
    <w:p w14:paraId="2C4A0112" w14:textId="77777777" w:rsidR="006D70E8" w:rsidRPr="006D70E8" w:rsidRDefault="006D70E8" w:rsidP="006D70E8">
      <w:pPr>
        <w:spacing w:line="360" w:lineRule="auto"/>
        <w:rPr>
          <w:b/>
        </w:rPr>
      </w:pPr>
    </w:p>
    <w:p w14:paraId="2E17DD64" w14:textId="77777777" w:rsidR="006D70E8" w:rsidRPr="006D70E8" w:rsidRDefault="006D70E8" w:rsidP="006D70E8">
      <w:pPr>
        <w:pStyle w:val="a4"/>
        <w:numPr>
          <w:ilvl w:val="0"/>
          <w:numId w:val="11"/>
        </w:numPr>
        <w:spacing w:line="360" w:lineRule="auto"/>
        <w:ind w:left="0" w:firstLine="709"/>
        <w:rPr>
          <w:b/>
        </w:rPr>
      </w:pPr>
      <w:r w:rsidRPr="006D70E8">
        <w:rPr>
          <w:b/>
        </w:rPr>
        <w:t>График изменения твердости и ударной вязкости в зависимости от температуры отпуска:</w:t>
      </w:r>
    </w:p>
    <w:p w14:paraId="6495149A" w14:textId="77777777" w:rsidR="006D70E8" w:rsidRPr="006D70E8" w:rsidRDefault="006D70E8" w:rsidP="006D70E8">
      <w:pPr>
        <w:spacing w:line="360" w:lineRule="auto"/>
      </w:pPr>
    </w:p>
    <w:p w14:paraId="46443887" w14:textId="77777777" w:rsidR="006D70E8" w:rsidRPr="006D70E8" w:rsidRDefault="006D70E8" w:rsidP="006D70E8">
      <w:pPr>
        <w:spacing w:line="360" w:lineRule="auto"/>
      </w:pPr>
    </w:p>
    <w:p w14:paraId="4239720D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Вывод</w:t>
      </w:r>
    </w:p>
    <w:p w14:paraId="30D942DA" w14:textId="77777777" w:rsidR="006D70E8" w:rsidRPr="006D70E8" w:rsidRDefault="006D70E8" w:rsidP="006D70E8">
      <w:pPr>
        <w:spacing w:line="360" w:lineRule="auto"/>
        <w:rPr>
          <w:b/>
        </w:rPr>
      </w:pPr>
    </w:p>
    <w:p w14:paraId="19E66EC7" w14:textId="77777777" w:rsidR="006D70E8" w:rsidRPr="006D70E8" w:rsidRDefault="006D70E8" w:rsidP="006D70E8">
      <w:pPr>
        <w:spacing w:line="360" w:lineRule="auto"/>
        <w:rPr>
          <w:b/>
        </w:rPr>
      </w:pPr>
    </w:p>
    <w:p w14:paraId="38348A02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Ответы на вопросы:</w:t>
      </w:r>
    </w:p>
    <w:p w14:paraId="529F2DAA" w14:textId="77777777" w:rsidR="006D70E8" w:rsidRPr="006D70E8" w:rsidRDefault="006D70E8" w:rsidP="006D70E8">
      <w:pPr>
        <w:pStyle w:val="a4"/>
        <w:numPr>
          <w:ilvl w:val="0"/>
          <w:numId w:val="10"/>
        </w:numPr>
        <w:spacing w:line="360" w:lineRule="auto"/>
        <w:ind w:left="0" w:firstLine="709"/>
      </w:pPr>
      <w:r w:rsidRPr="006D70E8">
        <w:t>Какое влияние оказывает скорость охлаждения после нормализации и после закалки на уровень механических свойств стали 40?</w:t>
      </w:r>
    </w:p>
    <w:p w14:paraId="3FA7C2C7" w14:textId="77777777" w:rsidR="006D70E8" w:rsidRPr="006D70E8" w:rsidRDefault="006D70E8" w:rsidP="006D70E8">
      <w:pPr>
        <w:pStyle w:val="a4"/>
        <w:numPr>
          <w:ilvl w:val="0"/>
          <w:numId w:val="10"/>
        </w:numPr>
        <w:spacing w:line="360" w:lineRule="auto"/>
        <w:ind w:left="0" w:firstLine="709"/>
      </w:pPr>
      <w:r w:rsidRPr="006D70E8">
        <w:t>Как влияет температура отпуска на величину значений твердости и ударной вязкости образцов стали 40?</w:t>
      </w:r>
    </w:p>
    <w:p w14:paraId="21E814FA" w14:textId="77777777" w:rsidR="006D70E8" w:rsidRPr="006D70E8" w:rsidRDefault="006D70E8" w:rsidP="006D70E8">
      <w:pPr>
        <w:pStyle w:val="a4"/>
        <w:numPr>
          <w:ilvl w:val="0"/>
          <w:numId w:val="10"/>
        </w:numPr>
        <w:spacing w:line="360" w:lineRule="auto"/>
        <w:ind w:left="0" w:firstLine="709"/>
      </w:pPr>
      <w:r w:rsidRPr="006D70E8">
        <w:t>Сопоставить изменение свойств стали после различных режимов отпуска с полученной структурой.</w:t>
      </w:r>
    </w:p>
    <w:p w14:paraId="5F7975A3" w14:textId="77777777" w:rsidR="006D70E8" w:rsidRPr="006D70E8" w:rsidRDefault="006D70E8" w:rsidP="006D70E8">
      <w:pPr>
        <w:spacing w:line="360" w:lineRule="auto"/>
        <w:ind w:firstLine="708"/>
      </w:pPr>
    </w:p>
    <w:p w14:paraId="51A2DE9B" w14:textId="77777777" w:rsidR="006D70E8" w:rsidRPr="006D70E8" w:rsidRDefault="006D70E8" w:rsidP="006D70E8">
      <w:pPr>
        <w:spacing w:after="160" w:line="259" w:lineRule="auto"/>
        <w:ind w:firstLine="0"/>
        <w:jc w:val="left"/>
      </w:pPr>
      <w:r w:rsidRPr="006D70E8">
        <w:br w:type="page"/>
      </w:r>
    </w:p>
    <w:p w14:paraId="7042CBD4" w14:textId="77777777" w:rsidR="006D70E8" w:rsidRPr="006D70E8" w:rsidRDefault="006D70E8" w:rsidP="006D70E8">
      <w:pPr>
        <w:pStyle w:val="1"/>
        <w:spacing w:line="360" w:lineRule="auto"/>
        <w:ind w:firstLine="709"/>
        <w:rPr>
          <w:rFonts w:cs="Times New Roman"/>
          <w:sz w:val="28"/>
          <w:szCs w:val="28"/>
        </w:rPr>
      </w:pPr>
      <w:r w:rsidRPr="006D70E8">
        <w:rPr>
          <w:rFonts w:cs="Times New Roman"/>
          <w:sz w:val="28"/>
          <w:szCs w:val="28"/>
        </w:rPr>
        <w:lastRenderedPageBreak/>
        <w:t>Лабораторная работа №3 «Термическая обработка углеродистых сталей 2»</w:t>
      </w:r>
    </w:p>
    <w:p w14:paraId="4D9276F5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 xml:space="preserve">Цель работы: </w:t>
      </w:r>
      <w:r w:rsidRPr="006D70E8">
        <w:rPr>
          <w:rFonts w:cs="Times New Roman"/>
          <w:b w:val="0"/>
          <w:szCs w:val="28"/>
        </w:rPr>
        <w:t>Ознакомить студентов с технологическими операциями, применяемыми при проведении различных видов термической обработки, а также изучить влияние термической обработки на механические свойства конструкционной углеродистой стали марки 45.</w:t>
      </w:r>
    </w:p>
    <w:p w14:paraId="06EA610F" w14:textId="77777777" w:rsidR="006D70E8" w:rsidRPr="006D70E8" w:rsidRDefault="006D70E8" w:rsidP="006D70E8"/>
    <w:p w14:paraId="689A3DEF" w14:textId="77777777" w:rsidR="006D70E8" w:rsidRPr="006D70E8" w:rsidRDefault="006D70E8" w:rsidP="006D70E8">
      <w:pPr>
        <w:pStyle w:val="2"/>
        <w:numPr>
          <w:ilvl w:val="0"/>
          <w:numId w:val="13"/>
        </w:numPr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Порядок запуска ВЛР.</w:t>
      </w:r>
    </w:p>
    <w:p w14:paraId="0046F097" w14:textId="77777777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>Получите доступ к виртуальному рабочему столу. Инструкция по доступу прилагается к заданию в курсе.</w:t>
      </w:r>
    </w:p>
    <w:p w14:paraId="3C888083" w14:textId="77777777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 xml:space="preserve">Откройте на виртуальном рабочем столе папку </w:t>
      </w:r>
      <w:r w:rsidRPr="006D70E8">
        <w:rPr>
          <w:b/>
        </w:rPr>
        <w:t>«Лабораторные работы»</w:t>
      </w:r>
      <w:r w:rsidRPr="006D70E8">
        <w:t>, выберите папку «</w:t>
      </w:r>
      <w:r w:rsidRPr="006D70E8">
        <w:rPr>
          <w:b/>
          <w:lang w:val="en-US"/>
        </w:rPr>
        <w:t>toltgu</w:t>
      </w:r>
      <w:r w:rsidRPr="006D70E8">
        <w:rPr>
          <w:b/>
        </w:rPr>
        <w:t xml:space="preserve"> 1.00</w:t>
      </w:r>
      <w:r w:rsidRPr="006D70E8">
        <w:t>», в ней откройте двойным щелчком мыши «</w:t>
      </w:r>
      <w:r w:rsidRPr="006D70E8">
        <w:rPr>
          <w:b/>
        </w:rPr>
        <w:t>Учебный терминал ТГУ</w:t>
      </w:r>
      <w:r w:rsidRPr="006D70E8">
        <w:t>».</w:t>
      </w:r>
    </w:p>
    <w:p w14:paraId="5BB6E925" w14:textId="77777777" w:rsidR="006D70E8" w:rsidRPr="006D70E8" w:rsidRDefault="006D70E8" w:rsidP="006D70E8">
      <w:pPr>
        <w:spacing w:line="360" w:lineRule="auto"/>
      </w:pPr>
    </w:p>
    <w:p w14:paraId="131B2A94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drawing>
          <wp:inline distT="0" distB="0" distL="0" distR="0" wp14:anchorId="589330C2" wp14:editId="21C25F2A">
            <wp:extent cx="5943600" cy="21913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D2617" w14:textId="77777777" w:rsidR="006D70E8" w:rsidRPr="006D70E8" w:rsidRDefault="006D70E8" w:rsidP="006D70E8">
      <w:pPr>
        <w:pStyle w:val="a4"/>
        <w:spacing w:line="360" w:lineRule="auto"/>
        <w:ind w:left="0"/>
      </w:pPr>
    </w:p>
    <w:p w14:paraId="08EB0E49" w14:textId="428E8B79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 xml:space="preserve">Введите в появившемся окне </w:t>
      </w:r>
      <w:r w:rsidR="00D46E97">
        <w:t xml:space="preserve">логин </w:t>
      </w:r>
      <w:r w:rsidR="00D46E97" w:rsidRPr="006D70E8">
        <w:t xml:space="preserve">«ТолТГУ» и </w:t>
      </w:r>
      <w:r w:rsidR="00D46E97">
        <w:t>пароль</w:t>
      </w:r>
      <w:r w:rsidR="00D46E97" w:rsidRPr="006D70E8">
        <w:t xml:space="preserve"> «3153776». </w:t>
      </w:r>
      <w:r w:rsidRPr="006D70E8">
        <w:t>Нажмите кнопку «Учебный терминал». Возникнет надпись «Доступ открыт». При повторном нажатии на кнопку произойдет переход на страницу выбора блоков лабораторных работ.</w:t>
      </w:r>
    </w:p>
    <w:p w14:paraId="3C8FB666" w14:textId="77777777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 xml:space="preserve"> Выберите блок лабораторных работ «Материаловедение», нажав на соответствующую кнопку. Отобразится таблица со списком имеющихся 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14:paraId="70554383" w14:textId="77777777" w:rsidR="006D70E8" w:rsidRPr="006D70E8" w:rsidRDefault="006D70E8" w:rsidP="006D70E8">
      <w:pPr>
        <w:pStyle w:val="a4"/>
        <w:spacing w:line="360" w:lineRule="auto"/>
        <w:ind w:left="0" w:firstLine="0"/>
      </w:pPr>
      <w:r w:rsidRPr="006D70E8">
        <w:rPr>
          <w:noProof/>
          <w:lang w:eastAsia="ru-RU"/>
        </w:rPr>
        <w:lastRenderedPageBreak/>
        <w:drawing>
          <wp:inline distT="0" distB="0" distL="0" distR="0" wp14:anchorId="38C99C2F" wp14:editId="29798D52">
            <wp:extent cx="5934075" cy="41243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BFE57" w14:textId="77777777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>В текстовом поле «Фамилия студента» введите свою фамилию и инициалы.</w:t>
      </w:r>
    </w:p>
    <w:p w14:paraId="71290BEC" w14:textId="77777777" w:rsidR="006D70E8" w:rsidRPr="006D70E8" w:rsidRDefault="006D70E8" w:rsidP="006D70E8">
      <w:pPr>
        <w:pStyle w:val="a4"/>
        <w:numPr>
          <w:ilvl w:val="0"/>
          <w:numId w:val="14"/>
        </w:numPr>
        <w:spacing w:line="360" w:lineRule="auto"/>
        <w:ind w:left="0" w:firstLine="709"/>
      </w:pPr>
      <w:r w:rsidRPr="006D70E8">
        <w:t>Выберите в таблице вход в тестирование для работы № 4 «Термическая обработки сталей 2».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14:paraId="4EBB3F0A" w14:textId="77777777" w:rsidR="006D70E8" w:rsidRPr="006D70E8" w:rsidRDefault="006D70E8" w:rsidP="006D70E8">
      <w:pPr>
        <w:spacing w:line="360" w:lineRule="auto"/>
        <w:ind w:firstLine="0"/>
      </w:pPr>
    </w:p>
    <w:p w14:paraId="006E4877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6D70E8" w:rsidRPr="006D70E8" w14:paraId="0B001DE9" w14:textId="77777777" w:rsidTr="00FA78A6">
        <w:tc>
          <w:tcPr>
            <w:tcW w:w="1150" w:type="dxa"/>
            <w:vAlign w:val="center"/>
          </w:tcPr>
          <w:p w14:paraId="21DEAAF0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372F38E3" wp14:editId="29A63BDA">
                  <wp:extent cx="531495" cy="233680"/>
                  <wp:effectExtent l="19050" t="0" r="1905" b="0"/>
                  <wp:docPr id="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76508B62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отображение методических указаний по работе.</w:t>
            </w:r>
          </w:p>
        </w:tc>
      </w:tr>
      <w:tr w:rsidR="006D70E8" w:rsidRPr="006D70E8" w14:paraId="7CF3A4D7" w14:textId="77777777" w:rsidTr="00FA78A6">
        <w:tc>
          <w:tcPr>
            <w:tcW w:w="1150" w:type="dxa"/>
          </w:tcPr>
          <w:p w14:paraId="1E8833B6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6952D66F" wp14:editId="29F96207">
                  <wp:extent cx="475615" cy="467995"/>
                  <wp:effectExtent l="0" t="0" r="0" b="0"/>
                  <wp:docPr id="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6A348C34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«Тарировочный график») – закрытие окна.</w:t>
            </w:r>
          </w:p>
        </w:tc>
      </w:tr>
      <w:tr w:rsidR="006D70E8" w:rsidRPr="006D70E8" w14:paraId="1750D8FD" w14:textId="77777777" w:rsidTr="00FA78A6">
        <w:tc>
          <w:tcPr>
            <w:tcW w:w="1150" w:type="dxa"/>
            <w:vAlign w:val="center"/>
          </w:tcPr>
          <w:p w14:paraId="2A07D946" w14:textId="77777777" w:rsidR="006D70E8" w:rsidRPr="006D70E8" w:rsidRDefault="006D70E8" w:rsidP="00FA78A6">
            <w:pPr>
              <w:spacing w:before="60" w:after="60"/>
              <w:ind w:firstLine="0"/>
              <w:jc w:val="center"/>
            </w:pPr>
            <w:r w:rsidRPr="006D70E8">
              <w:rPr>
                <w:noProof/>
                <w:lang w:eastAsia="ru-RU"/>
              </w:rPr>
              <w:drawing>
                <wp:inline distT="0" distB="0" distL="0" distR="0" wp14:anchorId="5F326A20" wp14:editId="2C1E47AF">
                  <wp:extent cx="361315" cy="372110"/>
                  <wp:effectExtent l="19050" t="0" r="635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14:paraId="0A270E00" w14:textId="77777777" w:rsidR="006D70E8" w:rsidRPr="006D70E8" w:rsidRDefault="006D70E8" w:rsidP="00FA78A6">
            <w:pPr>
              <w:spacing w:before="60" w:after="60"/>
              <w:ind w:firstLine="0"/>
            </w:pPr>
            <w:r w:rsidRPr="006D70E8">
              <w:t>– выход из ВЛР (при повторном входе потребуется снова проходить тестирование).</w:t>
            </w:r>
          </w:p>
        </w:tc>
      </w:tr>
    </w:tbl>
    <w:p w14:paraId="13A1243A" w14:textId="77777777" w:rsidR="006D70E8" w:rsidRPr="006D70E8" w:rsidRDefault="006D70E8" w:rsidP="006D70E8"/>
    <w:p w14:paraId="27F76F08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lastRenderedPageBreak/>
        <w:t>3. Лабораторное оборудование</w:t>
      </w:r>
    </w:p>
    <w:p w14:paraId="5A6B54F4" w14:textId="77777777" w:rsidR="006D70E8" w:rsidRPr="006D70E8" w:rsidRDefault="006D70E8" w:rsidP="006D70E8">
      <w:pPr>
        <w:spacing w:line="360" w:lineRule="auto"/>
        <w:ind w:firstLine="0"/>
        <w:jc w:val="center"/>
      </w:pPr>
      <w:r w:rsidRPr="006D70E8">
        <w:rPr>
          <w:noProof/>
          <w:lang w:eastAsia="ru-RU"/>
        </w:rPr>
        <w:drawing>
          <wp:inline distT="0" distB="0" distL="0" distR="0" wp14:anchorId="20B0DA4B" wp14:editId="3BB3414B">
            <wp:extent cx="5934075" cy="42672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706AE" w14:textId="77777777" w:rsidR="006D70E8" w:rsidRPr="006D70E8" w:rsidRDefault="006D70E8" w:rsidP="006D70E8">
      <w:pPr>
        <w:pStyle w:val="a4"/>
        <w:numPr>
          <w:ilvl w:val="0"/>
          <w:numId w:val="16"/>
        </w:numPr>
        <w:spacing w:line="360" w:lineRule="auto"/>
      </w:pPr>
      <w:r w:rsidRPr="006D70E8">
        <w:t>Муфельная печь.</w:t>
      </w:r>
    </w:p>
    <w:p w14:paraId="3CB82C95" w14:textId="77777777" w:rsidR="006D70E8" w:rsidRPr="006D70E8" w:rsidRDefault="006D70E8" w:rsidP="006D70E8">
      <w:pPr>
        <w:pStyle w:val="a4"/>
        <w:numPr>
          <w:ilvl w:val="0"/>
          <w:numId w:val="16"/>
        </w:numPr>
        <w:spacing w:line="360" w:lineRule="auto"/>
      </w:pPr>
      <w:r w:rsidRPr="006D70E8">
        <w:t>Устройство для установки и контроля температуры нагрева печи.</w:t>
      </w:r>
    </w:p>
    <w:p w14:paraId="00933523" w14:textId="77777777" w:rsidR="006D70E8" w:rsidRPr="006D70E8" w:rsidRDefault="006D70E8" w:rsidP="006D70E8">
      <w:pPr>
        <w:pStyle w:val="a4"/>
        <w:numPr>
          <w:ilvl w:val="0"/>
          <w:numId w:val="16"/>
        </w:numPr>
        <w:spacing w:line="360" w:lineRule="auto"/>
      </w:pPr>
      <w:r w:rsidRPr="006D70E8">
        <w:t>Банка с водой.</w:t>
      </w:r>
    </w:p>
    <w:p w14:paraId="2A6A2D7F" w14:textId="77777777" w:rsidR="006D70E8" w:rsidRPr="006D70E8" w:rsidRDefault="006D70E8" w:rsidP="006D70E8">
      <w:pPr>
        <w:pStyle w:val="a4"/>
        <w:numPr>
          <w:ilvl w:val="0"/>
          <w:numId w:val="16"/>
        </w:numPr>
        <w:spacing w:line="360" w:lineRule="auto"/>
      </w:pPr>
      <w:r w:rsidRPr="006D70E8">
        <w:t>Образцы 12 штук.</w:t>
      </w:r>
    </w:p>
    <w:p w14:paraId="46603A4D" w14:textId="77777777" w:rsidR="006D70E8" w:rsidRPr="006D70E8" w:rsidRDefault="006D70E8" w:rsidP="006D70E8">
      <w:pPr>
        <w:spacing w:line="360" w:lineRule="auto"/>
        <w:jc w:val="left"/>
        <w:rPr>
          <w:b/>
        </w:rPr>
      </w:pPr>
    </w:p>
    <w:p w14:paraId="74A98728" w14:textId="77777777" w:rsidR="006D70E8" w:rsidRPr="006D70E8" w:rsidRDefault="006D70E8" w:rsidP="006D70E8">
      <w:pPr>
        <w:pStyle w:val="2"/>
        <w:rPr>
          <w:rFonts w:cs="Times New Roman"/>
          <w:szCs w:val="28"/>
        </w:rPr>
      </w:pPr>
      <w:r w:rsidRPr="006D70E8">
        <w:rPr>
          <w:rFonts w:cs="Times New Roman"/>
          <w:szCs w:val="28"/>
        </w:rPr>
        <w:t>4. Порядок и правила выполнения лабораторной работы.</w:t>
      </w:r>
    </w:p>
    <w:p w14:paraId="26B2F056" w14:textId="77777777" w:rsidR="006D70E8" w:rsidRPr="006D70E8" w:rsidRDefault="006D70E8" w:rsidP="006D70E8">
      <w:pPr>
        <w:pStyle w:val="a4"/>
        <w:numPr>
          <w:ilvl w:val="0"/>
          <w:numId w:val="15"/>
        </w:numPr>
        <w:spacing w:line="360" w:lineRule="auto"/>
        <w:ind w:left="0" w:firstLine="709"/>
      </w:pPr>
      <w:r w:rsidRPr="006D70E8">
        <w:t>Нажмите кнопку "Образец:" и на панели для измерения геометрических параметров измерьте размеры типового образца при помощи измерительных линеек по оси Х и по оси У. Запишите результаты. Закройте, панель кнопкой "Закрыть".</w:t>
      </w:r>
    </w:p>
    <w:p w14:paraId="39BACED0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Нажмите кнопку "Параметры" и ознакомьтесь с исходными параметрами 12 - ти образцов по таблице. Закройте панель кнопкой "Закрыть".</w:t>
      </w:r>
    </w:p>
    <w:p w14:paraId="4E9CC48C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два образца в красную зону таблицы «Результат» и поместите их напротив соответствующих эталонных образцов.</w:t>
      </w:r>
    </w:p>
    <w:p w14:paraId="6F2D1788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 xml:space="preserve">Для включения электропечи нажмите левой кнопкой мыши кнопку </w:t>
      </w:r>
      <w:r w:rsidRPr="006D70E8">
        <w:lastRenderedPageBreak/>
        <w:t>ВКЛ, расположенную на корпусе печи.</w:t>
      </w:r>
    </w:p>
    <w:p w14:paraId="2FECB318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 xml:space="preserve"> С помощью соответствующего синего указателя на температурном табло установите температуру разогрева печи 840 градусов.</w:t>
      </w:r>
    </w:p>
    <w:p w14:paraId="269F6EC5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824 до 880 градусов.</w:t>
      </w:r>
    </w:p>
    <w:p w14:paraId="4D69473E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Откройте дверь печи.</w:t>
      </w:r>
    </w:p>
    <w:p w14:paraId="5ADF00E5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в разогретую печь 10 образцов и закройте дверь печи.</w:t>
      </w:r>
    </w:p>
    <w:p w14:paraId="38323632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перенесите восемь образцов в емкость с водой, при этом отпускайте образцы непосредственно над емкостью, а два оставшихся образца поместите на исходную позицию для остывания на воздухе.</w:t>
      </w:r>
    </w:p>
    <w:p w14:paraId="7955F04E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Остывшие образцы из емкостей также переместите на исходную позицию.</w:t>
      </w:r>
    </w:p>
    <w:p w14:paraId="70F0DFDC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два остывших на воздухе и два закаленных в воде образцы в красную зону таблицы - "Результат" и поместите их напротив соответствующих эталонных образцов.</w:t>
      </w:r>
    </w:p>
    <w:p w14:paraId="63C9011E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Закройте дверь печи.</w:t>
      </w:r>
    </w:p>
    <w:p w14:paraId="313CC207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С помощью соответствующего синего указателя на температурном табло установите температуру разогрева печи 200 градусов.</w:t>
      </w:r>
    </w:p>
    <w:p w14:paraId="02EC5020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160 до 240 градусов.</w:t>
      </w:r>
    </w:p>
    <w:p w14:paraId="3ECA9D56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Откройте дверь печи.</w:t>
      </w:r>
    </w:p>
    <w:p w14:paraId="7E02D18B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в печь 2 закаленных образца и закройте дверь печи.</w:t>
      </w:r>
    </w:p>
    <w:p w14:paraId="4D2DC884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перенесите один образец в емкость с водой, а другой на исходную позицию для остывания на воздухе.</w:t>
      </w:r>
    </w:p>
    <w:p w14:paraId="70725614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Остывшие образцы перенесите в красную зону таблицы - "Результат" и поместите их напротив соответствующих эталонных образцов.</w:t>
      </w:r>
    </w:p>
    <w:p w14:paraId="6D5D2D35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Закройте дверь печи.</w:t>
      </w:r>
    </w:p>
    <w:p w14:paraId="2A9C327B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 xml:space="preserve">С помощью соответствующего синего указателя на </w:t>
      </w:r>
      <w:r w:rsidRPr="006D70E8">
        <w:lastRenderedPageBreak/>
        <w:t>температурном табло установите температуру разогрева печи 400 градусов.</w:t>
      </w:r>
    </w:p>
    <w:p w14:paraId="454965A3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360 до 440 градусов.</w:t>
      </w:r>
    </w:p>
    <w:p w14:paraId="2BCCE699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Откройте дверь печи.</w:t>
      </w:r>
    </w:p>
    <w:p w14:paraId="6EB740E3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в печь 2 закаленных образца и закройте дверь печи.</w:t>
      </w:r>
    </w:p>
    <w:p w14:paraId="07414558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перенесите один образец в емкость с водой, а другой на исходную позицию для остывания на воздухе.</w:t>
      </w:r>
    </w:p>
    <w:p w14:paraId="6E0E04A0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Остывшие образцы перенесите в красную зону таблицы - "Результат" и поместите их напротив соответствующих эталонных образцов.</w:t>
      </w:r>
    </w:p>
    <w:p w14:paraId="2AD46F27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Закройте дверь печи.</w:t>
      </w:r>
    </w:p>
    <w:p w14:paraId="32B8FCEA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С помощью соответствующего синего указателя на температурном табло установите температуру разогрева печи 600 градусов.</w:t>
      </w:r>
    </w:p>
    <w:p w14:paraId="7DCB7D5D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Красной стрелкой отрегулируйте температуру в диапазоне от 560 до 640 градусов.</w:t>
      </w:r>
    </w:p>
    <w:p w14:paraId="02954942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Откройте дверь печи.</w:t>
      </w:r>
    </w:p>
    <w:p w14:paraId="34280ED1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Перенесите в печь 2 оставшихся закаленных образца и закройте дверь печи.</w:t>
      </w:r>
    </w:p>
    <w:p w14:paraId="7FCD3759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По завершении 20 минутного отсчета откройте дверь печи и перенесите один образец в емкость с водой, а другой на исходную позицию для остывания на воздухе.</w:t>
      </w:r>
    </w:p>
    <w:p w14:paraId="7ED156DA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9"/>
      </w:pPr>
      <w:r w:rsidRPr="006D70E8">
        <w:t>Остывшие образцы перенесите в красную зону таблицы - "Результат" и поместите их напротив соответствующих эталонных образцов.</w:t>
      </w:r>
    </w:p>
    <w:p w14:paraId="3FFDDD69" w14:textId="77777777" w:rsidR="006D70E8" w:rsidRPr="006D70E8" w:rsidRDefault="006D70E8" w:rsidP="006D70E8">
      <w:pPr>
        <w:pStyle w:val="a4"/>
        <w:widowControl w:val="0"/>
        <w:numPr>
          <w:ilvl w:val="0"/>
          <w:numId w:val="15"/>
        </w:numPr>
        <w:spacing w:line="360" w:lineRule="auto"/>
        <w:ind w:left="0" w:firstLine="708"/>
      </w:pPr>
      <w:r w:rsidRPr="006D70E8">
        <w:t>Нажмите кнопку "Параметры" и по таблице ознакомьтесь с параметрами всех 12 - ти подготовленных Вами образцов. При помощи клавиши "</w:t>
      </w:r>
      <w:r w:rsidRPr="006D70E8">
        <w:rPr>
          <w:lang w:val="en-US"/>
        </w:rPr>
        <w:t>SysRq</w:t>
      </w:r>
      <w:r w:rsidRPr="006D70E8">
        <w:t xml:space="preserve">" скопируйте изображение лабораторной работы с Вашей фамилией и таблицей образцов в бланк выполнения работы. </w:t>
      </w:r>
    </w:p>
    <w:p w14:paraId="0923D47F" w14:textId="77777777" w:rsidR="006D70E8" w:rsidRPr="006D70E8" w:rsidRDefault="006D70E8" w:rsidP="006D70E8">
      <w:pPr>
        <w:spacing w:line="360" w:lineRule="auto"/>
        <w:ind w:firstLine="708"/>
      </w:pPr>
      <w:r w:rsidRPr="006D70E8">
        <w:t>Оформите отчет на бланке выполнения лабораторной работы и прикрепите его в курс для проверки преподавателем.</w:t>
      </w:r>
      <w:r w:rsidRPr="006D70E8">
        <w:br w:type="page"/>
      </w:r>
    </w:p>
    <w:p w14:paraId="3E9BCD53" w14:textId="77777777" w:rsidR="006D70E8" w:rsidRPr="006D70E8" w:rsidRDefault="006D70E8" w:rsidP="006D70E8">
      <w:pPr>
        <w:pStyle w:val="1"/>
        <w:spacing w:line="360" w:lineRule="auto"/>
        <w:rPr>
          <w:rFonts w:cs="Times New Roman"/>
          <w:vanish/>
          <w:sz w:val="28"/>
          <w:szCs w:val="28"/>
          <w:specVanish/>
        </w:rPr>
      </w:pPr>
      <w:r w:rsidRPr="006D70E8">
        <w:rPr>
          <w:rFonts w:cs="Times New Roman"/>
          <w:sz w:val="28"/>
          <w:szCs w:val="28"/>
        </w:rPr>
        <w:lastRenderedPageBreak/>
        <w:t>Бланк выполнения лабораторной работы №3 «Термическая обработка углеродистых сталей 2»</w:t>
      </w:r>
    </w:p>
    <w:p w14:paraId="7A20C40A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 xml:space="preserve"> </w:t>
      </w:r>
    </w:p>
    <w:p w14:paraId="560D9A22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Цель:</w:t>
      </w:r>
    </w:p>
    <w:p w14:paraId="62DEF6C5" w14:textId="77777777" w:rsidR="006D70E8" w:rsidRPr="006D70E8" w:rsidRDefault="006D70E8" w:rsidP="006D70E8">
      <w:pPr>
        <w:spacing w:line="360" w:lineRule="auto"/>
        <w:rPr>
          <w:b/>
        </w:rPr>
      </w:pPr>
    </w:p>
    <w:p w14:paraId="1EADDD67" w14:textId="77777777" w:rsidR="006D70E8" w:rsidRPr="006D70E8" w:rsidRDefault="006D70E8" w:rsidP="006D70E8">
      <w:pPr>
        <w:spacing w:line="360" w:lineRule="auto"/>
        <w:rPr>
          <w:b/>
        </w:rPr>
      </w:pPr>
    </w:p>
    <w:p w14:paraId="0F13793C" w14:textId="77777777" w:rsidR="006D70E8" w:rsidRPr="006D70E8" w:rsidRDefault="006D70E8" w:rsidP="006D70E8">
      <w:pPr>
        <w:pStyle w:val="a4"/>
        <w:numPr>
          <w:ilvl w:val="0"/>
          <w:numId w:val="17"/>
        </w:numPr>
        <w:spacing w:line="360" w:lineRule="auto"/>
        <w:rPr>
          <w:b/>
        </w:rPr>
      </w:pPr>
      <w:r w:rsidRPr="006D70E8">
        <w:rPr>
          <w:b/>
        </w:rPr>
        <w:t>Скриншот экрана с выполненной работой и данными таблицы:</w:t>
      </w:r>
    </w:p>
    <w:p w14:paraId="791EAAD7" w14:textId="77777777" w:rsidR="006D70E8" w:rsidRPr="006D70E8" w:rsidRDefault="006D70E8" w:rsidP="006D70E8">
      <w:pPr>
        <w:spacing w:line="360" w:lineRule="auto"/>
      </w:pPr>
    </w:p>
    <w:p w14:paraId="288CF537" w14:textId="77777777" w:rsidR="006D70E8" w:rsidRPr="006D70E8" w:rsidRDefault="006D70E8" w:rsidP="006D70E8">
      <w:pPr>
        <w:spacing w:line="360" w:lineRule="auto"/>
      </w:pPr>
    </w:p>
    <w:p w14:paraId="42A8033E" w14:textId="77777777" w:rsidR="006D70E8" w:rsidRPr="006D70E8" w:rsidRDefault="006D70E8" w:rsidP="006D70E8">
      <w:pPr>
        <w:spacing w:line="360" w:lineRule="auto"/>
        <w:rPr>
          <w:b/>
        </w:rPr>
      </w:pPr>
      <w:r w:rsidRPr="006D70E8">
        <w:rPr>
          <w:b/>
        </w:rPr>
        <w:t>Вывод</w:t>
      </w:r>
    </w:p>
    <w:p w14:paraId="42912735" w14:textId="77777777" w:rsidR="006D70E8" w:rsidRPr="006D70E8" w:rsidRDefault="006D70E8" w:rsidP="006D70E8">
      <w:pPr>
        <w:spacing w:line="360" w:lineRule="auto"/>
        <w:rPr>
          <w:b/>
        </w:rPr>
      </w:pPr>
    </w:p>
    <w:p w14:paraId="5599F33F" w14:textId="77777777" w:rsidR="006D70E8" w:rsidRPr="006D70E8" w:rsidRDefault="006D70E8" w:rsidP="006D70E8">
      <w:pPr>
        <w:spacing w:after="160" w:line="259" w:lineRule="auto"/>
        <w:ind w:firstLine="0"/>
        <w:jc w:val="left"/>
        <w:rPr>
          <w:b/>
        </w:rPr>
      </w:pPr>
    </w:p>
    <w:sectPr w:rsidR="006D70E8" w:rsidRPr="006D7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3551"/>
    <w:multiLevelType w:val="hybridMultilevel"/>
    <w:tmpl w:val="1EE48C20"/>
    <w:lvl w:ilvl="0" w:tplc="2B2CA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6D2310"/>
    <w:multiLevelType w:val="hybridMultilevel"/>
    <w:tmpl w:val="42787F4C"/>
    <w:lvl w:ilvl="0" w:tplc="45C27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974175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F5B180A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6913F7C"/>
    <w:multiLevelType w:val="hybridMultilevel"/>
    <w:tmpl w:val="8CF659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C777D6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E716948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3FC7C3E"/>
    <w:multiLevelType w:val="hybridMultilevel"/>
    <w:tmpl w:val="8CF659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3A38F8"/>
    <w:multiLevelType w:val="hybridMultilevel"/>
    <w:tmpl w:val="8CF659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E84948"/>
    <w:multiLevelType w:val="multilevel"/>
    <w:tmpl w:val="EDFA422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0" w15:restartNumberingAfterBreak="0">
    <w:nsid w:val="4106391C"/>
    <w:multiLevelType w:val="hybridMultilevel"/>
    <w:tmpl w:val="D2CC7BC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231995"/>
    <w:multiLevelType w:val="hybridMultilevel"/>
    <w:tmpl w:val="42787F4C"/>
    <w:lvl w:ilvl="0" w:tplc="45C27B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F85C41"/>
    <w:multiLevelType w:val="hybridMultilevel"/>
    <w:tmpl w:val="1EE48C20"/>
    <w:lvl w:ilvl="0" w:tplc="2B2CA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5B6F45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6AC71072"/>
    <w:multiLevelType w:val="hybridMultilevel"/>
    <w:tmpl w:val="91E81A60"/>
    <w:lvl w:ilvl="0" w:tplc="D37E0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EA6679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79700076"/>
    <w:multiLevelType w:val="hybridMultilevel"/>
    <w:tmpl w:val="8CF659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59560873">
    <w:abstractNumId w:val="9"/>
  </w:num>
  <w:num w:numId="2" w16cid:durableId="349376051">
    <w:abstractNumId w:val="3"/>
  </w:num>
  <w:num w:numId="3" w16cid:durableId="566961986">
    <w:abstractNumId w:val="2"/>
  </w:num>
  <w:num w:numId="4" w16cid:durableId="1032725345">
    <w:abstractNumId w:val="10"/>
  </w:num>
  <w:num w:numId="5" w16cid:durableId="1520771788">
    <w:abstractNumId w:val="7"/>
  </w:num>
  <w:num w:numId="6" w16cid:durableId="260189914">
    <w:abstractNumId w:val="8"/>
  </w:num>
  <w:num w:numId="7" w16cid:durableId="253516801">
    <w:abstractNumId w:val="13"/>
  </w:num>
  <w:num w:numId="8" w16cid:durableId="1277299258">
    <w:abstractNumId w:val="15"/>
  </w:num>
  <w:num w:numId="9" w16cid:durableId="1853296519">
    <w:abstractNumId w:val="4"/>
  </w:num>
  <w:num w:numId="10" w16cid:durableId="31612091">
    <w:abstractNumId w:val="14"/>
  </w:num>
  <w:num w:numId="11" w16cid:durableId="885751750">
    <w:abstractNumId w:val="1"/>
  </w:num>
  <w:num w:numId="12" w16cid:durableId="1752045377">
    <w:abstractNumId w:val="0"/>
  </w:num>
  <w:num w:numId="13" w16cid:durableId="321395615">
    <w:abstractNumId w:val="5"/>
  </w:num>
  <w:num w:numId="14" w16cid:durableId="762991548">
    <w:abstractNumId w:val="6"/>
  </w:num>
  <w:num w:numId="15" w16cid:durableId="975137854">
    <w:abstractNumId w:val="16"/>
  </w:num>
  <w:num w:numId="16" w16cid:durableId="1013648363">
    <w:abstractNumId w:val="12"/>
  </w:num>
  <w:num w:numId="17" w16cid:durableId="369838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E8"/>
    <w:rsid w:val="004E6FA3"/>
    <w:rsid w:val="006D70E8"/>
    <w:rsid w:val="00D4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2885"/>
  <w15:chartTrackingRefBased/>
  <w15:docId w15:val="{F3AE51A7-BEE9-4A30-87AE-C4AC138E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E8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6D70E8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70E8"/>
    <w:pPr>
      <w:keepNext/>
      <w:keepLines/>
      <w:spacing w:line="36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0E8"/>
    <w:rPr>
      <w:rFonts w:ascii="Times New Roman" w:eastAsiaTheme="majorEastAsia" w:hAnsi="Times New Roman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D70E8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table" w:styleId="a3">
    <w:name w:val="Table Grid"/>
    <w:basedOn w:val="a1"/>
    <w:uiPriority w:val="59"/>
    <w:rsid w:val="006D70E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7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Наталья Галиченкова</cp:lastModifiedBy>
  <cp:revision>2</cp:revision>
  <dcterms:created xsi:type="dcterms:W3CDTF">2023-10-12T07:38:00Z</dcterms:created>
  <dcterms:modified xsi:type="dcterms:W3CDTF">2023-10-18T10:06:00Z</dcterms:modified>
</cp:coreProperties>
</file>