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line="360" w:lineRule="auto"/>
        <w:rPr>
          <w:sz w:val="28"/>
          <w:szCs w:val="28"/>
        </w:rPr>
      </w:pPr>
      <w:bookmarkStart w:colFirst="0" w:colLast="0" w:name="_heading=h.gjdgxs" w:id="0"/>
      <w:bookmarkEnd w:id="0"/>
      <w:r w:rsidDel="00000000" w:rsidR="00000000" w:rsidRPr="00000000">
        <w:rPr>
          <w:sz w:val="28"/>
          <w:szCs w:val="28"/>
          <w:rtl w:val="0"/>
        </w:rPr>
        <w:t xml:space="preserve">1</w:t>
      </w:r>
      <w:r w:rsidDel="00000000" w:rsidR="00000000" w:rsidRPr="00000000">
        <w:rPr>
          <w:sz w:val="28"/>
          <w:szCs w:val="28"/>
          <w:rtl w:val="0"/>
        </w:rPr>
        <w:t xml:space="preserve">Практическое задание для допуска к виртуальным лабораторным работам</w:t>
      </w:r>
    </w:p>
    <w:p w:rsidR="00000000" w:rsidDel="00000000" w:rsidP="00000000" w:rsidRDefault="00000000" w:rsidRPr="00000000" w14:paraId="00000002">
      <w:pPr>
        <w:pStyle w:val="Heading1"/>
        <w:spacing w:line="360" w:lineRule="auto"/>
        <w:rPr/>
      </w:pPr>
      <w:r w:rsidDel="00000000" w:rsidR="00000000" w:rsidRPr="00000000">
        <w:rPr>
          <w:rtl w:val="0"/>
        </w:rPr>
        <w:t xml:space="preserve">УРАВНЕНИЕ Д. БЕРНУЛЛИ </w:t>
      </w:r>
    </w:p>
    <w:p w:rsidR="00000000" w:rsidDel="00000000" w:rsidP="00000000" w:rsidRDefault="00000000" w:rsidRPr="00000000" w14:paraId="00000003">
      <w:pPr>
        <w:pStyle w:val="Heading1"/>
        <w:spacing w:line="360" w:lineRule="auto"/>
        <w:rPr>
          <w:sz w:val="28"/>
          <w:szCs w:val="28"/>
        </w:rPr>
      </w:pPr>
      <w:r w:rsidDel="00000000" w:rsidR="00000000" w:rsidRPr="00000000">
        <w:rPr>
          <w:rtl w:val="0"/>
        </w:rPr>
        <w:t xml:space="preserve">(</w:t>
      </w:r>
      <w:r w:rsidDel="00000000" w:rsidR="00000000" w:rsidRPr="00000000">
        <w:rPr>
          <w:sz w:val="28"/>
          <w:szCs w:val="28"/>
          <w:rtl w:val="0"/>
        </w:rPr>
        <w:t xml:space="preserve">экспериментальное изучение и практическая реализация)</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Цель работы: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ознакомиться и понять смысл уравнения Бернулли, уметь применять его для решения практических задач гидродинамики.</w:t>
      </w:r>
    </w:p>
    <w:p w:rsidR="00000000" w:rsidDel="00000000" w:rsidP="00000000" w:rsidRDefault="00000000" w:rsidRPr="00000000" w14:paraId="00000006">
      <w:pPr>
        <w:widowControl w:val="1"/>
        <w:spacing w:after="60" w:line="360" w:lineRule="auto"/>
        <w:ind w:firstLine="709"/>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Схема лабораторной установки</w:t>
      </w:r>
    </w:p>
    <w:p w:rsidR="00000000" w:rsidDel="00000000" w:rsidP="00000000" w:rsidRDefault="00000000" w:rsidRPr="00000000" w14:paraId="00000008">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Работа производится на установке, представленной на рис. 1.</w:t>
      </w:r>
    </w:p>
    <w:p w:rsidR="00000000" w:rsidDel="00000000" w:rsidP="00000000" w:rsidRDefault="00000000" w:rsidRPr="00000000" w14:paraId="00000009">
      <w:pPr>
        <w:widowControl w:val="1"/>
        <w:spacing w:after="60" w:line="360" w:lineRule="auto"/>
        <w:ind w:firstLine="34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4867275" cy="3190875"/>
            <wp:effectExtent b="0" l="0" r="0" t="0"/>
            <wp:docPr id="13"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4867275" cy="319087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1"/>
        <w:spacing w:after="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 1.  Экспериментальная установка и построение линий полного и пьезометрического напоров при течении жидкости в трубе переменного сечения</w:t>
      </w:r>
    </w:p>
    <w:p w:rsidR="00000000" w:rsidDel="00000000" w:rsidP="00000000" w:rsidRDefault="00000000" w:rsidRPr="00000000" w14:paraId="0000000B">
      <w:pPr>
        <w:widowControl w:val="1"/>
        <w:spacing w:after="60" w:lineRule="auto"/>
        <w:ind w:firstLine="34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Pr>
        <w:drawing>
          <wp:inline distB="0" distT="0" distL="0" distR="0">
            <wp:extent cx="4095750" cy="3514725"/>
            <wp:effectExtent b="0" l="0" r="0" t="0"/>
            <wp:docPr descr="b" id="15" name="image11.png"/>
            <a:graphic>
              <a:graphicData uri="http://schemas.openxmlformats.org/drawingml/2006/picture">
                <pic:pic>
                  <pic:nvPicPr>
                    <pic:cNvPr descr="b" id="0" name="image11.png"/>
                    <pic:cNvPicPr preferRelativeResize="0"/>
                  </pic:nvPicPr>
                  <pic:blipFill>
                    <a:blip r:embed="rId8"/>
                    <a:srcRect b="0" l="0" r="0" t="0"/>
                    <a:stretch>
                      <a:fillRect/>
                    </a:stretch>
                  </pic:blipFill>
                  <pic:spPr>
                    <a:xfrm>
                      <a:off x="0" y="0"/>
                      <a:ext cx="4095750" cy="351472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1"/>
        <w:spacing w:after="60" w:lineRule="auto"/>
        <w:ind w:firstLine="34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 2. Пример геометрической интерпретации уравнения Бернулли</w:t>
      </w:r>
    </w:p>
    <w:p w:rsidR="00000000" w:rsidDel="00000000" w:rsidP="00000000" w:rsidRDefault="00000000" w:rsidRPr="00000000" w14:paraId="0000000D">
      <w:pPr>
        <w:widowControl w:val="1"/>
        <w:spacing w:after="60" w:lineRule="auto"/>
        <w:ind w:firstLine="34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Программа работы</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Проследить за изменением величины потерь напора по длине исследуемой трубы и характером уклонов.</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Уяснить значение трубки Пито.</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Построить график изменении напоров.</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Ответить на контрольные вопросы.</w:t>
      </w:r>
    </w:p>
    <w:p w:rsidR="00000000" w:rsidDel="00000000" w:rsidP="00000000" w:rsidRDefault="00000000" w:rsidRPr="00000000" w14:paraId="00000013">
      <w:pPr>
        <w:widowControl w:val="1"/>
        <w:spacing w:after="60" w:lineRule="auto"/>
        <w:ind w:firstLine="340"/>
        <w:rPr>
          <w:rFonts w:ascii="Times New Roman" w:cs="Times New Roman" w:eastAsia="Times New Roman" w:hAnsi="Times New Roman"/>
          <w:color w:val="000000"/>
          <w:u w:val="singl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Теоретические сведения</w:t>
      </w:r>
    </w:p>
    <w:p w:rsidR="00000000" w:rsidDel="00000000" w:rsidP="00000000" w:rsidRDefault="00000000" w:rsidRPr="00000000" w14:paraId="00000015">
      <w:pPr>
        <w:widowControl w:val="1"/>
        <w:spacing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Закон сохранения энергии для установившегося потока несжимаемой жидкости в поле сил тяжести выражается уравнением Бернулли:</w:t>
      </w:r>
    </w:p>
    <w:p w:rsidR="00000000" w:rsidDel="00000000" w:rsidP="00000000" w:rsidRDefault="00000000" w:rsidRPr="00000000" w14:paraId="00000016">
      <w:pPr>
        <w:widowControl w:val="1"/>
        <w:spacing w:after="6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/γ + α</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rtl w:val="0"/>
        </w:rPr>
        <w:t xml:space="preserve">/γ + α</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h</w:t>
      </w:r>
      <w:r w:rsidDel="00000000" w:rsidR="00000000" w:rsidRPr="00000000">
        <w:rPr>
          <w:rFonts w:ascii="Times New Roman" w:cs="Times New Roman" w:eastAsia="Times New Roman" w:hAnsi="Times New Roman"/>
          <w:i w:val="1"/>
          <w:color w:val="000000"/>
          <w:sz w:val="28"/>
          <w:szCs w:val="28"/>
          <w:vertAlign w:val="subscript"/>
          <w:rtl w:val="0"/>
        </w:rPr>
        <w:t xml:space="preserve">w</w:t>
      </w:r>
      <w:r w:rsidDel="00000000" w:rsidR="00000000" w:rsidRPr="00000000">
        <w:rPr>
          <w:rFonts w:ascii="Times New Roman" w:cs="Times New Roman" w:eastAsia="Times New Roman" w:hAnsi="Times New Roman"/>
          <w:color w:val="000000"/>
          <w:sz w:val="28"/>
          <w:szCs w:val="28"/>
          <w:rtl w:val="0"/>
        </w:rPr>
        <w:t xml:space="preserve">.</w:t>
        <w:tab/>
        <w:tab/>
        <w:t xml:space="preserve">(1)</w:t>
      </w:r>
    </w:p>
    <w:p w:rsidR="00000000" w:rsidDel="00000000" w:rsidP="00000000" w:rsidRDefault="00000000" w:rsidRPr="00000000" w14:paraId="00000017">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Уравнение (1) можно записать в виде</w:t>
      </w:r>
    </w:p>
    <w:p w:rsidR="00000000" w:rsidDel="00000000" w:rsidP="00000000" w:rsidRDefault="00000000" w:rsidRPr="00000000" w14:paraId="00000018">
      <w:pPr>
        <w:widowControl w:val="1"/>
        <w:spacing w:after="6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/γ + α</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/2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/γ + α</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/2 + </w:t>
      </w:r>
      <w:r w:rsidDel="00000000" w:rsidR="00000000" w:rsidRPr="00000000">
        <w:rPr>
          <w:rFonts w:ascii="Times New Roman" w:cs="Times New Roman" w:eastAsia="Times New Roman" w:hAnsi="Times New Roman"/>
          <w:i w:val="1"/>
          <w:color w:val="000000"/>
          <w:sz w:val="28"/>
          <w:szCs w:val="28"/>
          <w:rtl w:val="0"/>
        </w:rPr>
        <w:t xml:space="preserve">h</w:t>
      </w:r>
      <w:r w:rsidDel="00000000" w:rsidR="00000000" w:rsidRPr="00000000">
        <w:rPr>
          <w:rFonts w:ascii="Times New Roman" w:cs="Times New Roman" w:eastAsia="Times New Roman" w:hAnsi="Times New Roman"/>
          <w:i w:val="1"/>
          <w:color w:val="000000"/>
          <w:sz w:val="28"/>
          <w:szCs w:val="28"/>
          <w:vertAlign w:val="subscript"/>
          <w:rtl w:val="0"/>
        </w:rPr>
        <w:t xml:space="preserve">wg</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vertAlign w:val="subscript"/>
          <w:rtl w:val="0"/>
        </w:rPr>
        <w:t xml:space="preserve"> </w:t>
      </w:r>
      <w:r w:rsidDel="00000000" w:rsidR="00000000" w:rsidRPr="00000000">
        <w:rPr>
          <w:rFonts w:ascii="Times New Roman" w:cs="Times New Roman" w:eastAsia="Times New Roman" w:hAnsi="Times New Roman"/>
          <w:color w:val="000000"/>
          <w:sz w:val="28"/>
          <w:szCs w:val="28"/>
          <w:rtl w:val="0"/>
        </w:rPr>
        <w:tab/>
        <w:tab/>
        <w:t xml:space="preserve">(2)</w:t>
      </w:r>
    </w:p>
    <w:p w:rsidR="00000000" w:rsidDel="00000000" w:rsidP="00000000" w:rsidRDefault="00000000" w:rsidRPr="00000000" w14:paraId="00000019">
      <w:pPr>
        <w:widowControl w:val="1"/>
        <w:spacing w:after="6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величины, входящие в уравнения (1) и (2), имеют геометрический и энергетический смыслы (табл. 1, рис. 2).</w:t>
      </w:r>
    </w:p>
    <w:p w:rsidR="00000000" w:rsidDel="00000000" w:rsidP="00000000" w:rsidRDefault="00000000" w:rsidRPr="00000000" w14:paraId="0000001A">
      <w:pPr>
        <w:widowControl w:val="1"/>
        <w:spacing w:after="60" w:lineRule="auto"/>
        <w:ind w:firstLine="540"/>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Таблица 1</w:t>
      </w:r>
    </w:p>
    <w:tbl>
      <w:tblPr>
        <w:tblStyle w:val="Table1"/>
        <w:tblW w:w="991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28"/>
        <w:gridCol w:w="2320"/>
        <w:gridCol w:w="2381"/>
        <w:gridCol w:w="3289"/>
        <w:tblGridChange w:id="0">
          <w:tblGrid>
            <w:gridCol w:w="1928"/>
            <w:gridCol w:w="2320"/>
            <w:gridCol w:w="2381"/>
            <w:gridCol w:w="3289"/>
          </w:tblGrid>
        </w:tblGridChange>
      </w:tblGrid>
      <w:tr>
        <w:trPr>
          <w:cantSplit w:val="0"/>
          <w:tblHeader w:val="0"/>
        </w:trPr>
        <w:tc>
          <w:tcPr/>
          <w:p w:rsidR="00000000" w:rsidDel="00000000" w:rsidP="00000000" w:rsidRDefault="00000000" w:rsidRPr="00000000" w14:paraId="0000001B">
            <w:pPr>
              <w:widowControl w:val="1"/>
              <w:spacing w:after="6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Величина</w:t>
            </w:r>
          </w:p>
        </w:tc>
        <w:tc>
          <w:tcPr/>
          <w:p w:rsidR="00000000" w:rsidDel="00000000" w:rsidP="00000000" w:rsidRDefault="00000000" w:rsidRPr="00000000" w14:paraId="0000001C">
            <w:pPr>
              <w:widowControl w:val="1"/>
              <w:spacing w:after="6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Энергетический смысл</w:t>
            </w:r>
          </w:p>
        </w:tc>
        <w:tc>
          <w:tcPr/>
          <w:p w:rsidR="00000000" w:rsidDel="00000000" w:rsidP="00000000" w:rsidRDefault="00000000" w:rsidRPr="00000000" w14:paraId="0000001D">
            <w:pPr>
              <w:widowControl w:val="1"/>
              <w:spacing w:after="6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Величина</w:t>
            </w:r>
          </w:p>
        </w:tc>
        <w:tc>
          <w:tcPr/>
          <w:p w:rsidR="00000000" w:rsidDel="00000000" w:rsidP="00000000" w:rsidRDefault="00000000" w:rsidRPr="00000000" w14:paraId="0000001E">
            <w:pPr>
              <w:widowControl w:val="1"/>
              <w:spacing w:after="6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Геометрический смысл</w:t>
            </w:r>
          </w:p>
        </w:tc>
      </w:tr>
      <w:tr>
        <w:trPr>
          <w:cantSplit w:val="0"/>
          <w:tblHeader w:val="0"/>
        </w:trPr>
        <w:tc>
          <w:tcPr/>
          <w:p w:rsidR="00000000" w:rsidDel="00000000" w:rsidP="00000000" w:rsidRDefault="00000000" w:rsidRPr="00000000" w14:paraId="0000001F">
            <w:pPr>
              <w:widowControl w:val="1"/>
              <w:spacing w:after="60" w:lineRule="auto"/>
              <w:jc w:val="cente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Zg</w:t>
            </w:r>
          </w:p>
          <w:p w:rsidR="00000000" w:rsidDel="00000000" w:rsidP="00000000" w:rsidRDefault="00000000" w:rsidRPr="00000000" w14:paraId="00000020">
            <w:pPr>
              <w:widowControl w:val="1"/>
              <w:spacing w:after="60" w:lineRule="auto"/>
              <w:jc w:val="cente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21">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Удельная потенциальная энергия положения</w:t>
            </w:r>
          </w:p>
        </w:tc>
        <w:tc>
          <w:tcPr/>
          <w:p w:rsidR="00000000" w:rsidDel="00000000" w:rsidP="00000000" w:rsidRDefault="00000000" w:rsidRPr="00000000" w14:paraId="00000022">
            <w:pPr>
              <w:widowControl w:val="1"/>
              <w:spacing w:after="60" w:lineRule="auto"/>
              <w:jc w:val="cente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Z</w:t>
            </w:r>
          </w:p>
        </w:tc>
        <w:tc>
          <w:tcPr/>
          <w:p w:rsidR="00000000" w:rsidDel="00000000" w:rsidP="00000000" w:rsidRDefault="00000000" w:rsidRPr="00000000" w14:paraId="00000023">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Геометрическая высота от плоскости сравнения до центра тяжести сечения потока </w:t>
            </w:r>
            <w:r w:rsidDel="00000000" w:rsidR="00000000" w:rsidRPr="00000000">
              <w:rPr>
                <w:rFonts w:ascii="Times New Roman" w:cs="Times New Roman" w:eastAsia="Times New Roman" w:hAnsi="Times New Roman"/>
                <w:b w:val="1"/>
                <w:color w:val="000000"/>
                <w:rtl w:val="0"/>
              </w:rPr>
              <w:t xml:space="preserve">(геометрический напор)</w:t>
            </w:r>
            <w:r w:rsidDel="00000000" w:rsidR="00000000" w:rsidRPr="00000000">
              <w:rPr>
                <w:rtl w:val="0"/>
              </w:rPr>
            </w:r>
          </w:p>
        </w:tc>
      </w:tr>
      <w:tr>
        <w:trPr>
          <w:cantSplit w:val="0"/>
          <w:trHeight w:val="1306" w:hRule="atLeast"/>
          <w:tblHeader w:val="0"/>
        </w:trPr>
        <w:tc>
          <w:tcPr/>
          <w:p w:rsidR="00000000" w:rsidDel="00000000" w:rsidP="00000000" w:rsidRDefault="00000000" w:rsidRPr="00000000" w14:paraId="00000024">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color w:val="000000"/>
                <w:rtl w:val="0"/>
              </w:rPr>
              <w:t xml:space="preserve">Pg</w:t>
            </w:r>
            <w:r w:rsidDel="00000000" w:rsidR="00000000" w:rsidRPr="00000000">
              <w:rPr>
                <w:rFonts w:ascii="Times New Roman" w:cs="Times New Roman" w:eastAsia="Times New Roman" w:hAnsi="Times New Roman"/>
                <w:color w:val="000000"/>
                <w:rtl w:val="0"/>
              </w:rPr>
              <w:t xml:space="preserve">/γ</w:t>
            </w:r>
          </w:p>
        </w:tc>
        <w:tc>
          <w:tcPr/>
          <w:p w:rsidR="00000000" w:rsidDel="00000000" w:rsidP="00000000" w:rsidRDefault="00000000" w:rsidRPr="00000000" w14:paraId="00000025">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Удельная потенциальная энергия давления</w:t>
            </w:r>
          </w:p>
        </w:tc>
        <w:tc>
          <w:tcPr/>
          <w:p w:rsidR="00000000" w:rsidDel="00000000" w:rsidP="00000000" w:rsidRDefault="00000000" w:rsidRPr="00000000" w14:paraId="00000026">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color w:val="000000"/>
                <w:rtl w:val="0"/>
              </w:rPr>
              <w:t xml:space="preserve">P</w:t>
            </w:r>
            <w:r w:rsidDel="00000000" w:rsidR="00000000" w:rsidRPr="00000000">
              <w:rPr>
                <w:rFonts w:ascii="Times New Roman" w:cs="Times New Roman" w:eastAsia="Times New Roman" w:hAnsi="Times New Roman"/>
                <w:color w:val="000000"/>
                <w:rtl w:val="0"/>
              </w:rPr>
              <w:t xml:space="preserve">/γ</w:t>
            </w:r>
          </w:p>
        </w:tc>
        <w:tc>
          <w:tcPr/>
          <w:p w:rsidR="00000000" w:rsidDel="00000000" w:rsidP="00000000" w:rsidRDefault="00000000" w:rsidRPr="00000000" w14:paraId="00000027">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Пьезометрическая высота, замеряемая от центра тяжести сечения до уровня жидкости в пьезометре </w:t>
            </w:r>
            <w:r w:rsidDel="00000000" w:rsidR="00000000" w:rsidRPr="00000000">
              <w:rPr>
                <w:rFonts w:ascii="Times New Roman" w:cs="Times New Roman" w:eastAsia="Times New Roman" w:hAnsi="Times New Roman"/>
                <w:b w:val="1"/>
                <w:color w:val="000000"/>
                <w:rtl w:val="0"/>
              </w:rPr>
              <w:t xml:space="preserve">(пьезометрический напор)</w:t>
            </w:r>
            <w:r w:rsidDel="00000000" w:rsidR="00000000" w:rsidRPr="00000000">
              <w:rPr>
                <w:rtl w:val="0"/>
              </w:rPr>
            </w:r>
          </w:p>
        </w:tc>
      </w:tr>
      <w:tr>
        <w:trPr>
          <w:cantSplit w:val="0"/>
          <w:tblHeader w:val="0"/>
        </w:trPr>
        <w:tc>
          <w:tcPr/>
          <w:p w:rsidR="00000000" w:rsidDel="00000000" w:rsidP="00000000" w:rsidRDefault="00000000" w:rsidRPr="00000000" w14:paraId="00000028">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α</w:t>
            </w:r>
            <w:r w:rsidDel="00000000" w:rsidR="00000000" w:rsidRPr="00000000">
              <w:rPr>
                <w:rFonts w:ascii="Times New Roman" w:cs="Times New Roman" w:eastAsia="Times New Roman" w:hAnsi="Times New Roman"/>
                <w:i w:val="1"/>
                <w:color w:val="000000"/>
                <w:rtl w:val="0"/>
              </w:rPr>
              <w:t xml:space="preserve">υ</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/2</w:t>
            </w:r>
          </w:p>
        </w:tc>
        <w:tc>
          <w:tcPr/>
          <w:p w:rsidR="00000000" w:rsidDel="00000000" w:rsidP="00000000" w:rsidRDefault="00000000" w:rsidRPr="00000000" w14:paraId="00000029">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Удельная кинетическая энергия</w:t>
            </w:r>
          </w:p>
        </w:tc>
        <w:tc>
          <w:tcPr/>
          <w:p w:rsidR="00000000" w:rsidDel="00000000" w:rsidP="00000000" w:rsidRDefault="00000000" w:rsidRPr="00000000" w14:paraId="0000002A">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α</w:t>
            </w:r>
            <w:r w:rsidDel="00000000" w:rsidR="00000000" w:rsidRPr="00000000">
              <w:rPr>
                <w:rFonts w:ascii="Times New Roman" w:cs="Times New Roman" w:eastAsia="Times New Roman" w:hAnsi="Times New Roman"/>
                <w:i w:val="1"/>
                <w:color w:val="000000"/>
                <w:rtl w:val="0"/>
              </w:rPr>
              <w:t xml:space="preserve">υ</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i w:val="1"/>
                <w:color w:val="000000"/>
                <w:rtl w:val="0"/>
              </w:rPr>
              <w:t xml:space="preserve">g</w:t>
            </w:r>
            <w:r w:rsidDel="00000000" w:rsidR="00000000" w:rsidRPr="00000000">
              <w:rPr>
                <w:rFonts w:ascii="Times New Roman" w:cs="Times New Roman" w:eastAsia="Times New Roman" w:hAnsi="Times New Roman"/>
                <w:color w:val="000000"/>
                <w:rtl w:val="0"/>
              </w:rPr>
              <w:t xml:space="preserve">)</w:t>
            </w:r>
          </w:p>
        </w:tc>
        <w:tc>
          <w:tcPr/>
          <w:p w:rsidR="00000000" w:rsidDel="00000000" w:rsidP="00000000" w:rsidRDefault="00000000" w:rsidRPr="00000000" w14:paraId="0000002B">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Скоростная высота, замеряемая по разности высот в пьезометре и трубке Пито </w:t>
            </w:r>
            <w:r w:rsidDel="00000000" w:rsidR="00000000" w:rsidRPr="00000000">
              <w:rPr>
                <w:rFonts w:ascii="Times New Roman" w:cs="Times New Roman" w:eastAsia="Times New Roman" w:hAnsi="Times New Roman"/>
                <w:b w:val="1"/>
                <w:color w:val="000000"/>
                <w:rtl w:val="0"/>
              </w:rPr>
              <w:t xml:space="preserve">(скоростной напор)</w:t>
            </w:r>
            <w:r w:rsidDel="00000000" w:rsidR="00000000" w:rsidRPr="00000000">
              <w:rPr>
                <w:rtl w:val="0"/>
              </w:rPr>
            </w:r>
          </w:p>
        </w:tc>
      </w:tr>
      <w:tr>
        <w:trPr>
          <w:cantSplit w:val="0"/>
          <w:tblHeader w:val="0"/>
        </w:trPr>
        <w:tc>
          <w:tcPr/>
          <w:p w:rsidR="00000000" w:rsidDel="00000000" w:rsidP="00000000" w:rsidRDefault="00000000" w:rsidRPr="00000000" w14:paraId="0000002C">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color w:val="000000"/>
                <w:rtl w:val="0"/>
              </w:rPr>
              <w:t xml:space="preserve">Zg</w:t>
            </w:r>
            <w:r w:rsidDel="00000000" w:rsidR="00000000" w:rsidRPr="00000000">
              <w:rPr>
                <w:rFonts w:ascii="Times New Roman" w:cs="Times New Roman" w:eastAsia="Times New Roman" w:hAnsi="Times New Roman"/>
                <w:color w:val="000000"/>
                <w:rtl w:val="0"/>
              </w:rPr>
              <w:t xml:space="preserve"> + Pg/γ + α</w:t>
            </w:r>
            <w:r w:rsidDel="00000000" w:rsidR="00000000" w:rsidRPr="00000000">
              <w:rPr>
                <w:rFonts w:ascii="Times New Roman" w:cs="Times New Roman" w:eastAsia="Times New Roman" w:hAnsi="Times New Roman"/>
                <w:i w:val="1"/>
                <w:color w:val="000000"/>
                <w:rtl w:val="0"/>
              </w:rPr>
              <w:t xml:space="preserve">υ</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/2</w:t>
            </w:r>
          </w:p>
        </w:tc>
        <w:tc>
          <w:tcPr/>
          <w:p w:rsidR="00000000" w:rsidDel="00000000" w:rsidP="00000000" w:rsidRDefault="00000000" w:rsidRPr="00000000" w14:paraId="0000002D">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Полная удельная энергия</w:t>
            </w:r>
          </w:p>
        </w:tc>
        <w:tc>
          <w:tcPr/>
          <w:p w:rsidR="00000000" w:rsidDel="00000000" w:rsidP="00000000" w:rsidRDefault="00000000" w:rsidRPr="00000000" w14:paraId="0000002E">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 = </w:t>
            </w:r>
            <w:r w:rsidDel="00000000" w:rsidR="00000000" w:rsidRPr="00000000">
              <w:rPr>
                <w:rFonts w:ascii="Times New Roman" w:cs="Times New Roman" w:eastAsia="Times New Roman" w:hAnsi="Times New Roman"/>
                <w:i w:val="1"/>
                <w:color w:val="000000"/>
                <w:rtl w:val="0"/>
              </w:rPr>
              <w:t xml:space="preserve">Z</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color w:val="000000"/>
                <w:rtl w:val="0"/>
              </w:rPr>
              <w:t xml:space="preserve">P</w:t>
            </w:r>
            <w:r w:rsidDel="00000000" w:rsidR="00000000" w:rsidRPr="00000000">
              <w:rPr>
                <w:rFonts w:ascii="Times New Roman" w:cs="Times New Roman" w:eastAsia="Times New Roman" w:hAnsi="Times New Roman"/>
                <w:color w:val="000000"/>
                <w:rtl w:val="0"/>
              </w:rPr>
              <w:t xml:space="preserve">/γ + α</w:t>
            </w:r>
            <w:r w:rsidDel="00000000" w:rsidR="00000000" w:rsidRPr="00000000">
              <w:rPr>
                <w:rFonts w:ascii="Times New Roman" w:cs="Times New Roman" w:eastAsia="Times New Roman" w:hAnsi="Times New Roman"/>
                <w:i w:val="1"/>
                <w:color w:val="000000"/>
                <w:rtl w:val="0"/>
              </w:rPr>
              <w:t xml:space="preserve">υ</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i w:val="1"/>
                <w:color w:val="000000"/>
                <w:rtl w:val="0"/>
              </w:rPr>
              <w:t xml:space="preserve">g</w:t>
            </w:r>
            <w:r w:rsidDel="00000000" w:rsidR="00000000" w:rsidRPr="00000000">
              <w:rPr>
                <w:rFonts w:ascii="Times New Roman" w:cs="Times New Roman" w:eastAsia="Times New Roman" w:hAnsi="Times New Roman"/>
                <w:color w:val="000000"/>
                <w:rtl w:val="0"/>
              </w:rPr>
              <w:t xml:space="preserve">)</w:t>
            </w:r>
          </w:p>
        </w:tc>
        <w:tc>
          <w:tcPr/>
          <w:p w:rsidR="00000000" w:rsidDel="00000000" w:rsidP="00000000" w:rsidRDefault="00000000" w:rsidRPr="00000000" w14:paraId="0000002F">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Гидродинамический напор (</w:t>
            </w:r>
            <w:r w:rsidDel="00000000" w:rsidR="00000000" w:rsidRPr="00000000">
              <w:rPr>
                <w:rFonts w:ascii="Times New Roman" w:cs="Times New Roman" w:eastAsia="Times New Roman" w:hAnsi="Times New Roman"/>
                <w:b w:val="1"/>
                <w:color w:val="000000"/>
                <w:rtl w:val="0"/>
              </w:rPr>
              <w:t xml:space="preserve">полный напор</w:t>
            </w:r>
            <w:r w:rsidDel="00000000" w:rsidR="00000000" w:rsidRPr="00000000">
              <w:rPr>
                <w:rFonts w:ascii="Times New Roman" w:cs="Times New Roman" w:eastAsia="Times New Roman" w:hAnsi="Times New Roman"/>
                <w:color w:val="000000"/>
                <w:rtl w:val="0"/>
              </w:rPr>
              <w:t xml:space="preserve">)</w:t>
            </w:r>
          </w:p>
        </w:tc>
      </w:tr>
      <w:tr>
        <w:trPr>
          <w:cantSplit w:val="0"/>
          <w:tblHeader w:val="0"/>
        </w:trPr>
        <w:tc>
          <w:tcPr/>
          <w:p w:rsidR="00000000" w:rsidDel="00000000" w:rsidP="00000000" w:rsidRDefault="00000000" w:rsidRPr="00000000" w14:paraId="00000030">
            <w:pPr>
              <w:widowControl w:val="1"/>
              <w:spacing w:after="60" w:lineRule="auto"/>
              <w:jc w:val="cente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h</w:t>
            </w:r>
            <w:r w:rsidDel="00000000" w:rsidR="00000000" w:rsidRPr="00000000">
              <w:rPr>
                <w:rFonts w:ascii="Times New Roman" w:cs="Times New Roman" w:eastAsia="Times New Roman" w:hAnsi="Times New Roman"/>
                <w:i w:val="1"/>
                <w:color w:val="000000"/>
                <w:vertAlign w:val="subscript"/>
                <w:rtl w:val="0"/>
              </w:rPr>
              <w:t xml:space="preserve">w</w:t>
            </w:r>
            <w:r w:rsidDel="00000000" w:rsidR="00000000" w:rsidRPr="00000000">
              <w:rPr>
                <w:rFonts w:ascii="Times New Roman" w:cs="Times New Roman" w:eastAsia="Times New Roman" w:hAnsi="Times New Roman"/>
                <w:i w:val="1"/>
                <w:color w:val="000000"/>
                <w:rtl w:val="0"/>
              </w:rPr>
              <w:t xml:space="preserve">g</w:t>
            </w:r>
          </w:p>
        </w:tc>
        <w:tc>
          <w:tcPr/>
          <w:p w:rsidR="00000000" w:rsidDel="00000000" w:rsidP="00000000" w:rsidRDefault="00000000" w:rsidRPr="00000000" w14:paraId="00000031">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Потеря энергии между рассматриваемыми сечениями</w:t>
            </w:r>
          </w:p>
        </w:tc>
        <w:tc>
          <w:tcPr/>
          <w:p w:rsidR="00000000" w:rsidDel="00000000" w:rsidP="00000000" w:rsidRDefault="00000000" w:rsidRPr="00000000" w14:paraId="00000032">
            <w:pPr>
              <w:widowControl w:val="1"/>
              <w:spacing w:after="60" w:lineRule="auto"/>
              <w:jc w:val="cente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h</w:t>
            </w:r>
            <w:r w:rsidDel="00000000" w:rsidR="00000000" w:rsidRPr="00000000">
              <w:rPr>
                <w:rFonts w:ascii="Times New Roman" w:cs="Times New Roman" w:eastAsia="Times New Roman" w:hAnsi="Times New Roman"/>
                <w:i w:val="1"/>
                <w:color w:val="000000"/>
                <w:vertAlign w:val="subscript"/>
                <w:rtl w:val="0"/>
              </w:rPr>
              <w:t xml:space="preserve">w</w:t>
            </w:r>
            <w:r w:rsidDel="00000000" w:rsidR="00000000" w:rsidRPr="00000000">
              <w:rPr>
                <w:rtl w:val="0"/>
              </w:rPr>
            </w:r>
          </w:p>
        </w:tc>
        <w:tc>
          <w:tcPr/>
          <w:p w:rsidR="00000000" w:rsidDel="00000000" w:rsidP="00000000" w:rsidRDefault="00000000" w:rsidRPr="00000000" w14:paraId="00000033">
            <w:pPr>
              <w:widowControl w:val="1"/>
              <w:spacing w:after="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Потеря напора</w:t>
            </w:r>
            <w:r w:rsidDel="00000000" w:rsidR="00000000" w:rsidRPr="00000000">
              <w:rPr>
                <w:rFonts w:ascii="Times New Roman" w:cs="Times New Roman" w:eastAsia="Times New Roman" w:hAnsi="Times New Roman"/>
                <w:color w:val="000000"/>
                <w:rtl w:val="0"/>
              </w:rPr>
              <w:t xml:space="preserve">, замеряемая по разности полных напоров в двух сечениях</w:t>
            </w:r>
          </w:p>
        </w:tc>
      </w:tr>
    </w:tbl>
    <w:p w:rsidR="00000000" w:rsidDel="00000000" w:rsidP="00000000" w:rsidRDefault="00000000" w:rsidRPr="00000000" w14:paraId="00000034">
      <w:pPr>
        <w:widowControl w:val="1"/>
        <w:spacing w:after="60" w:lineRule="auto"/>
        <w:ind w:firstLine="54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5">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Каждое слагаемое уравнения Бернулли выражает энергию, отнесенную к одному килограмму веса жидкости, т. е. удельную энергию, и тогда уравнение можно назвать балансом удельной энергии потока жидкости с учетом потерянной энергии.</w:t>
      </w:r>
    </w:p>
    <w:p w:rsidR="00000000" w:rsidDel="00000000" w:rsidP="00000000" w:rsidRDefault="00000000" w:rsidRPr="00000000" w14:paraId="00000036">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Коэффициент α характеризует неравномерность распределения скоростей в поперечном сечении потока и представляет собой отношение истинной кинетической энергии потока к кинетической энергии, вычисленной по средней скорости. Для труб при турбулентном режиме α = 1,1. При решении инженерных практических задач коэффициент α принимают равным 1.</w:t>
      </w:r>
    </w:p>
    <w:p w:rsidR="00000000" w:rsidDel="00000000" w:rsidP="00000000" w:rsidRDefault="00000000" w:rsidRPr="00000000" w14:paraId="00000037">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u w:val="single"/>
          <w:rtl w:val="0"/>
        </w:rPr>
        <w:t xml:space="preserve">Уклоны.</w:t>
      </w:r>
      <w:r w:rsidDel="00000000" w:rsidR="00000000" w:rsidRPr="00000000">
        <w:rPr>
          <w:rFonts w:ascii="Times New Roman" w:cs="Times New Roman" w:eastAsia="Times New Roman" w:hAnsi="Times New Roman"/>
          <w:color w:val="000000"/>
          <w:sz w:val="28"/>
          <w:szCs w:val="28"/>
          <w:rtl w:val="0"/>
        </w:rPr>
        <w:t xml:space="preserve">  Удельная энергия вдоль потока жидкости изменяется. Если считать, что изменение ее равномерно идет вдоль потока, иногда можно потерю энергии изобразить прямыми линиями и получить геометрическую, пьезометрическую и напорную линии (1).</w:t>
      </w:r>
    </w:p>
    <w:p w:rsidR="00000000" w:rsidDel="00000000" w:rsidP="00000000" w:rsidRDefault="00000000" w:rsidRPr="00000000" w14:paraId="00000038">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Геометрический уклон:</w:t>
      </w:r>
    </w:p>
    <w:p w:rsidR="00000000" w:rsidDel="00000000" w:rsidP="00000000" w:rsidRDefault="00000000" w:rsidRPr="00000000" w14:paraId="00000039">
      <w:pPr>
        <w:widowControl w:val="1"/>
        <w:spacing w:after="6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i</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1 </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rtl w:val="0"/>
        </w:rPr>
        <w:t xml:space="preserve">) / l</w:t>
      </w:r>
      <w:r w:rsidDel="00000000" w:rsidR="00000000" w:rsidRPr="00000000">
        <w:rPr>
          <w:rFonts w:ascii="Times New Roman" w:cs="Times New Roman" w:eastAsia="Times New Roman" w:hAnsi="Times New Roman"/>
          <w:color w:val="000000"/>
          <w:sz w:val="28"/>
          <w:szCs w:val="28"/>
          <w:vertAlign w:val="subscript"/>
          <w:rtl w:val="0"/>
        </w:rPr>
        <w:t xml:space="preserve">1–2</w:t>
      </w:r>
      <w:r w:rsidDel="00000000" w:rsidR="00000000" w:rsidRPr="00000000">
        <w:rPr>
          <w:rFonts w:ascii="Times New Roman" w:cs="Times New Roman" w:eastAsia="Times New Roman" w:hAnsi="Times New Roman"/>
          <w:b w:val="1"/>
          <w:color w:val="000000"/>
          <w:sz w:val="28"/>
          <w:szCs w:val="28"/>
          <w:vertAlign w:val="subscript"/>
          <w:rtl w:val="0"/>
        </w:rPr>
        <w:tab/>
        <w:tab/>
        <w:tab/>
        <w:tab/>
        <w:tab/>
        <w:tab/>
      </w:r>
      <w:r w:rsidDel="00000000" w:rsidR="00000000" w:rsidRPr="00000000">
        <w:rPr>
          <w:rFonts w:ascii="Times New Roman" w:cs="Times New Roman" w:eastAsia="Times New Roman" w:hAnsi="Times New Roman"/>
          <w:color w:val="000000"/>
          <w:sz w:val="28"/>
          <w:szCs w:val="28"/>
          <w:rtl w:val="0"/>
        </w:rPr>
        <w:t xml:space="preserve">(3)</w:t>
      </w:r>
    </w:p>
    <w:p w:rsidR="00000000" w:rsidDel="00000000" w:rsidP="00000000" w:rsidRDefault="00000000" w:rsidRPr="00000000" w14:paraId="0000003A">
      <w:pPr>
        <w:widowControl w:val="1"/>
        <w:spacing w:after="6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есть тангенс угла наклона геометрической линии между сечениями к горизонтальной плоскости. Геометрический уклон показывает потерю удельной энергии положения, приходящейся на единицу длины.</w:t>
      </w:r>
    </w:p>
    <w:p w:rsidR="00000000" w:rsidDel="00000000" w:rsidP="00000000" w:rsidRDefault="00000000" w:rsidRPr="00000000" w14:paraId="0000003B">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Пьезометрический уклон:</w:t>
      </w:r>
    </w:p>
    <w:p w:rsidR="00000000" w:rsidDel="00000000" w:rsidP="00000000" w:rsidRDefault="00000000" w:rsidRPr="00000000" w14:paraId="0000003C">
      <w:pPr>
        <w:widowControl w:val="1"/>
        <w:spacing w:after="60" w:line="360" w:lineRule="auto"/>
        <w:ind w:firstLine="709"/>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J</w:t>
      </w:r>
      <w:r w:rsidDel="00000000" w:rsidR="00000000" w:rsidRPr="00000000">
        <w:rPr>
          <w:rFonts w:ascii="Times New Roman" w:cs="Times New Roman" w:eastAsia="Times New Roman" w:hAnsi="Times New Roman"/>
          <w:i w:val="1"/>
          <w:color w:val="000000"/>
          <w:sz w:val="28"/>
          <w:szCs w:val="28"/>
          <w:vertAlign w:val="subscript"/>
          <w:rtl w:val="0"/>
        </w:rPr>
        <w:t xml:space="preserve">p</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/γ)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2 </w:t>
      </w:r>
      <w:r w:rsidDel="00000000" w:rsidR="00000000" w:rsidRPr="00000000">
        <w:rPr>
          <w:rFonts w:ascii="Times New Roman" w:cs="Times New Roman" w:eastAsia="Times New Roman" w:hAnsi="Times New Roman"/>
          <w:color w:val="000000"/>
          <w:sz w:val="28"/>
          <w:szCs w:val="28"/>
          <w:rtl w:val="0"/>
        </w:rPr>
        <w:t xml:space="preserve">/ γ)) / l</w:t>
      </w:r>
      <w:r w:rsidDel="00000000" w:rsidR="00000000" w:rsidRPr="00000000">
        <w:rPr>
          <w:rFonts w:ascii="Times New Roman" w:cs="Times New Roman" w:eastAsia="Times New Roman" w:hAnsi="Times New Roman"/>
          <w:color w:val="000000"/>
          <w:sz w:val="28"/>
          <w:szCs w:val="28"/>
          <w:vertAlign w:val="subscript"/>
          <w:rtl w:val="0"/>
        </w:rPr>
        <w:t xml:space="preserve">1–2</w:t>
      </w:r>
      <w:r w:rsidDel="00000000" w:rsidR="00000000" w:rsidRPr="00000000">
        <w:rPr>
          <w:rFonts w:ascii="Times New Roman" w:cs="Times New Roman" w:eastAsia="Times New Roman" w:hAnsi="Times New Roman"/>
          <w:color w:val="000000"/>
          <w:sz w:val="28"/>
          <w:szCs w:val="28"/>
          <w:rtl w:val="0"/>
        </w:rPr>
        <w:t xml:space="preserve">.</w:t>
        <w:tab/>
        <w:tab/>
        <w:tab/>
        <w:tab/>
        <w:t xml:space="preserve">(4) </w:t>
      </w:r>
    </w:p>
    <w:p w:rsidR="00000000" w:rsidDel="00000000" w:rsidP="00000000" w:rsidRDefault="00000000" w:rsidRPr="00000000" w14:paraId="0000003D">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Пьезометрический уклон показывает потерю удельной потенциальной энергии, приходящейся на единицу длины.</w:t>
      </w:r>
    </w:p>
    <w:p w:rsidR="00000000" w:rsidDel="00000000" w:rsidP="00000000" w:rsidRDefault="00000000" w:rsidRPr="00000000" w14:paraId="0000003E">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Гидравлический уклон:</w:t>
      </w:r>
    </w:p>
    <w:p w:rsidR="00000000" w:rsidDel="00000000" w:rsidP="00000000" w:rsidRDefault="00000000" w:rsidRPr="00000000" w14:paraId="0000003F">
      <w:pPr>
        <w:widowControl w:val="1"/>
        <w:spacing w:after="6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J</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h</w:t>
      </w:r>
      <w:r w:rsidDel="00000000" w:rsidR="00000000" w:rsidRPr="00000000">
        <w:rPr>
          <w:rFonts w:ascii="Times New Roman" w:cs="Times New Roman" w:eastAsia="Times New Roman" w:hAnsi="Times New Roman"/>
          <w:i w:val="1"/>
          <w:color w:val="000000"/>
          <w:sz w:val="28"/>
          <w:szCs w:val="28"/>
          <w:vertAlign w:val="subscript"/>
          <w:rtl w:val="0"/>
        </w:rPr>
        <w:t xml:space="preserve">w</w:t>
      </w:r>
      <w:r w:rsidDel="00000000" w:rsidR="00000000" w:rsidRPr="00000000">
        <w:rPr>
          <w:rFonts w:ascii="Times New Roman" w:cs="Times New Roman" w:eastAsia="Times New Roman" w:hAnsi="Times New Roman"/>
          <w:color w:val="000000"/>
          <w:sz w:val="28"/>
          <w:szCs w:val="28"/>
          <w:rtl w:val="0"/>
        </w:rPr>
        <w:t xml:space="preserve"> / l</w:t>
      </w:r>
      <w:r w:rsidDel="00000000" w:rsidR="00000000" w:rsidRPr="00000000">
        <w:rPr>
          <w:rFonts w:ascii="Times New Roman" w:cs="Times New Roman" w:eastAsia="Times New Roman" w:hAnsi="Times New Roman"/>
          <w:color w:val="000000"/>
          <w:sz w:val="28"/>
          <w:szCs w:val="28"/>
          <w:vertAlign w:val="subscript"/>
          <w:rtl w:val="0"/>
        </w:rPr>
        <w:t xml:space="preserve">1–2</w:t>
      </w:r>
      <w:r w:rsidDel="00000000" w:rsidR="00000000" w:rsidRPr="00000000">
        <w:rPr>
          <w:rFonts w:ascii="Times New Roman" w:cs="Times New Roman" w:eastAsia="Times New Roman" w:hAnsi="Times New Roman"/>
          <w:color w:val="000000"/>
          <w:sz w:val="28"/>
          <w:szCs w:val="28"/>
          <w:rtl w:val="0"/>
        </w:rPr>
        <w:t xml:space="preserve"> = (H</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 – H</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rtl w:val="0"/>
        </w:rPr>
        <w:t xml:space="preserve">) / l</w:t>
      </w:r>
      <w:r w:rsidDel="00000000" w:rsidR="00000000" w:rsidRPr="00000000">
        <w:rPr>
          <w:rFonts w:ascii="Times New Roman" w:cs="Times New Roman" w:eastAsia="Times New Roman" w:hAnsi="Times New Roman"/>
          <w:color w:val="000000"/>
          <w:sz w:val="28"/>
          <w:szCs w:val="28"/>
          <w:vertAlign w:val="subscript"/>
          <w:rtl w:val="0"/>
        </w:rPr>
        <w:t xml:space="preserve">1–2</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1 </w:t>
      </w:r>
      <w:r w:rsidDel="00000000" w:rsidR="00000000" w:rsidRPr="00000000">
        <w:rPr>
          <w:rFonts w:ascii="Times New Roman" w:cs="Times New Roman" w:eastAsia="Times New Roman" w:hAnsi="Times New Roman"/>
          <w:color w:val="000000"/>
          <w:sz w:val="28"/>
          <w:szCs w:val="28"/>
          <w:rtl w:val="0"/>
        </w:rPr>
        <w:t xml:space="preserve">/ γ + α</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vertAlign w:val="superscript"/>
          <w:rtl w:val="0"/>
        </w:rPr>
        <w:t xml:space="preserve">2 </w:t>
      </w:r>
      <w:r w:rsidDel="00000000" w:rsidR="00000000" w:rsidRPr="00000000">
        <w:rPr>
          <w:rFonts w:ascii="Times New Roman" w:cs="Times New Roman" w:eastAsia="Times New Roman" w:hAnsi="Times New Roman"/>
          <w:color w:val="000000"/>
          <w:sz w:val="28"/>
          <w:szCs w:val="28"/>
          <w:rtl w:val="0"/>
        </w:rPr>
        <w:t xml:space="preserve">/ (2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w:t>
      </w:r>
      <w:r w:rsidDel="00000000" w:rsidR="00000000" w:rsidRPr="00000000">
        <w:rPr>
          <w:rFonts w:ascii="Times New Roman" w:cs="Times New Roman" w:eastAsia="Times New Roman" w:hAnsi="Times New Roman"/>
          <w:i w:val="1"/>
          <w:color w:val="000000"/>
          <w:sz w:val="28"/>
          <w:szCs w:val="28"/>
          <w:rtl w:val="0"/>
        </w:rPr>
        <w:t xml:space="preserve">Z</w:t>
      </w:r>
      <w:r w:rsidDel="00000000" w:rsidR="00000000" w:rsidRPr="00000000">
        <w:rPr>
          <w:rFonts w:ascii="Times New Roman" w:cs="Times New Roman" w:eastAsia="Times New Roman" w:hAnsi="Times New Roman"/>
          <w:color w:val="000000"/>
          <w:sz w:val="28"/>
          <w:szCs w:val="28"/>
          <w:vertAlign w:val="subscript"/>
          <w:rtl w:val="0"/>
        </w:rPr>
        <w:t xml:space="preserve">2 </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P</w:t>
      </w:r>
      <w:r w:rsidDel="00000000" w:rsidR="00000000" w:rsidRPr="00000000">
        <w:rPr>
          <w:rFonts w:ascii="Times New Roman" w:cs="Times New Roman" w:eastAsia="Times New Roman" w:hAnsi="Times New Roman"/>
          <w:color w:val="000000"/>
          <w:sz w:val="28"/>
          <w:szCs w:val="28"/>
          <w:vertAlign w:val="subscript"/>
          <w:rtl w:val="0"/>
        </w:rPr>
        <w:t xml:space="preserve">2 </w:t>
      </w:r>
      <w:r w:rsidDel="00000000" w:rsidR="00000000" w:rsidRPr="00000000">
        <w:rPr>
          <w:rFonts w:ascii="Times New Roman" w:cs="Times New Roman" w:eastAsia="Times New Roman" w:hAnsi="Times New Roman"/>
          <w:color w:val="000000"/>
          <w:sz w:val="28"/>
          <w:szCs w:val="28"/>
          <w:rtl w:val="0"/>
        </w:rPr>
        <w:t xml:space="preserve">/ γ + α</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l</w:t>
      </w:r>
      <w:r w:rsidDel="00000000" w:rsidR="00000000" w:rsidRPr="00000000">
        <w:rPr>
          <w:rFonts w:ascii="Times New Roman" w:cs="Times New Roman" w:eastAsia="Times New Roman" w:hAnsi="Times New Roman"/>
          <w:color w:val="000000"/>
          <w:sz w:val="28"/>
          <w:szCs w:val="28"/>
          <w:vertAlign w:val="subscript"/>
          <w:rtl w:val="0"/>
        </w:rPr>
        <w:t xml:space="preserve">1–2</w:t>
      </w:r>
      <w:r w:rsidDel="00000000" w:rsidR="00000000" w:rsidRPr="00000000">
        <w:rPr>
          <w:rFonts w:ascii="Times New Roman" w:cs="Times New Roman" w:eastAsia="Times New Roman" w:hAnsi="Times New Roman"/>
          <w:color w:val="000000"/>
          <w:sz w:val="28"/>
          <w:szCs w:val="28"/>
          <w:rtl w:val="0"/>
        </w:rPr>
        <w:t xml:space="preserve">. (5)</w:t>
      </w:r>
    </w:p>
    <w:p w:rsidR="00000000" w:rsidDel="00000000" w:rsidP="00000000" w:rsidRDefault="00000000" w:rsidRPr="00000000" w14:paraId="00000040">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Гидравлический уклон показывает потерю полной удельной энергии, приходящейся на единицу длины.</w:t>
      </w:r>
    </w:p>
    <w:p w:rsidR="00000000" w:rsidDel="00000000" w:rsidP="00000000" w:rsidRDefault="00000000" w:rsidRPr="00000000" w14:paraId="00000041">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Геометрические и пьезометрические уклоны могут быть как положительными, так и отрицательными. Гидравлический же уклон может быть только положительным, так как полная удельная энергия вдоль потока жидкости теряется при движении жидкости.</w:t>
      </w:r>
    </w:p>
    <w:p w:rsidR="00000000" w:rsidDel="00000000" w:rsidP="00000000" w:rsidRDefault="00000000" w:rsidRPr="00000000" w14:paraId="00000042">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Величину средней скорости можно вычислить по уравнению:</w:t>
      </w:r>
    </w:p>
    <w:p w:rsidR="00000000" w:rsidDel="00000000" w:rsidP="00000000" w:rsidRDefault="00000000" w:rsidRPr="00000000" w14:paraId="00000043">
      <w:pPr>
        <w:widowControl w:val="1"/>
        <w:spacing w:after="6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h</w:t>
      </w:r>
      <w:r w:rsidDel="00000000" w:rsidR="00000000" w:rsidRPr="00000000">
        <w:rPr>
          <w:rFonts w:ascii="Times New Roman" w:cs="Times New Roman" w:eastAsia="Times New Roman" w:hAnsi="Times New Roman"/>
          <w:i w:val="1"/>
          <w:color w:val="000000"/>
          <w:sz w:val="28"/>
          <w:szCs w:val="28"/>
          <w:vertAlign w:val="subscript"/>
          <w:rtl w:val="0"/>
        </w:rPr>
        <w:t xml:space="preserve">υ</w:t>
      </w:r>
      <w:r w:rsidDel="00000000" w:rsidR="00000000" w:rsidRPr="00000000">
        <w:rPr>
          <w:rFonts w:ascii="Times New Roman" w:cs="Times New Roman" w:eastAsia="Times New Roman" w:hAnsi="Times New Roman"/>
          <w:color w:val="000000"/>
          <w:sz w:val="28"/>
          <w:szCs w:val="28"/>
          <w:rtl w:val="0"/>
        </w:rPr>
        <w:t xml:space="preserve"> = α</w:t>
      </w:r>
      <w:r w:rsidDel="00000000" w:rsidR="00000000" w:rsidRPr="00000000">
        <w:rPr>
          <w:rFonts w:ascii="Times New Roman" w:cs="Times New Roman" w:eastAsia="Times New Roman" w:hAnsi="Times New Roman"/>
          <w:i w:val="1"/>
          <w:color w:val="000000"/>
          <w:sz w:val="28"/>
          <w:szCs w:val="28"/>
          <w:rtl w:val="0"/>
        </w:rPr>
        <w:t xml:space="preserve">υ</w:t>
      </w:r>
      <w:r w:rsidDel="00000000" w:rsidR="00000000" w:rsidRPr="00000000">
        <w:rPr>
          <w:rFonts w:ascii="Times New Roman" w:cs="Times New Roman" w:eastAsia="Times New Roman" w:hAnsi="Times New Roman"/>
          <w:color w:val="000000"/>
          <w:sz w:val="28"/>
          <w:szCs w:val="28"/>
          <w:vertAlign w:val="superscript"/>
          <w:rtl w:val="0"/>
        </w:rPr>
        <w:t xml:space="preserve">2 </w:t>
      </w:r>
      <w:r w:rsidDel="00000000" w:rsidR="00000000" w:rsidRPr="00000000">
        <w:rPr>
          <w:rFonts w:ascii="Times New Roman" w:cs="Times New Roman" w:eastAsia="Times New Roman" w:hAnsi="Times New Roman"/>
          <w:color w:val="000000"/>
          <w:sz w:val="28"/>
          <w:szCs w:val="28"/>
          <w:rtl w:val="0"/>
        </w:rPr>
        <w:t xml:space="preserve">/ (2</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44">
      <w:pPr>
        <w:widowControl w:val="1"/>
        <w:spacing w:after="60" w:line="36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откуда</w:t>
      </w:r>
    </w:p>
    <w:p w:rsidR="00000000" w:rsidDel="00000000" w:rsidP="00000000" w:rsidRDefault="00000000" w:rsidRPr="00000000" w14:paraId="00000045">
      <w:pPr>
        <w:widowControl w:val="1"/>
        <w:spacing w:after="60" w:line="36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υ = </w:t>
      </w:r>
      <m:oMath>
        <m:rad>
          <m:radPr>
            <m:degHide m:val="1"/>
            <m:ctrlPr>
              <w:rPr>
                <w:rFonts w:ascii="Cambria Math" w:cs="Cambria Math" w:eastAsia="Cambria Math" w:hAnsi="Cambria Math"/>
                <w:color w:val="000000"/>
                <w:sz w:val="28"/>
                <w:szCs w:val="28"/>
              </w:rPr>
            </m:ctrlPr>
          </m:radPr>
          <m:e>
            <m:r>
              <w:rPr>
                <w:rFonts w:ascii="Cambria Math" w:cs="Cambria Math" w:eastAsia="Cambria Math" w:hAnsi="Cambria Math"/>
                <w:color w:val="000000"/>
                <w:sz w:val="28"/>
                <w:szCs w:val="28"/>
              </w:rPr>
              <m:t xml:space="preserve">2gh</m:t>
            </m:r>
            <m:r>
              <w:rPr>
                <w:rFonts w:ascii="Cambria Math" w:cs="Cambria Math" w:eastAsia="Cambria Math" w:hAnsi="Cambria Math"/>
                <w:color w:val="000000"/>
                <w:sz w:val="28"/>
                <w:szCs w:val="28"/>
              </w:rPr>
              <m:t>υ</m:t>
            </m:r>
            <m:r>
              <w:rPr>
                <w:rFonts w:ascii="Cambria Math" w:cs="Cambria Math" w:eastAsia="Cambria Math" w:hAnsi="Cambria Math"/>
                <w:color w:val="000000"/>
                <w:sz w:val="28"/>
                <w:szCs w:val="28"/>
              </w:rPr>
              <m:t xml:space="preserve">/</m:t>
            </m:r>
            <m:r>
              <w:rPr>
                <w:rFonts w:ascii="Cambria Math" w:cs="Cambria Math" w:eastAsia="Cambria Math" w:hAnsi="Cambria Math"/>
                <w:color w:val="000000"/>
                <w:sz w:val="28"/>
                <w:szCs w:val="28"/>
              </w:rPr>
              <m:t>α</m:t>
            </m:r>
            <m:r>
              <w:rPr>
                <w:rFonts w:ascii="Cambria Math" w:cs="Cambria Math" w:eastAsia="Cambria Math" w:hAnsi="Cambria Math"/>
                <w:color w:val="000000"/>
                <w:sz w:val="28"/>
                <w:szCs w:val="28"/>
              </w:rPr>
              <m:t xml:space="preserve"> </m:t>
            </m:r>
          </m:e>
        </m:rad>
      </m:oMath>
      <w:r w:rsidDel="00000000" w:rsidR="00000000" w:rsidRPr="00000000">
        <w:rPr>
          <w:rFonts w:ascii="Times New Roman" w:cs="Times New Roman" w:eastAsia="Times New Roman" w:hAnsi="Times New Roman"/>
          <w:color w:val="000000"/>
          <w:sz w:val="28"/>
          <w:szCs w:val="28"/>
          <w:rtl w:val="0"/>
        </w:rPr>
        <w:t xml:space="preserve">.</w:t>
        <w:tab/>
        <w:tab/>
        <w:t xml:space="preserve">(6)</w:t>
      </w:r>
    </w:p>
    <w:p w:rsidR="00000000" w:rsidDel="00000000" w:rsidP="00000000" w:rsidRDefault="00000000" w:rsidRPr="00000000" w14:paraId="00000046">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Значение α = 1,1 для турбулентного режима.</w:t>
      </w:r>
    </w:p>
    <w:p w:rsidR="00000000" w:rsidDel="00000000" w:rsidP="00000000" w:rsidRDefault="00000000" w:rsidRPr="00000000" w14:paraId="00000047">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48">
      <w:pPr>
        <w:widowControl w:val="1"/>
        <w:spacing w:after="60" w:lineRule="auto"/>
        <w:jc w:val="center"/>
        <w:rPr>
          <w:rFonts w:ascii="Times New Roman" w:cs="Times New Roman" w:eastAsia="Times New Roman" w:hAnsi="Times New Roman"/>
          <w:b w:val="1"/>
          <w:color w:val="000000"/>
          <w:sz w:val="32"/>
          <w:szCs w:val="32"/>
          <w:u w:val="single"/>
        </w:rPr>
      </w:pPr>
      <w:r w:rsidDel="00000000" w:rsidR="00000000" w:rsidRPr="00000000">
        <w:rPr>
          <w:rFonts w:ascii="Times New Roman" w:cs="Times New Roman" w:eastAsia="Times New Roman" w:hAnsi="Times New Roman"/>
          <w:b w:val="1"/>
          <w:color w:val="000000"/>
          <w:sz w:val="28"/>
          <w:szCs w:val="28"/>
          <w:rtl w:val="0"/>
        </w:rPr>
        <w:t xml:space="preserve">Результаты измерений и расчетов</w:t>
      </w:r>
      <w:r w:rsidDel="00000000" w:rsidR="00000000" w:rsidRPr="00000000">
        <w:rPr>
          <w:rtl w:val="0"/>
        </w:rPr>
      </w:r>
    </w:p>
    <w:p w:rsidR="00000000" w:rsidDel="00000000" w:rsidP="00000000" w:rsidRDefault="00000000" w:rsidRPr="00000000" w14:paraId="00000049">
      <w:pPr>
        <w:widowControl w:val="1"/>
        <w:spacing w:after="60" w:lineRule="auto"/>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Таблица 2</w:t>
      </w:r>
    </w:p>
    <w:p w:rsidR="00000000" w:rsidDel="00000000" w:rsidP="00000000" w:rsidRDefault="00000000" w:rsidRPr="00000000" w14:paraId="0000004A">
      <w:pPr>
        <w:widowControl w:val="1"/>
        <w:spacing w:after="60" w:lineRule="auto"/>
        <w:jc w:val="right"/>
        <w:rPr>
          <w:rFonts w:ascii="Times New Roman" w:cs="Times New Roman" w:eastAsia="Times New Roman" w:hAnsi="Times New Roman"/>
          <w:color w:val="000000"/>
          <w:sz w:val="28"/>
          <w:szCs w:val="28"/>
        </w:rPr>
      </w:pPr>
      <w:r w:rsidDel="00000000" w:rsidR="00000000" w:rsidRPr="00000000">
        <w:rPr>
          <w:rtl w:val="0"/>
        </w:rPr>
      </w:r>
    </w:p>
    <w:tbl>
      <w:tblPr>
        <w:tblStyle w:val="Table2"/>
        <w:tblW w:w="12374.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
        <w:gridCol w:w="1173"/>
        <w:gridCol w:w="1020"/>
        <w:gridCol w:w="1020"/>
        <w:gridCol w:w="985"/>
        <w:gridCol w:w="624"/>
        <w:gridCol w:w="624"/>
        <w:gridCol w:w="624"/>
        <w:gridCol w:w="940"/>
        <w:gridCol w:w="1035"/>
        <w:gridCol w:w="1587"/>
        <w:gridCol w:w="2236"/>
        <w:tblGridChange w:id="0">
          <w:tblGrid>
            <w:gridCol w:w="507"/>
            <w:gridCol w:w="1173"/>
            <w:gridCol w:w="1020"/>
            <w:gridCol w:w="1020"/>
            <w:gridCol w:w="985"/>
            <w:gridCol w:w="624"/>
            <w:gridCol w:w="624"/>
            <w:gridCol w:w="624"/>
            <w:gridCol w:w="940"/>
            <w:gridCol w:w="1035"/>
            <w:gridCol w:w="1587"/>
            <w:gridCol w:w="2236"/>
          </w:tblGrid>
        </w:tblGridChange>
      </w:tblGrid>
      <w:tr>
        <w:trPr>
          <w:cantSplit w:val="0"/>
          <w:trHeight w:val="45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 </w:t>
            </w:r>
          </w:p>
          <w:p w:rsidR="00000000" w:rsidDel="00000000" w:rsidP="00000000" w:rsidRDefault="00000000" w:rsidRPr="00000000" w14:paraId="0000004C">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сеч.</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l – длины меду сечениями, см</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widowControl w:val="1"/>
              <w:spacing w:after="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Z</w:t>
            </w:r>
            <w:r w:rsidDel="00000000" w:rsidR="00000000" w:rsidRPr="00000000">
              <w:rPr>
                <w:rFonts w:ascii="Times New Roman" w:cs="Times New Roman" w:eastAsia="Times New Roman" w:hAnsi="Times New Roman"/>
                <w:color w:val="000000"/>
                <w:sz w:val="20"/>
                <w:szCs w:val="20"/>
                <w:rtl w:val="0"/>
              </w:rPr>
              <w:t xml:space="preserve">, геометрический напор, см</w:t>
            </w:r>
          </w:p>
          <w:p w:rsidR="00000000" w:rsidDel="00000000" w:rsidP="00000000" w:rsidRDefault="00000000" w:rsidRPr="00000000" w14:paraId="0000004F">
            <w:pPr>
              <w:widowControl w:val="1"/>
              <w:spacing w:after="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Нс  </w:t>
            </w:r>
            <w:r w:rsidDel="00000000" w:rsidR="00000000" w:rsidRPr="00000000">
              <w:rPr>
                <w:rFonts w:ascii="Times New Roman" w:cs="Times New Roman" w:eastAsia="Times New Roman" w:hAnsi="Times New Roman"/>
                <w:color w:val="000000"/>
                <w:sz w:val="20"/>
                <w:szCs w:val="20"/>
                <w:rtl w:val="0"/>
              </w:rPr>
              <w:t xml:space="preserve">статический напор</w:t>
            </w:r>
            <w:r w:rsidDel="00000000" w:rsidR="00000000" w:rsidRPr="00000000">
              <w:rPr>
                <w:rFonts w:ascii="Times New Roman" w:cs="Times New Roman" w:eastAsia="Times New Roman" w:hAnsi="Times New Roman"/>
                <w:b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см</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H – </w:t>
            </w:r>
            <w:r w:rsidDel="00000000" w:rsidR="00000000" w:rsidRPr="00000000">
              <w:rPr>
                <w:rFonts w:ascii="Times New Roman" w:cs="Times New Roman" w:eastAsia="Times New Roman" w:hAnsi="Times New Roman"/>
                <w:color w:val="000000"/>
                <w:sz w:val="20"/>
                <w:szCs w:val="20"/>
                <w:rtl w:val="0"/>
              </w:rPr>
              <w:t xml:space="preserve">полный напор, см</w:t>
            </w:r>
            <w:r w:rsidDel="00000000" w:rsidR="00000000" w:rsidRPr="00000000">
              <w:rPr>
                <w:rFonts w:ascii="Times New Roman" w:cs="Times New Roman" w:eastAsia="Times New Roman" w:hAnsi="Times New Roman"/>
                <w:b w:val="1"/>
                <w:color w:val="000000"/>
                <w:sz w:val="20"/>
                <w:szCs w:val="20"/>
                <w:rtl w:val="0"/>
              </w:rPr>
              <w:t xml:space="preserve"> </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h</w:t>
            </w:r>
            <w:r w:rsidDel="00000000" w:rsidR="00000000" w:rsidRPr="00000000">
              <w:rPr>
                <w:rFonts w:ascii="Times New Roman" w:cs="Times New Roman" w:eastAsia="Times New Roman" w:hAnsi="Times New Roman"/>
                <w:b w:val="1"/>
                <w:color w:val="000000"/>
                <w:sz w:val="20"/>
                <w:szCs w:val="20"/>
                <w:vertAlign w:val="subscript"/>
                <w:rtl w:val="0"/>
              </w:rPr>
              <w:t xml:space="preserve">w</w:t>
            </w:r>
            <w:r w:rsidDel="00000000" w:rsidR="00000000" w:rsidRPr="00000000">
              <w:rPr>
                <w:rFonts w:ascii="Times New Roman" w:cs="Times New Roman" w:eastAsia="Times New Roman" w:hAnsi="Times New Roman"/>
                <w:b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потерь напора, см</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h</w:t>
            </w:r>
            <w:r w:rsidDel="00000000" w:rsidR="00000000" w:rsidRPr="00000000">
              <w:rPr>
                <w:rFonts w:ascii="Times New Roman" w:cs="Times New Roman" w:eastAsia="Times New Roman" w:hAnsi="Times New Roman"/>
                <w:i w:val="1"/>
                <w:color w:val="000000"/>
                <w:sz w:val="20"/>
                <w:szCs w:val="20"/>
                <w:vertAlign w:val="subscript"/>
                <w:rtl w:val="0"/>
              </w:rPr>
              <w:t xml:space="preserve">v</w:t>
            </w:r>
            <w:r w:rsidDel="00000000" w:rsidR="00000000" w:rsidRPr="00000000">
              <w:rPr>
                <w:rFonts w:ascii="Times New Roman" w:cs="Times New Roman" w:eastAsia="Times New Roman" w:hAnsi="Times New Roman"/>
                <w:color w:val="000000"/>
                <w:sz w:val="20"/>
                <w:szCs w:val="20"/>
                <w:vertAlign w:val="subscript"/>
                <w:rtl w:val="0"/>
              </w:rPr>
              <w:t xml:space="preserve">- - </w:t>
            </w:r>
            <w:r w:rsidDel="00000000" w:rsidR="00000000" w:rsidRPr="00000000">
              <w:rPr>
                <w:rFonts w:ascii="Times New Roman" w:cs="Times New Roman" w:eastAsia="Times New Roman" w:hAnsi="Times New Roman"/>
                <w:color w:val="000000"/>
                <w:sz w:val="20"/>
                <w:szCs w:val="20"/>
                <w:rtl w:val="0"/>
              </w:rPr>
              <w:t xml:space="preserve">скоростной  напор, см</w:t>
            </w:r>
            <w:r w:rsidDel="00000000" w:rsidR="00000000" w:rsidRPr="00000000">
              <w:rPr>
                <w:rFonts w:ascii="Times New Roman" w:cs="Times New Roman" w:eastAsia="Times New Roman" w:hAnsi="Times New Roman"/>
                <w:color w:val="000000"/>
                <w:sz w:val="20"/>
                <w:szCs w:val="20"/>
                <w:vertAlign w:val="subscript"/>
                <w:rtl w:val="0"/>
              </w:rPr>
              <w:t xml:space="preserve"> </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widowControl w:val="1"/>
              <w:spacing w:after="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i w:val="1"/>
                <w:color w:val="000000"/>
                <w:sz w:val="20"/>
                <w:szCs w:val="20"/>
                <w:rtl w:val="0"/>
              </w:rPr>
              <w:t xml:space="preserve">V</w:t>
            </w:r>
            <w:r w:rsidDel="00000000" w:rsidR="00000000" w:rsidRPr="00000000">
              <w:rPr>
                <w:rFonts w:ascii="Times New Roman" w:cs="Times New Roman" w:eastAsia="Times New Roman" w:hAnsi="Times New Roman"/>
                <w:b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скорость, см/с</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Уклоны</w:t>
            </w:r>
          </w:p>
        </w:tc>
      </w:tr>
      <w:tr>
        <w:trPr>
          <w:cantSplit w:val="0"/>
          <w:trHeight w:val="1259"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1"/>
              <w:spacing w:after="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i</w:t>
            </w:r>
            <w:r w:rsidDel="00000000" w:rsidR="00000000" w:rsidRPr="00000000">
              <w:rPr>
                <w:rFonts w:ascii="Times New Roman" w:cs="Times New Roman" w:eastAsia="Times New Roman" w:hAnsi="Times New Roman"/>
                <w:color w:val="000000"/>
                <w:sz w:val="20"/>
                <w:szCs w:val="20"/>
                <w:rtl w:val="0"/>
              </w:rPr>
              <w:t xml:space="preserve"> – геометрический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widowControl w:val="1"/>
              <w:spacing w:after="60" w:lineRule="auto"/>
              <w:jc w:val="center"/>
              <w:rPr>
                <w:rFonts w:ascii="Times New Roman" w:cs="Times New Roman" w:eastAsia="Times New Roman" w:hAnsi="Times New Roman"/>
                <w:color w:val="000000"/>
                <w:sz w:val="20"/>
                <w:szCs w:val="20"/>
                <w:vertAlign w:val="subscript"/>
              </w:rPr>
            </w:pPr>
            <w:r w:rsidDel="00000000" w:rsidR="00000000" w:rsidRPr="00000000">
              <w:rPr>
                <w:rFonts w:ascii="Times New Roman" w:cs="Times New Roman" w:eastAsia="Times New Roman" w:hAnsi="Times New Roman"/>
                <w:i w:val="1"/>
                <w:color w:val="000000"/>
                <w:sz w:val="20"/>
                <w:szCs w:val="20"/>
                <w:rtl w:val="0"/>
              </w:rPr>
              <w:t xml:space="preserve">J</w:t>
            </w:r>
            <w:r w:rsidDel="00000000" w:rsidR="00000000" w:rsidRPr="00000000">
              <w:rPr>
                <w:rFonts w:ascii="Times New Roman" w:cs="Times New Roman" w:eastAsia="Times New Roman" w:hAnsi="Times New Roman"/>
                <w:i w:val="1"/>
                <w:color w:val="000000"/>
                <w:sz w:val="20"/>
                <w:szCs w:val="20"/>
                <w:vertAlign w:val="subscript"/>
                <w:rtl w:val="0"/>
              </w:rPr>
              <w:t xml:space="preserve">p</w:t>
            </w:r>
            <w:r w:rsidDel="00000000" w:rsidR="00000000" w:rsidRPr="00000000">
              <w:rPr>
                <w:rFonts w:ascii="Times New Roman" w:cs="Times New Roman" w:eastAsia="Times New Roman" w:hAnsi="Times New Roman"/>
                <w:color w:val="000000"/>
                <w:sz w:val="20"/>
                <w:szCs w:val="20"/>
                <w:rtl w:val="0"/>
              </w:rPr>
              <w:t xml:space="preserve"> – пьезометрический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1"/>
              <w:spacing w:after="6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J</w:t>
            </w:r>
            <w:r w:rsidDel="00000000" w:rsidR="00000000" w:rsidRPr="00000000">
              <w:rPr>
                <w:rFonts w:ascii="Times New Roman" w:cs="Times New Roman" w:eastAsia="Times New Roman" w:hAnsi="Times New Roman"/>
                <w:color w:val="000000"/>
                <w:sz w:val="20"/>
                <w:szCs w:val="20"/>
                <w:rtl w:val="0"/>
              </w:rPr>
              <w:t xml:space="preserve"> – гидравлический                                 </w:t>
            </w:r>
          </w:p>
          <w:p w:rsidR="00000000" w:rsidDel="00000000" w:rsidP="00000000" w:rsidRDefault="00000000" w:rsidRPr="00000000" w14:paraId="00000063">
            <w:pPr>
              <w:widowControl w:val="1"/>
              <w:spacing w:after="60" w:lineRule="auto"/>
              <w:jc w:val="cente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39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11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 1</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30,7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8,8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59</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 2</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6,55</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54</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55</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24,7</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 3</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4,73</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21</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50.5</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22,7</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 4</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3,06</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29.5</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30</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30,8</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widowControl w:val="1"/>
              <w:spacing w:after="60" w:lineRule="auto"/>
              <w:jc w:val="center"/>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 5</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0,8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28.5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widowControl w:val="1"/>
              <w:spacing w:after="60" w:lineRule="auto"/>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29</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widowControl w:val="1"/>
              <w:spacing w:after="60" w:lineRule="auto"/>
              <w:ind w:firstLine="340"/>
              <w:rPr>
                <w:rFonts w:ascii="Times New Roman" w:cs="Times New Roman" w:eastAsia="Times New Roman" w:hAnsi="Times New Roman"/>
                <w:b w:val="1"/>
                <w:color w:val="000000"/>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widowControl w:val="1"/>
              <w:spacing w:after="60" w:lineRule="auto"/>
              <w:ind w:firstLine="340"/>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8"/>
                <w:szCs w:val="28"/>
              </w:rPr>
            </w:pPr>
            <w:r w:rsidDel="00000000" w:rsidR="00000000" w:rsidRPr="00000000">
              <w:rPr>
                <w:rtl w:val="0"/>
              </w:rPr>
            </w:r>
          </w:p>
        </w:tc>
      </w:tr>
      <w:tr>
        <w:trPr>
          <w:cantSplit w:val="0"/>
          <w:trHeight w:val="100" w:hRule="atLeast"/>
          <w:tblHeader w:val="0"/>
        </w:trPr>
        <w:tc>
          <w:tcPr>
            <w:gridSpan w:val="1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2">
            <w:pPr>
              <w:widowControl w:val="1"/>
              <w:spacing w:after="60" w:lineRule="auto"/>
              <w:rPr>
                <w:rFonts w:ascii="Times New Roman" w:cs="Times New Roman" w:eastAsia="Times New Roman" w:hAnsi="Times New Roman"/>
                <w:b w:val="1"/>
                <w:color w:val="000000"/>
                <w:sz w:val="28"/>
                <w:szCs w:val="28"/>
              </w:rPr>
            </w:pPr>
            <w:r w:rsidDel="00000000" w:rsidR="00000000" w:rsidRPr="00000000">
              <w:rPr>
                <w:rtl w:val="0"/>
              </w:rPr>
            </w:r>
          </w:p>
        </w:tc>
      </w:tr>
    </w:tbl>
    <w:p w:rsidR="00000000" w:rsidDel="00000000" w:rsidP="00000000" w:rsidRDefault="00000000" w:rsidRPr="00000000" w14:paraId="000000DE">
      <w:pPr>
        <w:widowControl w:val="1"/>
        <w:tabs>
          <w:tab w:val="left" w:pos="142"/>
        </w:tabs>
        <w:spacing w:after="60" w:line="360" w:lineRule="auto"/>
        <w:ind w:firstLine="709"/>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Указания к заполнению таблицы</w:t>
      </w:r>
    </w:p>
    <w:p w:rsidR="00000000" w:rsidDel="00000000" w:rsidP="00000000" w:rsidRDefault="00000000" w:rsidRPr="00000000" w14:paraId="000000DF">
      <w:pPr>
        <w:widowControl w:val="1"/>
        <w:spacing w:after="60" w:line="36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Графа 6:</w:t>
      </w:r>
      <w:r w:rsidDel="00000000" w:rsidR="00000000" w:rsidRPr="00000000">
        <w:rPr>
          <w:rFonts w:ascii="Times New Roman" w:cs="Times New Roman" w:eastAsia="Times New Roman" w:hAnsi="Times New Roman"/>
          <w:b w:val="1"/>
          <w:color w:val="00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h</w:t>
      </w:r>
      <w:r w:rsidDel="00000000" w:rsidR="00000000" w:rsidRPr="00000000">
        <w:rPr>
          <w:rFonts w:ascii="Times New Roman" w:cs="Times New Roman" w:eastAsia="Times New Roman" w:hAnsi="Times New Roman"/>
          <w:i w:val="1"/>
          <w:color w:val="000000"/>
          <w:sz w:val="28"/>
          <w:szCs w:val="28"/>
          <w:vertAlign w:val="subscript"/>
          <w:rtl w:val="0"/>
        </w:rPr>
        <w:t xml:space="preserve">w</w:t>
      </w:r>
      <w:r w:rsidDel="00000000" w:rsidR="00000000" w:rsidRPr="00000000">
        <w:rPr>
          <w:rFonts w:ascii="Times New Roman" w:cs="Times New Roman" w:eastAsia="Times New Roman" w:hAnsi="Times New Roman"/>
          <w:color w:val="000000"/>
          <w:sz w:val="28"/>
          <w:szCs w:val="28"/>
          <w:vertAlign w:val="subscript"/>
          <w:rtl w:val="0"/>
        </w:rPr>
        <w:t xml:space="preserve"> </w:t>
      </w:r>
      <w:r w:rsidDel="00000000" w:rsidR="00000000" w:rsidRPr="00000000">
        <w:rPr>
          <w:rFonts w:ascii="Times New Roman" w:cs="Times New Roman" w:eastAsia="Times New Roman" w:hAnsi="Times New Roman"/>
          <w:color w:val="000000"/>
          <w:sz w:val="28"/>
          <w:szCs w:val="28"/>
          <w:rtl w:val="0"/>
        </w:rPr>
        <w:t xml:space="preserve">= H</w:t>
      </w:r>
      <w:r w:rsidDel="00000000" w:rsidR="00000000" w:rsidRPr="00000000">
        <w:rPr>
          <w:rFonts w:ascii="Times New Roman" w:cs="Times New Roman" w:eastAsia="Times New Roman" w:hAnsi="Times New Roman"/>
          <w:color w:val="000000"/>
          <w:sz w:val="28"/>
          <w:szCs w:val="28"/>
          <w:vertAlign w:val="subscript"/>
          <w:rtl w:val="0"/>
        </w:rPr>
        <w:t xml:space="preserve">1</w:t>
      </w:r>
      <w:r w:rsidDel="00000000" w:rsidR="00000000" w:rsidRPr="00000000">
        <w:rPr>
          <w:rFonts w:ascii="Times New Roman" w:cs="Times New Roman" w:eastAsia="Times New Roman" w:hAnsi="Times New Roman"/>
          <w:color w:val="000000"/>
          <w:sz w:val="28"/>
          <w:szCs w:val="28"/>
          <w:rtl w:val="0"/>
        </w:rPr>
        <w:t xml:space="preserve"> – H</w:t>
      </w:r>
      <w:r w:rsidDel="00000000" w:rsidR="00000000" w:rsidRPr="00000000">
        <w:rPr>
          <w:rFonts w:ascii="Times New Roman" w:cs="Times New Roman" w:eastAsia="Times New Roman" w:hAnsi="Times New Roman"/>
          <w:color w:val="000000"/>
          <w:sz w:val="28"/>
          <w:szCs w:val="28"/>
          <w:vertAlign w:val="subscript"/>
          <w:rtl w:val="0"/>
        </w:rPr>
        <w:t xml:space="preserve">2</w:t>
      </w:r>
      <w:r w:rsidDel="00000000" w:rsidR="00000000" w:rsidRPr="00000000">
        <w:rPr>
          <w:rFonts w:ascii="Times New Roman" w:cs="Times New Roman" w:eastAsia="Times New Roman" w:hAnsi="Times New Roman"/>
          <w:color w:val="000000"/>
          <w:sz w:val="28"/>
          <w:szCs w:val="28"/>
          <w:rtl w:val="0"/>
        </w:rPr>
        <w:t xml:space="preserve">, разность между двумя полными напорами.</w:t>
      </w:r>
    </w:p>
    <w:p w:rsidR="00000000" w:rsidDel="00000000" w:rsidP="00000000" w:rsidRDefault="00000000" w:rsidRPr="00000000" w14:paraId="000000E0">
      <w:pPr>
        <w:widowControl w:val="1"/>
        <w:spacing w:after="60" w:line="360" w:lineRule="auto"/>
        <w:ind w:firstLine="709"/>
        <w:rPr>
          <w:rFonts w:ascii="Times New Roman" w:cs="Times New Roman" w:eastAsia="Times New Roman" w:hAnsi="Times New Roman"/>
          <w:color w:val="000000"/>
          <w:sz w:val="28"/>
          <w:szCs w:val="28"/>
          <w:vertAlign w:val="subscript"/>
        </w:rPr>
      </w:pPr>
      <w:r w:rsidDel="00000000" w:rsidR="00000000" w:rsidRPr="00000000">
        <w:rPr>
          <w:rFonts w:ascii="Times New Roman" w:cs="Times New Roman" w:eastAsia="Times New Roman" w:hAnsi="Times New Roman"/>
          <w:color w:val="000000"/>
          <w:sz w:val="28"/>
          <w:szCs w:val="28"/>
          <w:rtl w:val="0"/>
        </w:rPr>
        <w:t xml:space="preserve">Графа 7: </w:t>
      </w:r>
      <w:r w:rsidDel="00000000" w:rsidR="00000000" w:rsidRPr="00000000">
        <w:rPr>
          <w:rFonts w:ascii="Times New Roman" w:cs="Times New Roman" w:eastAsia="Times New Roman" w:hAnsi="Times New Roman"/>
          <w:i w:val="1"/>
          <w:color w:val="000000"/>
          <w:sz w:val="28"/>
          <w:szCs w:val="28"/>
          <w:rtl w:val="0"/>
        </w:rPr>
        <w:t xml:space="preserve">h</w:t>
      </w:r>
      <w:r w:rsidDel="00000000" w:rsidR="00000000" w:rsidRPr="00000000">
        <w:rPr>
          <w:rFonts w:ascii="Times New Roman" w:cs="Times New Roman" w:eastAsia="Times New Roman" w:hAnsi="Times New Roman"/>
          <w:i w:val="1"/>
          <w:color w:val="000000"/>
          <w:sz w:val="28"/>
          <w:szCs w:val="28"/>
          <w:vertAlign w:val="subscript"/>
          <w:rtl w:val="0"/>
        </w:rPr>
        <w:t xml:space="preserve">υ</w:t>
      </w:r>
      <w:r w:rsidDel="00000000" w:rsidR="00000000" w:rsidRPr="00000000">
        <w:rPr>
          <w:rFonts w:ascii="Times New Roman" w:cs="Times New Roman" w:eastAsia="Times New Roman" w:hAnsi="Times New Roman"/>
          <w:color w:val="000000"/>
          <w:sz w:val="28"/>
          <w:szCs w:val="28"/>
          <w:rtl w:val="0"/>
        </w:rPr>
        <w:t xml:space="preserve"> = H</w:t>
      </w:r>
      <w:r w:rsidDel="00000000" w:rsidR="00000000" w:rsidRPr="00000000">
        <w:rPr>
          <w:rFonts w:ascii="Times New Roman" w:cs="Times New Roman" w:eastAsia="Times New Roman" w:hAnsi="Times New Roman"/>
          <w:color w:val="000000"/>
          <w:sz w:val="28"/>
          <w:szCs w:val="28"/>
          <w:vertAlign w:val="subscript"/>
          <w:rtl w:val="0"/>
        </w:rPr>
        <w:t xml:space="preserve">полный</w:t>
      </w:r>
      <w:r w:rsidDel="00000000" w:rsidR="00000000" w:rsidRPr="00000000">
        <w:rPr>
          <w:rFonts w:ascii="Times New Roman" w:cs="Times New Roman" w:eastAsia="Times New Roman" w:hAnsi="Times New Roman"/>
          <w:color w:val="000000"/>
          <w:sz w:val="28"/>
          <w:szCs w:val="28"/>
          <w:rtl w:val="0"/>
        </w:rPr>
        <w:t xml:space="preserve"> – H</w:t>
      </w:r>
      <w:r w:rsidDel="00000000" w:rsidR="00000000" w:rsidRPr="00000000">
        <w:rPr>
          <w:rFonts w:ascii="Times New Roman" w:cs="Times New Roman" w:eastAsia="Times New Roman" w:hAnsi="Times New Roman"/>
          <w:color w:val="000000"/>
          <w:sz w:val="28"/>
          <w:szCs w:val="28"/>
          <w:vertAlign w:val="subscript"/>
          <w:rtl w:val="0"/>
        </w:rPr>
        <w:t xml:space="preserve">статический.</w:t>
      </w:r>
    </w:p>
    <w:p w:rsidR="00000000" w:rsidDel="00000000" w:rsidP="00000000" w:rsidRDefault="00000000" w:rsidRPr="00000000" w14:paraId="000000E1">
      <w:pPr>
        <w:widowControl w:val="1"/>
        <w:spacing w:after="60" w:line="36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Графа 8: по формуле (6).</w:t>
      </w:r>
    </w:p>
    <w:p w:rsidR="00000000" w:rsidDel="00000000" w:rsidP="00000000" w:rsidRDefault="00000000" w:rsidRPr="00000000" w14:paraId="000000E2">
      <w:pPr>
        <w:widowControl w:val="1"/>
        <w:spacing w:after="60" w:line="36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Графа 9: по формуле (3).</w:t>
      </w:r>
    </w:p>
    <w:p w:rsidR="00000000" w:rsidDel="00000000" w:rsidP="00000000" w:rsidRDefault="00000000" w:rsidRPr="00000000" w14:paraId="000000E3">
      <w:pPr>
        <w:widowControl w:val="1"/>
        <w:spacing w:after="60" w:line="36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Графа 10: по формуле (4).</w:t>
      </w:r>
    </w:p>
    <w:p w:rsidR="00000000" w:rsidDel="00000000" w:rsidP="00000000" w:rsidRDefault="00000000" w:rsidRPr="00000000" w14:paraId="000000E4">
      <w:pPr>
        <w:widowControl w:val="1"/>
        <w:spacing w:after="60" w:line="360" w:lineRule="auto"/>
        <w:ind w:firstLine="709"/>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Графа 11: по формуле (5).</w:t>
      </w:r>
      <w:r w:rsidDel="00000000" w:rsidR="00000000" w:rsidRPr="00000000">
        <w:rPr>
          <w:rtl w:val="0"/>
        </w:rPr>
      </w:r>
    </w:p>
    <w:p w:rsidR="00000000" w:rsidDel="00000000" w:rsidP="00000000" w:rsidRDefault="00000000" w:rsidRPr="00000000" w14:paraId="000000E5">
      <w:pPr>
        <w:widowControl w:val="1"/>
        <w:spacing w:after="60" w:lineRule="auto"/>
        <w:ind w:firstLine="709"/>
        <w:rPr>
          <w:rFonts w:ascii="Times New Roman" w:cs="Times New Roman" w:eastAsia="Times New Roman" w:hAnsi="Times New Roman"/>
          <w:b w:val="1"/>
          <w:color w:val="000000"/>
          <w:sz w:val="36"/>
          <w:szCs w:val="36"/>
          <w:u w:val="singl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60" w:lineRule="auto"/>
        <w:ind w:left="0" w:right="0" w:firstLine="709"/>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Построение графика зависимости напоров от изменений длины между сечениями</w:t>
      </w:r>
    </w:p>
    <w:p w:rsidR="00000000" w:rsidDel="00000000" w:rsidP="00000000" w:rsidRDefault="00000000" w:rsidRPr="00000000" w14:paraId="000000E7">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После заполнения табл. 2 постройте график изменения геометрического, пьезометрического и скоростного напоров по длине трубы в соответствующем масштабе (на бумаге А4 на координатно-масштабной бумаге (на миллиметровке), как указано на образцах: рис. 3 (вариант 1), рис. 4 (вариант 2).</w:t>
      </w:r>
    </w:p>
    <w:p w:rsidR="00000000" w:rsidDel="00000000" w:rsidP="00000000" w:rsidRDefault="00000000" w:rsidRPr="00000000" w14:paraId="000000E8">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6332220" cy="4565845"/>
            <wp:effectExtent b="0" l="0" r="0" t="0"/>
            <wp:docPr descr="D:\РОСДИСТАНТ-2021\001.jpg" id="14" name="image9.jpg"/>
            <a:graphic>
              <a:graphicData uri="http://schemas.openxmlformats.org/drawingml/2006/picture">
                <pic:pic>
                  <pic:nvPicPr>
                    <pic:cNvPr descr="D:\РОСДИСТАНТ-2021\001.jpg" id="0" name="image9.jpg"/>
                    <pic:cNvPicPr preferRelativeResize="0"/>
                  </pic:nvPicPr>
                  <pic:blipFill>
                    <a:blip r:embed="rId9"/>
                    <a:srcRect b="0" l="0" r="0" t="0"/>
                    <a:stretch>
                      <a:fillRect/>
                    </a:stretch>
                  </pic:blipFill>
                  <pic:spPr>
                    <a:xfrm>
                      <a:off x="0" y="0"/>
                      <a:ext cx="6332220" cy="456584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widowControl w:val="1"/>
        <w:spacing w:after="60" w:line="360" w:lineRule="auto"/>
        <w:ind w:firstLine="709"/>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Рис. 3. Графики зависимости напоров от изменении длины трубопровода наклонного расположения (вариант 1) (на оси </w:t>
      </w:r>
      <w:r w:rsidDel="00000000" w:rsidR="00000000" w:rsidRPr="00000000">
        <w:rPr>
          <w:rFonts w:ascii="Times New Roman" w:cs="Times New Roman" w:eastAsia="Times New Roman" w:hAnsi="Times New Roman"/>
          <w:i w:val="1"/>
          <w:color w:val="000000"/>
          <w:rtl w:val="0"/>
        </w:rPr>
        <w:t xml:space="preserve">ОY</w:t>
      </w:r>
      <w:r w:rsidDel="00000000" w:rsidR="00000000" w:rsidRPr="00000000">
        <w:rPr>
          <w:rFonts w:ascii="Times New Roman" w:cs="Times New Roman" w:eastAsia="Times New Roman" w:hAnsi="Times New Roman"/>
          <w:color w:val="000000"/>
          <w:rtl w:val="0"/>
        </w:rPr>
        <w:t xml:space="preserve"> разместить напоры (</w:t>
      </w:r>
      <w:r w:rsidDel="00000000" w:rsidR="00000000" w:rsidRPr="00000000">
        <w:rPr>
          <w:rFonts w:ascii="Times New Roman" w:cs="Times New Roman" w:eastAsia="Times New Roman" w:hAnsi="Times New Roman"/>
          <w:i w:val="1"/>
          <w:color w:val="000000"/>
          <w:rtl w:val="0"/>
        </w:rPr>
        <w:t xml:space="preserve">Z</w:t>
      </w:r>
      <w:r w:rsidDel="00000000" w:rsidR="00000000" w:rsidRPr="00000000">
        <w:rPr>
          <w:rFonts w:ascii="Times New Roman" w:cs="Times New Roman" w:eastAsia="Times New Roman" w:hAnsi="Times New Roman"/>
          <w:color w:val="000000"/>
          <w:rtl w:val="0"/>
        </w:rPr>
        <w:t xml:space="preserve">, Н</w:t>
      </w:r>
      <w:r w:rsidDel="00000000" w:rsidR="00000000" w:rsidRPr="00000000">
        <w:rPr>
          <w:rFonts w:ascii="Times New Roman" w:cs="Times New Roman" w:eastAsia="Times New Roman" w:hAnsi="Times New Roman"/>
          <w:color w:val="000000"/>
          <w:vertAlign w:val="subscript"/>
          <w:rtl w:val="0"/>
        </w:rPr>
        <w:t xml:space="preserve">статический</w:t>
      </w: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i w:val="1"/>
          <w:color w:val="000000"/>
          <w:rtl w:val="0"/>
        </w:rPr>
        <w:t xml:space="preserve">Z</w:t>
      </w:r>
      <w:r w:rsidDel="00000000" w:rsidR="00000000" w:rsidRPr="00000000">
        <w:rPr>
          <w:rFonts w:ascii="Times New Roman" w:cs="Times New Roman" w:eastAsia="Times New Roman" w:hAnsi="Times New Roman"/>
          <w:color w:val="000000"/>
          <w:rtl w:val="0"/>
        </w:rPr>
        <w:t xml:space="preserve"> + P / γ;  H</w:t>
      </w:r>
      <w:r w:rsidDel="00000000" w:rsidR="00000000" w:rsidRPr="00000000">
        <w:rPr>
          <w:rFonts w:ascii="Times New Roman" w:cs="Times New Roman" w:eastAsia="Times New Roman" w:hAnsi="Times New Roman"/>
          <w:color w:val="000000"/>
          <w:vertAlign w:val="subscript"/>
          <w:rtl w:val="0"/>
        </w:rPr>
        <w:t xml:space="preserve">полный )</w:t>
      </w:r>
      <w:r w:rsidDel="00000000" w:rsidR="00000000" w:rsidRPr="00000000">
        <w:rPr>
          <w:rFonts w:ascii="Times New Roman" w:cs="Times New Roman" w:eastAsia="Times New Roman" w:hAnsi="Times New Roman"/>
          <w:color w:val="000000"/>
          <w:rtl w:val="0"/>
        </w:rPr>
        <w:t xml:space="preserve">;  на оси </w:t>
      </w:r>
      <w:r w:rsidDel="00000000" w:rsidR="00000000" w:rsidRPr="00000000">
        <w:rPr>
          <w:rFonts w:ascii="Times New Roman" w:cs="Times New Roman" w:eastAsia="Times New Roman" w:hAnsi="Times New Roman"/>
          <w:i w:val="1"/>
          <w:color w:val="000000"/>
          <w:rtl w:val="0"/>
        </w:rPr>
        <w:t xml:space="preserve">ОХ</w:t>
      </w:r>
      <w:r w:rsidDel="00000000" w:rsidR="00000000" w:rsidRPr="00000000">
        <w:rPr>
          <w:rFonts w:ascii="Times New Roman" w:cs="Times New Roman" w:eastAsia="Times New Roman" w:hAnsi="Times New Roman"/>
          <w:color w:val="000000"/>
          <w:rtl w:val="0"/>
        </w:rPr>
        <w:t xml:space="preserve"> – длины между сечениями)</w:t>
      </w:r>
    </w:p>
    <w:p w:rsidR="00000000" w:rsidDel="00000000" w:rsidP="00000000" w:rsidRDefault="00000000" w:rsidRPr="00000000" w14:paraId="000000EA">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EB">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5286905" cy="7706498"/>
            <wp:effectExtent b="0" l="0" r="0" t="0"/>
            <wp:docPr descr="D:\РОСДИСТАНТ-2021\003.jpg" id="17" name="image10.jpg"/>
            <a:graphic>
              <a:graphicData uri="http://schemas.openxmlformats.org/drawingml/2006/picture">
                <pic:pic>
                  <pic:nvPicPr>
                    <pic:cNvPr descr="D:\РОСДИСТАНТ-2021\003.jpg" id="0" name="image10.jpg"/>
                    <pic:cNvPicPr preferRelativeResize="0"/>
                  </pic:nvPicPr>
                  <pic:blipFill>
                    <a:blip r:embed="rId10"/>
                    <a:srcRect b="5846" l="9177" r="7331" t="6401"/>
                    <a:stretch>
                      <a:fillRect/>
                    </a:stretch>
                  </pic:blipFill>
                  <pic:spPr>
                    <a:xfrm>
                      <a:off x="0" y="0"/>
                      <a:ext cx="5286905" cy="7706498"/>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widowControl w:val="1"/>
        <w:spacing w:after="60" w:line="360" w:lineRule="auto"/>
        <w:ind w:firstLine="709"/>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Рис. 4. Графики зависимости напоров от изменении длины трубопровода наклонного расположения (вариант 2) (на оси </w:t>
      </w:r>
      <w:r w:rsidDel="00000000" w:rsidR="00000000" w:rsidRPr="00000000">
        <w:rPr>
          <w:rFonts w:ascii="Times New Roman" w:cs="Times New Roman" w:eastAsia="Times New Roman" w:hAnsi="Times New Roman"/>
          <w:i w:val="1"/>
          <w:color w:val="000000"/>
          <w:rtl w:val="0"/>
        </w:rPr>
        <w:t xml:space="preserve">OY</w:t>
      </w:r>
      <w:r w:rsidDel="00000000" w:rsidR="00000000" w:rsidRPr="00000000">
        <w:rPr>
          <w:rFonts w:ascii="Times New Roman" w:cs="Times New Roman" w:eastAsia="Times New Roman" w:hAnsi="Times New Roman"/>
          <w:color w:val="000000"/>
          <w:rtl w:val="0"/>
        </w:rPr>
        <w:t xml:space="preserve"> разместить напоры (</w:t>
      </w:r>
      <w:r w:rsidDel="00000000" w:rsidR="00000000" w:rsidRPr="00000000">
        <w:rPr>
          <w:rFonts w:ascii="Times New Roman" w:cs="Times New Roman" w:eastAsia="Times New Roman" w:hAnsi="Times New Roman"/>
          <w:i w:val="1"/>
          <w:color w:val="000000"/>
          <w:rtl w:val="0"/>
        </w:rPr>
        <w:t xml:space="preserve">Z</w:t>
      </w:r>
      <w:r w:rsidDel="00000000" w:rsidR="00000000" w:rsidRPr="00000000">
        <w:rPr>
          <w:rFonts w:ascii="Times New Roman" w:cs="Times New Roman" w:eastAsia="Times New Roman" w:hAnsi="Times New Roman"/>
          <w:color w:val="000000"/>
          <w:rtl w:val="0"/>
        </w:rPr>
        <w:t xml:space="preserve">, Н</w:t>
      </w:r>
      <w:r w:rsidDel="00000000" w:rsidR="00000000" w:rsidRPr="00000000">
        <w:rPr>
          <w:rFonts w:ascii="Times New Roman" w:cs="Times New Roman" w:eastAsia="Times New Roman" w:hAnsi="Times New Roman"/>
          <w:color w:val="000000"/>
          <w:vertAlign w:val="subscript"/>
          <w:rtl w:val="0"/>
        </w:rPr>
        <w:t xml:space="preserve">статический</w:t>
      </w: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i w:val="1"/>
          <w:color w:val="000000"/>
          <w:rtl w:val="0"/>
        </w:rPr>
        <w:t xml:space="preserve">Z</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color w:val="000000"/>
          <w:rtl w:val="0"/>
        </w:rPr>
        <w:t xml:space="preserve">P</w:t>
      </w:r>
      <w:r w:rsidDel="00000000" w:rsidR="00000000" w:rsidRPr="00000000">
        <w:rPr>
          <w:rFonts w:ascii="Times New Roman" w:cs="Times New Roman" w:eastAsia="Times New Roman" w:hAnsi="Times New Roman"/>
          <w:color w:val="000000"/>
          <w:rtl w:val="0"/>
        </w:rPr>
        <w:t xml:space="preserve"> / γ; H</w:t>
      </w:r>
      <w:r w:rsidDel="00000000" w:rsidR="00000000" w:rsidRPr="00000000">
        <w:rPr>
          <w:rFonts w:ascii="Times New Roman" w:cs="Times New Roman" w:eastAsia="Times New Roman" w:hAnsi="Times New Roman"/>
          <w:color w:val="000000"/>
          <w:vertAlign w:val="subscript"/>
          <w:rtl w:val="0"/>
        </w:rPr>
        <w:t xml:space="preserve">полный )</w:t>
      </w:r>
      <w:r w:rsidDel="00000000" w:rsidR="00000000" w:rsidRPr="00000000">
        <w:rPr>
          <w:rFonts w:ascii="Times New Roman" w:cs="Times New Roman" w:eastAsia="Times New Roman" w:hAnsi="Times New Roman"/>
          <w:color w:val="000000"/>
          <w:rtl w:val="0"/>
        </w:rPr>
        <w:t xml:space="preserve">;  на оси </w:t>
      </w:r>
      <w:r w:rsidDel="00000000" w:rsidR="00000000" w:rsidRPr="00000000">
        <w:rPr>
          <w:rFonts w:ascii="Times New Roman" w:cs="Times New Roman" w:eastAsia="Times New Roman" w:hAnsi="Times New Roman"/>
          <w:i w:val="1"/>
          <w:color w:val="000000"/>
          <w:rtl w:val="0"/>
        </w:rPr>
        <w:t xml:space="preserve">OX</w:t>
      </w:r>
      <w:r w:rsidDel="00000000" w:rsidR="00000000" w:rsidRPr="00000000">
        <w:rPr>
          <w:rFonts w:ascii="Times New Roman" w:cs="Times New Roman" w:eastAsia="Times New Roman" w:hAnsi="Times New Roman"/>
          <w:color w:val="000000"/>
          <w:rtl w:val="0"/>
        </w:rPr>
        <w:t xml:space="preserve"> – длины между сечениями)</w:t>
      </w:r>
    </w:p>
    <w:p w:rsidR="00000000" w:rsidDel="00000000" w:rsidP="00000000" w:rsidRDefault="00000000" w:rsidRPr="00000000" w14:paraId="000000ED">
      <w:pPr>
        <w:widowControl w:val="1"/>
        <w:spacing w:after="60" w:line="36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Общие выводы по выполненной работе: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составляются самостоятельно.</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0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0">
      <w:pPr>
        <w:widowControl w:val="1"/>
        <w:spacing w:line="360" w:lineRule="auto"/>
        <w:ind w:firstLine="709"/>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Отчет о выполнении</w:t>
      </w:r>
    </w:p>
    <w:p w:rsidR="00000000" w:rsidDel="00000000" w:rsidP="00000000" w:rsidRDefault="00000000" w:rsidRPr="00000000" w14:paraId="000000F1">
      <w:pPr>
        <w:widowControl w:val="1"/>
        <w:spacing w:line="360" w:lineRule="auto"/>
        <w:ind w:firstLine="709"/>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Важно! Отчет о практическом задании и лабораторных работах оформляется в одном документе.</w:t>
      </w:r>
    </w:p>
    <w:p w:rsidR="00000000" w:rsidDel="00000000" w:rsidP="00000000" w:rsidRDefault="00000000" w:rsidRPr="00000000" w14:paraId="000000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Титульный лист.</w:t>
      </w:r>
    </w:p>
    <w:p w:rsidR="00000000" w:rsidDel="00000000" w:rsidP="00000000" w:rsidRDefault="00000000" w:rsidRPr="00000000" w14:paraId="000000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Уравнение Д. Бернулли:</w:t>
      </w:r>
    </w:p>
    <w:p w:rsidR="00000000" w:rsidDel="00000000" w:rsidP="00000000" w:rsidRDefault="00000000" w:rsidRPr="00000000" w14:paraId="000000F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цель работы; </w:t>
      </w:r>
    </w:p>
    <w:p w:rsidR="00000000" w:rsidDel="00000000" w:rsidP="00000000" w:rsidRDefault="00000000" w:rsidRPr="00000000" w14:paraId="000000F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уравнение Бернулли в форме напоров с расшифровкой слагаемых, входящих в уравнение;</w:t>
      </w:r>
    </w:p>
    <w:p w:rsidR="00000000" w:rsidDel="00000000" w:rsidP="00000000" w:rsidRDefault="00000000" w:rsidRPr="00000000" w14:paraId="000000F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таблицы результатов расчета; </w:t>
      </w:r>
    </w:p>
    <w:p w:rsidR="00000000" w:rsidDel="00000000" w:rsidP="00000000" w:rsidRDefault="00000000" w:rsidRPr="00000000" w14:paraId="000000F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графики изменения напоров в зависимости от длины трубопровода наклонного расположения; </w:t>
      </w:r>
    </w:p>
    <w:p w:rsidR="00000000" w:rsidDel="00000000" w:rsidP="00000000" w:rsidRDefault="00000000" w:rsidRPr="00000000" w14:paraId="000000F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общие выводы по выполненной работе.</w:t>
      </w:r>
    </w:p>
    <w:p w:rsidR="00000000" w:rsidDel="00000000" w:rsidP="00000000" w:rsidRDefault="00000000" w:rsidRPr="00000000" w14:paraId="000000F9">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Порядок запуска ВЛР</w:t>
      </w:r>
    </w:p>
    <w:p w:rsidR="00000000" w:rsidDel="00000000" w:rsidP="00000000" w:rsidRDefault="00000000" w:rsidRPr="00000000" w14:paraId="000000F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Откройте на виртуальном рабочем столе папку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«Лабораторные работы»</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выберите папку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toltgu 1.00</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 ней откройте двойным щелчком мыши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Учебный терминал ТГУ</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FC">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5943600" cy="2190750"/>
            <wp:effectExtent b="0" l="0" r="0" t="0"/>
            <wp:docPr id="1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943600" cy="219075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Введите в поля </w:t>
      </w:r>
      <w:r w:rsidDel="00000000" w:rsidR="00000000" w:rsidRPr="00000000">
        <w:rPr>
          <w:rFonts w:ascii="Times New Roman" w:cs="Times New Roman" w:eastAsia="Times New Roman" w:hAnsi="Times New Roman"/>
          <w:b w:val="1"/>
          <w:sz w:val="28"/>
          <w:szCs w:val="28"/>
          <w:rtl w:val="0"/>
        </w:rPr>
        <w:t xml:space="preserve">Логин</w:t>
      </w:r>
      <w:r w:rsidDel="00000000" w:rsidR="00000000" w:rsidRPr="00000000">
        <w:rPr>
          <w:rFonts w:ascii="Times New Roman" w:cs="Times New Roman" w:eastAsia="Times New Roman" w:hAnsi="Times New Roman"/>
          <w:sz w:val="28"/>
          <w:szCs w:val="28"/>
          <w:rtl w:val="0"/>
        </w:rPr>
        <w:t xml:space="preserve"> (на русском языке) и </w:t>
      </w:r>
      <w:r w:rsidDel="00000000" w:rsidR="00000000" w:rsidRPr="00000000">
        <w:rPr>
          <w:rFonts w:ascii="Times New Roman" w:cs="Times New Roman" w:eastAsia="Times New Roman" w:hAnsi="Times New Roman"/>
          <w:b w:val="1"/>
          <w:sz w:val="28"/>
          <w:szCs w:val="28"/>
          <w:rtl w:val="0"/>
        </w:rPr>
        <w:t xml:space="preserve">Пароль</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12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ТолТГУ</w:t>
        <w:tab/>
        <w:tab/>
        <w:tab/>
        <w:t xml:space="preserve">3153776</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123"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Поле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Пользователь</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(Криштал М.М.) оставьте без изменения. Кликнуть по надписи «Учебный терминал». Появится надпись «Доступ открыт». Кликните по надписи.</w:t>
      </w:r>
    </w:p>
    <w:p w:rsidR="00000000" w:rsidDel="00000000" w:rsidP="00000000" w:rsidRDefault="00000000" w:rsidRPr="00000000" w14:paraId="0000010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Выберите раздел «гидравлика» и в верхнем правом углу укажите вашу фамилию.</w:t>
      </w:r>
    </w:p>
    <w:p w:rsidR="00000000" w:rsidDel="00000000" w:rsidP="00000000" w:rsidRDefault="00000000" w:rsidRPr="00000000" w14:paraId="0000010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появившемся списке выбираем необходимую виртуальную лабораторную работу.</w:t>
      </w:r>
    </w:p>
    <w:p w:rsidR="00000000" w:rsidDel="00000000" w:rsidP="00000000" w:rsidRDefault="00000000" w:rsidRPr="00000000" w14:paraId="0000010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запуска лабораторной работы необходимо пройти тестирование, правильно ответив на все пять вопросов. Для начала тестирования выберите «Вход» в колонке «Тест».</w:t>
      </w:r>
    </w:p>
    <w:p w:rsidR="00000000" w:rsidDel="00000000" w:rsidP="00000000" w:rsidRDefault="00000000" w:rsidRPr="00000000" w14:paraId="0000010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После успешного прохождения теста откроется лабораторная работа. </w:t>
      </w:r>
    </w:p>
    <w:p w:rsidR="00000000" w:rsidDel="00000000" w:rsidP="00000000" w:rsidRDefault="00000000" w:rsidRPr="00000000" w14:paraId="00000107">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1"/>
        <w:keepNext w:val="0"/>
        <w:keepLines w:val="0"/>
        <w:widowControl w:val="0"/>
        <w:spacing w:line="360" w:lineRule="auto"/>
        <w:ind w:firstLine="709"/>
        <w:rPr/>
      </w:pPr>
      <w:r w:rsidDel="00000000" w:rsidR="00000000" w:rsidRPr="00000000">
        <w:rPr>
          <w:rtl w:val="0"/>
        </w:rPr>
        <w:t xml:space="preserve">Лабораторная работа 1</w:t>
      </w:r>
    </w:p>
    <w:p w:rsidR="00000000" w:rsidDel="00000000" w:rsidP="00000000" w:rsidRDefault="00000000" w:rsidRPr="00000000" w14:paraId="00000109">
      <w:pPr>
        <w:pStyle w:val="Heading1"/>
        <w:keepNext w:val="0"/>
        <w:keepLines w:val="0"/>
        <w:widowControl w:val="0"/>
        <w:spacing w:line="360" w:lineRule="auto"/>
        <w:ind w:firstLine="709"/>
        <w:rPr/>
      </w:pPr>
      <w:r w:rsidDel="00000000" w:rsidR="00000000" w:rsidRPr="00000000">
        <w:rPr>
          <w:rtl w:val="0"/>
        </w:rPr>
        <w:t xml:space="preserve">«Определение гидростатического давления жидкости»</w:t>
      </w:r>
    </w:p>
    <w:p w:rsidR="00000000" w:rsidDel="00000000" w:rsidP="00000000" w:rsidRDefault="00000000" w:rsidRPr="00000000" w14:paraId="0000010A">
      <w:pPr>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Тема. Общие законы  управления статики жидкостей: гидростатическое давление и его свойства, виды давления жидкости.</w:t>
      </w:r>
    </w:p>
    <w:p w:rsidR="00000000" w:rsidDel="00000000" w:rsidP="00000000" w:rsidRDefault="00000000" w:rsidRPr="00000000" w14:paraId="0000010B">
      <w:pPr>
        <w:spacing w:line="36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C">
      <w:pPr>
        <w:spacing w:line="360" w:lineRule="auto"/>
        <w:ind w:firstLine="709"/>
        <w:jc w:val="center"/>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b w:val="1"/>
          <w:sz w:val="28"/>
          <w:szCs w:val="28"/>
          <w:rtl w:val="0"/>
        </w:rPr>
        <w:t xml:space="preserve">Методические указания</w:t>
      </w:r>
      <w:r w:rsidDel="00000000" w:rsidR="00000000" w:rsidRPr="00000000">
        <w:rPr>
          <w:rtl w:val="0"/>
        </w:rPr>
      </w:r>
    </w:p>
    <w:p w:rsidR="00000000" w:rsidDel="00000000" w:rsidP="00000000" w:rsidRDefault="00000000" w:rsidRPr="00000000" w14:paraId="0000010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жидкости на Земле находятся под давлением поверхностных и массовых сил.</w:t>
      </w:r>
    </w:p>
    <w:p w:rsidR="00000000" w:rsidDel="00000000" w:rsidP="00000000" w:rsidRDefault="00000000" w:rsidRPr="00000000" w14:paraId="0000010E">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поверхностным относятся силы, действующие на поверхность, отделяющую рассматриваемый объём жидкости от газовой или твёрдой фазы. Например, сила давления атмосферного воздуха или поршня на поверхность жидкости.</w:t>
      </w:r>
    </w:p>
    <w:p w:rsidR="00000000" w:rsidDel="00000000" w:rsidP="00000000" w:rsidRDefault="00000000" w:rsidRPr="00000000" w14:paraId="0000010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массовым относятся силы, направления и величина которых обусловлены массой самой жидкости. Например, сила тяжести, силы инерции, центробежная, центростремительная и т. п.</w:t>
      </w:r>
    </w:p>
    <w:p w:rsidR="00000000" w:rsidDel="00000000" w:rsidP="00000000" w:rsidRDefault="00000000" w:rsidRPr="00000000" w14:paraId="0000011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Наиболее простым и часто встречающимся в природе и технике случаем равновесия (покоя) жидкости является равновесие под действием одной поверхностной силы (силы давления на свободную поверхность жидкости) и одной массовой силы (силы тяжести).</w:t>
      </w:r>
    </w:p>
    <w:p w:rsidR="00000000" w:rsidDel="00000000" w:rsidP="00000000" w:rsidRDefault="00000000" w:rsidRPr="00000000" w14:paraId="0000011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результате действия этих сил внутри жидкости возникает давление, которое в любой точке определяется как</w:t>
      </w:r>
    </w:p>
    <w:p w:rsidR="00000000" w:rsidDel="00000000" w:rsidP="00000000" w:rsidRDefault="00000000" w:rsidRPr="00000000" w14:paraId="00000112">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абс</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F+G</m:t>
            </m:r>
          </m:num>
          <m:den>
            <m:r>
              <w:rPr>
                <w:rFonts w:ascii="Cambria Math" w:cs="Cambria Math" w:eastAsia="Cambria Math" w:hAnsi="Cambria Math"/>
                <w:sz w:val="28"/>
                <w:szCs w:val="28"/>
              </w:rPr>
              <m:t xml:space="preserve">S</m:t>
            </m:r>
          </m:den>
        </m:f>
        <m:r>
          <w:rPr/>
          <m:t xml:space="preserve"> </m:t>
        </m:r>
        <m:r>
          <w:rPr>
            <w:rFonts w:ascii="Cambria Math" w:cs="Cambria Math" w:eastAsia="Cambria Math" w:hAnsi="Cambria Math"/>
            <w:sz w:val="28"/>
            <w:szCs w:val="28"/>
          </w:rPr>
          <m:t xml:space="preserve"> ,                                                           (1.1)</m:t>
        </m:r>
      </m:oMath>
      <w:r w:rsidDel="00000000" w:rsidR="00000000" w:rsidRPr="00000000">
        <w:rPr>
          <w:rtl w:val="0"/>
        </w:rPr>
      </w:r>
    </w:p>
    <w:p w:rsidR="00000000" w:rsidDel="00000000" w:rsidP="00000000" w:rsidRDefault="00000000" w:rsidRPr="00000000" w14:paraId="00000113">
      <w:pPr>
        <w:tabs>
          <w:tab w:val="left" w:pos="1103"/>
        </w:tabs>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где </w:t>
      </w:r>
      <w:r w:rsidDel="00000000" w:rsidR="00000000" w:rsidRPr="00000000">
        <w:rPr>
          <w:rFonts w:ascii="Times New Roman" w:cs="Times New Roman" w:eastAsia="Times New Roman" w:hAnsi="Times New Roman"/>
          <w:i w:val="1"/>
          <w:color w:val="000000"/>
          <w:sz w:val="28"/>
          <w:szCs w:val="28"/>
          <w:rtl w:val="0"/>
        </w:rPr>
        <w:t xml:space="preserve">р</w:t>
      </w:r>
      <w:r w:rsidDel="00000000" w:rsidR="00000000" w:rsidRPr="00000000">
        <w:rPr>
          <w:rFonts w:ascii="Times New Roman" w:cs="Times New Roman" w:eastAsia="Times New Roman" w:hAnsi="Times New Roman"/>
          <w:color w:val="000000"/>
          <w:sz w:val="28"/>
          <w:szCs w:val="28"/>
          <w:vertAlign w:val="subscript"/>
          <w:rtl w:val="0"/>
        </w:rPr>
        <w:t xml:space="preserve">абс</w:t>
      </w:r>
      <w:r w:rsidDel="00000000" w:rsidR="00000000" w:rsidRPr="00000000">
        <w:rPr>
          <w:rFonts w:ascii="Times New Roman" w:cs="Times New Roman" w:eastAsia="Times New Roman" w:hAnsi="Times New Roman"/>
          <w:color w:val="000000"/>
          <w:sz w:val="28"/>
          <w:szCs w:val="28"/>
          <w:rtl w:val="0"/>
        </w:rPr>
        <w:t xml:space="preserve"> – абсолютное единичное гидростатическое давление в точке жидкости, Н/м</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F</w:t>
      </w:r>
      <w:r w:rsidDel="00000000" w:rsidR="00000000" w:rsidRPr="00000000">
        <w:rPr>
          <w:rFonts w:ascii="Times New Roman" w:cs="Times New Roman" w:eastAsia="Times New Roman" w:hAnsi="Times New Roman"/>
          <w:color w:val="000000"/>
          <w:sz w:val="28"/>
          <w:szCs w:val="28"/>
          <w:rtl w:val="0"/>
        </w:rPr>
        <w:t xml:space="preserve"> – сила давления на свободную поверхность жидкости над рассматриваемой точкой, Н; </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 сила гидростатического давления, численно равная весу жидкости над рассматриваемой точкой, Н; </w:t>
      </w:r>
      <w:r w:rsidDel="00000000" w:rsidR="00000000" w:rsidRPr="00000000">
        <w:rPr>
          <w:rFonts w:ascii="Times New Roman" w:cs="Times New Roman" w:eastAsia="Times New Roman" w:hAnsi="Times New Roman"/>
          <w:i w:val="1"/>
          <w:color w:val="000000"/>
          <w:sz w:val="28"/>
          <w:szCs w:val="28"/>
          <w:rtl w:val="0"/>
        </w:rPr>
        <w:t xml:space="preserve">S</w:t>
      </w:r>
      <w:r w:rsidDel="00000000" w:rsidR="00000000" w:rsidRPr="00000000">
        <w:rPr>
          <w:rFonts w:ascii="Times New Roman" w:cs="Times New Roman" w:eastAsia="Times New Roman" w:hAnsi="Times New Roman"/>
          <w:color w:val="000000"/>
          <w:sz w:val="28"/>
          <w:szCs w:val="28"/>
          <w:rtl w:val="0"/>
        </w:rPr>
        <w:t xml:space="preserve"> – площадь поверхности, на которую действуют силы </w:t>
      </w:r>
      <w:r w:rsidDel="00000000" w:rsidR="00000000" w:rsidRPr="00000000">
        <w:rPr>
          <w:rFonts w:ascii="Times New Roman" w:cs="Times New Roman" w:eastAsia="Times New Roman" w:hAnsi="Times New Roman"/>
          <w:i w:val="1"/>
          <w:color w:val="000000"/>
          <w:sz w:val="28"/>
          <w:szCs w:val="28"/>
          <w:rtl w:val="0"/>
        </w:rPr>
        <w:t xml:space="preserve">F</w:t>
      </w:r>
      <w:r w:rsidDel="00000000" w:rsidR="00000000" w:rsidRPr="00000000">
        <w:rPr>
          <w:rFonts w:ascii="Times New Roman" w:cs="Times New Roman" w:eastAsia="Times New Roman" w:hAnsi="Times New Roman"/>
          <w:color w:val="000000"/>
          <w:sz w:val="28"/>
          <w:szCs w:val="28"/>
          <w:rtl w:val="0"/>
        </w:rPr>
        <w:t xml:space="preserve"> и </w:t>
      </w:r>
      <w:r w:rsidDel="00000000" w:rsidR="00000000" w:rsidRPr="00000000">
        <w:rPr>
          <w:rFonts w:ascii="Times New Roman" w:cs="Times New Roman" w:eastAsia="Times New Roman" w:hAnsi="Times New Roman"/>
          <w:i w:val="1"/>
          <w:color w:val="000000"/>
          <w:sz w:val="28"/>
          <w:szCs w:val="28"/>
          <w:rtl w:val="0"/>
        </w:rPr>
        <w:t xml:space="preserve">G</w:t>
      </w:r>
      <w:r w:rsidDel="00000000" w:rsidR="00000000" w:rsidRPr="00000000">
        <w:rPr>
          <w:rFonts w:ascii="Times New Roman" w:cs="Times New Roman" w:eastAsia="Times New Roman" w:hAnsi="Times New Roman"/>
          <w:color w:val="000000"/>
          <w:sz w:val="28"/>
          <w:szCs w:val="28"/>
          <w:rtl w:val="0"/>
        </w:rPr>
        <w:t xml:space="preserve">, м</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114">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line="360" w:lineRule="auto"/>
        <w:ind w:firstLine="709"/>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p=</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G</m:t>
            </m:r>
          </m:num>
          <m:den>
            <m:r>
              <w:rPr>
                <w:rFonts w:ascii="Cambria Math" w:cs="Cambria Math" w:eastAsia="Cambria Math" w:hAnsi="Cambria Math"/>
                <w:sz w:val="28"/>
                <w:szCs w:val="28"/>
              </w:rPr>
              <m:t xml:space="preserve">S</m:t>
            </m:r>
          </m:den>
        </m:f>
        <m:r>
          <w:rPr/>
          <m:t xml:space="preserve"> </m:t>
        </m:r>
      </m:oMath>
      <w:r w:rsidDel="00000000" w:rsidR="00000000" w:rsidRPr="00000000">
        <w:rPr>
          <w:rFonts w:ascii="Times New Roman" w:cs="Times New Roman" w:eastAsia="Times New Roman" w:hAnsi="Times New Roman"/>
          <w:sz w:val="28"/>
          <w:szCs w:val="28"/>
          <w:rtl w:val="0"/>
        </w:rPr>
        <w:t xml:space="preserve">.</w:t>
        <w:tab/>
        <w:tab/>
        <w:tab/>
        <w:tab/>
        <w:tab/>
        <w:t xml:space="preserve"> (1.2)</w:t>
      </w:r>
    </w:p>
    <w:p w:rsidR="00000000" w:rsidDel="00000000" w:rsidP="00000000" w:rsidRDefault="00000000" w:rsidRPr="00000000" w14:paraId="00000116">
      <w:pPr>
        <w:spacing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Единичное гидростатическое давление обладает двумя основными свойствами: давление в точке по всем направлениям действует с одинаковой силой, и эта сила направлена всегда по внутренней нормали (перпендикуляру) к площадке. Иными словами, единичное гидростатическое давление – это сжимающее напряжение, возникающее в жидкости под действием сил тяжести.</w:t>
      </w:r>
    </w:p>
    <w:p w:rsidR="00000000" w:rsidDel="00000000" w:rsidP="00000000" w:rsidRDefault="00000000" w:rsidRPr="00000000" w14:paraId="0000011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Давление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rtl w:val="0"/>
        </w:rPr>
        <w:t xml:space="preserve"> в какой-либо точке жидкости, возникающее под действием только силы тяжести, называют единичным гидростатическим давлением.</w:t>
      </w:r>
    </w:p>
    <w:p w:rsidR="00000000" w:rsidDel="00000000" w:rsidP="00000000" w:rsidRDefault="00000000" w:rsidRPr="00000000" w14:paraId="0000011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Единичное гидростатическое давление зависит от глубины погружения точки и веса жидкости над данной точкой:</w:t>
      </w:r>
    </w:p>
    <w:p w:rsidR="00000000" w:rsidDel="00000000" w:rsidP="00000000" w:rsidRDefault="00000000" w:rsidRPr="00000000" w14:paraId="00000119">
      <w:pPr>
        <w:tabs>
          <w:tab w:val="left" w:pos="4775"/>
          <w:tab w:val="left" w:pos="8068"/>
        </w:tabs>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p = </w:t>
      </w:r>
      <w:r w:rsidDel="00000000" w:rsidR="00000000" w:rsidRPr="00000000">
        <w:rPr>
          <w:rFonts w:ascii="Symbol" w:cs="Symbol" w:eastAsia="Symbol" w:hAnsi="Symbol"/>
          <w:sz w:val="28"/>
          <w:szCs w:val="28"/>
          <w:rtl w:val="0"/>
        </w:rPr>
        <w:t xml:space="preserve">ρ</w:t>
      </w:r>
      <w:r w:rsidDel="00000000" w:rsidR="00000000" w:rsidRPr="00000000">
        <w:rPr>
          <w:rFonts w:ascii="Times New Roman" w:cs="Times New Roman" w:eastAsia="Times New Roman" w:hAnsi="Times New Roman"/>
          <w:i w:val="1"/>
          <w:sz w:val="28"/>
          <w:szCs w:val="28"/>
          <w:rtl w:val="0"/>
        </w:rPr>
        <w:t xml:space="preserve">gh</w:t>
      </w:r>
      <w:r w:rsidDel="00000000" w:rsidR="00000000" w:rsidRPr="00000000">
        <w:rPr>
          <w:rFonts w:ascii="Times New Roman" w:cs="Times New Roman" w:eastAsia="Times New Roman" w:hAnsi="Times New Roman"/>
          <w:sz w:val="28"/>
          <w:szCs w:val="28"/>
          <w:rtl w:val="0"/>
        </w:rPr>
        <w:t xml:space="preserve">,                                                                (1.3)</w:t>
      </w:r>
    </w:p>
    <w:p w:rsidR="00000000" w:rsidDel="00000000" w:rsidP="00000000" w:rsidRDefault="00000000" w:rsidRPr="00000000" w14:paraId="0000011A">
      <w:pPr>
        <w:tabs>
          <w:tab w:val="left" w:pos="930"/>
          <w:tab w:val="left" w:pos="1875"/>
        </w:tabs>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m:oMath>
        <m:r>
          <m:t>ρ</m:t>
        </m:r>
      </m:oMath>
      <w:r w:rsidDel="00000000" w:rsidR="00000000" w:rsidRPr="00000000">
        <w:rPr>
          <w:rFonts w:ascii="Times New Roman" w:cs="Times New Roman" w:eastAsia="Times New Roman" w:hAnsi="Times New Roman"/>
          <w:sz w:val="28"/>
          <w:szCs w:val="28"/>
          <w:rtl w:val="0"/>
        </w:rPr>
        <w:t xml:space="preserve"> – плотность жидкости (отношение массы жидкости к её объёму), кг/м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vertAlign w:val="superscript"/>
          <w:rtl w:val="0"/>
        </w:rPr>
        <w:t xml:space="preserve">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ускорение свободного падения, м/с</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rtl w:val="0"/>
        </w:rPr>
        <w:t xml:space="preserve"> – расстояние от точки в объёме жидкости до свободной поверхности, м.</w:t>
      </w:r>
    </w:p>
    <w:p w:rsidR="00000000" w:rsidDel="00000000" w:rsidP="00000000" w:rsidRDefault="00000000" w:rsidRPr="00000000" w14:paraId="0000011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 свободной поверхностью понимается поверхность раздела фаз (например, жидкость – газ или жидкость – твёрдое тело).</w:t>
      </w:r>
    </w:p>
    <w:p w:rsidR="00000000" w:rsidDel="00000000" w:rsidP="00000000" w:rsidRDefault="00000000" w:rsidRPr="00000000" w14:paraId="0000011C">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на свободную поверхность жидкости действует атмосферное давление Р</w:t>
      </w:r>
      <w:r w:rsidDel="00000000" w:rsidR="00000000" w:rsidRPr="00000000">
        <w:rPr>
          <w:rFonts w:ascii="Times New Roman" w:cs="Times New Roman" w:eastAsia="Times New Roman" w:hAnsi="Times New Roman"/>
          <w:sz w:val="28"/>
          <w:szCs w:val="28"/>
          <w:vertAlign w:val="subscript"/>
          <w:rtl w:val="0"/>
        </w:rPr>
        <w:t xml:space="preserve">о</w:t>
      </w:r>
      <w:r w:rsidDel="00000000" w:rsidR="00000000" w:rsidRPr="00000000">
        <w:rPr>
          <w:rFonts w:ascii="Times New Roman" w:cs="Times New Roman" w:eastAsia="Times New Roman" w:hAnsi="Times New Roman"/>
          <w:sz w:val="28"/>
          <w:szCs w:val="28"/>
          <w:rtl w:val="0"/>
        </w:rPr>
        <w:t xml:space="preserve">, то общее или абсолютное давление в точке жидкости будет</w:t>
      </w:r>
    </w:p>
    <w:p w:rsidR="00000000" w:rsidDel="00000000" w:rsidP="00000000" w:rsidRDefault="00000000" w:rsidRPr="00000000" w14:paraId="0000011D">
      <w:pPr>
        <w:tabs>
          <w:tab w:val="left" w:pos="8068"/>
        </w:tabs>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абс</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0</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изб</w:t>
      </w:r>
      <w:r w:rsidDel="00000000" w:rsidR="00000000" w:rsidRPr="00000000">
        <w:rPr>
          <w:rFonts w:ascii="Times New Roman" w:cs="Times New Roman" w:eastAsia="Times New Roman" w:hAnsi="Times New Roman"/>
          <w:sz w:val="28"/>
          <w:szCs w:val="28"/>
          <w:rtl w:val="0"/>
        </w:rPr>
        <w:t xml:space="preserve">.                                                          (1.4)</w:t>
      </w:r>
    </w:p>
    <w:p w:rsidR="00000000" w:rsidDel="00000000" w:rsidP="00000000" w:rsidRDefault="00000000" w:rsidRPr="00000000" w14:paraId="0000011E">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этом случае единичное гидростатическое давление называют избыточным давлением и обозначают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изб</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1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на свободную поверхность жидкости действует давление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 больше, чем атмосферное (</w:t>
      </w:r>
      <w:r w:rsidDel="00000000" w:rsidR="00000000" w:rsidRPr="00000000">
        <w:rPr>
          <w:rFonts w:ascii="Times New Roman" w:cs="Times New Roman" w:eastAsia="Times New Roman" w:hAnsi="Times New Roman"/>
          <w:i w:val="1"/>
          <w:sz w:val="28"/>
          <w:szCs w:val="28"/>
          <w:rtl w:val="0"/>
        </w:rPr>
        <w:t xml:space="preserve">p</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&gt;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а</w:t>
      </w:r>
      <w:r w:rsidDel="00000000" w:rsidR="00000000" w:rsidRPr="00000000">
        <w:rPr>
          <w:rFonts w:ascii="Times New Roman" w:cs="Times New Roman" w:eastAsia="Times New Roman" w:hAnsi="Times New Roman"/>
          <w:sz w:val="28"/>
          <w:szCs w:val="28"/>
          <w:rtl w:val="0"/>
        </w:rPr>
        <w:t xml:space="preserve">), то абсолютное давление в точке жидкости:</w:t>
      </w:r>
    </w:p>
    <w:p w:rsidR="00000000" w:rsidDel="00000000" w:rsidP="00000000" w:rsidRDefault="00000000" w:rsidRPr="00000000" w14:paraId="00000120">
      <w:pPr>
        <w:tabs>
          <w:tab w:val="left" w:pos="8068"/>
        </w:tabs>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абс</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0</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 </m:t>
        </m:r>
        <m:r>
          <w:rPr>
            <w:rFonts w:ascii="Cambria Math" w:cs="Cambria Math" w:eastAsia="Cambria Math" w:hAnsi="Cambria Math"/>
            <w:sz w:val="28"/>
            <w:szCs w:val="28"/>
          </w:rPr>
          <m:t>ρ</m:t>
        </m:r>
      </m:oMath>
      <w:r w:rsidDel="00000000" w:rsidR="00000000" w:rsidRPr="00000000">
        <w:rPr>
          <w:rFonts w:ascii="Times New Roman" w:cs="Times New Roman" w:eastAsia="Times New Roman" w:hAnsi="Times New Roman"/>
          <w:i w:val="1"/>
          <w:sz w:val="28"/>
          <w:szCs w:val="28"/>
          <w:rtl w:val="0"/>
        </w:rPr>
        <w:t xml:space="preserve">gh</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0</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изб.</w:t>
      </w:r>
      <w:r w:rsidDel="00000000" w:rsidR="00000000" w:rsidRPr="00000000">
        <w:rPr>
          <w:rFonts w:ascii="Times New Roman" w:cs="Times New Roman" w:eastAsia="Times New Roman" w:hAnsi="Times New Roman"/>
          <w:sz w:val="28"/>
          <w:szCs w:val="28"/>
          <w:rtl w:val="0"/>
        </w:rPr>
        <w:t xml:space="preserve">.                                        (1.5)</w:t>
      </w:r>
    </w:p>
    <w:p w:rsidR="00000000" w:rsidDel="00000000" w:rsidP="00000000" w:rsidRDefault="00000000" w:rsidRPr="00000000" w14:paraId="0000012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таком случае под избыточным давлением понимают сумму давлений манометрического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и гидростатического. </w:t>
      </w:r>
    </w:p>
    <w:p w:rsidR="00000000" w:rsidDel="00000000" w:rsidP="00000000" w:rsidRDefault="00000000" w:rsidRPr="00000000" w14:paraId="00000122">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Выражения (1.3) и (1.4) называются основными уравнениями гидростатики и позволяют рассчитать абсолютное или избыточное давление в любой точке объёма жидкости, находящейся под действием одной массовой силы (силы тяжести) и одной поверхностной силы (силы давления на свободную поверхность).</w:t>
      </w:r>
    </w:p>
    <w:p w:rsidR="00000000" w:rsidDel="00000000" w:rsidP="00000000" w:rsidRDefault="00000000" w:rsidRPr="00000000" w14:paraId="00000123">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Гидростатическое давление в СИ измеряется в паскалях: 1 Па =1 Н/м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Избыточное давление измеряется манометром. Наиболее распространены стрелочные манометры мембранного и сильфонного типов.</w:t>
      </w:r>
    </w:p>
    <w:p w:rsidR="00000000" w:rsidDel="00000000" w:rsidP="00000000" w:rsidRDefault="00000000" w:rsidRPr="00000000" w14:paraId="0000012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Другим прибором, не менее распространённым, для измерения избыточного давления является жидкостной манометр (пьезометр), представляющий собой стеклянную вертикальную трубку, одним концом присоединённую к ёмкости с жидкостью. Другой конец соединён с атмосферой. Пьезометр даёт показание избыточного давления, выраженного в метрах столба жидкости, заполняющей пьезометр.</w:t>
      </w:r>
    </w:p>
    <w:p w:rsidR="00000000" w:rsidDel="00000000" w:rsidP="00000000" w:rsidRDefault="00000000" w:rsidRPr="00000000" w14:paraId="0000012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измерения давления, равного одной атмосфере (9,81·10</w:t>
      </w:r>
      <w:r w:rsidDel="00000000" w:rsidR="00000000" w:rsidRPr="00000000">
        <w:rPr>
          <w:rFonts w:ascii="Times New Roman" w:cs="Times New Roman" w:eastAsia="Times New Roman" w:hAnsi="Times New Roman"/>
          <w:sz w:val="28"/>
          <w:szCs w:val="28"/>
          <w:vertAlign w:val="superscript"/>
          <w:rtl w:val="0"/>
        </w:rPr>
        <w:t xml:space="preserve">4</w:t>
      </w:r>
      <w:r w:rsidDel="00000000" w:rsidR="00000000" w:rsidRPr="00000000">
        <w:rPr>
          <w:rFonts w:ascii="Times New Roman" w:cs="Times New Roman" w:eastAsia="Times New Roman" w:hAnsi="Times New Roman"/>
          <w:sz w:val="28"/>
          <w:szCs w:val="28"/>
          <w:rtl w:val="0"/>
        </w:rPr>
        <w:t xml:space="preserve"> Па), потребуется пьезометр с высотой трубки, заполненной водой:</w:t>
      </w:r>
    </w:p>
    <w:p w:rsidR="00000000" w:rsidDel="00000000" w:rsidP="00000000" w:rsidRDefault="00000000" w:rsidRPr="00000000" w14:paraId="00000127">
      <w:pPr>
        <w:spacing w:line="360" w:lineRule="auto"/>
        <w:ind w:firstLine="709"/>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h=</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изб</m:t>
                </m:r>
              </m:sub>
            </m:sSub>
          </m:num>
          <m:den>
            <m:r>
              <w:rPr>
                <w:rFonts w:ascii="Cambria Math" w:cs="Cambria Math" w:eastAsia="Cambria Math" w:hAnsi="Cambria Math"/>
                <w:sz w:val="28"/>
                <w:szCs w:val="28"/>
              </w:rPr>
              <m:t xml:space="preserve">ρg</m:t>
            </m:r>
          </m:den>
        </m:f>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8">
      <w:pPr>
        <w:spacing w:line="360" w:lineRule="auto"/>
        <w:ind w:firstLine="709"/>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h=</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изб</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9,81⋅</m:t>
            </m:r>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10</m:t>
                </m:r>
              </m:e>
              <m:sup>
                <m:r>
                  <w:rPr>
                    <w:rFonts w:ascii="Cambria Math" w:cs="Cambria Math" w:eastAsia="Cambria Math" w:hAnsi="Cambria Math"/>
                    <w:sz w:val="28"/>
                    <w:szCs w:val="28"/>
                  </w:rPr>
                  <m:t xml:space="preserve">4</m:t>
                </m:r>
              </m:sup>
            </m:sSup>
          </m:num>
          <m:den>
            <m:r>
              <w:rPr>
                <w:rFonts w:ascii="Cambria Math" w:cs="Cambria Math" w:eastAsia="Cambria Math" w:hAnsi="Cambria Math"/>
                <w:sz w:val="28"/>
                <w:szCs w:val="28"/>
              </w:rPr>
              <m:t xml:space="preserve">1000⋅9,81</m:t>
            </m:r>
          </m:den>
        </m:f>
        <m:r>
          <w:rPr>
            <w:rFonts w:ascii="Cambria Math" w:cs="Cambria Math" w:eastAsia="Cambria Math" w:hAnsi="Cambria Math"/>
            <w:sz w:val="28"/>
            <w:szCs w:val="28"/>
          </w:rPr>
          <m:t xml:space="preserve">=10 м</m:t>
        </m:r>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Плотность воды </w:t>
      </w:r>
      <m:oMath>
        <m:r>
          <m:t>ρ</m:t>
        </m:r>
      </m:oMath>
      <w:r w:rsidDel="00000000" w:rsidR="00000000" w:rsidRPr="00000000">
        <w:rPr>
          <w:rFonts w:ascii="Times New Roman" w:cs="Times New Roman" w:eastAsia="Times New Roman" w:hAnsi="Times New Roman"/>
          <w:sz w:val="28"/>
          <w:szCs w:val="28"/>
          <w:rtl w:val="0"/>
        </w:rPr>
        <w:t xml:space="preserve"> = 1000 кг/м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 при температуре </w:t>
      </w:r>
      <w:r w:rsidDel="00000000" w:rsidR="00000000" w:rsidRPr="00000000">
        <w:rPr>
          <w:rFonts w:ascii="Times New Roman" w:cs="Times New Roman" w:eastAsia="Times New Roman" w:hAnsi="Times New Roman"/>
          <w:i w:val="1"/>
          <w:sz w:val="28"/>
          <w:szCs w:val="28"/>
          <w:rtl w:val="0"/>
        </w:rPr>
        <w:t xml:space="preserve">t</w:t>
      </w:r>
      <w:r w:rsidDel="00000000" w:rsidR="00000000" w:rsidRPr="00000000">
        <w:rPr>
          <w:rFonts w:ascii="Times New Roman" w:cs="Times New Roman" w:eastAsia="Times New Roman" w:hAnsi="Times New Roman"/>
          <w:sz w:val="28"/>
          <w:szCs w:val="28"/>
          <w:rtl w:val="0"/>
        </w:rPr>
        <w:t xml:space="preserve"> = 20 °С.</w:t>
      </w:r>
    </w:p>
    <w:p w:rsidR="00000000" w:rsidDel="00000000" w:rsidP="00000000" w:rsidRDefault="00000000" w:rsidRPr="00000000" w14:paraId="0000012A">
      <w:pPr>
        <w:tabs>
          <w:tab w:val="left" w:pos="5385"/>
        </w:tabs>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При измерении аналогичного давления ртутным пьезометром (плотность ртути</w:t>
      </w:r>
      <m:oMath>
        <m:r>
          <w:rPr>
            <w:rFonts w:ascii="Cambria Math" w:cs="Cambria Math" w:eastAsia="Cambria Math" w:hAnsi="Cambria Math"/>
            <w:sz w:val="28"/>
            <w:szCs w:val="28"/>
          </w:rPr>
          <m:t xml:space="preserve"> </m:t>
        </m:r>
        <m:r>
          <w:rPr>
            <w:rFonts w:ascii="Cambria Math" w:cs="Cambria Math" w:eastAsia="Cambria Math" w:hAnsi="Cambria Math"/>
            <w:sz w:val="28"/>
            <w:szCs w:val="28"/>
          </w:rPr>
          <m:t>ρ</m:t>
        </m:r>
      </m:oMath>
      <w:r w:rsidDel="00000000" w:rsidR="00000000" w:rsidRPr="00000000">
        <w:rPr>
          <w:rFonts w:ascii="Times New Roman" w:cs="Times New Roman" w:eastAsia="Times New Roman" w:hAnsi="Times New Roman"/>
          <w:sz w:val="28"/>
          <w:szCs w:val="28"/>
          <w:rtl w:val="0"/>
        </w:rPr>
        <w:t xml:space="preserve"> = 13 600 кг/м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rtl w:val="0"/>
        </w:rPr>
        <w:t xml:space="preserve"> = 0,735 м = 735 мм.</w:t>
      </w:r>
      <w:r w:rsidDel="00000000" w:rsidR="00000000" w:rsidRPr="00000000">
        <w:rPr>
          <w:rtl w:val="0"/>
        </w:rPr>
      </w:r>
    </w:p>
    <w:p w:rsidR="00000000" w:rsidDel="00000000" w:rsidP="00000000" w:rsidRDefault="00000000" w:rsidRPr="00000000" w14:paraId="0000012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давление в 1 атмосферу можно выразить в наиболее распространённых для гидравлических приборов единицах следующим образом: 1 атм. (кгс/см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 1·10</w:t>
      </w:r>
      <w:r w:rsidDel="00000000" w:rsidR="00000000" w:rsidRPr="00000000">
        <w:rPr>
          <w:rFonts w:ascii="Times New Roman" w:cs="Times New Roman" w:eastAsia="Times New Roman" w:hAnsi="Times New Roman"/>
          <w:sz w:val="28"/>
          <w:szCs w:val="28"/>
          <w:vertAlign w:val="superscript"/>
          <w:rtl w:val="0"/>
        </w:rPr>
        <w:t xml:space="preserve">4</w:t>
      </w:r>
      <w:r w:rsidDel="00000000" w:rsidR="00000000" w:rsidRPr="00000000">
        <w:rPr>
          <w:rFonts w:ascii="Times New Roman" w:cs="Times New Roman" w:eastAsia="Times New Roman" w:hAnsi="Times New Roman"/>
          <w:sz w:val="28"/>
          <w:szCs w:val="28"/>
          <w:rtl w:val="0"/>
        </w:rPr>
        <w:t xml:space="preserve"> кгс/м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 9,81·10</w:t>
      </w:r>
      <w:r w:rsidDel="00000000" w:rsidR="00000000" w:rsidRPr="00000000">
        <w:rPr>
          <w:rFonts w:ascii="Times New Roman" w:cs="Times New Roman" w:eastAsia="Times New Roman" w:hAnsi="Times New Roman"/>
          <w:sz w:val="28"/>
          <w:szCs w:val="28"/>
          <w:vertAlign w:val="superscript"/>
          <w:rtl w:val="0"/>
        </w:rPr>
        <w:t xml:space="preserve">4</w:t>
      </w:r>
      <w:r w:rsidDel="00000000" w:rsidR="00000000" w:rsidRPr="00000000">
        <w:rPr>
          <w:rFonts w:ascii="Times New Roman" w:cs="Times New Roman" w:eastAsia="Times New Roman" w:hAnsi="Times New Roman"/>
          <w:sz w:val="28"/>
          <w:szCs w:val="28"/>
          <w:rtl w:val="0"/>
        </w:rPr>
        <w:t xml:space="preserve"> Н/м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(Па) = 10 м в. ст. = 735 мм рт. ст.</w:t>
      </w:r>
    </w:p>
    <w:p w:rsidR="00000000" w:rsidDel="00000000" w:rsidP="00000000" w:rsidRDefault="00000000" w:rsidRPr="00000000" w14:paraId="0000012C">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определения разности давлений в двух произвольно взятых точках применяют жидкостной дифференциальный (разностный) манометр, который представляет собой </w:t>
      </w:r>
      <w:r w:rsidDel="00000000" w:rsidR="00000000" w:rsidRPr="00000000">
        <w:rPr>
          <w:rFonts w:ascii="Times New Roman" w:cs="Times New Roman" w:eastAsia="Times New Roman" w:hAnsi="Times New Roman"/>
          <w:i w:val="1"/>
          <w:sz w:val="28"/>
          <w:szCs w:val="28"/>
          <w:rtl w:val="0"/>
        </w:rPr>
        <w:t xml:space="preserve">U</w:t>
      </w:r>
      <w:r w:rsidDel="00000000" w:rsidR="00000000" w:rsidRPr="00000000">
        <w:rPr>
          <w:rFonts w:ascii="Times New Roman" w:cs="Times New Roman" w:eastAsia="Times New Roman" w:hAnsi="Times New Roman"/>
          <w:sz w:val="28"/>
          <w:szCs w:val="28"/>
          <w:rtl w:val="0"/>
        </w:rPr>
        <w:t xml:space="preserve">-образную вертикальную трубку, заполненную жидкостью (чаще всего водой или ртутью). Жидкостной дифманометр дает показания разности (перепада) давлений, выраженной в метрах столба налитой в него жидкости.</w:t>
      </w:r>
    </w:p>
    <w:p w:rsidR="00000000" w:rsidDel="00000000" w:rsidP="00000000" w:rsidRDefault="00000000" w:rsidRPr="00000000" w14:paraId="0000012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пространстве, заполненном покоящейся жидкостью, всегда можно найти поверхность, на протяжении которой гидростатическое давление не меняется. Такие поверхности называют поверхностями равного давления или поверхностями уровня. Поверхности уровня не пересекаются между собой и расположены нормально направлению массовых сил. Так, в жидкости, находящейся в покое под действием силы тяжести, поверхность уровня – горизонтальная плоскость.</w:t>
      </w:r>
    </w:p>
    <w:p w:rsidR="00000000" w:rsidDel="00000000" w:rsidP="00000000" w:rsidRDefault="00000000" w:rsidRPr="00000000" w14:paraId="0000012E">
      <w:pPr>
        <w:spacing w:line="360" w:lineRule="auto"/>
        <w:ind w:firstLine="709"/>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Цель работы</w:t>
      </w:r>
    </w:p>
    <w:p w:rsidR="00000000" w:rsidDel="00000000" w:rsidP="00000000" w:rsidRDefault="00000000" w:rsidRPr="00000000" w14:paraId="0000012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Определить цену деления стрелочного манометра в атмосферах, Н/м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Па, мм рт. ст. учитывая, что манометр имеет сто элементарных делений.</w:t>
      </w:r>
    </w:p>
    <w:p w:rsidR="00000000" w:rsidDel="00000000" w:rsidP="00000000" w:rsidRDefault="00000000" w:rsidRPr="00000000" w14:paraId="0000013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Определить плотность второй жидкости, считая, что в левом дифференциальном пьезометре – вода.</w:t>
      </w:r>
    </w:p>
    <w:p w:rsidR="00000000" w:rsidDel="00000000" w:rsidP="00000000" w:rsidRDefault="00000000" w:rsidRPr="00000000" w14:paraId="0000013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Схема установки представлена на рис. 1.1.</w:t>
      </w:r>
    </w:p>
    <w:p w:rsidR="00000000" w:rsidDel="00000000" w:rsidP="00000000" w:rsidRDefault="00000000" w:rsidRPr="00000000" w14:paraId="00000132">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063007" cy="2197350"/>
            <wp:effectExtent b="0" l="0" r="0" t="0"/>
            <wp:docPr descr="C:\Users\57B2~1\AppData\Local\Temp\FineReader12.00\media\image5.jpeg" id="19" name="image6.jpg"/>
            <a:graphic>
              <a:graphicData uri="http://schemas.openxmlformats.org/drawingml/2006/picture">
                <pic:pic>
                  <pic:nvPicPr>
                    <pic:cNvPr descr="C:\Users\57B2~1\AppData\Local\Temp\FineReader12.00\media\image5.jpeg" id="0" name="image6.jpg"/>
                    <pic:cNvPicPr preferRelativeResize="0"/>
                  </pic:nvPicPr>
                  <pic:blipFill>
                    <a:blip r:embed="rId12"/>
                    <a:srcRect b="5891" l="0" r="0" t="0"/>
                    <a:stretch>
                      <a:fillRect/>
                    </a:stretch>
                  </pic:blipFill>
                  <pic:spPr>
                    <a:xfrm>
                      <a:off x="0" y="0"/>
                      <a:ext cx="4063007" cy="219735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1.1 – Схема установки</w:t>
      </w:r>
    </w:p>
    <w:p w:rsidR="00000000" w:rsidDel="00000000" w:rsidP="00000000" w:rsidRDefault="00000000" w:rsidRPr="00000000" w14:paraId="0000013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 помощью насоса </w:t>
      </w:r>
      <w:r w:rsidDel="00000000" w:rsidR="00000000" w:rsidRPr="00000000">
        <w:rPr>
          <w:rFonts w:ascii="Times New Roman" w:cs="Times New Roman" w:eastAsia="Times New Roman" w:hAnsi="Times New Roman"/>
          <w:i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в ограниченном объёме </w:t>
      </w:r>
      <w:r w:rsidDel="00000000" w:rsidR="00000000" w:rsidRPr="00000000">
        <w:rPr>
          <w:rFonts w:ascii="Times New Roman" w:cs="Times New Roman" w:eastAsia="Times New Roman" w:hAnsi="Times New Roman"/>
          <w:i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создаётся соответствующее давление, которое фиксируется манометром </w:t>
      </w:r>
      <w:r w:rsidDel="00000000" w:rsidR="00000000" w:rsidRPr="00000000">
        <w:rPr>
          <w:rFonts w:ascii="Times New Roman" w:cs="Times New Roman" w:eastAsia="Times New Roman" w:hAnsi="Times New Roman"/>
          <w:i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 а также двумя дифференциальными пьезометрами </w:t>
      </w:r>
      <w:r w:rsidDel="00000000" w:rsidR="00000000" w:rsidRPr="00000000">
        <w:rPr>
          <w:rFonts w:ascii="Times New Roman" w:cs="Times New Roman" w:eastAsia="Times New Roman" w:hAnsi="Times New Roman"/>
          <w:i w:val="1"/>
          <w:sz w:val="28"/>
          <w:szCs w:val="28"/>
          <w:rtl w:val="0"/>
        </w:rPr>
        <w:t xml:space="preserve">4</w:t>
      </w:r>
      <w:r w:rsidDel="00000000" w:rsidR="00000000" w:rsidRPr="00000000">
        <w:rPr>
          <w:rFonts w:ascii="Times New Roman" w:cs="Times New Roman" w:eastAsia="Times New Roman" w:hAnsi="Times New Roman"/>
          <w:sz w:val="28"/>
          <w:szCs w:val="28"/>
          <w:rtl w:val="0"/>
        </w:rPr>
        <w:t xml:space="preserve">, заполненными: левый – водой, правый – жидкостью неизвестной плотности.</w:t>
      </w:r>
    </w:p>
    <w:p w:rsidR="00000000" w:rsidDel="00000000" w:rsidP="00000000" w:rsidRDefault="00000000" w:rsidRPr="00000000" w14:paraId="0000013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манометру</w:t>
      </w:r>
      <w:r w:rsidDel="00000000" w:rsidR="00000000" w:rsidRPr="00000000">
        <w:rPr>
          <w:rFonts w:ascii="Times New Roman" w:cs="Times New Roman" w:eastAsia="Times New Roman" w:hAnsi="Times New Roman"/>
          <w:i w:val="1"/>
          <w:sz w:val="28"/>
          <w:szCs w:val="28"/>
          <w:rtl w:val="0"/>
        </w:rPr>
        <w:t xml:space="preserve"> 3</w:t>
      </w:r>
      <w:r w:rsidDel="00000000" w:rsidR="00000000" w:rsidRPr="00000000">
        <w:rPr>
          <w:rFonts w:ascii="Times New Roman" w:cs="Times New Roman" w:eastAsia="Times New Roman" w:hAnsi="Times New Roman"/>
          <w:sz w:val="28"/>
          <w:szCs w:val="28"/>
          <w:rtl w:val="0"/>
        </w:rPr>
        <w:t xml:space="preserve"> устанавливают давление, далее снимают показания дифференциальных пьезометров и, подставляя эти значения в уравнение (1.3), рассчитывают цену деления манометра </w:t>
      </w:r>
      <w:r w:rsidDel="00000000" w:rsidR="00000000" w:rsidRPr="00000000">
        <w:rPr>
          <w:rFonts w:ascii="Times New Roman" w:cs="Times New Roman" w:eastAsia="Times New Roman" w:hAnsi="Times New Roman"/>
          <w:i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 и плотность жидкости в правом пьезометре.</w:t>
      </w:r>
    </w:p>
    <w:p w:rsidR="00000000" w:rsidDel="00000000" w:rsidP="00000000" w:rsidRDefault="00000000" w:rsidRPr="00000000" w14:paraId="00000136">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7">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выполнения виртуальной лабораторной работы</w:t>
      </w:r>
    </w:p>
    <w:p w:rsidR="00000000" w:rsidDel="00000000" w:rsidP="00000000" w:rsidRDefault="00000000" w:rsidRPr="00000000" w14:paraId="0000013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начала работы воздушного насоса достаточно нажать кнопку </w:t>
      </w:r>
      <w:r w:rsidDel="00000000" w:rsidR="00000000" w:rsidRPr="00000000">
        <w:rPr>
          <w:rFonts w:ascii="Times New Roman" w:cs="Times New Roman" w:eastAsia="Times New Roman" w:hAnsi="Times New Roman"/>
          <w:b w:val="1"/>
          <w:sz w:val="28"/>
          <w:szCs w:val="28"/>
          <w:rtl w:val="0"/>
        </w:rPr>
        <w:t xml:space="preserve">«Пуск» </w:t>
      </w:r>
      <w:r w:rsidDel="00000000" w:rsidR="00000000" w:rsidRPr="00000000">
        <w:rPr>
          <w:rFonts w:ascii="Times New Roman" w:cs="Times New Roman" w:eastAsia="Times New Roman" w:hAnsi="Times New Roman"/>
          <w:sz w:val="28"/>
          <w:szCs w:val="28"/>
          <w:rtl w:val="0"/>
        </w:rPr>
        <w:t xml:space="preserve">или клавишу </w:t>
      </w:r>
      <w:r w:rsidDel="00000000" w:rsidR="00000000" w:rsidRPr="00000000">
        <w:rPr>
          <w:rFonts w:ascii="Times New Roman" w:cs="Times New Roman" w:eastAsia="Times New Roman" w:hAnsi="Times New Roman"/>
          <w:b w:val="1"/>
          <w:sz w:val="28"/>
          <w:szCs w:val="28"/>
          <w:rtl w:val="0"/>
        </w:rPr>
        <w:t xml:space="preserve">«р»,</w:t>
      </w:r>
      <w:r w:rsidDel="00000000" w:rsidR="00000000" w:rsidRPr="00000000">
        <w:rPr>
          <w:rFonts w:ascii="Times New Roman" w:cs="Times New Roman" w:eastAsia="Times New Roman" w:hAnsi="Times New Roman"/>
          <w:sz w:val="28"/>
          <w:szCs w:val="28"/>
          <w:rtl w:val="0"/>
        </w:rPr>
        <w:t xml:space="preserve"> остановить его можно в любой момент кнопкой </w:t>
      </w:r>
      <w:r w:rsidDel="00000000" w:rsidR="00000000" w:rsidRPr="00000000">
        <w:rPr>
          <w:rFonts w:ascii="Times New Roman" w:cs="Times New Roman" w:eastAsia="Times New Roman" w:hAnsi="Times New Roman"/>
          <w:b w:val="1"/>
          <w:sz w:val="28"/>
          <w:szCs w:val="28"/>
          <w:rtl w:val="0"/>
        </w:rPr>
        <w:t xml:space="preserve">«Стоп»</w:t>
      </w:r>
      <w:r w:rsidDel="00000000" w:rsidR="00000000" w:rsidRPr="00000000">
        <w:rPr>
          <w:rFonts w:ascii="Times New Roman" w:cs="Times New Roman" w:eastAsia="Times New Roman" w:hAnsi="Times New Roman"/>
          <w:sz w:val="28"/>
          <w:szCs w:val="28"/>
          <w:rtl w:val="0"/>
        </w:rPr>
        <w:t xml:space="preserve"> или клавишей </w:t>
      </w:r>
      <w:r w:rsidDel="00000000" w:rsidR="00000000" w:rsidRPr="00000000">
        <w:rPr>
          <w:rFonts w:ascii="Times New Roman" w:cs="Times New Roman" w:eastAsia="Times New Roman" w:hAnsi="Times New Roman"/>
          <w:b w:val="1"/>
          <w:sz w:val="28"/>
          <w:szCs w:val="28"/>
          <w:rtl w:val="0"/>
        </w:rPr>
        <w:t xml:space="preserve">«s».</w:t>
      </w:r>
      <w:r w:rsidDel="00000000" w:rsidR="00000000" w:rsidRPr="00000000">
        <w:rPr>
          <w:rFonts w:ascii="Times New Roman" w:cs="Times New Roman" w:eastAsia="Times New Roman" w:hAnsi="Times New Roman"/>
          <w:sz w:val="28"/>
          <w:szCs w:val="28"/>
          <w:rtl w:val="0"/>
        </w:rPr>
        <w:t xml:space="preserve"> Замеры высот столбиков жидкостей в дифференциальных пьезометрах проводятся при помощи горизонтальной линии плоскости </w:t>
      </w:r>
      <w:r w:rsidDel="00000000" w:rsidR="00000000" w:rsidRPr="00000000">
        <w:rPr>
          <w:rFonts w:ascii="Times New Roman" w:cs="Times New Roman" w:eastAsia="Times New Roman" w:hAnsi="Times New Roman"/>
          <w:i w:val="1"/>
          <w:sz w:val="28"/>
          <w:szCs w:val="28"/>
          <w:rtl w:val="0"/>
        </w:rPr>
        <w:t xml:space="preserve">АВ</w:t>
      </w:r>
      <w:r w:rsidDel="00000000" w:rsidR="00000000" w:rsidRPr="00000000">
        <w:rPr>
          <w:rFonts w:ascii="Times New Roman" w:cs="Times New Roman" w:eastAsia="Times New Roman" w:hAnsi="Times New Roman"/>
          <w:sz w:val="28"/>
          <w:szCs w:val="28"/>
          <w:rtl w:val="0"/>
        </w:rPr>
        <w:t xml:space="preserve"> и измерительной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w:t>
      </w:r>
    </w:p>
    <w:p w:rsidR="00000000" w:rsidDel="00000000" w:rsidP="00000000" w:rsidRDefault="00000000" w:rsidRPr="00000000" w14:paraId="0000013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Обратите внимание на размерность делений измерительной линейки – «×2 метра» означает, что общая длина её составляет 6×2 = 12 метров.</w:t>
      </w:r>
    </w:p>
    <w:p w:rsidR="00000000" w:rsidDel="00000000" w:rsidP="00000000" w:rsidRDefault="00000000" w:rsidRPr="00000000" w14:paraId="0000013A">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В процессе работы для повышения точности отсчёта показаний линейки и стрелки манометра вы свободно можете увеличивать масштаб экрана и перемещать его содержимое при помощи левой кнопки мыши, для этого на любом месте экрана правой кнопкой мыши вызовите соответствующее меню и выберите пункт «</w:t>
      </w:r>
      <w:r w:rsidDel="00000000" w:rsidR="00000000" w:rsidRPr="00000000">
        <w:rPr>
          <w:rFonts w:ascii="Times New Roman" w:cs="Times New Roman" w:eastAsia="Times New Roman" w:hAnsi="Times New Roman"/>
          <w:b w:val="1"/>
          <w:sz w:val="28"/>
          <w:szCs w:val="28"/>
          <w:rtl w:val="0"/>
        </w:rPr>
        <w:t xml:space="preserve">Zoom in».</w:t>
      </w:r>
      <w:r w:rsidDel="00000000" w:rsidR="00000000" w:rsidRPr="00000000">
        <w:rPr>
          <w:rFonts w:ascii="Times New Roman" w:cs="Times New Roman" w:eastAsia="Times New Roman" w:hAnsi="Times New Roman"/>
          <w:sz w:val="28"/>
          <w:szCs w:val="28"/>
          <w:rtl w:val="0"/>
        </w:rPr>
        <w:t xml:space="preserve"> Вернуться в обычный режим можно, снова вызвав то же меню и выбрав пункт </w:t>
      </w:r>
      <w:r w:rsidDel="00000000" w:rsidR="00000000" w:rsidRPr="00000000">
        <w:rPr>
          <w:rFonts w:ascii="Times New Roman" w:cs="Times New Roman" w:eastAsia="Times New Roman" w:hAnsi="Times New Roman"/>
          <w:b w:val="1"/>
          <w:sz w:val="28"/>
          <w:szCs w:val="28"/>
          <w:rtl w:val="0"/>
        </w:rPr>
        <w:t xml:space="preserve">«Show Аll».</w:t>
      </w:r>
    </w:p>
    <w:p w:rsidR="00000000" w:rsidDel="00000000" w:rsidP="00000000" w:rsidRDefault="00000000" w:rsidRPr="00000000" w14:paraId="0000013B">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Для повышения точности расчетов опыт следует повторить не менее трёх раз и вывести среднее значение цены деления и плотности. Приводить работу в исходное состояние нужно при помощи кнопки «сброс».</w:t>
      </w:r>
    </w:p>
    <w:p w:rsidR="00000000" w:rsidDel="00000000" w:rsidP="00000000" w:rsidRDefault="00000000" w:rsidRPr="00000000" w14:paraId="0000013C">
      <w:pPr>
        <w:spacing w:before="240" w:line="360" w:lineRule="auto"/>
        <w:ind w:firstLine="709"/>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Отчет о выполнении лабораторной работы:</w:t>
      </w:r>
    </w:p>
    <w:p w:rsidR="00000000" w:rsidDel="00000000" w:rsidP="00000000" w:rsidRDefault="00000000" w:rsidRPr="00000000" w14:paraId="000001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цель работы;</w:t>
      </w:r>
    </w:p>
    <w:p w:rsidR="00000000" w:rsidDel="00000000" w:rsidP="00000000" w:rsidRDefault="00000000" w:rsidRPr="00000000" w14:paraId="000001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схема лабораторного стенда; </w:t>
      </w:r>
    </w:p>
    <w:p w:rsidR="00000000" w:rsidDel="00000000" w:rsidP="00000000" w:rsidRDefault="00000000" w:rsidRPr="00000000" w14:paraId="000001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принятые формулы для расчета параметров;</w:t>
      </w:r>
    </w:p>
    <w:p w:rsidR="00000000" w:rsidDel="00000000" w:rsidP="00000000" w:rsidRDefault="00000000" w:rsidRPr="00000000" w14:paraId="000001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таблица результатов проведенного лабораторного эксперимента и расчетов;</w:t>
      </w:r>
    </w:p>
    <w:p w:rsidR="00000000" w:rsidDel="00000000" w:rsidP="00000000" w:rsidRDefault="00000000" w:rsidRPr="00000000" w14:paraId="000001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общие выводы по работе.</w:t>
      </w:r>
    </w:p>
    <w:p w:rsidR="00000000" w:rsidDel="00000000" w:rsidP="00000000" w:rsidRDefault="00000000" w:rsidRPr="00000000" w14:paraId="00000142">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43">
      <w:pPr>
        <w:pStyle w:val="Heading1"/>
        <w:keepNext w:val="0"/>
        <w:keepLines w:val="0"/>
        <w:widowControl w:val="0"/>
        <w:spacing w:line="360" w:lineRule="auto"/>
        <w:ind w:firstLine="709"/>
        <w:rPr/>
      </w:pPr>
      <w:r w:rsidDel="00000000" w:rsidR="00000000" w:rsidRPr="00000000">
        <w:rPr>
          <w:rtl w:val="0"/>
        </w:rPr>
        <w:t xml:space="preserve">Лабораторная работа 2 «Сила давления жидкости на плоскую поверхность»</w:t>
      </w:r>
    </w:p>
    <w:p w:rsidR="00000000" w:rsidDel="00000000" w:rsidP="00000000" w:rsidRDefault="00000000" w:rsidRPr="00000000" w14:paraId="00000144">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Тема. Общие законы и управления статики жидкостей: силы гидростатического давления на различные геометрические поверхности.</w:t>
      </w:r>
    </w:p>
    <w:p w:rsidR="00000000" w:rsidDel="00000000" w:rsidP="00000000" w:rsidRDefault="00000000" w:rsidRPr="00000000" w14:paraId="00000145">
      <w:pPr>
        <w:spacing w:line="360" w:lineRule="auto"/>
        <w:ind w:firstLine="709"/>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6">
      <w:pPr>
        <w:spacing w:line="360" w:lineRule="auto"/>
        <w:ind w:firstLine="709"/>
        <w:jc w:val="center"/>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b w:val="1"/>
          <w:sz w:val="28"/>
          <w:szCs w:val="28"/>
          <w:rtl w:val="0"/>
        </w:rPr>
        <w:t xml:space="preserve">Методические указания</w:t>
      </w:r>
      <w:r w:rsidDel="00000000" w:rsidR="00000000" w:rsidRPr="00000000">
        <w:rPr>
          <w:rtl w:val="0"/>
        </w:rPr>
      </w:r>
    </w:p>
    <w:p w:rsidR="00000000" w:rsidDel="00000000" w:rsidP="00000000" w:rsidRDefault="00000000" w:rsidRPr="00000000" w14:paraId="0000014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Сила давления на плоскую поверхность представляет собой равнодействующую всех единичных сил на эту поверхность. Обозначается </w:t>
      </w:r>
      <w:r w:rsidDel="00000000" w:rsidR="00000000" w:rsidRPr="00000000">
        <w:rPr>
          <w:rFonts w:ascii="Times New Roman" w:cs="Times New Roman" w:eastAsia="Times New Roman" w:hAnsi="Times New Roman"/>
          <w:i w:val="1"/>
          <w:sz w:val="28"/>
          <w:szCs w:val="28"/>
          <w:rtl w:val="0"/>
        </w:rPr>
        <w:t xml:space="preserve">F</w:t>
      </w:r>
      <w:r w:rsidDel="00000000" w:rsidR="00000000" w:rsidRPr="00000000">
        <w:rPr>
          <w:rFonts w:ascii="Times New Roman" w:cs="Times New Roman" w:eastAsia="Times New Roman" w:hAnsi="Times New Roman"/>
          <w:sz w:val="28"/>
          <w:szCs w:val="28"/>
          <w:rtl w:val="0"/>
        </w:rPr>
        <w:t xml:space="preserve"> 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rsidR="00000000" w:rsidDel="00000000" w:rsidP="00000000" w:rsidRDefault="00000000" w:rsidRPr="00000000" w14:paraId="00000148">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F</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с</w:t>
      </w:r>
      <w:r w:rsidDel="00000000" w:rsidR="00000000" w:rsidRPr="00000000">
        <w:rPr>
          <w:rFonts w:ascii="Times New Roman" w:cs="Times New Roman" w:eastAsia="Times New Roman" w:hAnsi="Times New Roman"/>
          <w:sz w:val="28"/>
          <w:szCs w:val="28"/>
          <w:rtl w:val="0"/>
        </w:rPr>
        <w:t xml:space="preserve">·S,</w:t>
      </w:r>
    </w:p>
    <w:p w:rsidR="00000000" w:rsidDel="00000000" w:rsidP="00000000" w:rsidRDefault="00000000" w:rsidRPr="00000000" w14:paraId="0000014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w:r w:rsidDel="00000000" w:rsidR="00000000" w:rsidRPr="00000000">
        <w:rPr>
          <w:rFonts w:ascii="Times New Roman" w:cs="Times New Roman" w:eastAsia="Times New Roman" w:hAnsi="Times New Roman"/>
          <w:i w:val="1"/>
          <w:sz w:val="28"/>
          <w:szCs w:val="28"/>
          <w:rtl w:val="0"/>
        </w:rPr>
        <w:t xml:space="preserve">S</w:t>
      </w:r>
      <w:r w:rsidDel="00000000" w:rsidR="00000000" w:rsidRPr="00000000">
        <w:rPr>
          <w:rFonts w:ascii="Times New Roman" w:cs="Times New Roman" w:eastAsia="Times New Roman" w:hAnsi="Times New Roman"/>
          <w:sz w:val="28"/>
          <w:szCs w:val="28"/>
          <w:rtl w:val="0"/>
        </w:rPr>
        <w:t xml:space="preserve"> – площадь поверхности;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с</w:t>
      </w:r>
      <w:r w:rsidDel="00000000" w:rsidR="00000000" w:rsidRPr="00000000">
        <w:rPr>
          <w:rFonts w:ascii="Times New Roman" w:cs="Times New Roman" w:eastAsia="Times New Roman" w:hAnsi="Times New Roman"/>
          <w:sz w:val="28"/>
          <w:szCs w:val="28"/>
          <w:rtl w:val="0"/>
        </w:rPr>
        <w:t xml:space="preserve"> – давление в центре тяжести площади поверхности.</w:t>
      </w:r>
    </w:p>
    <w:p w:rsidR="00000000" w:rsidDel="00000000" w:rsidP="00000000" w:rsidRDefault="00000000" w:rsidRPr="00000000" w14:paraId="0000014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избыточного давления:</w:t>
      </w:r>
    </w:p>
    <w:bookmarkStart w:colFirst="0" w:colLast="0" w:name="bookmark=id.30j0zll" w:id="1"/>
    <w:bookmarkEnd w:id="1"/>
    <w:p w:rsidR="00000000" w:rsidDel="00000000" w:rsidP="00000000" w:rsidRDefault="00000000" w:rsidRPr="00000000" w14:paraId="0000014B">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p</w:t>
      </w:r>
      <w:r w:rsidDel="00000000" w:rsidR="00000000" w:rsidRPr="00000000">
        <w:rPr>
          <w:rFonts w:ascii="Times New Roman" w:cs="Times New Roman" w:eastAsia="Times New Roman" w:hAnsi="Times New Roman"/>
          <w:i w:val="1"/>
          <w:sz w:val="28"/>
          <w:szCs w:val="28"/>
          <w:vertAlign w:val="subscript"/>
          <w:rtl w:val="0"/>
        </w:rPr>
        <w:t xml:space="preserve">c</w:t>
      </w:r>
      <w:r w:rsidDel="00000000" w:rsidR="00000000" w:rsidRPr="00000000">
        <w:rPr>
          <w:rFonts w:ascii="Times New Roman" w:cs="Times New Roman" w:eastAsia="Times New Roman" w:hAnsi="Times New Roman"/>
          <w:sz w:val="28"/>
          <w:szCs w:val="28"/>
          <w:rtl w:val="0"/>
        </w:rPr>
        <w:t xml:space="preserve"> = </w:t>
      </w:r>
      <m:oMath>
        <m:r>
          <w:rPr>
            <w:rFonts w:ascii="Cambria Math" w:cs="Cambria Math" w:eastAsia="Cambria Math" w:hAnsi="Cambria Math"/>
            <w:sz w:val="28"/>
            <w:szCs w:val="28"/>
          </w:rPr>
          <m:t xml:space="preserve"> ρ</m:t>
        </m:r>
      </m:oMath>
      <w:r w:rsidDel="00000000" w:rsidR="00000000" w:rsidRPr="00000000">
        <w:rPr>
          <w:rFonts w:ascii="Times New Roman" w:cs="Times New Roman" w:eastAsia="Times New Roman" w:hAnsi="Times New Roman"/>
          <w:i w:val="1"/>
          <w:sz w:val="28"/>
          <w:szCs w:val="28"/>
          <w:rtl w:val="0"/>
        </w:rPr>
        <w:t xml:space="preserve">gh</w:t>
      </w:r>
      <w:r w:rsidDel="00000000" w:rsidR="00000000" w:rsidRPr="00000000">
        <w:rPr>
          <w:rFonts w:ascii="Times New Roman" w:cs="Times New Roman" w:eastAsia="Times New Roman" w:hAnsi="Times New Roman"/>
          <w:i w:val="1"/>
          <w:sz w:val="28"/>
          <w:szCs w:val="28"/>
          <w:vertAlign w:val="subscript"/>
          <w:rtl w:val="0"/>
        </w:rPr>
        <w:t xml:space="preserve">c</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4C">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w:t>
      </w:r>
    </w:p>
    <w:p w:rsidR="00000000" w:rsidDel="00000000" w:rsidP="00000000" w:rsidRDefault="00000000" w:rsidRPr="00000000" w14:paraId="0000014D">
      <w:pPr>
        <w:tabs>
          <w:tab w:val="left" w:pos="8058"/>
        </w:tabs>
        <w:spacing w:line="360" w:lineRule="auto"/>
        <w:ind w:firstLine="709"/>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F</w:t>
      </w: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 </m:t>
        </m:r>
        <m:r>
          <w:rPr>
            <w:rFonts w:ascii="Cambria Math" w:cs="Cambria Math" w:eastAsia="Cambria Math" w:hAnsi="Cambria Math"/>
            <w:sz w:val="28"/>
            <w:szCs w:val="28"/>
          </w:rPr>
          <m:t>ρ</m:t>
        </m:r>
      </m:oMath>
      <w:r w:rsidDel="00000000" w:rsidR="00000000" w:rsidRPr="00000000">
        <w:rPr>
          <w:rFonts w:ascii="Times New Roman" w:cs="Times New Roman" w:eastAsia="Times New Roman" w:hAnsi="Times New Roman"/>
          <w:i w:val="1"/>
          <w:sz w:val="28"/>
          <w:szCs w:val="28"/>
          <w:rtl w:val="0"/>
        </w:rPr>
        <w:t xml:space="preserve">gh</w:t>
      </w:r>
      <w:r w:rsidDel="00000000" w:rsidR="00000000" w:rsidRPr="00000000">
        <w:rPr>
          <w:rFonts w:ascii="Times New Roman" w:cs="Times New Roman" w:eastAsia="Times New Roman" w:hAnsi="Times New Roman"/>
          <w:sz w:val="28"/>
          <w:szCs w:val="28"/>
          <w:vertAlign w:val="subscript"/>
          <w:rtl w:val="0"/>
        </w:rPr>
        <w:t xml:space="preserve">c</w:t>
      </w:r>
      <w:r w:rsidDel="00000000" w:rsidR="00000000" w:rsidRPr="00000000">
        <w:rPr>
          <w:rFonts w:ascii="Times New Roman" w:cs="Times New Roman" w:eastAsia="Times New Roman" w:hAnsi="Times New Roman"/>
          <w:i w:val="1"/>
          <w:sz w:val="28"/>
          <w:szCs w:val="28"/>
          <w:rtl w:val="0"/>
        </w:rPr>
        <w:t xml:space="preserve">S</w:t>
      </w:r>
      <w:r w:rsidDel="00000000" w:rsidR="00000000" w:rsidRPr="00000000">
        <w:rPr>
          <w:rFonts w:ascii="Times New Roman" w:cs="Times New Roman" w:eastAsia="Times New Roman" w:hAnsi="Times New Roman"/>
          <w:sz w:val="28"/>
          <w:szCs w:val="28"/>
          <w:rtl w:val="0"/>
        </w:rPr>
        <w:t xml:space="preserve">,                                                   (2.1)</w:t>
      </w:r>
    </w:p>
    <w:p w:rsidR="00000000" w:rsidDel="00000000" w:rsidP="00000000" w:rsidRDefault="00000000" w:rsidRPr="00000000" w14:paraId="0000014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c</w:t>
      </w:r>
      <w:r w:rsidDel="00000000" w:rsidR="00000000" w:rsidRPr="00000000">
        <w:rPr>
          <w:rFonts w:ascii="Times New Roman" w:cs="Times New Roman" w:eastAsia="Times New Roman" w:hAnsi="Times New Roman"/>
          <w:sz w:val="28"/>
          <w:szCs w:val="28"/>
          <w:rtl w:val="0"/>
        </w:rPr>
        <w:t xml:space="preserve"> – глубина погружения центра тяжести площади, т. е. вертикальное расстояние от свободной поверхности жидкости до центра тяжести стенки (рис. 2.1).</w:t>
      </w:r>
    </w:p>
    <w:p w:rsidR="00000000" w:rsidDel="00000000" w:rsidP="00000000" w:rsidRDefault="00000000" w:rsidRPr="00000000" w14:paraId="0000014F">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3464843" cy="1952830"/>
            <wp:effectExtent b="0" l="0" r="0" t="0"/>
            <wp:docPr descr="C:\Users\57B2~1\AppData\Local\Temp\FineReader12.00\media\image1.jpeg" id="18" name="image3.jpg"/>
            <a:graphic>
              <a:graphicData uri="http://schemas.openxmlformats.org/drawingml/2006/picture">
                <pic:pic>
                  <pic:nvPicPr>
                    <pic:cNvPr descr="C:\Users\57B2~1\AppData\Local\Temp\FineReader12.00\media\image1.jpeg" id="0" name="image3.jpg"/>
                    <pic:cNvPicPr preferRelativeResize="0"/>
                  </pic:nvPicPr>
                  <pic:blipFill>
                    <a:blip r:embed="rId13"/>
                    <a:srcRect b="12274" l="0" r="0" t="0"/>
                    <a:stretch>
                      <a:fillRect/>
                    </a:stretch>
                  </pic:blipFill>
                  <pic:spPr>
                    <a:xfrm>
                      <a:off x="0" y="0"/>
                      <a:ext cx="3464843" cy="1952830"/>
                    </a:xfrm>
                    <a:prstGeom prst="rect"/>
                    <a:ln/>
                  </pic:spPr>
                </pic:pic>
              </a:graphicData>
            </a:graphic>
          </wp:inline>
        </w:drawing>
      </w:r>
      <w:r w:rsidDel="00000000" w:rsidR="00000000" w:rsidRPr="00000000">
        <w:rPr>
          <w:rtl w:val="0"/>
        </w:rPr>
      </w:r>
    </w:p>
    <w:p w:rsidR="00000000" w:rsidDel="00000000" w:rsidP="00000000" w:rsidRDefault="00000000" w:rsidRPr="00000000" w14:paraId="00000150">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2.1</w:t>
      </w:r>
    </w:p>
    <w:p w:rsidR="00000000" w:rsidDel="00000000" w:rsidP="00000000" w:rsidRDefault="00000000" w:rsidRPr="00000000" w14:paraId="00000151">
      <w:pPr>
        <w:spacing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2">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rsidR="00000000" w:rsidDel="00000000" w:rsidP="00000000" w:rsidRDefault="00000000" w:rsidRPr="00000000" w14:paraId="00000153">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определении силы давления жидкости на стенку сосуда следует иметь в виду, что она не зависит от количества жидкости в сосуде.</w:t>
      </w:r>
    </w:p>
    <w:p w:rsidR="00000000" w:rsidDel="00000000" w:rsidP="00000000" w:rsidRDefault="00000000" w:rsidRPr="00000000" w14:paraId="0000015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Силу давления можно определить не только по уравнению (2.1), но и графическим путем. Оказывается, что сила давления равна объему эпюры давления. Поэтому для определения силы давления жидкости на стенку можно построить эпюру давления и определить ее объем.</w:t>
      </w:r>
    </w:p>
    <w:p w:rsidR="00000000" w:rsidDel="00000000" w:rsidP="00000000" w:rsidRDefault="00000000" w:rsidRPr="00000000" w14:paraId="0000015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Точка приложения силы давления на плоскую поверхность называется центром давления.</w:t>
      </w:r>
    </w:p>
    <w:p w:rsidR="00000000" w:rsidDel="00000000" w:rsidP="00000000" w:rsidRDefault="00000000" w:rsidRPr="00000000" w14:paraId="0000015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Положение центра давления для стенок, обладающих вертикальной осью симметрии, при учете только избыточного давления находится с помощью теоремы о равенстве момента равнодействующих составляющих. В этом случае центр давления располагается на оси симметрии, и положение его определяется координатой центра давления </w:t>
      </w:r>
      <w:r w:rsidDel="00000000" w:rsidR="00000000" w:rsidRPr="00000000">
        <w:rPr>
          <w:rFonts w:ascii="Times New Roman" w:cs="Times New Roman" w:eastAsia="Times New Roman" w:hAnsi="Times New Roman"/>
          <w:i w:val="1"/>
          <w:sz w:val="28"/>
          <w:szCs w:val="28"/>
          <w:rtl w:val="0"/>
        </w:rPr>
        <w:t xml:space="preserve">y</w:t>
      </w:r>
      <w:r w:rsidDel="00000000" w:rsidR="00000000" w:rsidRPr="00000000">
        <w:rPr>
          <w:rFonts w:ascii="Times New Roman" w:cs="Times New Roman" w:eastAsia="Times New Roman" w:hAnsi="Times New Roman"/>
          <w:i w:val="1"/>
          <w:sz w:val="28"/>
          <w:szCs w:val="28"/>
          <w:vertAlign w:val="subscript"/>
          <w:rtl w:val="0"/>
        </w:rPr>
        <w:t xml:space="preserve">d</w:t>
      </w:r>
      <w:r w:rsidDel="00000000" w:rsidR="00000000" w:rsidRPr="00000000">
        <w:rPr>
          <w:rFonts w:ascii="Times New Roman" w:cs="Times New Roman" w:eastAsia="Times New Roman" w:hAnsi="Times New Roman"/>
          <w:sz w:val="28"/>
          <w:szCs w:val="28"/>
          <w:rtl w:val="0"/>
        </w:rPr>
        <w:t xml:space="preserve">, отсчитываемой в плоскости стенки до линии уреза:</w:t>
      </w:r>
    </w:p>
    <w:p w:rsidR="00000000" w:rsidDel="00000000" w:rsidP="00000000" w:rsidRDefault="00000000" w:rsidRPr="00000000" w14:paraId="00000157">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y</m:t>
            </m:r>
          </m:e>
          <m:sub>
            <m:r>
              <w:rPr>
                <w:rFonts w:ascii="Cambria Math" w:cs="Cambria Math" w:eastAsia="Cambria Math" w:hAnsi="Cambria Math"/>
                <w:sz w:val="28"/>
                <w:szCs w:val="28"/>
              </w:rPr>
              <m:t xml:space="preserve">d</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y</m:t>
            </m:r>
          </m:e>
          <m:sub>
            <m:r>
              <w:rPr>
                <w:rFonts w:ascii="Cambria Math" w:cs="Cambria Math" w:eastAsia="Cambria Math" w:hAnsi="Cambria Math"/>
                <w:sz w:val="28"/>
                <w:szCs w:val="28"/>
              </w:rPr>
              <m:t xml:space="preserve">c</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c</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0-0</m:t>
                </m:r>
              </m:sub>
            </m:sSub>
          </m:den>
        </m:f>
        <m:r>
          <w:rPr>
            <w:rFonts w:ascii="Cambria Math" w:cs="Cambria Math" w:eastAsia="Cambria Math" w:hAnsi="Cambria Math"/>
            <w:sz w:val="28"/>
            <w:szCs w:val="28"/>
          </w:rPr>
          <m:t xml:space="preserve"> .                                                         (2.2)</m:t>
        </m:r>
      </m:oMath>
      <w:r w:rsidDel="00000000" w:rsidR="00000000" w:rsidRPr="00000000">
        <w:rPr>
          <w:rtl w:val="0"/>
        </w:rPr>
      </w:r>
    </w:p>
    <w:p w:rsidR="00000000" w:rsidDel="00000000" w:rsidP="00000000" w:rsidRDefault="00000000" w:rsidRPr="00000000" w14:paraId="0000015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w:r w:rsidDel="00000000" w:rsidR="00000000" w:rsidRPr="00000000">
        <w:rPr>
          <w:rFonts w:ascii="Times New Roman" w:cs="Times New Roman" w:eastAsia="Times New Roman" w:hAnsi="Times New Roman"/>
          <w:i w:val="1"/>
          <w:sz w:val="28"/>
          <w:szCs w:val="28"/>
          <w:rtl w:val="0"/>
        </w:rPr>
        <w:t xml:space="preserve">у</w:t>
      </w:r>
      <w:r w:rsidDel="00000000" w:rsidR="00000000" w:rsidRPr="00000000">
        <w:rPr>
          <w:rFonts w:ascii="Times New Roman" w:cs="Times New Roman" w:eastAsia="Times New Roman" w:hAnsi="Times New Roman"/>
          <w:i w:val="1"/>
          <w:sz w:val="28"/>
          <w:szCs w:val="28"/>
          <w:vertAlign w:val="subscript"/>
          <w:rtl w:val="0"/>
        </w:rPr>
        <w:t xml:space="preserve">с</w:t>
      </w:r>
      <w:r w:rsidDel="00000000" w:rsidR="00000000" w:rsidRPr="00000000">
        <w:rPr>
          <w:rFonts w:ascii="Times New Roman" w:cs="Times New Roman" w:eastAsia="Times New Roman" w:hAnsi="Times New Roman"/>
          <w:sz w:val="28"/>
          <w:szCs w:val="28"/>
          <w:rtl w:val="0"/>
        </w:rPr>
        <w:t xml:space="preserve"> – координата центра тяжести площадки; </w:t>
      </w:r>
      <w:r w:rsidDel="00000000" w:rsidR="00000000" w:rsidRPr="00000000">
        <w:rPr>
          <w:rFonts w:ascii="Times New Roman" w:cs="Times New Roman" w:eastAsia="Times New Roman" w:hAnsi="Times New Roman"/>
          <w:i w:val="1"/>
          <w:sz w:val="28"/>
          <w:szCs w:val="28"/>
          <w:rtl w:val="0"/>
        </w:rPr>
        <w:t xml:space="preserve">I</w:t>
      </w:r>
      <w:r w:rsidDel="00000000" w:rsidR="00000000" w:rsidRPr="00000000">
        <w:rPr>
          <w:rFonts w:ascii="Times New Roman" w:cs="Times New Roman" w:eastAsia="Times New Roman" w:hAnsi="Times New Roman"/>
          <w:i w:val="1"/>
          <w:sz w:val="28"/>
          <w:szCs w:val="28"/>
          <w:vertAlign w:val="subscript"/>
          <w:rtl w:val="0"/>
        </w:rPr>
        <w:t xml:space="preserve">с</w:t>
      </w:r>
      <w:r w:rsidDel="00000000" w:rsidR="00000000" w:rsidRPr="00000000">
        <w:rPr>
          <w:rFonts w:ascii="Times New Roman" w:cs="Times New Roman" w:eastAsia="Times New Roman" w:hAnsi="Times New Roman"/>
          <w:sz w:val="28"/>
          <w:szCs w:val="28"/>
          <w:rtl w:val="0"/>
        </w:rPr>
        <w:t xml:space="preserve"> – момент инерции площадки относительно оси, параллельной линии уреза 0–0 и проходящей через центр тяжести стенки; </w:t>
      </w:r>
      <w:r w:rsidDel="00000000" w:rsidR="00000000" w:rsidRPr="00000000">
        <w:rPr>
          <w:rFonts w:ascii="Times New Roman" w:cs="Times New Roman" w:eastAsia="Times New Roman" w:hAnsi="Times New Roman"/>
          <w:i w:val="1"/>
          <w:smallCaps w:val="1"/>
          <w:sz w:val="28"/>
          <w:szCs w:val="28"/>
          <w:rtl w:val="0"/>
        </w:rPr>
        <w:t xml:space="preserve">S</w:t>
      </w:r>
      <w:r w:rsidDel="00000000" w:rsidR="00000000" w:rsidRPr="00000000">
        <w:rPr>
          <w:rFonts w:ascii="Times New Roman" w:cs="Times New Roman" w:eastAsia="Times New Roman" w:hAnsi="Times New Roman"/>
          <w:smallCaps w:val="1"/>
          <w:sz w:val="28"/>
          <w:szCs w:val="28"/>
          <w:vertAlign w:val="subscript"/>
          <w:rtl w:val="0"/>
        </w:rPr>
        <w:t xml:space="preserve">0–</w:t>
      </w:r>
      <w:r w:rsidDel="00000000" w:rsidR="00000000" w:rsidRPr="00000000">
        <w:rPr>
          <w:rFonts w:ascii="Times New Roman" w:cs="Times New Roman" w:eastAsia="Times New Roman" w:hAnsi="Times New Roman"/>
          <w:sz w:val="28"/>
          <w:szCs w:val="28"/>
          <w:vertAlign w:val="subscript"/>
          <w:rtl w:val="0"/>
        </w:rPr>
        <w:t xml:space="preserve">0</w:t>
      </w:r>
      <w:r w:rsidDel="00000000" w:rsidR="00000000" w:rsidRPr="00000000">
        <w:rPr>
          <w:rFonts w:ascii="Times New Roman" w:cs="Times New Roman" w:eastAsia="Times New Roman" w:hAnsi="Times New Roman"/>
          <w:sz w:val="28"/>
          <w:szCs w:val="28"/>
          <w:rtl w:val="0"/>
        </w:rPr>
        <w:t xml:space="preserve"> – статический момент площадки относительно линии уреза. Линия уреза – это линия пересечения плоскости крышки с плоскостью свободной поверхности жидкости или продолжения этих плоскостей.</w:t>
      </w:r>
    </w:p>
    <w:p w:rsidR="00000000" w:rsidDel="00000000" w:rsidP="00000000" w:rsidRDefault="00000000" w:rsidRPr="00000000" w14:paraId="0000015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Величина е =</w:t>
      </w:r>
      <m:oMath>
        <m:f>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c</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0-0</m:t>
                </m:r>
              </m:sub>
            </m:sSub>
          </m:den>
        </m:f>
      </m:oMath>
      <w:r w:rsidDel="00000000" w:rsidR="00000000" w:rsidRPr="00000000">
        <w:rPr>
          <w:rFonts w:ascii="Times New Roman" w:cs="Times New Roman" w:eastAsia="Times New Roman" w:hAnsi="Times New Roman"/>
          <w:sz w:val="28"/>
          <w:szCs w:val="28"/>
          <w:rtl w:val="0"/>
        </w:rPr>
        <w:t xml:space="preserve"> = </w:t>
      </w: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c</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y</m:t>
                </m:r>
              </m:e>
              <m:sub>
                <m:r>
                  <w:rPr>
                    <w:rFonts w:ascii="Cambria Math" w:cs="Cambria Math" w:eastAsia="Cambria Math" w:hAnsi="Cambria Math"/>
                    <w:sz w:val="28"/>
                    <w:szCs w:val="28"/>
                  </w:rPr>
                  <m:t xml:space="preserve">c</m:t>
                </m:r>
              </m:sub>
            </m:sSub>
            <m:r>
              <w:rPr>
                <w:rFonts w:ascii="Cambria Math" w:cs="Cambria Math" w:eastAsia="Cambria Math" w:hAnsi="Cambria Math"/>
                <w:sz w:val="28"/>
                <w:szCs w:val="28"/>
              </w:rPr>
              <m:t xml:space="preserve">S</m:t>
            </m:r>
          </m:den>
        </m:f>
      </m:oMath>
      <w:r w:rsidDel="00000000" w:rsidR="00000000" w:rsidRPr="00000000">
        <w:rPr>
          <w:rFonts w:ascii="Times New Roman" w:cs="Times New Roman" w:eastAsia="Times New Roman" w:hAnsi="Times New Roman"/>
          <w:sz w:val="28"/>
          <w:szCs w:val="28"/>
          <w:rtl w:val="0"/>
        </w:rPr>
        <w:t xml:space="preserve"> называется эксцентриситетом гидростатического давления. 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вертикальное расположение площади стенки.</w:t>
      </w:r>
    </w:p>
    <w:p w:rsidR="00000000" w:rsidDel="00000000" w:rsidP="00000000" w:rsidRDefault="00000000" w:rsidRPr="00000000" w14:paraId="0000015A">
      <w:pPr>
        <w:spacing w:line="360" w:lineRule="auto"/>
        <w:ind w:firstLine="709"/>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Цель работы:</w:t>
      </w:r>
    </w:p>
    <w:p w:rsidR="00000000" w:rsidDel="00000000" w:rsidP="00000000" w:rsidRDefault="00000000" w:rsidRPr="00000000" w14:paraId="0000015B">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tab/>
        <w:t xml:space="preserve">Определение силы суммарного давления воды на плоскую стенку.</w:t>
      </w:r>
    </w:p>
    <w:p w:rsidR="00000000" w:rsidDel="00000000" w:rsidP="00000000" w:rsidRDefault="00000000" w:rsidRPr="00000000" w14:paraId="0000015C">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tab/>
        <w:t xml:space="preserve">Расчет положения центра давления.</w:t>
      </w:r>
    </w:p>
    <w:p w:rsidR="00000000" w:rsidDel="00000000" w:rsidP="00000000" w:rsidRDefault="00000000" w:rsidRPr="00000000" w14:paraId="0000015D">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tab/>
        <w:t xml:space="preserve">Построение эпюры давления и вычисление ее объема.</w:t>
      </w:r>
    </w:p>
    <w:p w:rsidR="00000000" w:rsidDel="00000000" w:rsidP="00000000" w:rsidRDefault="00000000" w:rsidRPr="00000000" w14:paraId="0000015E">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Работа выполняется на опытной установке, изображенной на рис. 2.2.</w:t>
      </w:r>
    </w:p>
    <w:p w:rsidR="00000000" w:rsidDel="00000000" w:rsidP="00000000" w:rsidRDefault="00000000" w:rsidRPr="00000000" w14:paraId="0000015F">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657725" cy="2874874"/>
            <wp:effectExtent b="0" l="0" r="0" t="0"/>
            <wp:docPr descr="C:\Users\57B2~1\AppData\Local\Temp\FineReader12.00\media\image3.jpeg" id="21" name="image8.jpg"/>
            <a:graphic>
              <a:graphicData uri="http://schemas.openxmlformats.org/drawingml/2006/picture">
                <pic:pic>
                  <pic:nvPicPr>
                    <pic:cNvPr descr="C:\Users\57B2~1\AppData\Local\Temp\FineReader12.00\media\image3.jpeg" id="0" name="image8.jpg"/>
                    <pic:cNvPicPr preferRelativeResize="0"/>
                  </pic:nvPicPr>
                  <pic:blipFill>
                    <a:blip r:embed="rId14"/>
                    <a:srcRect b="5384" l="0" r="0" t="0"/>
                    <a:stretch>
                      <a:fillRect/>
                    </a:stretch>
                  </pic:blipFill>
                  <pic:spPr>
                    <a:xfrm>
                      <a:off x="0" y="0"/>
                      <a:ext cx="4657725" cy="2874874"/>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 2.2</w:t>
      </w:r>
    </w:p>
    <w:p w:rsidR="00000000" w:rsidDel="00000000" w:rsidP="00000000" w:rsidRDefault="00000000" w:rsidRPr="00000000" w14:paraId="00000161">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2">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Труба квадратного сечения со стороной </w:t>
      </w:r>
      <w:r w:rsidDel="00000000" w:rsidR="00000000" w:rsidRPr="00000000">
        <w:rPr>
          <w:rFonts w:ascii="Times New Roman" w:cs="Times New Roman" w:eastAsia="Times New Roman" w:hAnsi="Times New Roman"/>
          <w:i w:val="1"/>
          <w:sz w:val="28"/>
          <w:szCs w:val="28"/>
          <w:rtl w:val="0"/>
        </w:rPr>
        <w:t xml:space="preserve">а</w:t>
      </w:r>
      <w:r w:rsidDel="00000000" w:rsidR="00000000" w:rsidRPr="00000000">
        <w:rPr>
          <w:rFonts w:ascii="Times New Roman" w:cs="Times New Roman" w:eastAsia="Times New Roman" w:hAnsi="Times New Roman"/>
          <w:sz w:val="28"/>
          <w:szCs w:val="28"/>
          <w:rtl w:val="0"/>
        </w:rPr>
        <w:t xml:space="preserve"> = 95 мм закрыта наклонной крышкой площадью </w:t>
      </w:r>
      <w:r w:rsidDel="00000000" w:rsidR="00000000" w:rsidRPr="00000000">
        <w:rPr>
          <w:rFonts w:ascii="Times New Roman" w:cs="Times New Roman" w:eastAsia="Times New Roman" w:hAnsi="Times New Roman"/>
          <w:i w:val="1"/>
          <w:sz w:val="28"/>
          <w:szCs w:val="28"/>
          <w:rtl w:val="0"/>
        </w:rPr>
        <w:t xml:space="preserve">S </w:t>
      </w:r>
      <w:r w:rsidDel="00000000" w:rsidR="00000000" w:rsidRPr="00000000">
        <w:rPr>
          <w:rFonts w:ascii="Times New Roman" w:cs="Times New Roman" w:eastAsia="Times New Roman" w:hAnsi="Times New Roman"/>
          <w:sz w:val="28"/>
          <w:szCs w:val="28"/>
          <w:rtl w:val="0"/>
        </w:rPr>
        <w:t xml:space="preserve">= 127,5 см</w:t>
      </w:r>
      <w:r w:rsidDel="00000000" w:rsidR="00000000" w:rsidRPr="00000000">
        <w:rPr>
          <w:rFonts w:ascii="Times New Roman" w:cs="Times New Roman" w:eastAsia="Times New Roman" w:hAnsi="Times New Roman"/>
          <w:sz w:val="28"/>
          <w:szCs w:val="28"/>
          <w:vertAlign w:val="superscript"/>
          <w:rtl w:val="0"/>
        </w:rPr>
        <w:t xml:space="preserve">2 </w:t>
      </w:r>
      <w:r w:rsidDel="00000000" w:rsidR="00000000" w:rsidRPr="00000000">
        <w:rPr>
          <w:rFonts w:ascii="Times New Roman" w:cs="Times New Roman" w:eastAsia="Times New Roman" w:hAnsi="Times New Roman"/>
          <w:sz w:val="28"/>
          <w:szCs w:val="28"/>
          <w:rtl w:val="0"/>
        </w:rPr>
        <w:t xml:space="preserve">с углом наклона 45°. В резервуар налита вода (</w:t>
      </w:r>
      <m:oMath>
        <m:r>
          <m:t>ρ</m:t>
        </m:r>
      </m:oMath>
      <w:r w:rsidDel="00000000" w:rsidR="00000000" w:rsidRPr="00000000">
        <w:rPr>
          <w:rFonts w:ascii="Times New Roman" w:cs="Times New Roman" w:eastAsia="Times New Roman" w:hAnsi="Times New Roman"/>
          <w:sz w:val="28"/>
          <w:szCs w:val="28"/>
          <w:rtl w:val="0"/>
        </w:rPr>
        <w:t xml:space="preserve"> = 1000 кг/м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 Крышка прижата к трубе силой давления воды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rtl w:val="0"/>
        </w:rPr>
        <w:t xml:space="preserve"> и силой собственной тяжести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кp</w:t>
      </w:r>
      <w:r w:rsidDel="00000000" w:rsidR="00000000" w:rsidRPr="00000000">
        <w:rPr>
          <w:rFonts w:ascii="Times New Roman" w:cs="Times New Roman" w:eastAsia="Times New Roman" w:hAnsi="Times New Roman"/>
          <w:sz w:val="28"/>
          <w:szCs w:val="28"/>
          <w:rtl w:val="0"/>
        </w:rPr>
        <w:t xml:space="preserve"> = 0,290 кг.</w:t>
      </w:r>
    </w:p>
    <w:p w:rsidR="00000000" w:rsidDel="00000000" w:rsidP="00000000" w:rsidRDefault="00000000" w:rsidRPr="00000000" w14:paraId="00000163">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Крышка поворачивается относительно линии уреза; расстояние от оси вращения до трубы </w:t>
      </w:r>
      <w:r w:rsidDel="00000000" w:rsidR="00000000" w:rsidRPr="00000000">
        <w:rPr>
          <w:rFonts w:ascii="Times New Roman" w:cs="Times New Roman" w:eastAsia="Times New Roman" w:hAnsi="Times New Roman"/>
          <w:i w:val="1"/>
          <w:sz w:val="28"/>
          <w:szCs w:val="28"/>
          <w:rtl w:val="0"/>
        </w:rPr>
        <w:t xml:space="preserve">od</w:t>
      </w:r>
      <w:r w:rsidDel="00000000" w:rsidR="00000000" w:rsidRPr="00000000">
        <w:rPr>
          <w:rFonts w:ascii="Times New Roman" w:cs="Times New Roman" w:eastAsia="Times New Roman" w:hAnsi="Times New Roman"/>
          <w:sz w:val="28"/>
          <w:szCs w:val="28"/>
          <w:rtl w:val="0"/>
        </w:rPr>
        <w:t xml:space="preserve"> = 55 мм; </w:t>
      </w:r>
      <w:r w:rsidDel="00000000" w:rsidR="00000000" w:rsidRPr="00000000">
        <w:rPr>
          <w:rFonts w:ascii="Times New Roman" w:cs="Times New Roman" w:eastAsia="Times New Roman" w:hAnsi="Times New Roman"/>
          <w:i w:val="1"/>
          <w:sz w:val="28"/>
          <w:szCs w:val="28"/>
          <w:rtl w:val="0"/>
        </w:rPr>
        <w:t xml:space="preserve">mn</w:t>
      </w:r>
      <w:r w:rsidDel="00000000" w:rsidR="00000000" w:rsidRPr="00000000">
        <w:rPr>
          <w:rFonts w:ascii="Times New Roman" w:cs="Times New Roman" w:eastAsia="Times New Roman" w:hAnsi="Times New Roman"/>
          <w:sz w:val="28"/>
          <w:szCs w:val="28"/>
          <w:rtl w:val="0"/>
        </w:rPr>
        <w:t xml:space="preserve"> = 90 мм.</w:t>
      </w:r>
    </w:p>
    <w:p w:rsidR="00000000" w:rsidDel="00000000" w:rsidP="00000000" w:rsidRDefault="00000000" w:rsidRPr="00000000" w14:paraId="0000016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Конец крышки в точке с соединен с тросом </w:t>
      </w:r>
      <w:r w:rsidDel="00000000" w:rsidR="00000000" w:rsidRPr="00000000">
        <w:rPr>
          <w:rFonts w:ascii="Times New Roman" w:cs="Times New Roman" w:eastAsia="Times New Roman" w:hAnsi="Times New Roman"/>
          <w:i w:val="1"/>
          <w:sz w:val="28"/>
          <w:szCs w:val="28"/>
          <w:rtl w:val="0"/>
        </w:rPr>
        <w:t xml:space="preserve">T</w:t>
      </w:r>
      <w:r w:rsidDel="00000000" w:rsidR="00000000" w:rsidRPr="00000000">
        <w:rPr>
          <w:rFonts w:ascii="Times New Roman" w:cs="Times New Roman" w:eastAsia="Times New Roman" w:hAnsi="Times New Roman"/>
          <w:sz w:val="28"/>
          <w:szCs w:val="28"/>
          <w:rtl w:val="0"/>
        </w:rPr>
        <w:t xml:space="preserve">, который, проходя через блоки, вне резервуара прикреплен к площадке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пл</w:t>
      </w:r>
      <w:r w:rsidDel="00000000" w:rsidR="00000000" w:rsidRPr="00000000">
        <w:rPr>
          <w:rFonts w:ascii="Times New Roman" w:cs="Times New Roman" w:eastAsia="Times New Roman" w:hAnsi="Times New Roman"/>
          <w:sz w:val="28"/>
          <w:szCs w:val="28"/>
          <w:rtl w:val="0"/>
        </w:rPr>
        <w:t xml:space="preserve"> = 0,125 кг) с грузом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гp</w:t>
      </w:r>
      <w:r w:rsidDel="00000000" w:rsidR="00000000" w:rsidRPr="00000000">
        <w:rPr>
          <w:rFonts w:ascii="Times New Roman" w:cs="Times New Roman" w:eastAsia="Times New Roman" w:hAnsi="Times New Roman"/>
          <w:sz w:val="28"/>
          <w:szCs w:val="28"/>
          <w:rtl w:val="0"/>
        </w:rPr>
        <w:t xml:space="preserve">, причем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1</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гр</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пл</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65">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6">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выполнения работы</w:t>
      </w:r>
    </w:p>
    <w:p w:rsidR="00000000" w:rsidDel="00000000" w:rsidP="00000000" w:rsidRDefault="00000000" w:rsidRPr="00000000" w14:paraId="0000016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резервуар наливают до определенного уровня воду. Силой давления воды и силой собственной тяжести крышка закрывает сечение трубы. На площадку, закрепленную на тросе, устанавливают груз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гр</w:t>
      </w:r>
      <w:r w:rsidDel="00000000" w:rsidR="00000000" w:rsidRPr="00000000">
        <w:rPr>
          <w:rFonts w:ascii="Times New Roman" w:cs="Times New Roman" w:eastAsia="Times New Roman" w:hAnsi="Times New Roman"/>
          <w:sz w:val="28"/>
          <w:szCs w:val="28"/>
          <w:rtl w:val="0"/>
        </w:rPr>
        <w:t xml:space="preserve">. Затем через спускной кран воду из резервуара выливают. Когда момент силы тяжести груза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гр</w:t>
      </w:r>
      <w:r w:rsidDel="00000000" w:rsidR="00000000" w:rsidRPr="00000000">
        <w:rPr>
          <w:rFonts w:ascii="Times New Roman" w:cs="Times New Roman" w:eastAsia="Times New Roman" w:hAnsi="Times New Roman"/>
          <w:sz w:val="28"/>
          <w:szCs w:val="28"/>
          <w:rtl w:val="0"/>
        </w:rPr>
        <w:t xml:space="preserve"> относительно оси 0 станет больше суммы моментов силы давления воды на крышку и силы тяжести крышки, последняя откроется, и вода потечет по трубе квадратного сечения.</w:t>
      </w:r>
    </w:p>
    <w:p w:rsidR="00000000" w:rsidDel="00000000" w:rsidP="00000000" w:rsidRDefault="00000000" w:rsidRPr="00000000" w14:paraId="0000016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проведении работы необходимо определить массу груза </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vertAlign w:val="subscript"/>
          <w:rtl w:val="0"/>
        </w:rPr>
        <w:t xml:space="preserve">гр</w:t>
      </w:r>
      <w:r w:rsidDel="00000000" w:rsidR="00000000" w:rsidRPr="00000000">
        <w:rPr>
          <w:rFonts w:ascii="Times New Roman" w:cs="Times New Roman" w:eastAsia="Times New Roman" w:hAnsi="Times New Roman"/>
          <w:sz w:val="28"/>
          <w:szCs w:val="28"/>
          <w:rtl w:val="0"/>
        </w:rPr>
        <w:t xml:space="preserve"> и измерить по водомерной трубке глубину </w:t>
      </w:r>
      <w:r w:rsidDel="00000000" w:rsidR="00000000" w:rsidRPr="00000000">
        <w:rPr>
          <w:rFonts w:ascii="Times New Roman" w:cs="Times New Roman" w:eastAsia="Times New Roman" w:hAnsi="Times New Roman"/>
          <w:i w:val="1"/>
          <w:sz w:val="28"/>
          <w:szCs w:val="28"/>
          <w:rtl w:val="0"/>
        </w:rPr>
        <w:t xml:space="preserve">Н</w:t>
      </w:r>
      <w:r w:rsidDel="00000000" w:rsidR="00000000" w:rsidRPr="00000000">
        <w:rPr>
          <w:rFonts w:ascii="Times New Roman" w:cs="Times New Roman" w:eastAsia="Times New Roman" w:hAnsi="Times New Roman"/>
          <w:sz w:val="28"/>
          <w:szCs w:val="28"/>
          <w:rtl w:val="0"/>
        </w:rPr>
        <w:t xml:space="preserve"> воды в резервуаре в момент полного открытия крышки.</w:t>
      </w:r>
    </w:p>
    <w:p w:rsidR="00000000" w:rsidDel="00000000" w:rsidP="00000000" w:rsidRDefault="00000000" w:rsidRPr="00000000" w14:paraId="00000169">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Обработка опытных данных</w:t>
      </w:r>
    </w:p>
    <w:p w:rsidR="00000000" w:rsidDel="00000000" w:rsidP="00000000" w:rsidRDefault="00000000" w:rsidRPr="00000000" w14:paraId="0000016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Силу давления воды на крышку вычисляют, установив давление в центре тяжести крышки, что определяется глубиной его погружения.</w:t>
      </w:r>
    </w:p>
    <w:p w:rsidR="00000000" w:rsidDel="00000000" w:rsidP="00000000" w:rsidRDefault="00000000" w:rsidRPr="00000000" w14:paraId="0000016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Глубину погружения центра тяжести крышки в момент открытия устанавливают двумя методами:</w:t>
      </w:r>
    </w:p>
    <w:p w:rsidR="00000000" w:rsidDel="00000000" w:rsidP="00000000" w:rsidRDefault="00000000" w:rsidRPr="00000000" w14:paraId="0000016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непосредственно измерением: </w:t>
      </w:r>
      <m:oMath>
        <m:sSub>
          <m:sSubPr>
            <m:ctrlPr>
              <w:rPr>
                <w:rFonts w:ascii="Cambria Math" w:cs="Cambria Math" w:eastAsia="Cambria Math" w:hAnsi="Cambria Math"/>
                <w:b w:val="0"/>
                <w:i w:val="0"/>
                <w:smallCaps w:val="0"/>
                <w:strike w:val="0"/>
                <w:color w:val="000000"/>
                <w:sz w:val="28"/>
                <w:szCs w:val="28"/>
                <w:u w:val="none"/>
                <w:shd w:fill="auto" w:val="clear"/>
                <w:vertAlign w:val="baseline"/>
              </w:rPr>
            </m:ctrlPr>
          </m:sSubPr>
          <m:e>
            <m:r>
              <w:rPr>
                <w:rFonts w:ascii="Cambria Math" w:cs="Cambria Math" w:eastAsia="Cambria Math" w:hAnsi="Cambria Math"/>
                <w:b w:val="0"/>
                <w:i w:val="0"/>
                <w:smallCaps w:val="0"/>
                <w:strike w:val="0"/>
                <w:color w:val="000000"/>
                <w:sz w:val="28"/>
                <w:szCs w:val="28"/>
                <w:u w:val="none"/>
                <w:shd w:fill="auto" w:val="clear"/>
                <w:vertAlign w:val="baseline"/>
              </w:rPr>
              <m:t xml:space="preserve">h</m:t>
            </m:r>
          </m:e>
          <m:sub>
            <m:r>
              <w:rPr>
                <w:rFonts w:ascii="Cambria Math" w:cs="Cambria Math" w:eastAsia="Cambria Math" w:hAnsi="Cambria Math"/>
                <w:b w:val="0"/>
                <w:i w:val="0"/>
                <w:smallCaps w:val="0"/>
                <w:strike w:val="0"/>
                <w:color w:val="000000"/>
                <w:sz w:val="28"/>
                <w:szCs w:val="28"/>
                <w:u w:val="none"/>
                <w:shd w:fill="auto" w:val="clear"/>
                <w:vertAlign w:val="baseline"/>
              </w:rPr>
              <m:t xml:space="preserve">c</m:t>
            </m:r>
          </m:sub>
        </m:sSub>
        <m:r>
          <w:rPr>
            <w:rFonts w:ascii="Cambria Math" w:cs="Cambria Math" w:eastAsia="Cambria Math" w:hAnsi="Cambria Math"/>
            <w:b w:val="0"/>
            <w:i w:val="0"/>
            <w:smallCaps w:val="0"/>
            <w:strike w:val="0"/>
            <w:color w:val="000000"/>
            <w:sz w:val="28"/>
            <w:szCs w:val="28"/>
            <w:u w:val="none"/>
            <w:shd w:fill="auto" w:val="clear"/>
            <w:vertAlign w:val="baseline"/>
          </w:rPr>
          <m:t xml:space="preserve">=H-</m:t>
        </m:r>
        <m:d>
          <m:dPr>
            <m:begChr m:val="("/>
            <m:endChr m:val=")"/>
            <m:ctrlPr>
              <w:rPr>
                <w:rFonts w:ascii="Cambria Math" w:cs="Cambria Math" w:eastAsia="Cambria Math" w:hAnsi="Cambria Math"/>
                <w:b w:val="0"/>
                <w:i w:val="0"/>
                <w:smallCaps w:val="0"/>
                <w:strike w:val="0"/>
                <w:color w:val="000000"/>
                <w:sz w:val="28"/>
                <w:szCs w:val="28"/>
                <w:u w:val="none"/>
                <w:shd w:fill="auto" w:val="clear"/>
                <w:vertAlign w:val="baseline"/>
              </w:rPr>
            </m:ctrlPr>
          </m:dPr>
          <m:e>
            <m:r>
              <w:rPr>
                <w:rFonts w:ascii="Cambria Math" w:cs="Cambria Math" w:eastAsia="Cambria Math" w:hAnsi="Cambria Math"/>
                <w:b w:val="0"/>
                <w:i w:val="0"/>
                <w:smallCaps w:val="0"/>
                <w:strike w:val="0"/>
                <w:color w:val="000000"/>
                <w:sz w:val="28"/>
                <w:szCs w:val="28"/>
                <w:u w:val="none"/>
                <w:shd w:fill="auto" w:val="clear"/>
                <w:vertAlign w:val="baseline"/>
              </w:rPr>
              <m:t xml:space="preserve">mn+</m:t>
            </m:r>
            <m:f>
              <m:fPr>
                <m:ctrlPr>
                  <w:rPr>
                    <w:rFonts w:ascii="Cambria Math" w:cs="Cambria Math" w:eastAsia="Cambria Math" w:hAnsi="Cambria Math"/>
                    <w:b w:val="0"/>
                    <w:i w:val="0"/>
                    <w:smallCaps w:val="0"/>
                    <w:strike w:val="0"/>
                    <w:color w:val="000000"/>
                    <w:sz w:val="28"/>
                    <w:szCs w:val="28"/>
                    <w:u w:val="none"/>
                    <w:shd w:fill="auto" w:val="clear"/>
                    <w:vertAlign w:val="baseline"/>
                  </w:rPr>
                </m:ctrlPr>
              </m:fPr>
              <m:num>
                <m:r>
                  <w:rPr>
                    <w:rFonts w:ascii="Cambria Math" w:cs="Cambria Math" w:eastAsia="Cambria Math" w:hAnsi="Cambria Math"/>
                    <w:b w:val="0"/>
                    <w:i w:val="0"/>
                    <w:smallCaps w:val="0"/>
                    <w:strike w:val="0"/>
                    <w:color w:val="000000"/>
                    <w:sz w:val="28"/>
                    <w:szCs w:val="28"/>
                    <w:u w:val="none"/>
                    <w:shd w:fill="auto" w:val="clear"/>
                    <w:vertAlign w:val="baseline"/>
                  </w:rPr>
                  <m:t>α</m:t>
                </m:r>
              </m:num>
              <m:den>
                <m:r>
                  <w:rPr>
                    <w:rFonts w:ascii="Cambria Math" w:cs="Cambria Math" w:eastAsia="Cambria Math" w:hAnsi="Cambria Math"/>
                    <w:b w:val="0"/>
                    <w:i w:val="0"/>
                    <w:smallCaps w:val="0"/>
                    <w:strike w:val="0"/>
                    <w:color w:val="000000"/>
                    <w:sz w:val="28"/>
                    <w:szCs w:val="28"/>
                    <w:u w:val="none"/>
                    <w:shd w:fill="auto" w:val="clear"/>
                    <w:vertAlign w:val="baseline"/>
                  </w:rPr>
                  <m:t xml:space="preserve">2</m:t>
                </m:r>
              </m:den>
            </m:f>
          </m:e>
        </m:d>
      </m:oMath>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6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из уравнения сил, действующих на крышку в момент открытия. Уравнение моментов составляют относительно оси, проходящей горизонтально через точку 0. </w:t>
      </w:r>
    </w:p>
    <w:p w:rsidR="00000000" w:rsidDel="00000000" w:rsidP="00000000" w:rsidRDefault="00000000" w:rsidRPr="00000000" w14:paraId="0000016E">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Пренебрегая силой трения в блоках и в шарнире крышки, получим:</w:t>
      </w:r>
    </w:p>
    <w:p w:rsidR="00000000" w:rsidDel="00000000" w:rsidP="00000000" w:rsidRDefault="00000000" w:rsidRPr="00000000" w14:paraId="0000016F">
      <w:pPr>
        <w:jc w:val="center"/>
        <w:rPr>
          <w:rFonts w:ascii="Cambria Math" w:cs="Cambria Math" w:eastAsia="Cambria Math" w:hAnsi="Cambria Math"/>
          <w:sz w:val="28"/>
          <w:szCs w:val="28"/>
        </w:rPr>
      </w:pPr>
      <m:oMath>
        <m:r>
          <w:rPr>
            <w:rFonts w:ascii="Cambria Math" w:cs="Cambria Math" w:eastAsia="Cambria Math" w:hAnsi="Cambria Math"/>
            <w:sz w:val="28"/>
            <w:szCs w:val="28"/>
          </w:rPr>
          <m:t xml:space="preserve">F</m:t>
        </m:r>
        <m:d>
          <m:dPr>
            <m:begChr m:val="("/>
            <m:endChr m:val=")"/>
            <m:ctrlPr>
              <w:rPr>
                <w:rFonts w:ascii="Cambria Math" w:cs="Cambria Math" w:eastAsia="Cambria Math" w:hAnsi="Cambria Math"/>
                <w:sz w:val="28"/>
                <w:szCs w:val="28"/>
              </w:rPr>
            </m:ctrlPr>
          </m:dPr>
          <m:e>
            <m:r>
              <w:rPr>
                <w:rFonts w:ascii="Cambria Math" w:cs="Cambria Math" w:eastAsia="Cambria Math" w:hAnsi="Cambria Math"/>
                <w:sz w:val="28"/>
                <w:szCs w:val="28"/>
              </w:rPr>
              <m:t xml:space="preserve">e+</m:t>
            </m:r>
            <m:f>
              <m:fPr>
                <m:ctrlPr>
                  <w:rPr/>
                </m:ctrlPr>
              </m:fPr>
              <m:num>
                <m:r>
                  <w:rPr>
                    <w:rFonts w:ascii="Cambria Math" w:cs="Cambria Math" w:eastAsia="Cambria Math" w:hAnsi="Cambria Math"/>
                    <w:sz w:val="28"/>
                    <w:szCs w:val="28"/>
                  </w:rPr>
                  <m:t xml:space="preserve">a</m:t>
                </m:r>
              </m:num>
              <m:den>
                <m:r>
                  <w:rPr>
                    <w:rFonts w:ascii="Cambria Math" w:cs="Cambria Math" w:eastAsia="Cambria Math" w:hAnsi="Cambria Math"/>
                    <w:sz w:val="28"/>
                    <w:szCs w:val="28"/>
                  </w:rPr>
                  <m:t xml:space="preserve">2</m:t>
                </m:r>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r>
              <w:rPr>
                <w:rFonts w:ascii="Cambria Math" w:cs="Cambria Math" w:eastAsia="Cambria Math" w:hAnsi="Cambria Math"/>
                <w:sz w:val="28"/>
                <w:szCs w:val="28"/>
              </w:rPr>
              <m:t xml:space="preserve">+</m:t>
            </m:r>
            <m:f>
              <m:fPr>
                <m:ctrlPr>
                  <w:rPr/>
                </m:ctrlPr>
              </m:fPr>
              <m:num>
                <m:r>
                  <w:rPr>
                    <w:rFonts w:ascii="Cambria Math" w:cs="Cambria Math" w:eastAsia="Cambria Math" w:hAnsi="Cambria Math"/>
                    <w:sz w:val="28"/>
                    <w:szCs w:val="28"/>
                  </w:rPr>
                  <m:t xml:space="preserve">od</m:t>
                </m:r>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e>
        </m:d>
        <m:r>
          <w:rPr>
            <w:rFonts w:ascii="Cambria Math" w:cs="Cambria Math" w:eastAsia="Cambria Math" w:hAnsi="Cambria Math"/>
            <w:sz w:val="28"/>
            <w:szCs w:val="28"/>
          </w:rPr>
          <m:t xml:space="preserve">=</m:t>
        </m:r>
        <m:sSubSup>
          <m:sSubSupPr>
            <m:ctrlPr>
              <w:rPr>
                <w:rFonts w:ascii="Cambria Math" w:cs="Cambria Math" w:eastAsia="Cambria Math" w:hAnsi="Cambria Math"/>
                <w:sz w:val="28"/>
                <w:szCs w:val="28"/>
              </w:rPr>
            </m:ctrlPr>
          </m:sSubSupPr>
          <m:e>
            <m:r>
              <w:rPr>
                <w:rFonts w:ascii="Cambria Math" w:cs="Cambria Math" w:eastAsia="Cambria Math" w:hAnsi="Cambria Math"/>
                <w:sz w:val="28"/>
                <w:szCs w:val="28"/>
              </w:rPr>
              <m:t xml:space="preserve">G</m:t>
            </m:r>
          </m:e>
          <m:sub>
            <m:r>
              <w:rPr>
                <w:rFonts w:ascii="Cambria Math" w:cs="Cambria Math" w:eastAsia="Cambria Math" w:hAnsi="Cambria Math"/>
                <w:sz w:val="28"/>
                <w:szCs w:val="28"/>
              </w:rPr>
              <m:t xml:space="preserve">1</m:t>
            </m:r>
          </m:sub>
          <m:sup>
            <m:r>
              <w:rPr>
                <w:rFonts w:ascii="Cambria Math" w:cs="Cambria Math" w:eastAsia="Cambria Math" w:hAnsi="Cambria Math"/>
                <w:sz w:val="28"/>
                <w:szCs w:val="28"/>
              </w:rPr>
              <m:t xml:space="preserve">g</m:t>
            </m:r>
          </m:sup>
        </m:sSubSup>
        <m:d>
          <m:dPr>
            <m:begChr m:val="("/>
            <m:endChr m:val=")"/>
            <m:ctrlPr>
              <w:rPr>
                <w:rFonts w:ascii="Cambria Math" w:cs="Cambria Math" w:eastAsia="Cambria Math" w:hAnsi="Cambria Math"/>
                <w:sz w:val="28"/>
                <w:szCs w:val="28"/>
              </w:rPr>
            </m:ctrlPr>
          </m:dPr>
          <m:e>
            <m:f>
              <m:fPr>
                <m:ctrlPr>
                  <w:rPr/>
                </m:ctrlPr>
              </m:fPr>
              <m:num>
                <m:r>
                  <w:rPr>
                    <w:rFonts w:ascii="Cambria Math" w:cs="Cambria Math" w:eastAsia="Cambria Math" w:hAnsi="Cambria Math"/>
                    <w:sz w:val="28"/>
                    <w:szCs w:val="28"/>
                  </w:rPr>
                  <m:t xml:space="preserve">a</m:t>
                </m:r>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r>
              <w:rPr>
                <w:rFonts w:ascii="Cambria Math" w:cs="Cambria Math" w:eastAsia="Cambria Math" w:hAnsi="Cambria Math"/>
                <w:sz w:val="28"/>
                <w:szCs w:val="28"/>
              </w:rPr>
              <m:t xml:space="preserve">+</m:t>
            </m:r>
            <m:f>
              <m:fPr>
                <m:ctrlPr>
                  <w:rPr/>
                </m:ctrlPr>
              </m:fPr>
              <m:num>
                <m:r>
                  <w:rPr>
                    <w:rFonts w:ascii="Cambria Math" w:cs="Cambria Math" w:eastAsia="Cambria Math" w:hAnsi="Cambria Math"/>
                    <w:sz w:val="28"/>
                    <w:szCs w:val="28"/>
                  </w:rPr>
                  <m:t xml:space="preserve">od</m:t>
                </m:r>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e>
        </m:d>
        <m:box>
          <m:boxPr>
            <m:opEmu m:val="1"/>
            <m:ctrlPr>
              <w:rPr/>
            </m:ctrlPr>
          </m:boxPr>
          <m:e>
            <m:r>
              <w:rPr/>
              <m:t>cos</m:t>
            </m:r>
          </m:e>
        </m:box>
        <m:r>
          <w:rPr>
            <w:rFonts w:ascii="Cambria Math" w:cs="Cambria Math" w:eastAsia="Cambria Math" w:hAnsi="Cambria Math"/>
            <w:sz w:val="28"/>
            <w:szCs w:val="28"/>
          </w:rPr>
          <m:t xml:space="preserve">cos</m:t>
        </m:r>
        <m:r>
          <w:rPr/>
          <m:t xml:space="preserve"> </m:t>
        </m:r>
        <m:r>
          <w:rPr/>
          <m:t>α</m:t>
        </m:r>
        <m:r>
          <w:rPr/>
          <m:t xml:space="preserve"> </m:t>
        </m:r>
        <m:r>
          <w:rPr>
            <w:rFonts w:ascii="Cambria Math" w:cs="Cambria Math" w:eastAsia="Cambria Math" w:hAnsi="Cambria Math"/>
            <w:sz w:val="28"/>
            <w:szCs w:val="28"/>
          </w:rPr>
          <m:t xml:space="preserve">-</m:t>
        </m:r>
        <m:sSubSup>
          <m:sSubSupPr>
            <m:ctrlPr>
              <w:rPr>
                <w:rFonts w:ascii="Cambria Math" w:cs="Cambria Math" w:eastAsia="Cambria Math" w:hAnsi="Cambria Math"/>
                <w:sz w:val="28"/>
                <w:szCs w:val="28"/>
              </w:rPr>
            </m:ctrlPr>
          </m:sSubSupPr>
          <m:e>
            <m:r>
              <w:rPr>
                <w:rFonts w:ascii="Cambria Math" w:cs="Cambria Math" w:eastAsia="Cambria Math" w:hAnsi="Cambria Math"/>
                <w:sz w:val="28"/>
                <w:szCs w:val="28"/>
              </w:rPr>
              <m:t xml:space="preserve">G</m:t>
            </m:r>
          </m:e>
          <m:sub>
            <m:r>
              <w:rPr>
                <w:rFonts w:ascii="Cambria Math" w:cs="Cambria Math" w:eastAsia="Cambria Math" w:hAnsi="Cambria Math"/>
                <w:sz w:val="28"/>
                <w:szCs w:val="28"/>
              </w:rPr>
              <m:t xml:space="preserve">кр</m:t>
            </m:r>
          </m:sub>
          <m:sup>
            <m:r>
              <w:rPr>
                <w:rFonts w:ascii="Cambria Math" w:cs="Cambria Math" w:eastAsia="Cambria Math" w:hAnsi="Cambria Math"/>
                <w:sz w:val="28"/>
                <w:szCs w:val="28"/>
              </w:rPr>
              <m:t xml:space="preserve">g</m:t>
            </m:r>
          </m:sup>
        </m:sSubSup>
        <m:d>
          <m:dPr>
            <m:begChr m:val="("/>
            <m:endChr m:val=")"/>
            <m:ctrlPr>
              <w:rPr>
                <w:rFonts w:ascii="Cambria Math" w:cs="Cambria Math" w:eastAsia="Cambria Math" w:hAnsi="Cambria Math"/>
                <w:sz w:val="28"/>
                <w:szCs w:val="28"/>
              </w:rPr>
            </m:ctrlPr>
          </m:dPr>
          <m:e>
            <m:f>
              <m:fPr>
                <m:ctrlPr>
                  <w:rPr/>
                </m:ctrlPr>
              </m:fPr>
              <m:num>
                <m:r>
                  <w:rPr>
                    <w:rFonts w:ascii="Cambria Math" w:cs="Cambria Math" w:eastAsia="Cambria Math" w:hAnsi="Cambria Math"/>
                    <w:sz w:val="28"/>
                    <w:szCs w:val="28"/>
                  </w:rPr>
                  <m:t xml:space="preserve">a</m:t>
                </m:r>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r>
              <w:rPr>
                <w:rFonts w:ascii="Cambria Math" w:cs="Cambria Math" w:eastAsia="Cambria Math" w:hAnsi="Cambria Math"/>
                <w:sz w:val="28"/>
                <w:szCs w:val="28"/>
              </w:rPr>
              <m:t xml:space="preserve">+</m:t>
            </m:r>
            <m:f>
              <m:fPr>
                <m:ctrlPr>
                  <w:rPr/>
                </m:ctrlPr>
              </m:fPr>
              <m:num>
                <m:r>
                  <w:rPr>
                    <w:rFonts w:ascii="Cambria Math" w:cs="Cambria Math" w:eastAsia="Cambria Math" w:hAnsi="Cambria Math"/>
                    <w:sz w:val="28"/>
                    <w:szCs w:val="28"/>
                  </w:rPr>
                  <m:t xml:space="preserve">od</m:t>
                </m:r>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e>
        </m:d>
        <m:box>
          <m:boxPr>
            <m:opEmu m:val="1"/>
            <m:ctrlPr>
              <w:rPr/>
            </m:ctrlPr>
          </m:boxPr>
          <m:e>
            <m:r>
              <w:rPr/>
              <m:t>cos</m:t>
            </m:r>
          </m:e>
        </m:box>
        <m:r>
          <w:rPr>
            <w:rFonts w:ascii="Cambria Math" w:cs="Cambria Math" w:eastAsia="Cambria Math" w:hAnsi="Cambria Math"/>
            <w:sz w:val="28"/>
            <w:szCs w:val="28"/>
          </w:rPr>
          <m:t xml:space="preserve">cos</m:t>
        </m:r>
        <m:r>
          <w:rPr/>
          <m:t xml:space="preserve"> </m:t>
        </m:r>
        <m:r>
          <w:rPr/>
          <m:t>α</m:t>
        </m:r>
        <m:r>
          <w:rPr/>
          <m:t xml:space="preserve"> </m:t>
        </m:r>
        <m:r>
          <w:rPr>
            <w:rFonts w:ascii="Cambria Math" w:cs="Cambria Math" w:eastAsia="Cambria Math" w:hAnsi="Cambria Math"/>
            <w:sz w:val="28"/>
            <w:szCs w:val="28"/>
          </w:rPr>
          <m:t xml:space="preserve">,</m:t>
        </m:r>
      </m:oMath>
      <w:r w:rsidDel="00000000" w:rsidR="00000000" w:rsidRPr="00000000">
        <w:rPr>
          <w:rtl w:val="0"/>
        </w:rPr>
      </w:r>
    </w:p>
    <w:p w:rsidR="00000000" w:rsidDel="00000000" w:rsidP="00000000" w:rsidRDefault="00000000" w:rsidRPr="00000000" w14:paraId="0000017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w:r w:rsidDel="00000000" w:rsidR="00000000" w:rsidRPr="00000000">
        <w:rPr>
          <w:rFonts w:ascii="Times New Roman" w:cs="Times New Roman" w:eastAsia="Times New Roman" w:hAnsi="Times New Roman"/>
          <w:i w:val="1"/>
          <w:sz w:val="28"/>
          <w:szCs w:val="28"/>
          <w:rtl w:val="0"/>
        </w:rPr>
        <w:t xml:space="preserve">е</w:t>
      </w:r>
      <w:r w:rsidDel="00000000" w:rsidR="00000000" w:rsidRPr="00000000">
        <w:rPr>
          <w:rFonts w:ascii="Times New Roman" w:cs="Times New Roman" w:eastAsia="Times New Roman" w:hAnsi="Times New Roman"/>
          <w:sz w:val="28"/>
          <w:szCs w:val="28"/>
          <w:rtl w:val="0"/>
        </w:rPr>
        <w:t xml:space="preserve"> =</w:t>
      </w:r>
      <m:oMath>
        <m:f>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c</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0-0</m:t>
                </m:r>
              </m:sub>
            </m:sSub>
          </m:den>
        </m:f>
        <m:r>
          <w:rPr>
            <w:rFonts w:ascii="Cambria Math" w:cs="Cambria Math" w:eastAsia="Cambria Math" w:hAnsi="Cambria Math"/>
            <w:sz w:val="28"/>
            <w:szCs w:val="28"/>
          </w:rPr>
          <m:t xml:space="preserve">  – </m:t>
        </m:r>
      </m:oMath>
      <w:r w:rsidDel="00000000" w:rsidR="00000000" w:rsidRPr="00000000">
        <w:rPr>
          <w:rFonts w:ascii="Times New Roman" w:cs="Times New Roman" w:eastAsia="Times New Roman" w:hAnsi="Times New Roman"/>
          <w:sz w:val="28"/>
          <w:szCs w:val="28"/>
          <w:rtl w:val="0"/>
        </w:rPr>
        <w:t xml:space="preserve">эксцентриситет гидростатического давления, м; </w:t>
      </w:r>
      <w:r w:rsidDel="00000000" w:rsidR="00000000" w:rsidRPr="00000000">
        <w:rPr>
          <w:rFonts w:ascii="Times New Roman" w:cs="Times New Roman" w:eastAsia="Times New Roman" w:hAnsi="Times New Roman"/>
          <w:i w:val="1"/>
          <w:sz w:val="28"/>
          <w:szCs w:val="28"/>
          <w:rtl w:val="0"/>
        </w:rPr>
        <w:t xml:space="preserve">I</w:t>
      </w:r>
      <w:r w:rsidDel="00000000" w:rsidR="00000000" w:rsidRPr="00000000">
        <w:rPr>
          <w:rFonts w:ascii="Times New Roman" w:cs="Times New Roman" w:eastAsia="Times New Roman" w:hAnsi="Times New Roman"/>
          <w:i w:val="1"/>
          <w:sz w:val="28"/>
          <w:szCs w:val="28"/>
          <w:vertAlign w:val="subscript"/>
          <w:rtl w:val="0"/>
        </w:rPr>
        <w:t xml:space="preserve">c</w:t>
      </w:r>
      <w:r w:rsidDel="00000000" w:rsidR="00000000" w:rsidRPr="00000000">
        <w:rPr>
          <w:rFonts w:ascii="Times New Roman" w:cs="Times New Roman" w:eastAsia="Times New Roman" w:hAnsi="Times New Roman"/>
          <w:i w:val="1"/>
          <w:sz w:val="28"/>
          <w:szCs w:val="28"/>
          <w:rtl w:val="0"/>
        </w:rPr>
        <w:t xml:space="preserve"> = bh</w:t>
      </w:r>
      <w:r w:rsidDel="00000000" w:rsidR="00000000" w:rsidRPr="00000000">
        <w:rPr>
          <w:rFonts w:ascii="Times New Roman" w:cs="Times New Roman" w:eastAsia="Times New Roman" w:hAnsi="Times New Roman"/>
          <w:sz w:val="28"/>
          <w:szCs w:val="28"/>
          <w:vertAlign w:val="superscript"/>
          <w:rtl w:val="0"/>
        </w:rPr>
        <w:t xml:space="preserve">3 </w:t>
      </w:r>
      <w:r w:rsidDel="00000000" w:rsidR="00000000" w:rsidRPr="00000000">
        <w:rPr>
          <w:rFonts w:ascii="Times New Roman" w:cs="Times New Roman" w:eastAsia="Times New Roman" w:hAnsi="Times New Roman"/>
          <w:sz w:val="28"/>
          <w:szCs w:val="28"/>
          <w:rtl w:val="0"/>
        </w:rPr>
        <w:t xml:space="preserve">/ 12 = </w:t>
      </w:r>
      <w:r w:rsidDel="00000000" w:rsidR="00000000" w:rsidRPr="00000000">
        <w:rPr>
          <w:rFonts w:ascii="Times New Roman" w:cs="Times New Roman" w:eastAsia="Times New Roman" w:hAnsi="Times New Roman"/>
          <w:i w:val="1"/>
          <w:sz w:val="28"/>
          <w:szCs w:val="28"/>
          <w:rtl w:val="0"/>
        </w:rPr>
        <w:t xml:space="preserve">a</w:t>
      </w:r>
      <w:r w:rsidDel="00000000" w:rsidR="00000000" w:rsidRPr="00000000">
        <w:rPr>
          <w:rFonts w:ascii="Times New Roman" w:cs="Times New Roman" w:eastAsia="Times New Roman" w:hAnsi="Times New Roman"/>
          <w:sz w:val="28"/>
          <w:szCs w:val="28"/>
          <w:vertAlign w:val="superscript"/>
          <w:rtl w:val="0"/>
        </w:rPr>
        <w:t xml:space="preserve">4</w:t>
      </w:r>
      <w:r w:rsidDel="00000000" w:rsidR="00000000" w:rsidRPr="00000000">
        <w:rPr>
          <w:rFonts w:ascii="Times New Roman" w:cs="Times New Roman" w:eastAsia="Times New Roman" w:hAnsi="Times New Roman"/>
          <w:sz w:val="28"/>
          <w:szCs w:val="28"/>
          <w:rtl w:val="0"/>
        </w:rPr>
        <w:t xml:space="preserve">/12 sin</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i w:val="1"/>
          <w:sz w:val="28"/>
          <w:szCs w:val="28"/>
          <w:rtl w:val="0"/>
        </w:rPr>
        <w:t xml:space="preserve">a</w:t>
      </w:r>
      <w:r w:rsidDel="00000000" w:rsidR="00000000" w:rsidRPr="00000000">
        <w:rPr>
          <w:rFonts w:ascii="Times New Roman" w:cs="Times New Roman" w:eastAsia="Times New Roman" w:hAnsi="Times New Roman"/>
          <w:sz w:val="28"/>
          <w:szCs w:val="28"/>
          <w:rtl w:val="0"/>
        </w:rPr>
        <w:t xml:space="preserve"> – момент инерции крышки относительно оси, проходящей через центр тяжести ее и параллельно линии уреза;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0-0</m:t>
            </m:r>
          </m:sub>
        </m:sSub>
        <m:r>
          <w:rPr>
            <w:rFonts w:ascii="Cambria Math" w:cs="Cambria Math" w:eastAsia="Cambria Math" w:hAnsi="Cambria Math"/>
            <w:sz w:val="28"/>
            <w:szCs w:val="28"/>
          </w:rPr>
          <m:t xml:space="preserve">=</m:t>
        </m:r>
        <m:f>
          <m:fPr>
            <m:ctrlPr>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c</m:t>
                </m:r>
              </m:sub>
            </m:sSub>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α</m:t>
            </m:r>
            <m:r>
              <w:rPr/>
              <m:t xml:space="preserve"> </m:t>
            </m:r>
          </m:den>
        </m:f>
      </m:oMath>
      <w:r w:rsidDel="00000000" w:rsidR="00000000" w:rsidRPr="00000000">
        <w:rPr>
          <w:rFonts w:ascii="Times New Roman" w:cs="Times New Roman" w:eastAsia="Times New Roman" w:hAnsi="Times New Roman"/>
          <w:sz w:val="28"/>
          <w:szCs w:val="28"/>
          <w:rtl w:val="0"/>
        </w:rPr>
        <w:t xml:space="preserve"> – статический момент крышки относительно линии уреза.</w:t>
      </w:r>
    </w:p>
    <w:p w:rsidR="00000000" w:rsidDel="00000000" w:rsidP="00000000" w:rsidRDefault="00000000" w:rsidRPr="00000000" w14:paraId="0000017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Решая уравнение моментов относительно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i w:val="1"/>
          <w:sz w:val="28"/>
          <w:szCs w:val="28"/>
          <w:vertAlign w:val="subscript"/>
          <w:rtl w:val="0"/>
        </w:rPr>
        <w:t xml:space="preserve">c</w:t>
      </w:r>
      <w:r w:rsidDel="00000000" w:rsidR="00000000" w:rsidRPr="00000000">
        <w:rPr>
          <w:rFonts w:ascii="Times New Roman" w:cs="Times New Roman" w:eastAsia="Times New Roman" w:hAnsi="Times New Roman"/>
          <w:sz w:val="28"/>
          <w:szCs w:val="28"/>
          <w:rtl w:val="0"/>
        </w:rPr>
        <w:t xml:space="preserve">, можно получить:</w:t>
      </w:r>
    </w:p>
    <w:p w:rsidR="00000000" w:rsidDel="00000000" w:rsidP="00000000" w:rsidRDefault="00000000" w:rsidRPr="00000000" w14:paraId="00000172">
      <w:pPr>
        <w:jc w:val="center"/>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c</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Sup>
              <m:sSubSupPr>
                <m:ctrlPr>
                  <w:rPr>
                    <w:rFonts w:ascii="Cambria Math" w:cs="Cambria Math" w:eastAsia="Cambria Math" w:hAnsi="Cambria Math"/>
                    <w:sz w:val="28"/>
                    <w:szCs w:val="28"/>
                  </w:rPr>
                </m:ctrlPr>
              </m:sSubSupPr>
              <m:e>
                <m:r>
                  <w:rPr>
                    <w:rFonts w:ascii="Cambria Math" w:cs="Cambria Math" w:eastAsia="Cambria Math" w:hAnsi="Cambria Math"/>
                    <w:sz w:val="28"/>
                    <w:szCs w:val="28"/>
                  </w:rPr>
                  <m:t xml:space="preserve">G</m:t>
                </m:r>
              </m:e>
              <m:sub>
                <m:r>
                  <w:rPr>
                    <w:rFonts w:ascii="Cambria Math" w:cs="Cambria Math" w:eastAsia="Cambria Math" w:hAnsi="Cambria Math"/>
                    <w:sz w:val="28"/>
                    <w:szCs w:val="28"/>
                  </w:rPr>
                  <m:t xml:space="preserve">1</m:t>
                </m:r>
              </m:sub>
              <m:sup>
                <m:r>
                  <w:rPr>
                    <w:rFonts w:ascii="Cambria Math" w:cs="Cambria Math" w:eastAsia="Cambria Math" w:hAnsi="Cambria Math"/>
                    <w:sz w:val="28"/>
                    <w:szCs w:val="28"/>
                  </w:rPr>
                  <m:t xml:space="preserve">g</m:t>
                </m:r>
              </m:sup>
            </m:sSubSup>
            <m:d>
              <m:dPr>
                <m:begChr m:val="("/>
                <m:endChr m:val=")"/>
                <m:ctrlPr>
                  <w:rPr>
                    <w:rFonts w:ascii="Cambria Math" w:cs="Cambria Math" w:eastAsia="Cambria Math" w:hAnsi="Cambria Math"/>
                    <w:sz w:val="28"/>
                    <w:szCs w:val="28"/>
                  </w:rPr>
                </m:ctrlPr>
              </m:dPr>
              <m:e>
                <m:r>
                  <w:rPr>
                    <w:rFonts w:ascii="Cambria Math" w:cs="Cambria Math" w:eastAsia="Cambria Math" w:hAnsi="Cambria Math"/>
                    <w:sz w:val="28"/>
                    <w:szCs w:val="28"/>
                  </w:rPr>
                  <m:t xml:space="preserve">a+od</m:t>
                </m:r>
              </m:e>
            </m:d>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cos</m:t>
                </m:r>
              </m:e>
            </m:box>
            <m:r>
              <w:rPr>
                <w:rFonts w:ascii="Cambria Math" w:cs="Cambria Math" w:eastAsia="Cambria Math" w:hAnsi="Cambria Math"/>
                <w:sz w:val="28"/>
                <w:szCs w:val="28"/>
              </w:rPr>
              <m:t xml:space="preserve">cos</m:t>
            </m:r>
            <m:r>
              <w:rPr/>
              <m:t xml:space="preserve"> </m:t>
            </m:r>
            <m:r>
              <w:rPr/>
              <m:t>α</m:t>
            </m:r>
            <m:r>
              <w:rPr/>
              <m:t xml:space="preserve"> </m:t>
            </m:r>
            <m:box>
              <m:boxPr>
                <m:opEmu m:val="1"/>
                <m:ctrlPr>
                  <w:rPr/>
                </m:ctrlPr>
              </m:boxPr>
              <m:e>
                <m:r>
                  <w:rPr/>
                  <m:t>sin</m:t>
                </m:r>
              </m:e>
            </m:box>
            <m:r>
              <w:rPr>
                <w:rFonts w:ascii="Cambria Math" w:cs="Cambria Math" w:eastAsia="Cambria Math" w:hAnsi="Cambria Math"/>
                <w:sz w:val="28"/>
                <w:szCs w:val="28"/>
              </w:rPr>
              <m:t xml:space="preserve">sin</m:t>
            </m:r>
            <m:r>
              <w:rPr/>
              <m:t xml:space="preserve"> </m:t>
            </m:r>
            <m:r>
              <w:rPr/>
              <m:t>α</m:t>
            </m:r>
            <m:r>
              <w:rPr/>
              <m:t xml:space="preserve"> </m:t>
            </m:r>
            <m:r>
              <w:rPr>
                <w:rFonts w:ascii="Cambria Math" w:cs="Cambria Math" w:eastAsia="Cambria Math" w:hAnsi="Cambria Math"/>
                <w:sz w:val="28"/>
                <w:szCs w:val="28"/>
              </w:rPr>
              <m:t xml:space="preserve">-</m:t>
            </m:r>
            <m:sSubSup>
              <m:sSubSupPr>
                <m:ctrlPr>
                  <w:rPr>
                    <w:rFonts w:ascii="Cambria Math" w:cs="Cambria Math" w:eastAsia="Cambria Math" w:hAnsi="Cambria Math"/>
                    <w:sz w:val="28"/>
                    <w:szCs w:val="28"/>
                  </w:rPr>
                </m:ctrlPr>
              </m:sSubSupPr>
              <m:e>
                <m:r>
                  <w:rPr>
                    <w:rFonts w:ascii="Cambria Math" w:cs="Cambria Math" w:eastAsia="Cambria Math" w:hAnsi="Cambria Math"/>
                    <w:sz w:val="28"/>
                    <w:szCs w:val="28"/>
                  </w:rPr>
                  <m:t xml:space="preserve">G</m:t>
                </m:r>
              </m:e>
              <m:sub>
                <m:r>
                  <w:rPr>
                    <w:rFonts w:ascii="Cambria Math" w:cs="Cambria Math" w:eastAsia="Cambria Math" w:hAnsi="Cambria Math"/>
                    <w:sz w:val="28"/>
                    <w:szCs w:val="28"/>
                  </w:rPr>
                  <m:t xml:space="preserve">кр</m:t>
                </m:r>
              </m:sub>
              <m:sup>
                <m:r>
                  <w:rPr>
                    <w:rFonts w:ascii="Cambria Math" w:cs="Cambria Math" w:eastAsia="Cambria Math" w:hAnsi="Cambria Math"/>
                    <w:sz w:val="28"/>
                    <w:szCs w:val="28"/>
                  </w:rPr>
                  <m:t xml:space="preserve">g</m:t>
                </m:r>
              </m:sup>
            </m:sSubSup>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a</m:t>
                    </m:r>
                  </m:num>
                  <m:den>
                    <m:r>
                      <w:rPr>
                        <w:rFonts w:ascii="Cambria Math" w:cs="Cambria Math" w:eastAsia="Cambria Math" w:hAnsi="Cambria Math"/>
                        <w:sz w:val="28"/>
                        <w:szCs w:val="28"/>
                      </w:rPr>
                      <m:t xml:space="preserve">2</m:t>
                    </m:r>
                  </m:den>
                </m:f>
                <m:r>
                  <w:rPr>
                    <w:rFonts w:ascii="Cambria Math" w:cs="Cambria Math" w:eastAsia="Cambria Math" w:hAnsi="Cambria Math"/>
                    <w:sz w:val="28"/>
                    <w:szCs w:val="28"/>
                  </w:rPr>
                  <m:t xml:space="preserve">+od</m:t>
                </m:r>
              </m:e>
            </m:d>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cos</m:t>
                </m:r>
              </m:e>
            </m:box>
            <m:r>
              <w:rPr>
                <w:rFonts w:ascii="Cambria Math" w:cs="Cambria Math" w:eastAsia="Cambria Math" w:hAnsi="Cambria Math"/>
                <w:sz w:val="28"/>
                <w:szCs w:val="28"/>
              </w:rPr>
              <m:t xml:space="preserve">cos</m:t>
            </m:r>
            <m:r>
              <w:rPr/>
              <m:t xml:space="preserve"> </m:t>
            </m:r>
            <m:r>
              <w:rPr/>
              <m:t>α</m:t>
            </m:r>
            <m:r>
              <w:rPr/>
              <m:t xml:space="preserve"> </m:t>
            </m:r>
            <m:box>
              <m:boxPr>
                <m:opEmu m:val="1"/>
                <m:ctrlPr>
                  <w:rPr/>
                </m:ctrlPr>
              </m:boxPr>
              <m:e>
                <m:r>
                  <w:rPr/>
                  <m:t>sin</m:t>
                </m:r>
              </m:e>
            </m:box>
            <m:r>
              <w:rPr>
                <w:rFonts w:ascii="Cambria Math" w:cs="Cambria Math" w:eastAsia="Cambria Math" w:hAnsi="Cambria Math"/>
                <w:sz w:val="28"/>
                <w:szCs w:val="28"/>
              </w:rPr>
              <m:t xml:space="preserve">sin</m:t>
            </m:r>
            <m:r>
              <w:rPr/>
              <m:t xml:space="preserve"> </m:t>
            </m:r>
            <m:r>
              <w:rPr/>
              <m:t>α</m:t>
            </m:r>
            <m:r>
              <w:rPr/>
              <m:t xml:space="preserve"> </m:t>
            </m:r>
            <m:r>
              <w:rPr>
                <w:rFonts w:ascii="Cambria Math" w:cs="Cambria Math" w:eastAsia="Cambria Math" w:hAnsi="Cambria Math"/>
                <w:sz w:val="28"/>
                <w:szCs w:val="28"/>
              </w:rPr>
              <m:t xml:space="preserve">-ρg</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4</m:t>
                    </m:r>
                  </m:sup>
                </m:sSup>
              </m:num>
              <m:den>
                <m:r>
                  <w:rPr>
                    <w:rFonts w:ascii="Cambria Math" w:cs="Cambria Math" w:eastAsia="Cambria Math" w:hAnsi="Cambria Math"/>
                    <w:sz w:val="28"/>
                    <w:szCs w:val="28"/>
                  </w:rPr>
                  <m:t xml:space="preserve">12</m:t>
                </m:r>
              </m:den>
            </m:f>
          </m:num>
          <m:den>
            <m:r>
              <w:rPr>
                <w:rFonts w:ascii="Cambria Math" w:cs="Cambria Math" w:eastAsia="Cambria Math" w:hAnsi="Cambria Math"/>
                <w:sz w:val="28"/>
                <w:szCs w:val="28"/>
              </w:rPr>
              <m:t xml:space="preserve">ρg</m:t>
            </m:r>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3</m:t>
                        </m:r>
                      </m:sup>
                    </m:sSup>
                  </m:num>
                  <m:den>
                    <m:r>
                      <w:rPr>
                        <w:rFonts w:ascii="Cambria Math" w:cs="Cambria Math" w:eastAsia="Cambria Math" w:hAnsi="Cambria Math"/>
                        <w:sz w:val="28"/>
                        <w:szCs w:val="28"/>
                      </w:rPr>
                      <m:t xml:space="preserve">2</m:t>
                    </m:r>
                  </m:den>
                </m:f>
                <m:r>
                  <w:rPr>
                    <w:rFonts w:ascii="Cambria Math" w:cs="Cambria Math" w:eastAsia="Cambria Math" w:hAnsi="Cambria Math"/>
                    <w:sz w:val="28"/>
                    <w:szCs w:val="28"/>
                  </w:rPr>
                  <m:t xml:space="preserve">+</m:t>
                </m:r>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od</m:t>
                </m:r>
              </m:e>
            </m:d>
          </m:den>
        </m:f>
      </m:oMath>
      <w:r w:rsidDel="00000000" w:rsidR="00000000" w:rsidRPr="00000000">
        <w:rPr>
          <w:rtl w:val="0"/>
        </w:rPr>
      </w:r>
    </w:p>
    <w:p w:rsidR="00000000" w:rsidDel="00000000" w:rsidP="00000000" w:rsidRDefault="00000000" w:rsidRPr="00000000" w14:paraId="00000173">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Правильность этого решения рекомендуется проверить самостоятельно. Используя полученное в опыте значение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с</w:t>
      </w:r>
      <w:r w:rsidDel="00000000" w:rsidR="00000000" w:rsidRPr="00000000">
        <w:rPr>
          <w:rFonts w:ascii="Times New Roman" w:cs="Times New Roman" w:eastAsia="Times New Roman" w:hAnsi="Times New Roman"/>
          <w:sz w:val="28"/>
          <w:szCs w:val="28"/>
          <w:rtl w:val="0"/>
        </w:rPr>
        <w:t xml:space="preserve">, необходимо установить ошибку измерения в процентах, приняв за истинное значение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c</w:t>
      </w:r>
      <w:r w:rsidDel="00000000" w:rsidR="00000000" w:rsidRPr="00000000">
        <w:rPr>
          <w:rFonts w:ascii="Times New Roman" w:cs="Times New Roman" w:eastAsia="Times New Roman" w:hAnsi="Times New Roman"/>
          <w:sz w:val="28"/>
          <w:szCs w:val="28"/>
          <w:rtl w:val="0"/>
        </w:rPr>
        <w:t xml:space="preserve">, полученное из уравнения моментов.</w:t>
      </w:r>
    </w:p>
    <w:p w:rsidR="00000000" w:rsidDel="00000000" w:rsidP="00000000" w:rsidRDefault="00000000" w:rsidRPr="00000000" w14:paraId="0000017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Сила давления жидкости на наклонную поверхность (крышку затвора) определяют по уравнению: </w:t>
      </w:r>
    </w:p>
    <w:p w:rsidR="00000000" w:rsidDel="00000000" w:rsidP="00000000" w:rsidRDefault="00000000" w:rsidRPr="00000000" w14:paraId="00000175">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F</w:t>
      </w: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 </m:t>
        </m:r>
        <m:r>
          <w:rPr>
            <w:rFonts w:ascii="Cambria Math" w:cs="Cambria Math" w:eastAsia="Cambria Math" w:hAnsi="Cambria Math"/>
            <w:sz w:val="28"/>
            <w:szCs w:val="28"/>
          </w:rPr>
          <m:t>ρ</m:t>
        </m:r>
      </m:oMath>
      <w:r w:rsidDel="00000000" w:rsidR="00000000" w:rsidRPr="00000000">
        <w:rPr>
          <w:rFonts w:ascii="Times New Roman" w:cs="Times New Roman" w:eastAsia="Times New Roman" w:hAnsi="Times New Roman"/>
          <w:i w:val="1"/>
          <w:sz w:val="28"/>
          <w:szCs w:val="28"/>
          <w:rtl w:val="0"/>
        </w:rPr>
        <w:t xml:space="preserve">gh</w:t>
      </w:r>
      <w:r w:rsidDel="00000000" w:rsidR="00000000" w:rsidRPr="00000000">
        <w:rPr>
          <w:rFonts w:ascii="Times New Roman" w:cs="Times New Roman" w:eastAsia="Times New Roman" w:hAnsi="Times New Roman"/>
          <w:i w:val="1"/>
          <w:sz w:val="28"/>
          <w:szCs w:val="28"/>
          <w:vertAlign w:val="subscript"/>
          <w:rtl w:val="0"/>
        </w:rPr>
        <w:t xml:space="preserve">c</w:t>
      </w:r>
      <w:r w:rsidDel="00000000" w:rsidR="00000000" w:rsidRPr="00000000">
        <w:rPr>
          <w:rFonts w:ascii="Times New Roman" w:cs="Times New Roman" w:eastAsia="Times New Roman" w:hAnsi="Times New Roman"/>
          <w:i w:val="1"/>
          <w:sz w:val="28"/>
          <w:szCs w:val="28"/>
          <w:rtl w:val="0"/>
        </w:rPr>
        <w:t xml:space="preserve">S </w:t>
      </w:r>
      <w:r w:rsidDel="00000000" w:rsidR="00000000" w:rsidRPr="00000000">
        <w:rPr>
          <w:rFonts w:ascii="Times New Roman" w:cs="Times New Roman" w:eastAsia="Times New Roman" w:hAnsi="Times New Roman"/>
          <w:sz w:val="28"/>
          <w:szCs w:val="28"/>
          <w:rtl w:val="0"/>
        </w:rPr>
        <w:t xml:space="preserve">= </w:t>
      </w:r>
      <m:oMath>
        <m:r>
          <m:t>ρ</m:t>
        </m:r>
      </m:oMath>
      <w:r w:rsidDel="00000000" w:rsidR="00000000" w:rsidRPr="00000000">
        <w:rPr>
          <w:rFonts w:ascii="Times New Roman" w:cs="Times New Roman" w:eastAsia="Times New Roman" w:hAnsi="Times New Roman"/>
          <w:i w:val="1"/>
          <w:sz w:val="28"/>
          <w:szCs w:val="28"/>
          <w:rtl w:val="0"/>
        </w:rPr>
        <w:t xml:space="preserve">gh</w:t>
      </w:r>
      <w:r w:rsidDel="00000000" w:rsidR="00000000" w:rsidRPr="00000000">
        <w:rPr>
          <w:rFonts w:ascii="Times New Roman" w:cs="Times New Roman" w:eastAsia="Times New Roman" w:hAnsi="Times New Roman"/>
          <w:i w:val="1"/>
          <w:sz w:val="28"/>
          <w:szCs w:val="28"/>
          <w:vertAlign w:val="subscript"/>
          <w:rtl w:val="0"/>
        </w:rPr>
        <w:t xml:space="preserve">c</w:t>
      </w:r>
      <w:r w:rsidDel="00000000" w:rsidR="00000000" w:rsidRPr="00000000">
        <w:rPr>
          <w:rFonts w:ascii="Symbol" w:cs="Symbol" w:eastAsia="Symbol" w:hAnsi="Symbol"/>
          <w:sz w:val="28"/>
          <w:szCs w:val="28"/>
          <w:rtl w:val="0"/>
        </w:rPr>
        <w:t xml:space="preserve">⋅</w:t>
      </w:r>
      <w:r w:rsidDel="00000000" w:rsidR="00000000" w:rsidRPr="00000000">
        <w:rPr>
          <w:rFonts w:ascii="Times New Roman" w:cs="Times New Roman" w:eastAsia="Times New Roman" w:hAnsi="Times New Roman"/>
          <w:i w:val="1"/>
          <w:sz w:val="28"/>
          <w:szCs w:val="28"/>
          <w:rtl w:val="0"/>
        </w:rPr>
        <w:t xml:space="preserve">a</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w:t>
      </w:r>
      <m:oMath>
        <m:box>
          <m:boxPr>
            <m:opEmu m:val="1"/>
          </m:boxPr>
          <m:e>
            <m:r>
              <m:t>sin</m:t>
            </m:r>
          </m:e>
        </m:box>
        <m:r>
          <w:rPr>
            <w:rFonts w:ascii="Cambria Math" w:cs="Cambria Math" w:eastAsia="Cambria Math" w:hAnsi="Cambria Math"/>
            <w:sz w:val="28"/>
            <w:szCs w:val="28"/>
          </w:rPr>
          <m:t xml:space="preserve">sin</m:t>
        </m:r>
        <m:r>
          <w:rPr/>
          <m:t xml:space="preserve"> </m:t>
        </m:r>
        <m:r>
          <w:rPr/>
          <m:t>α</m:t>
        </m:r>
        <m:r>
          <w:rPr>
            <w:rFonts w:ascii="Cambria Math" w:cs="Cambria Math" w:eastAsia="Cambria Math" w:hAnsi="Cambria Math"/>
            <w:sz w:val="28"/>
            <w:szCs w:val="28"/>
          </w:rPr>
          <m:t xml:space="preserve">.  </m:t>
        </m:r>
        <m:r>
          <w:rPr/>
          <m:t xml:space="preserve"> </m:t>
        </m:r>
      </m:oMath>
      <w:r w:rsidDel="00000000" w:rsidR="00000000" w:rsidRPr="00000000">
        <w:rPr>
          <w:rtl w:val="0"/>
        </w:rPr>
      </w:r>
    </w:p>
    <w:p w:rsidR="00000000" w:rsidDel="00000000" w:rsidP="00000000" w:rsidRDefault="00000000" w:rsidRPr="00000000" w14:paraId="00000176">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Силу давления необходимо рассчитать также графическим методом, построив эпюру гидростатического давления и определив ее объем.</w:t>
      </w:r>
    </w:p>
    <w:p w:rsidR="00000000" w:rsidDel="00000000" w:rsidP="00000000" w:rsidRDefault="00000000" w:rsidRPr="00000000" w14:paraId="0000017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построения эпюры давления находят гидростатическое давление на верхней кромке крышки в точке </w:t>
      </w:r>
      <w:r w:rsidDel="00000000" w:rsidR="00000000" w:rsidRPr="00000000">
        <w:rPr>
          <w:rFonts w:ascii="Times New Roman" w:cs="Times New Roman" w:eastAsia="Times New Roman" w:hAnsi="Times New Roman"/>
          <w:i w:val="1"/>
          <w:sz w:val="28"/>
          <w:szCs w:val="28"/>
          <w:rtl w:val="0"/>
        </w:rPr>
        <w:t xml:space="preserve">b</w:t>
      </w:r>
      <w:r w:rsidDel="00000000" w:rsidR="00000000" w:rsidRPr="00000000">
        <w:rPr>
          <w:rFonts w:ascii="Times New Roman" w:cs="Times New Roman" w:eastAsia="Times New Roman" w:hAnsi="Times New Roman"/>
          <w:sz w:val="28"/>
          <w:szCs w:val="28"/>
          <w:rtl w:val="0"/>
        </w:rPr>
        <w:t xml:space="preserve"> и на нижней кромке в точке </w:t>
      </w:r>
      <w:r w:rsidDel="00000000" w:rsidR="00000000" w:rsidRPr="00000000">
        <w:rPr>
          <w:rFonts w:ascii="Times New Roman" w:cs="Times New Roman" w:eastAsia="Times New Roman" w:hAnsi="Times New Roman"/>
          <w:i w:val="1"/>
          <w:sz w:val="28"/>
          <w:szCs w:val="28"/>
          <w:rtl w:val="0"/>
        </w:rPr>
        <w:t xml:space="preserve">п</w:t>
      </w:r>
      <w:r w:rsidDel="00000000" w:rsidR="00000000" w:rsidRPr="00000000">
        <w:rPr>
          <w:rFonts w:ascii="Times New Roman" w:cs="Times New Roman" w:eastAsia="Times New Roman" w:hAnsi="Times New Roman"/>
          <w:sz w:val="28"/>
          <w:szCs w:val="28"/>
          <w:rtl w:val="0"/>
        </w:rPr>
        <w:t xml:space="preserve"> (рис. 2.2):</w:t>
      </w:r>
    </w:p>
    <w:p w:rsidR="00000000" w:rsidDel="00000000" w:rsidP="00000000" w:rsidRDefault="00000000" w:rsidRPr="00000000" w14:paraId="00000178">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1 </w:t>
      </w:r>
      <w:r w:rsidDel="00000000" w:rsidR="00000000" w:rsidRPr="00000000">
        <w:rPr>
          <w:rFonts w:ascii="Times New Roman" w:cs="Times New Roman" w:eastAsia="Times New Roman" w:hAnsi="Times New Roman"/>
          <w:sz w:val="28"/>
          <w:szCs w:val="28"/>
          <w:rtl w:val="0"/>
        </w:rPr>
        <w:t xml:space="preserve"> = </w:t>
      </w:r>
      <m:oMath>
        <m:r>
          <m:t>ρ</m:t>
        </m:r>
      </m:oMath>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sz w:val="28"/>
          <w:szCs w:val="28"/>
          <w:rtl w:val="0"/>
        </w:rPr>
        <w:t xml:space="preserve">Н – mn – 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2</w:t>
      </w: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 </m:t>
        </m:r>
        <m:r>
          <w:rPr>
            <w:rFonts w:ascii="Cambria Math" w:cs="Cambria Math" w:eastAsia="Cambria Math" w:hAnsi="Cambria Math"/>
            <w:sz w:val="28"/>
            <w:szCs w:val="28"/>
          </w:rPr>
          <m:t>ρ</m:t>
        </m:r>
      </m:oMath>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sz w:val="28"/>
          <w:szCs w:val="28"/>
          <w:rtl w:val="0"/>
        </w:rPr>
        <w:t xml:space="preserve">Н – mn</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7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пространстве эпюра давления будет представлять собой призму, имеющую в основании трапецию. Объем ее:</w:t>
      </w:r>
    </w:p>
    <w:p w:rsidR="00000000" w:rsidDel="00000000" w:rsidP="00000000" w:rsidRDefault="00000000" w:rsidRPr="00000000" w14:paraId="0000017A">
      <w:pPr>
        <w:spacing w:line="360" w:lineRule="auto"/>
        <w:ind w:firstLine="709"/>
        <w:jc w:val="center"/>
        <w:rPr>
          <w:rFonts w:ascii="Times New Roman" w:cs="Times New Roman" w:eastAsia="Times New Roman" w:hAnsi="Times New Roman"/>
          <w:i w:val="1"/>
          <w:sz w:val="28"/>
          <w:szCs w:val="28"/>
        </w:rPr>
      </w:pPr>
      <m:oMath>
        <m:r>
          <w:rPr>
            <w:rFonts w:ascii="Cambria Math" w:cs="Cambria Math" w:eastAsia="Cambria Math" w:hAnsi="Cambria Math"/>
            <w:sz w:val="28"/>
            <w:szCs w:val="28"/>
          </w:rPr>
          <m:t xml:space="preserve">v=</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2</m:t>
            </m:r>
          </m:den>
        </m:f>
        <m:r>
          <w:rPr>
            <w:rFonts w:ascii="Cambria Math" w:cs="Cambria Math" w:eastAsia="Cambria Math" w:hAnsi="Cambria Math"/>
            <w:sz w:val="28"/>
            <w:szCs w:val="28"/>
          </w:rPr>
          <m:t>⋅</m:t>
        </m:r>
        <m:f>
          <m:fPr>
            <m:ctrlPr>
              <w:rPr/>
            </m:ctrlPr>
          </m:fPr>
          <m:num>
            <m:r>
              <w:rPr>
                <w:rFonts w:ascii="Cambria Math" w:cs="Cambria Math" w:eastAsia="Cambria Math" w:hAnsi="Cambria Math"/>
                <w:sz w:val="28"/>
                <w:szCs w:val="28"/>
              </w:rPr>
              <m:t xml:space="preserve">a</m:t>
            </m:r>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r>
          <w:rPr>
            <w:rFonts w:ascii="Cambria Math" w:cs="Cambria Math" w:eastAsia="Cambria Math" w:hAnsi="Cambria Math"/>
            <w:sz w:val="28"/>
            <w:szCs w:val="28"/>
          </w:rPr>
          <m:t xml:space="preserve">a=</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2</m:t>
            </m:r>
          </m:den>
        </m:f>
        <m:r>
          <w:rPr>
            <w:rFonts w:ascii="Cambria Math" w:cs="Cambria Math" w:eastAsia="Cambria Math" w:hAnsi="Cambria Math"/>
            <w:sz w:val="28"/>
            <w:szCs w:val="28"/>
          </w:rPr>
          <m:t>⋅</m:t>
        </m:r>
        <m:f>
          <m:fPr>
            <m:ctrlPr>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2</m:t>
                </m:r>
              </m:sup>
            </m:sSup>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oMath>
      <w:r w:rsidDel="00000000" w:rsidR="00000000" w:rsidRPr="00000000">
        <w:rPr>
          <w:rFonts w:ascii="Times New Roman" w:cs="Times New Roman" w:eastAsia="Times New Roman" w:hAnsi="Times New Roman"/>
          <w:i w:val="1"/>
          <w:sz w:val="28"/>
          <w:szCs w:val="28"/>
          <w:rtl w:val="0"/>
        </w:rPr>
        <w:t xml:space="preserve">.</w:t>
      </w:r>
    </w:p>
    <w:p w:rsidR="00000000" w:rsidDel="00000000" w:rsidP="00000000" w:rsidRDefault="00000000" w:rsidRPr="00000000" w14:paraId="0000017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Положение центра давления устанавливают расчетным путем по уравнению (2.2), где </w:t>
      </w:r>
      <w:r w:rsidDel="00000000" w:rsidR="00000000" w:rsidRPr="00000000">
        <w:rPr>
          <w:rFonts w:ascii="Times New Roman" w:cs="Times New Roman" w:eastAsia="Times New Roman" w:hAnsi="Times New Roman"/>
          <w:i w:val="1"/>
          <w:sz w:val="28"/>
          <w:szCs w:val="28"/>
          <w:rtl w:val="0"/>
        </w:rPr>
        <w:t xml:space="preserve">у</w:t>
      </w:r>
      <w:r w:rsidDel="00000000" w:rsidR="00000000" w:rsidRPr="00000000">
        <w:rPr>
          <w:rFonts w:ascii="Times New Roman" w:cs="Times New Roman" w:eastAsia="Times New Roman" w:hAnsi="Times New Roman"/>
          <w:i w:val="1"/>
          <w:sz w:val="28"/>
          <w:szCs w:val="28"/>
          <w:vertAlign w:val="subscript"/>
          <w:rtl w:val="0"/>
        </w:rPr>
        <w:t xml:space="preserve">с</w:t>
      </w:r>
      <w:r w:rsidDel="00000000" w:rsidR="00000000" w:rsidRPr="00000000">
        <w:rPr>
          <w:rFonts w:ascii="Times New Roman" w:cs="Times New Roman" w:eastAsia="Times New Roman" w:hAnsi="Times New Roman"/>
          <w:sz w:val="28"/>
          <w:szCs w:val="28"/>
          <w:rtl w:val="0"/>
        </w:rPr>
        <w:t xml:space="preserve"> = </w:t>
      </w:r>
      <m:oMath>
        <m:f>
          <m:fPr>
            <m:ctrlPr>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c</m:t>
                </m:r>
              </m:sub>
            </m:sSub>
          </m:num>
          <m:den>
            <m:box>
              <m:boxPr>
                <m:opEmu m:val="1"/>
                <m:ctrlPr>
                  <w:rPr>
                    <w:rFonts w:ascii="Cambria Math" w:cs="Cambria Math" w:eastAsia="Cambria Math" w:hAnsi="Cambria Math"/>
                    <w:sz w:val="28"/>
                    <w:szCs w:val="28"/>
                  </w:rPr>
                </m:ctrlPr>
              </m:boxPr>
              <m:e>
                <m:r>
                  <w:rPr>
                    <w:rFonts w:ascii="Cambria Math" w:cs="Cambria Math" w:eastAsia="Cambria Math" w:hAnsi="Cambria Math"/>
                    <w:sz w:val="28"/>
                    <w:szCs w:val="28"/>
                  </w:rPr>
                  <m:t>sin</m:t>
                </m:r>
              </m:e>
            </m:box>
            <m:r>
              <w:rPr>
                <w:rFonts w:ascii="Cambria Math" w:cs="Cambria Math" w:eastAsia="Cambria Math" w:hAnsi="Cambria Math"/>
                <w:sz w:val="28"/>
                <w:szCs w:val="28"/>
              </w:rPr>
              <m:t xml:space="preserve">sin</m:t>
            </m:r>
            <m:r>
              <w:rPr/>
              <m:t xml:space="preserve"> </m:t>
            </m:r>
            <m:r>
              <w:rPr/>
              <m:t>α</m:t>
            </m:r>
            <m:r>
              <w:rPr/>
              <m:t xml:space="preserve"> </m:t>
            </m:r>
          </m:den>
        </m:f>
      </m:oMath>
      <w:r w:rsidDel="00000000" w:rsidR="00000000" w:rsidRPr="00000000">
        <w:rPr>
          <w:rFonts w:ascii="Times New Roman" w:cs="Times New Roman" w:eastAsia="Times New Roman" w:hAnsi="Times New Roman"/>
          <w:sz w:val="28"/>
          <w:szCs w:val="28"/>
          <w:rtl w:val="0"/>
        </w:rPr>
        <w:t xml:space="preserve"> – расстояние в плоскости стенки от центра тяжести до линии уреза, м; </w:t>
      </w:r>
      <m:oMath>
        <m:f>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I</m:t>
                </m:r>
              </m:e>
              <m:sub>
                <m:r>
                  <w:rPr>
                    <w:rFonts w:ascii="Cambria Math" w:cs="Cambria Math" w:eastAsia="Cambria Math" w:hAnsi="Cambria Math"/>
                    <w:sz w:val="28"/>
                    <w:szCs w:val="28"/>
                  </w:rPr>
                  <m:t xml:space="preserve">c</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0-0</m:t>
                </m:r>
              </m:sub>
            </m:sSub>
          </m:den>
        </m:f>
        <m:r>
          <w:rPr>
            <w:rFonts w:ascii="Cambria Math" w:cs="Cambria Math" w:eastAsia="Cambria Math" w:hAnsi="Cambria Math"/>
            <w:sz w:val="28"/>
            <w:szCs w:val="28"/>
          </w:rPr>
          <m:t xml:space="preserve">  </m:t>
        </m:r>
      </m:oMath>
      <w:r w:rsidDel="00000000" w:rsidR="00000000" w:rsidRPr="00000000">
        <w:rPr>
          <w:rFonts w:ascii="Times New Roman" w:cs="Times New Roman" w:eastAsia="Times New Roman" w:hAnsi="Times New Roman"/>
          <w:sz w:val="28"/>
          <w:szCs w:val="28"/>
          <w:rtl w:val="0"/>
        </w:rPr>
        <w:t xml:space="preserve">=</w:t>
      </w:r>
      <m:oMath>
        <m:f>
          <m:fPr>
            <m:ctrlPr>
              <w:rPr>
                <w:rFonts w:ascii="Cambria Math" w:cs="Cambria Math" w:eastAsia="Cambria Math" w:hAnsi="Cambria Math"/>
                <w:sz w:val="28"/>
                <w:szCs w:val="28"/>
                <w:vertAlign w:val="subscript"/>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а</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 12 sin α h</m:t>
            </m:r>
            <m:r>
              <w:rPr>
                <w:rFonts w:ascii="Cambria Math" w:cs="Cambria Math" w:eastAsia="Cambria Math" w:hAnsi="Cambria Math"/>
                <w:sz w:val="28"/>
                <w:szCs w:val="28"/>
                <w:vertAlign w:val="subscript"/>
              </w:rPr>
              <m:t xml:space="preserve">c</m:t>
            </m:r>
          </m:den>
        </m:f>
      </m:oMath>
      <w:r w:rsidDel="00000000" w:rsidR="00000000" w:rsidRPr="00000000">
        <w:rPr>
          <w:rFonts w:ascii="Times New Roman" w:cs="Times New Roman" w:eastAsia="Times New Roman" w:hAnsi="Times New Roman"/>
          <w:sz w:val="28"/>
          <w:szCs w:val="28"/>
          <w:rtl w:val="0"/>
        </w:rPr>
        <w:t xml:space="preserve">– эксцентриситет гидростатического давления, м.</w:t>
      </w:r>
    </w:p>
    <w:p w:rsidR="00000000" w:rsidDel="00000000" w:rsidP="00000000" w:rsidRDefault="00000000" w:rsidRPr="00000000" w14:paraId="0000017C">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Глубина погружения центра давления:</w:t>
      </w:r>
    </w:p>
    <w:p w:rsidR="00000000" w:rsidDel="00000000" w:rsidP="00000000" w:rsidRDefault="00000000" w:rsidRPr="00000000" w14:paraId="0000017D">
      <w:pPr>
        <w:spacing w:line="360" w:lineRule="auto"/>
        <w:ind w:firstLine="709"/>
        <w:jc w:val="center"/>
        <w:rPr>
          <w:rFonts w:ascii="Times New Roman" w:cs="Times New Roman" w:eastAsia="Times New Roman" w:hAnsi="Times New Roman"/>
          <w:b w:val="1"/>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d</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c</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12</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c</m:t>
                </m:r>
              </m:sub>
            </m:sSub>
          </m:den>
        </m:f>
      </m:oMath>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17E">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выполнения виртуальной лабораторной работы</w:t>
      </w:r>
    </w:p>
    <w:p w:rsidR="00000000" w:rsidDel="00000000" w:rsidP="00000000" w:rsidRDefault="00000000" w:rsidRPr="00000000" w14:paraId="0000017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Органы управления роликом подключаются по очереди, в соответствии с методическими указаниями к лабораторной работе. Сначала включается клапан для набора воды в большой прозрачный резервуар. Когда резервуар заполнится водой, можно будет брать левой кнопкой мыши грузики </w:t>
      </w:r>
      <w:r w:rsidDel="00000000" w:rsidR="00000000" w:rsidRPr="00000000">
        <w:rPr>
          <w:rFonts w:ascii="Times New Roman" w:cs="Times New Roman" w:eastAsia="Times New Roman" w:hAnsi="Times New Roman"/>
          <w:i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и </w:t>
      </w:r>
      <w:r w:rsidDel="00000000" w:rsidR="00000000" w:rsidRPr="00000000">
        <w:rPr>
          <w:rFonts w:ascii="Times New Roman" w:cs="Times New Roman" w:eastAsia="Times New Roman" w:hAnsi="Times New Roman"/>
          <w:i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и переносить их на площадку, висящую на тросе. Далее можно будет включить нижний клапан для постепенного слива воды с нужной скоростью. И, наконец, в момент начала открытия крышки прозрачной трубы квадратного сечения необходимо будет зафиксировать высоту жидкости в резервуаре. Замеры проводятся при помощи горизонтальной линии плоскости </w:t>
      </w:r>
      <w:r w:rsidDel="00000000" w:rsidR="00000000" w:rsidRPr="00000000">
        <w:rPr>
          <w:rFonts w:ascii="Times New Roman" w:cs="Times New Roman" w:eastAsia="Times New Roman" w:hAnsi="Times New Roman"/>
          <w:i w:val="1"/>
          <w:sz w:val="28"/>
          <w:szCs w:val="28"/>
          <w:rtl w:val="0"/>
        </w:rPr>
        <w:t xml:space="preserve">АВ</w:t>
      </w:r>
      <w:r w:rsidDel="00000000" w:rsidR="00000000" w:rsidRPr="00000000">
        <w:rPr>
          <w:rFonts w:ascii="Times New Roman" w:cs="Times New Roman" w:eastAsia="Times New Roman" w:hAnsi="Times New Roman"/>
          <w:sz w:val="28"/>
          <w:szCs w:val="28"/>
          <w:rtl w:val="0"/>
        </w:rPr>
        <w:t xml:space="preserve"> и измерительной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 Установленная размерность делений вертикальной измерительной линейки – «</w:t>
      </w:r>
      <w:r w:rsidDel="00000000" w:rsidR="00000000" w:rsidRPr="00000000">
        <w:rPr>
          <w:rFonts w:ascii="Symbol" w:cs="Symbol" w:eastAsia="Symbol" w:hAnsi="Symbol"/>
          <w:sz w:val="28"/>
          <w:szCs w:val="28"/>
          <w:rtl w:val="0"/>
        </w:rPr>
        <w:t xml:space="preserve">×</w:t>
      </w:r>
      <w:r w:rsidDel="00000000" w:rsidR="00000000" w:rsidRPr="00000000">
        <w:rPr>
          <w:rFonts w:ascii="Times New Roman" w:cs="Times New Roman" w:eastAsia="Times New Roman" w:hAnsi="Times New Roman"/>
          <w:sz w:val="28"/>
          <w:szCs w:val="28"/>
          <w:rtl w:val="0"/>
        </w:rPr>
        <w:t xml:space="preserve">10 см». Это означает, что общая длина её составляет 7 </w:t>
      </w:r>
      <w:r w:rsidDel="00000000" w:rsidR="00000000" w:rsidRPr="00000000">
        <w:rPr>
          <w:rFonts w:ascii="Symbol" w:cs="Symbol" w:eastAsia="Symbol" w:hAnsi="Symbol"/>
          <w:sz w:val="28"/>
          <w:szCs w:val="28"/>
          <w:rtl w:val="0"/>
        </w:rPr>
        <w:t xml:space="preserve">×</w:t>
      </w:r>
      <w:r w:rsidDel="00000000" w:rsidR="00000000" w:rsidRPr="00000000">
        <w:rPr>
          <w:rFonts w:ascii="Times New Roman" w:cs="Times New Roman" w:eastAsia="Times New Roman" w:hAnsi="Times New Roman"/>
          <w:sz w:val="28"/>
          <w:szCs w:val="28"/>
          <w:rtl w:val="0"/>
        </w:rPr>
        <w:t xml:space="preserve"> 10 = 70 см.</w:t>
      </w:r>
    </w:p>
    <w:p w:rsidR="00000000" w:rsidDel="00000000" w:rsidP="00000000" w:rsidRDefault="00000000" w:rsidRPr="00000000" w14:paraId="0000018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процессе работы вы сможете увеличивать масштаб экрана и перемещать его содержимое при помощи левой кнопки мыши, для чего правой кнопкой мыши нужно вызвать соответствующее меню и выбрать пункт </w:t>
      </w:r>
      <w:r w:rsidDel="00000000" w:rsidR="00000000" w:rsidRPr="00000000">
        <w:rPr>
          <w:rFonts w:ascii="Times New Roman" w:cs="Times New Roman" w:eastAsia="Times New Roman" w:hAnsi="Times New Roman"/>
          <w:b w:val="1"/>
          <w:sz w:val="28"/>
          <w:szCs w:val="28"/>
          <w:rtl w:val="0"/>
        </w:rPr>
        <w:t xml:space="preserve">Zoom in</w:t>
      </w:r>
      <w:r w:rsidDel="00000000" w:rsidR="00000000" w:rsidRPr="00000000">
        <w:rPr>
          <w:rFonts w:ascii="Times New Roman" w:cs="Times New Roman" w:eastAsia="Times New Roman" w:hAnsi="Times New Roman"/>
          <w:sz w:val="28"/>
          <w:szCs w:val="28"/>
          <w:rtl w:val="0"/>
        </w:rPr>
        <w:t xml:space="preserve">. Вернуться в обычный режим можно, снова вызвав то же меню и выбрав пункт </w:t>
      </w:r>
      <w:r w:rsidDel="00000000" w:rsidR="00000000" w:rsidRPr="00000000">
        <w:rPr>
          <w:rFonts w:ascii="Times New Roman" w:cs="Times New Roman" w:eastAsia="Times New Roman" w:hAnsi="Times New Roman"/>
          <w:b w:val="1"/>
          <w:sz w:val="28"/>
          <w:szCs w:val="28"/>
          <w:rtl w:val="0"/>
        </w:rPr>
        <w:t xml:space="preserve">Show Аll</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8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Количество и номер грузика определяются преподавателем. Скорость слива воды вы выбираете сами, исходя из необходимости как можно более точно измерить высоту жидкости в момент открытия крышки. Опыт можно повторить, нажав кнопку </w:t>
      </w:r>
      <w:r w:rsidDel="00000000" w:rsidR="00000000" w:rsidRPr="00000000">
        <w:rPr>
          <w:rFonts w:ascii="Times New Roman" w:cs="Times New Roman" w:eastAsia="Times New Roman" w:hAnsi="Times New Roman"/>
          <w:b w:val="1"/>
          <w:sz w:val="28"/>
          <w:szCs w:val="28"/>
          <w:rtl w:val="0"/>
        </w:rPr>
        <w:t xml:space="preserve">«сброс».</w:t>
      </w:r>
      <w:r w:rsidDel="00000000" w:rsidR="00000000" w:rsidRPr="00000000">
        <w:rPr>
          <w:rtl w:val="0"/>
        </w:rPr>
      </w:r>
    </w:p>
    <w:p w:rsidR="00000000" w:rsidDel="00000000" w:rsidP="00000000" w:rsidRDefault="00000000" w:rsidRPr="00000000" w14:paraId="00000182">
      <w:pPr>
        <w:spacing w:before="240" w:line="360" w:lineRule="auto"/>
        <w:ind w:firstLine="709"/>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sz w:val="28"/>
          <w:szCs w:val="28"/>
          <w:rtl w:val="0"/>
        </w:rPr>
        <w:t xml:space="preserve">Закончив измерения, приступайте к расчётам, определите силу суммарного давления воды на плоскую стенку, рассчитайте положение центра давления, постройте эпюру давления и вычислите её объём.</w:t>
      </w:r>
      <w:r w:rsidDel="00000000" w:rsidR="00000000" w:rsidRPr="00000000">
        <w:rPr>
          <w:rFonts w:ascii="Times New Roman" w:cs="Times New Roman" w:eastAsia="Times New Roman" w:hAnsi="Times New Roman"/>
          <w:b w:val="1"/>
          <w:color w:val="000000"/>
          <w:sz w:val="28"/>
          <w:szCs w:val="28"/>
          <w:rtl w:val="0"/>
        </w:rPr>
        <w:t xml:space="preserve"> </w:t>
      </w:r>
    </w:p>
    <w:p w:rsidR="00000000" w:rsidDel="00000000" w:rsidP="00000000" w:rsidRDefault="00000000" w:rsidRPr="00000000" w14:paraId="00000183">
      <w:pPr>
        <w:spacing w:before="240" w:line="360" w:lineRule="auto"/>
        <w:ind w:firstLine="709"/>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Отчет о выполнении лабораторной работы:</w:t>
      </w:r>
    </w:p>
    <w:p w:rsidR="00000000" w:rsidDel="00000000" w:rsidP="00000000" w:rsidRDefault="00000000" w:rsidRPr="00000000" w14:paraId="00000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цель работы;</w:t>
      </w:r>
    </w:p>
    <w:p w:rsidR="00000000" w:rsidDel="00000000" w:rsidP="00000000" w:rsidRDefault="00000000" w:rsidRPr="00000000" w14:paraId="00000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схема лабораторного стенда и расчетная схема; </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принятые формулы для расчета параметров;</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таблица результатов проведенного лабораторного эксперимента и расчетов;</w:t>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общие выводы по работе.</w:t>
      </w:r>
      <w:r w:rsidDel="00000000" w:rsidR="00000000" w:rsidRPr="00000000">
        <w:br w:type="page"/>
      </w:r>
      <w:r w:rsidDel="00000000" w:rsidR="00000000" w:rsidRPr="00000000">
        <w:rPr>
          <w:rtl w:val="0"/>
        </w:rPr>
      </w:r>
    </w:p>
    <w:p w:rsidR="00000000" w:rsidDel="00000000" w:rsidP="00000000" w:rsidRDefault="00000000" w:rsidRPr="00000000" w14:paraId="00000189">
      <w:pPr>
        <w:pStyle w:val="Heading1"/>
        <w:keepNext w:val="0"/>
        <w:keepLines w:val="0"/>
        <w:widowControl w:val="0"/>
        <w:spacing w:line="360" w:lineRule="auto"/>
        <w:ind w:firstLine="709"/>
        <w:rPr/>
      </w:pPr>
      <w:r w:rsidDel="00000000" w:rsidR="00000000" w:rsidRPr="00000000">
        <w:rPr>
          <w:rtl w:val="0"/>
        </w:rPr>
        <w:t xml:space="preserve">Лабораторная работа 3 «Определение динамических коэффициентов для оценки расхода жидкости»</w:t>
      </w:r>
    </w:p>
    <w:p w:rsidR="00000000" w:rsidDel="00000000" w:rsidP="00000000" w:rsidRDefault="00000000" w:rsidRPr="00000000" w14:paraId="0000018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Тема. </w:t>
      </w:r>
      <w:r w:rsidDel="00000000" w:rsidR="00000000" w:rsidRPr="00000000">
        <w:rPr>
          <w:rFonts w:ascii="Times New Roman" w:cs="Times New Roman" w:eastAsia="Times New Roman" w:hAnsi="Times New Roman"/>
          <w:sz w:val="28"/>
          <w:szCs w:val="28"/>
          <w:rtl w:val="0"/>
        </w:rPr>
        <w:t xml:space="preserve">Гидродинамика трубопроводов: определение гидродинамических параметров потока движущейся жидкости при прохождении через измерительные приборы, представляющие местные сопротивления.</w:t>
      </w:r>
    </w:p>
    <w:p w:rsidR="00000000" w:rsidDel="00000000" w:rsidP="00000000" w:rsidRDefault="00000000" w:rsidRPr="00000000" w14:paraId="0000018B">
      <w:pPr>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Опыт 1. Диафрагма</w:t>
      </w:r>
    </w:p>
    <w:p w:rsidR="00000000" w:rsidDel="00000000" w:rsidP="00000000" w:rsidRDefault="00000000" w:rsidRPr="00000000" w14:paraId="0000018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Определение расхода производят не только объёмным методом, который в производственных условиях практически не применяют, но и с помощью различных расходомерных приборов. В промышленности наиболее распространены мерная шайба, или диафрагма, и водомер Вентури.</w:t>
      </w:r>
    </w:p>
    <w:p w:rsidR="00000000" w:rsidDel="00000000" w:rsidP="00000000" w:rsidRDefault="00000000" w:rsidRPr="00000000" w14:paraId="0000018E">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Диафрагма (рис. 3.1) представляет собой пластинку, имеющую большое центральное отверстие. Эта пластинка ставится в трубопровод нормально к направлению движения воды и укрепляется с помощью фланцев. Жидкость, протекая через отверстие диафрагмы, приобретает скорость движения бо́льшую, чем до этого отверстия. Следствием изменения скорости движения является падение давления, строго соответствующее изменению скорости. Таким образом, измеряя с помощью жидкостного дифференциального манометра изменение давления в жидкости и зная диаметры отверстия диафрагмы и трубопровода, можно определить расход.</w:t>
      </w:r>
    </w:p>
    <w:p w:rsidR="00000000" w:rsidDel="00000000" w:rsidP="00000000" w:rsidRDefault="00000000" w:rsidRPr="00000000" w14:paraId="0000018F">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3358140" cy="2187120"/>
            <wp:effectExtent b="0" l="0" r="0" t="0"/>
            <wp:docPr descr="C:\Users\57B2~1\AppData\Local\Temp\FineReader12.00\media\image1.jpeg" id="20" name="image2.jpg"/>
            <a:graphic>
              <a:graphicData uri="http://schemas.openxmlformats.org/drawingml/2006/picture">
                <pic:pic>
                  <pic:nvPicPr>
                    <pic:cNvPr descr="C:\Users\57B2~1\AppData\Local\Temp\FineReader12.00\media\image1.jpeg" id="0" name="image2.jpg"/>
                    <pic:cNvPicPr preferRelativeResize="0"/>
                  </pic:nvPicPr>
                  <pic:blipFill>
                    <a:blip r:embed="rId15"/>
                    <a:srcRect b="10448" l="0" r="0" t="0"/>
                    <a:stretch>
                      <a:fillRect/>
                    </a:stretch>
                  </pic:blipFill>
                  <pic:spPr>
                    <a:xfrm>
                      <a:off x="0" y="0"/>
                      <a:ext cx="3358140" cy="2187120"/>
                    </a:xfrm>
                    <a:prstGeom prst="rect"/>
                    <a:ln/>
                  </pic:spPr>
                </pic:pic>
              </a:graphicData>
            </a:graphic>
          </wp:inline>
        </w:drawing>
      </w:r>
      <w:r w:rsidDel="00000000" w:rsidR="00000000" w:rsidRPr="00000000">
        <w:rPr>
          <w:rtl w:val="0"/>
        </w:rPr>
      </w:r>
    </w:p>
    <w:p w:rsidR="00000000" w:rsidDel="00000000" w:rsidP="00000000" w:rsidRDefault="00000000" w:rsidRPr="00000000" w14:paraId="00000190">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3.1 – Схема устройства диафрагмы</w:t>
      </w:r>
    </w:p>
    <w:p w:rsidR="00000000" w:rsidDel="00000000" w:rsidP="00000000" w:rsidRDefault="00000000" w:rsidRPr="00000000" w14:paraId="0000019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Поток жидкости, проходя через сечение диафрагмы, сжимается так, что площадь сечения струи </w:t>
      </w:r>
      <w:r w:rsidDel="00000000" w:rsidR="00000000" w:rsidRPr="00000000">
        <w:rPr>
          <w:rFonts w:ascii="Times New Roman" w:cs="Times New Roman" w:eastAsia="Times New Roman" w:hAnsi="Times New Roman"/>
          <w:i w:val="1"/>
          <w:sz w:val="28"/>
          <w:szCs w:val="28"/>
          <w:rtl w:val="0"/>
        </w:rPr>
        <w:t xml:space="preserve">S</w:t>
      </w:r>
      <w:r w:rsidDel="00000000" w:rsidR="00000000" w:rsidRPr="00000000">
        <w:rPr>
          <w:rFonts w:ascii="Times New Roman" w:cs="Times New Roman" w:eastAsia="Times New Roman" w:hAnsi="Times New Roman"/>
          <w:sz w:val="28"/>
          <w:szCs w:val="28"/>
          <w:rtl w:val="0"/>
        </w:rPr>
        <w:t xml:space="preserve"> становится меньше площади отверстия диафрагмы </w:t>
      </w:r>
      <w:r w:rsidDel="00000000" w:rsidR="00000000" w:rsidRPr="00000000">
        <w:rPr>
          <w:rFonts w:ascii="Times New Roman" w:cs="Times New Roman" w:eastAsia="Times New Roman" w:hAnsi="Times New Roman"/>
          <w:i w:val="1"/>
          <w:sz w:val="28"/>
          <w:szCs w:val="28"/>
          <w:rtl w:val="0"/>
        </w:rPr>
        <w:t xml:space="preserve">S</w:t>
      </w:r>
      <w:r w:rsidDel="00000000" w:rsidR="00000000" w:rsidRPr="00000000">
        <w:rPr>
          <w:rFonts w:ascii="Times New Roman" w:cs="Times New Roman" w:eastAsia="Times New Roman" w:hAnsi="Times New Roman"/>
          <w:sz w:val="28"/>
          <w:szCs w:val="28"/>
          <w:vertAlign w:val="subscript"/>
          <w:rtl w:val="0"/>
        </w:rPr>
        <w:t xml:space="preserve">cr</w:t>
      </w:r>
      <w:r w:rsidDel="00000000" w:rsidR="00000000" w:rsidRPr="00000000">
        <w:rPr>
          <w:rFonts w:ascii="Times New Roman" w:cs="Times New Roman" w:eastAsia="Times New Roman" w:hAnsi="Times New Roman"/>
          <w:sz w:val="28"/>
          <w:szCs w:val="28"/>
          <w:rtl w:val="0"/>
        </w:rPr>
        <w:t xml:space="preserve">. В дальнейшем поток занимает всё сечение трубопровода.</w:t>
      </w:r>
    </w:p>
    <w:p w:rsidR="00000000" w:rsidDel="00000000" w:rsidP="00000000" w:rsidRDefault="00000000" w:rsidRPr="00000000" w14:paraId="00000192">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Применяя уравнение Бернулли к сечениям 1 и 2, получим:</w:t>
      </w:r>
    </w:p>
    <w:p w:rsidR="00000000" w:rsidDel="00000000" w:rsidP="00000000" w:rsidRDefault="00000000" w:rsidRPr="00000000" w14:paraId="00000193">
      <w:pPr>
        <w:spacing w:line="360" w:lineRule="auto"/>
        <w:ind w:firstLine="709"/>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∆H=</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m:t>
        </m:r>
        <m:d>
          <m:dPr>
            <m:begChr m:val="("/>
            <m:endChr m:val=")"/>
            <m:ctrlPr>
              <w:rPr>
                <w:rFonts w:ascii="Cambria Math" w:cs="Cambria Math" w:eastAsia="Cambria Math" w:hAnsi="Cambria Math"/>
                <w:sz w:val="28"/>
                <w:szCs w:val="28"/>
              </w:rPr>
            </m:ctrlPr>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ξ</m:t>
                </m:r>
              </m:e>
              <m:sub>
                <m:r>
                  <w:rPr>
                    <w:rFonts w:ascii="Cambria Math" w:cs="Cambria Math" w:eastAsia="Cambria Math" w:hAnsi="Cambria Math"/>
                    <w:sz w:val="28"/>
                    <w:szCs w:val="28"/>
                  </w:rPr>
                  <m:t xml:space="preserve">д</m:t>
                </m:r>
              </m:sub>
            </m:sSub>
          </m:e>
        </m:d>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 ,                                  (3.1</m:t>
        </m:r>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94">
      <w:pPr>
        <w:tabs>
          <w:tab w:val="left" w:pos="1745"/>
        </w:tabs>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w:r w:rsidDel="00000000" w:rsidR="00000000" w:rsidRPr="00000000">
        <w:rPr>
          <w:rFonts w:ascii="Times New Roman" w:cs="Times New Roman" w:eastAsia="Times New Roman" w:hAnsi="Times New Roman"/>
          <w:i w:val="1"/>
          <w:sz w:val="28"/>
          <w:szCs w:val="28"/>
          <w:rtl w:val="0"/>
        </w:rPr>
        <w:t xml:space="preserve">p</w:t>
      </w:r>
      <w:r w:rsidDel="00000000" w:rsidR="00000000" w:rsidRPr="00000000">
        <w:rPr>
          <w:rFonts w:ascii="Times New Roman" w:cs="Times New Roman" w:eastAsia="Times New Roman" w:hAnsi="Times New Roman"/>
          <w:sz w:val="28"/>
          <w:szCs w:val="28"/>
          <w:vertAlign w:val="subscript"/>
          <w:rtl w:val="0"/>
        </w:rPr>
        <w:t xml:space="preserve">1</w:t>
      </w:r>
      <w:r w:rsidDel="00000000" w:rsidR="00000000" w:rsidRPr="00000000">
        <w:rPr>
          <w:rFonts w:ascii="Times New Roman" w:cs="Times New Roman" w:eastAsia="Times New Roman" w:hAnsi="Times New Roman"/>
          <w:sz w:val="28"/>
          <w:szCs w:val="28"/>
          <w:rtl w:val="0"/>
        </w:rPr>
        <w:t xml:space="preserve"> и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2</w:t>
      </w:r>
      <w:r w:rsidDel="00000000" w:rsidR="00000000" w:rsidRPr="00000000">
        <w:rPr>
          <w:rFonts w:ascii="Times New Roman" w:cs="Times New Roman" w:eastAsia="Times New Roman" w:hAnsi="Times New Roman"/>
          <w:sz w:val="28"/>
          <w:szCs w:val="28"/>
          <w:rtl w:val="0"/>
        </w:rPr>
        <w:t xml:space="preserve"> – давление, соответственно, в сечениях 1 и 2;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oMath>
      <w:r w:rsidDel="00000000" w:rsidR="00000000" w:rsidRPr="00000000">
        <w:rPr>
          <w:rFonts w:ascii="Times New Roman" w:cs="Times New Roman" w:eastAsia="Times New Roman" w:hAnsi="Times New Roman"/>
          <w:sz w:val="28"/>
          <w:szCs w:val="28"/>
          <w:rtl w:val="0"/>
        </w:rPr>
        <w:t xml:space="preserve"> и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 – средняя скорость движения в сечениях 1 и 2; </w:t>
      </w:r>
      <m:oMath>
        <m:sSub>
          <m:sSubPr>
            <m:ctrlPr>
              <w:rPr>
                <w:rFonts w:ascii="Cambria Math" w:cs="Cambria Math" w:eastAsia="Cambria Math" w:hAnsi="Cambria Math"/>
                <w:sz w:val="28"/>
                <w:szCs w:val="28"/>
              </w:rPr>
            </m:ctrlPr>
          </m:sSubPr>
          <m:e>
            <m:r>
              <m:t>ξ</m:t>
            </m:r>
          </m:e>
          <m:sub>
            <m:r>
              <w:rPr>
                <w:rFonts w:ascii="Cambria Math" w:cs="Cambria Math" w:eastAsia="Cambria Math" w:hAnsi="Cambria Math"/>
                <w:sz w:val="28"/>
                <w:szCs w:val="28"/>
              </w:rPr>
              <m:t xml:space="preserve">д</m:t>
            </m:r>
          </m:sub>
        </m:sSub>
      </m:oMath>
      <w:r w:rsidDel="00000000" w:rsidR="00000000" w:rsidRPr="00000000">
        <w:rPr>
          <w:rFonts w:ascii="Times New Roman" w:cs="Times New Roman" w:eastAsia="Times New Roman" w:hAnsi="Times New Roman"/>
          <w:sz w:val="28"/>
          <w:szCs w:val="28"/>
          <w:rtl w:val="0"/>
        </w:rPr>
        <w:t xml:space="preserve"> – коэффициент потерь диафрагмы; </w:t>
      </w:r>
      <m:oMath>
        <m:sSub>
          <m:sSubPr>
            <m:ctrlPr>
              <w:rPr>
                <w:rFonts w:ascii="Cambria Math" w:cs="Cambria Math" w:eastAsia="Cambria Math" w:hAnsi="Cambria Math"/>
                <w:sz w:val="28"/>
                <w:szCs w:val="28"/>
              </w:rPr>
            </m:ctrlPr>
          </m:sSubPr>
          <m:e>
            <m:r>
              <m:t>α</m:t>
            </m:r>
          </m:e>
          <m:sub>
            <m:r>
              <w:rPr>
                <w:rFonts w:ascii="Cambria Math" w:cs="Cambria Math" w:eastAsia="Cambria Math" w:hAnsi="Cambria Math"/>
                <w:sz w:val="28"/>
                <w:szCs w:val="28"/>
              </w:rPr>
              <m:t xml:space="preserve">1</m:t>
            </m:r>
          </m:sub>
        </m:sSub>
      </m:oMath>
      <w:r w:rsidDel="00000000" w:rsidR="00000000" w:rsidRPr="00000000">
        <w:rPr>
          <w:rFonts w:ascii="Times New Roman" w:cs="Times New Roman" w:eastAsia="Times New Roman" w:hAnsi="Times New Roman"/>
          <w:sz w:val="28"/>
          <w:szCs w:val="28"/>
          <w:rtl w:val="0"/>
        </w:rPr>
        <w:t xml:space="preserve"> и </w:t>
      </w:r>
      <m:oMath>
        <m:sSub>
          <m:sSubPr>
            <m:ctrlPr>
              <w:rPr>
                <w:rFonts w:ascii="Cambria Math" w:cs="Cambria Math" w:eastAsia="Cambria Math" w:hAnsi="Cambria Math"/>
                <w:sz w:val="28"/>
                <w:szCs w:val="28"/>
              </w:rPr>
            </m:ctrlPr>
          </m:sSubPr>
          <m:e>
            <m:r>
              <m:t>α</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 – </m:t>
        </m:r>
      </m:oMath>
      <w:r w:rsidDel="00000000" w:rsidR="00000000" w:rsidRPr="00000000">
        <w:rPr>
          <w:rFonts w:ascii="Times New Roman" w:cs="Times New Roman" w:eastAsia="Times New Roman" w:hAnsi="Times New Roman"/>
          <w:sz w:val="28"/>
          <w:szCs w:val="28"/>
          <w:rtl w:val="0"/>
        </w:rPr>
        <w:t xml:space="preserve">коэффициент кинетической энергии в сечениях 1 и 2. </w:t>
      </w:r>
    </w:p>
    <w:p w:rsidR="00000000" w:rsidDel="00000000" w:rsidP="00000000" w:rsidRDefault="00000000" w:rsidRPr="00000000" w14:paraId="0000019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Коэффициент кинетической энергии учитывает неравномерность распределения истинных скоростей в этих сечениях и представляет собой отношение действительной кинетической энергии потока к кинетической энергии, вычисленной по средней скорости.</w:t>
      </w:r>
    </w:p>
    <w:p w:rsidR="00000000" w:rsidDel="00000000" w:rsidP="00000000" w:rsidRDefault="00000000" w:rsidRPr="00000000" w14:paraId="0000019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Имея в виду, что </w:t>
      </w:r>
      <m:oMath>
        <m:r>
          <w:rPr>
            <w:rFonts w:ascii="Cambria Math" w:cs="Cambria Math" w:eastAsia="Cambria Math" w:hAnsi="Cambria Math"/>
            <w:sz w:val="28"/>
            <w:szCs w:val="28"/>
          </w:rPr>
          <m:t xml:space="preserve">Q=</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   и   </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Q</m:t>
            </m:r>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den>
        </m:f>
      </m:oMath>
      <w:r w:rsidDel="00000000" w:rsidR="00000000" w:rsidRPr="00000000">
        <w:rPr>
          <w:rFonts w:ascii="Times New Roman" w:cs="Times New Roman" w:eastAsia="Times New Roman" w:hAnsi="Times New Roman"/>
          <w:sz w:val="28"/>
          <w:szCs w:val="28"/>
          <w:rtl w:val="0"/>
        </w:rPr>
        <w:t xml:space="preserve">, а также заменяя скорости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Q</m:t>
            </m:r>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m:t>
                </m:r>
              </m:sub>
            </m:sSub>
            <m:r>
              <w:rPr>
                <w:rFonts w:ascii="Cambria Math" w:cs="Cambria Math" w:eastAsia="Cambria Math" w:hAnsi="Cambria Math"/>
                <w:sz w:val="28"/>
                <w:szCs w:val="28"/>
              </w:rPr>
              <m:t>ε</m:t>
            </m:r>
          </m:den>
        </m:f>
        <m:r>
          <w:rPr>
            <w:rFonts w:ascii="Cambria Math" w:cs="Cambria Math" w:eastAsia="Cambria Math" w:hAnsi="Cambria Math"/>
            <w:sz w:val="28"/>
            <w:szCs w:val="28"/>
          </w:rPr>
          <m:t xml:space="preserve">   и   </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Q</m:t>
            </m:r>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den>
        </m:f>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i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получим:</w:t>
      </w:r>
    </w:p>
    <w:p w:rsidR="00000000" w:rsidDel="00000000" w:rsidP="00000000" w:rsidRDefault="00000000" w:rsidRPr="00000000" w14:paraId="00000197">
      <w:pPr>
        <w:jc w:val="center"/>
        <w:rPr>
          <w:rFonts w:ascii="Cambria Math" w:cs="Cambria Math" w:eastAsia="Cambria Math" w:hAnsi="Cambria Math"/>
          <w:sz w:val="28"/>
          <w:szCs w:val="28"/>
        </w:rPr>
      </w:pPr>
      <m:oMath>
        <m:r>
          <w:rPr>
            <w:rFonts w:ascii="Cambria Math" w:cs="Cambria Math" w:eastAsia="Cambria Math" w:hAnsi="Cambria Math"/>
            <w:sz w:val="28"/>
            <w:szCs w:val="28"/>
          </w:rPr>
          <m:t xml:space="preserve">Q=</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2g∆H</m:t>
                </m:r>
              </m:e>
            </m:rad>
          </m:num>
          <m:den>
            <m:rad>
              <m:radPr>
                <m:degHide m:val="1"/>
                <m:ctrlPr>
                  <w:rPr>
                    <w:rFonts w:ascii="Cambria Math" w:cs="Cambria Math" w:eastAsia="Cambria Math" w:hAnsi="Cambria Math"/>
                    <w:sz w:val="28"/>
                    <w:szCs w:val="28"/>
                  </w:rPr>
                </m:ctrlPr>
              </m:radPr>
              <m:e>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ξ</m:t>
                        </m:r>
                      </m:e>
                      <m:sub>
                        <m:r>
                          <w:rPr>
                            <w:rFonts w:ascii="Cambria Math" w:cs="Cambria Math" w:eastAsia="Cambria Math" w:hAnsi="Cambria Math"/>
                            <w:sz w:val="28"/>
                            <w:szCs w:val="28"/>
                          </w:rPr>
                          <m:t xml:space="preserve">д</m:t>
                        </m:r>
                      </m:sub>
                    </m:sSub>
                  </m:num>
                  <m:den>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ε</m:t>
                        </m:r>
                      </m:e>
                      <m:sup>
                        <m:r>
                          <w:rPr>
                            <w:rFonts w:ascii="Cambria Math" w:cs="Cambria Math" w:eastAsia="Cambria Math" w:hAnsi="Cambria Math"/>
                            <w:sz w:val="28"/>
                            <w:szCs w:val="28"/>
                          </w:rPr>
                          <m:t xml:space="preserve">2</m:t>
                        </m:r>
                      </m:sup>
                    </m:sSup>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m:t>
                </m:r>
                <m:sSup>
                  <m:sSupPr>
                    <m:ctrlPr>
                      <w:rPr>
                        <w:rFonts w:ascii="Cambria Math" w:cs="Cambria Math" w:eastAsia="Cambria Math" w:hAnsi="Cambria Math"/>
                        <w:sz w:val="28"/>
                        <w:szCs w:val="28"/>
                      </w:rPr>
                    </m:ctrlPr>
                  </m:sSupPr>
                  <m:e>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den>
                        </m:f>
                      </m:e>
                    </m:d>
                  </m:e>
                  <m:sup>
                    <m:r>
                      <w:rPr>
                        <w:rFonts w:ascii="Cambria Math" w:cs="Cambria Math" w:eastAsia="Cambria Math" w:hAnsi="Cambria Math"/>
                        <w:sz w:val="28"/>
                        <w:szCs w:val="28"/>
                      </w:rPr>
                      <m:t xml:space="preserve">2</m:t>
                    </m:r>
                  </m:sup>
                </m:sSup>
              </m:e>
            </m:rad>
          </m:den>
        </m:f>
        <m:r>
          <w:rPr>
            <w:rFonts w:ascii="Cambria Math" w:cs="Cambria Math" w:eastAsia="Cambria Math" w:hAnsi="Cambria Math"/>
            <w:sz w:val="28"/>
            <w:szCs w:val="28"/>
          </w:rPr>
          <m:t xml:space="preserve"> ,</m:t>
        </m:r>
      </m:oMath>
      <w:r w:rsidDel="00000000" w:rsidR="00000000" w:rsidRPr="00000000">
        <w:rPr>
          <w:rtl w:val="0"/>
        </w:rPr>
      </w:r>
    </w:p>
    <w:p w:rsidR="00000000" w:rsidDel="00000000" w:rsidP="00000000" w:rsidRDefault="00000000" w:rsidRPr="00000000" w14:paraId="0000019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oMath>
      <w:r w:rsidDel="00000000" w:rsidR="00000000" w:rsidRPr="00000000">
        <w:rPr>
          <w:rFonts w:ascii="Times New Roman" w:cs="Times New Roman" w:eastAsia="Times New Roman" w:hAnsi="Times New Roman"/>
          <w:sz w:val="28"/>
          <w:szCs w:val="28"/>
          <w:rtl w:val="0"/>
        </w:rPr>
        <w:t xml:space="preserve"> и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 – соответственно, площади живых сечений 1 и 2, 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m:t>
            </m:r>
          </m:sub>
        </m:sSub>
      </m:oMath>
      <w:r w:rsidDel="00000000" w:rsidR="00000000" w:rsidRPr="00000000">
        <w:rPr>
          <w:rFonts w:ascii="Times New Roman" w:cs="Times New Roman" w:eastAsia="Times New Roman" w:hAnsi="Times New Roman"/>
          <w:sz w:val="28"/>
          <w:szCs w:val="28"/>
          <w:rtl w:val="0"/>
        </w:rPr>
        <w:t xml:space="preserve"> – площадь отверстия диафрагмы, 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ε=</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ст</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m:t>
                </m:r>
              </m:sub>
            </m:sSub>
          </m:den>
        </m:f>
      </m:oMath>
      <w:r w:rsidDel="00000000" w:rsidR="00000000" w:rsidRPr="00000000">
        <w:rPr>
          <w:rFonts w:ascii="Times New Roman" w:cs="Times New Roman" w:eastAsia="Times New Roman" w:hAnsi="Times New Roman"/>
          <w:sz w:val="28"/>
          <w:szCs w:val="28"/>
          <w:rtl w:val="0"/>
        </w:rPr>
        <w:t xml:space="preserve"> – коэффициент сжатия.</w:t>
      </w:r>
    </w:p>
    <w:p w:rsidR="00000000" w:rsidDel="00000000" w:rsidP="00000000" w:rsidRDefault="00000000" w:rsidRPr="00000000" w14:paraId="0000019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Обозначая</w:t>
      </w:r>
    </w:p>
    <w:p w:rsidR="00000000" w:rsidDel="00000000" w:rsidP="00000000" w:rsidRDefault="00000000" w:rsidRPr="00000000" w14:paraId="0000019A">
      <w:pPr>
        <w:jc w:val="center"/>
        <w:rPr>
          <w:rFonts w:ascii="Cambria Math" w:cs="Cambria Math" w:eastAsia="Cambria Math" w:hAnsi="Cambria Math"/>
          <w:sz w:val="28"/>
          <w:szCs w:val="28"/>
        </w:rPr>
      </w:pPr>
      <m:oMath>
        <m:f>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num>
          <m:den>
            <m:rad>
              <m:radPr>
                <m:degHide m:val="1"/>
                <m:ctrlPr>
                  <w:rPr>
                    <w:rFonts w:ascii="Cambria Math" w:cs="Cambria Math" w:eastAsia="Cambria Math" w:hAnsi="Cambria Math"/>
                    <w:sz w:val="28"/>
                    <w:szCs w:val="28"/>
                  </w:rPr>
                </m:ctrlPr>
              </m:radPr>
              <m:e>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ξ</m:t>
                        </m:r>
                      </m:e>
                      <m:sub>
                        <m:r>
                          <w:rPr>
                            <w:rFonts w:ascii="Cambria Math" w:cs="Cambria Math" w:eastAsia="Cambria Math" w:hAnsi="Cambria Math"/>
                            <w:sz w:val="28"/>
                            <w:szCs w:val="28"/>
                          </w:rPr>
                          <m:t xml:space="preserve">д</m:t>
                        </m:r>
                      </m:sub>
                    </m:sSub>
                  </m:num>
                  <m:den>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ε</m:t>
                        </m:r>
                      </m:e>
                      <m:sup>
                        <m:r>
                          <w:rPr>
                            <w:rFonts w:ascii="Cambria Math" w:cs="Cambria Math" w:eastAsia="Cambria Math" w:hAnsi="Cambria Math"/>
                            <w:sz w:val="28"/>
                            <w:szCs w:val="28"/>
                          </w:rPr>
                          <m:t xml:space="preserve">2</m:t>
                        </m:r>
                      </m:sup>
                    </m:sSup>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m:t>
                </m:r>
                <m:sSup>
                  <m:sSupPr>
                    <m:ctrlPr>
                      <w:rPr>
                        <w:rFonts w:ascii="Cambria Math" w:cs="Cambria Math" w:eastAsia="Cambria Math" w:hAnsi="Cambria Math"/>
                        <w:sz w:val="28"/>
                        <w:szCs w:val="28"/>
                      </w:rPr>
                    </m:ctrlPr>
                  </m:sSupPr>
                  <m:e>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0</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den>
                        </m:f>
                      </m:e>
                    </m:d>
                  </m:e>
                  <m:sup>
                    <m:r>
                      <w:rPr>
                        <w:rFonts w:ascii="Cambria Math" w:cs="Cambria Math" w:eastAsia="Cambria Math" w:hAnsi="Cambria Math"/>
                        <w:sz w:val="28"/>
                        <w:szCs w:val="28"/>
                      </w:rPr>
                      <m:t xml:space="preserve">2</m:t>
                    </m:r>
                  </m:sup>
                </m:sSup>
              </m:e>
            </m:rad>
          </m:den>
        </m:f>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2g</m:t>
            </m:r>
          </m:e>
        </m:rad>
        <m:r>
          <w:rPr>
            <w:rFonts w:ascii="Cambria Math" w:cs="Cambria Math" w:eastAsia="Cambria Math" w:hAnsi="Cambria Math"/>
            <w:sz w:val="28"/>
            <w:szCs w:val="28"/>
          </w:rPr>
          <m:t xml:space="preserve">=С ,</m:t>
        </m:r>
      </m:oMath>
      <w:r w:rsidDel="00000000" w:rsidR="00000000" w:rsidRPr="00000000">
        <w:rPr>
          <w:rtl w:val="0"/>
        </w:rPr>
      </w:r>
    </w:p>
    <w:p w:rsidR="00000000" w:rsidDel="00000000" w:rsidP="00000000" w:rsidRDefault="00000000" w:rsidRPr="00000000" w14:paraId="0000019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w:t>
      </w:r>
      <m:oMath>
        <m:r>
          <w:rPr>
            <w:rFonts w:ascii="Cambria Math" w:cs="Cambria Math" w:eastAsia="Cambria Math" w:hAnsi="Cambria Math"/>
            <w:sz w:val="28"/>
            <w:szCs w:val="28"/>
          </w:rPr>
          <m:t xml:space="preserve"> С</m:t>
        </m:r>
      </m:oMath>
      <w:r w:rsidDel="00000000" w:rsidR="00000000" w:rsidRPr="00000000">
        <w:rPr>
          <w:rFonts w:ascii="Times New Roman" w:cs="Times New Roman" w:eastAsia="Times New Roman" w:hAnsi="Times New Roman"/>
          <w:sz w:val="28"/>
          <w:szCs w:val="28"/>
          <w:rtl w:val="0"/>
        </w:rPr>
        <w:t xml:space="preserve"> – коэффициент дроссельного прибора, получим</w:t>
      </w:r>
    </w:p>
    <w:p w:rsidR="00000000" w:rsidDel="00000000" w:rsidP="00000000" w:rsidRDefault="00000000" w:rsidRPr="00000000" w14:paraId="0000019C">
      <w:pPr>
        <w:jc w:val="right"/>
        <w:rPr>
          <w:rFonts w:ascii="Cambria Math" w:cs="Cambria Math" w:eastAsia="Cambria Math" w:hAnsi="Cambria Math"/>
          <w:sz w:val="28"/>
          <w:szCs w:val="28"/>
        </w:rPr>
      </w:pPr>
      <m:oMath>
        <m:r>
          <w:rPr>
            <w:rFonts w:ascii="Cambria Math" w:cs="Cambria Math" w:eastAsia="Cambria Math" w:hAnsi="Cambria Math"/>
            <w:sz w:val="28"/>
            <w:szCs w:val="28"/>
          </w:rPr>
          <m:t xml:space="preserve">Q=С</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∆H</m:t>
            </m:r>
          </m:e>
        </m:rad>
        <m:r>
          <w:rPr>
            <w:rFonts w:ascii="Cambria Math" w:cs="Cambria Math" w:eastAsia="Cambria Math" w:hAnsi="Cambria Math"/>
            <w:sz w:val="28"/>
            <w:szCs w:val="28"/>
          </w:rPr>
          <m:t xml:space="preserve">.                                                                   (3.2)</m:t>
        </m:r>
      </m:oMath>
      <w:r w:rsidDel="00000000" w:rsidR="00000000" w:rsidRPr="00000000">
        <w:rPr>
          <w:rtl w:val="0"/>
        </w:rPr>
      </w:r>
    </w:p>
    <w:p w:rsidR="00000000" w:rsidDel="00000000" w:rsidP="00000000" w:rsidRDefault="00000000" w:rsidRPr="00000000" w14:paraId="0000019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для определения расхода в промышленных условиях с помощью диафрагмы нужно знать значение коэффициента дроссельного прибора и показание жидкостного дифференциального манометра, выраженное высотой водяного столба.</w:t>
      </w:r>
    </w:p>
    <w:p w:rsidR="00000000" w:rsidDel="00000000" w:rsidP="00000000" w:rsidRDefault="00000000" w:rsidRPr="00000000" w14:paraId="0000019E">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Опыт 2. Водомер Вентури</w:t>
      </w:r>
    </w:p>
    <w:p w:rsidR="00000000" w:rsidDel="00000000" w:rsidP="00000000" w:rsidRDefault="00000000" w:rsidRPr="00000000" w14:paraId="0000019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Водомер Вентури (рис. 3.2), или, как его еще называют, двухконусный водомер, представляет собой сужающийся прибор, но сужение потока в нем осуществляется плавно, без создания застойных вихревых зон, как это имеет место в диафрагме.</w:t>
      </w:r>
    </w:p>
    <w:p w:rsidR="00000000" w:rsidDel="00000000" w:rsidP="00000000" w:rsidRDefault="00000000" w:rsidRPr="00000000" w14:paraId="000001A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Отсутствие застойных зон позволяет резко снизить гидравлические сопротивления при прохождении жидкости через данный прибор, что дает возможность использовать водомер для измерения очень больших расходов жидкости.</w:t>
      </w:r>
    </w:p>
    <w:p w:rsidR="00000000" w:rsidDel="00000000" w:rsidP="00000000" w:rsidRDefault="00000000" w:rsidRPr="00000000" w14:paraId="000001A1">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3752850" cy="1990725"/>
            <wp:effectExtent b="0" l="0" r="0" t="0"/>
            <wp:docPr descr="C:\Users\57B2~1\AppData\Local\Temp\FineReader12.00\media\image4.jpeg" id="24" name="image7.jpg"/>
            <a:graphic>
              <a:graphicData uri="http://schemas.openxmlformats.org/drawingml/2006/picture">
                <pic:pic>
                  <pic:nvPicPr>
                    <pic:cNvPr descr="C:\Users\57B2~1\AppData\Local\Temp\FineReader12.00\media\image4.jpeg" id="0" name="image7.jpg"/>
                    <pic:cNvPicPr preferRelativeResize="0"/>
                  </pic:nvPicPr>
                  <pic:blipFill>
                    <a:blip r:embed="rId16"/>
                    <a:srcRect b="0" l="0" r="0" t="0"/>
                    <a:stretch>
                      <a:fillRect/>
                    </a:stretch>
                  </pic:blipFill>
                  <pic:spPr>
                    <a:xfrm>
                      <a:off x="0" y="0"/>
                      <a:ext cx="3752850" cy="1990725"/>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3.2 – Схема устройства водомера Вентури</w:t>
      </w:r>
    </w:p>
    <w:p w:rsidR="00000000" w:rsidDel="00000000" w:rsidP="00000000" w:rsidRDefault="00000000" w:rsidRPr="00000000" w14:paraId="000001A3">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Применяя уравнение Бернулли для идеальной жидкости относительно сечений 1 и 2, получим:</w:t>
      </w:r>
    </w:p>
    <w:p w:rsidR="00000000" w:rsidDel="00000000" w:rsidP="00000000" w:rsidRDefault="00000000" w:rsidRPr="00000000" w14:paraId="000001A5">
      <w:pPr>
        <w:spacing w:line="360" w:lineRule="auto"/>
        <w:ind w:firstLine="709"/>
        <w:jc w:val="center"/>
        <w:rPr>
          <w:rFonts w:ascii="Times New Roman" w:cs="Times New Roman" w:eastAsia="Times New Roman" w:hAnsi="Times New Roman"/>
          <w:sz w:val="28"/>
          <w:szCs w:val="28"/>
        </w:rPr>
      </w:pP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num>
          <m:den>
            <m:r>
              <w:rPr>
                <w:rFonts w:ascii="Cambria Math" w:cs="Cambria Math" w:eastAsia="Cambria Math" w:hAnsi="Cambria Math"/>
                <w:sz w:val="28"/>
                <w:szCs w:val="28"/>
              </w:rPr>
              <m:t>ρ</m:t>
            </m:r>
            <m:r>
              <w:rPr>
                <w:rFonts w:ascii="Cambria Math" w:cs="Cambria Math" w:eastAsia="Cambria Math" w:hAnsi="Cambria Math"/>
                <w:sz w:val="28"/>
                <w:szCs w:val="28"/>
              </w:rPr>
              <m:t xml:space="preserve">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ρ</m:t>
            </m:r>
            <m:r>
              <w:rPr>
                <w:rFonts w:ascii="Cambria Math" w:cs="Cambria Math" w:eastAsia="Cambria Math" w:hAnsi="Cambria Math"/>
                <w:sz w:val="28"/>
                <w:szCs w:val="28"/>
              </w:rPr>
              <m:t xml:space="preserve">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A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Разность давлений, фиксируемая дифференциальным манометром, представляет собой разность кинетических энергий в этих сечениях:</w:t>
      </w:r>
    </w:p>
    <w:p w:rsidR="00000000" w:rsidDel="00000000" w:rsidP="00000000" w:rsidRDefault="00000000" w:rsidRPr="00000000" w14:paraId="000001A7">
      <w:pPr>
        <w:spacing w:line="360" w:lineRule="auto"/>
        <w:ind w:firstLine="709"/>
        <w:jc w:val="center"/>
        <w:rPr>
          <w:rFonts w:ascii="Times New Roman" w:cs="Times New Roman" w:eastAsia="Times New Roman" w:hAnsi="Times New Roman"/>
          <w:sz w:val="28"/>
          <w:szCs w:val="28"/>
        </w:rPr>
      </w:pP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ρ</m:t>
            </m:r>
            <m:r>
              <w:rPr>
                <w:rFonts w:ascii="Cambria Math" w:cs="Cambria Math" w:eastAsia="Cambria Math" w:hAnsi="Cambria Math"/>
                <w:sz w:val="28"/>
                <w:szCs w:val="28"/>
              </w:rPr>
              <m:t xml:space="preserve">g</m:t>
            </m:r>
          </m:den>
        </m:f>
        <m:r>
          <w:rPr>
            <w:rFonts w:ascii="Cambria Math" w:cs="Cambria Math" w:eastAsia="Cambria Math" w:hAnsi="Cambria Math"/>
            <w:sz w:val="28"/>
            <w:szCs w:val="28"/>
          </w:rPr>
          <m:t xml:space="preserve">=∆H=</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m:t>
            </m:r>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ρ</m:t>
            </m:r>
            <m:r>
              <w:rPr>
                <w:rFonts w:ascii="Cambria Math" w:cs="Cambria Math" w:eastAsia="Cambria Math" w:hAnsi="Cambria Math"/>
                <w:sz w:val="28"/>
                <w:szCs w:val="28"/>
              </w:rPr>
              <m:t xml:space="preserve">g</m:t>
            </m:r>
          </m:den>
        </m:f>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A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Выражая скорость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oMath>
      <w:r w:rsidDel="00000000" w:rsidR="00000000" w:rsidRPr="00000000">
        <w:rPr>
          <w:rFonts w:ascii="Times New Roman" w:cs="Times New Roman" w:eastAsia="Times New Roman" w:hAnsi="Times New Roman"/>
          <w:sz w:val="28"/>
          <w:szCs w:val="28"/>
          <w:rtl w:val="0"/>
        </w:rPr>
        <w:t xml:space="preserve"> по уравнению сплошности через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oMath>
      <w:r w:rsidDel="00000000" w:rsidR="00000000" w:rsidRPr="00000000">
        <w:rPr>
          <w:rFonts w:ascii="Times New Roman" w:cs="Times New Roman" w:eastAsia="Times New Roman" w:hAnsi="Times New Roman"/>
          <w:sz w:val="28"/>
          <w:szCs w:val="28"/>
          <w:rtl w:val="0"/>
        </w:rPr>
        <w:t xml:space="preserve">, получим:</w:t>
      </w:r>
    </w:p>
    <w:p w:rsidR="00000000" w:rsidDel="00000000" w:rsidP="00000000" w:rsidRDefault="00000000" w:rsidRPr="00000000" w14:paraId="000001A9">
      <w:pPr>
        <w:jc w:val="center"/>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2</m:t>
                </m:r>
              </m:sub>
            </m:sSub>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a,</m:t>
        </m:r>
      </m:oMath>
      <w:r w:rsidDel="00000000" w:rsidR="00000000" w:rsidRPr="00000000">
        <w:rPr>
          <w:rtl w:val="0"/>
        </w:rPr>
      </w:r>
    </w:p>
    <w:p w:rsidR="00000000" w:rsidDel="00000000" w:rsidP="00000000" w:rsidRDefault="00000000" w:rsidRPr="00000000" w14:paraId="000001A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m:oMath>
        <m:r>
          <w:rPr>
            <w:rFonts w:ascii="Cambria Math" w:cs="Cambria Math" w:eastAsia="Cambria Math" w:hAnsi="Cambria Math"/>
            <w:sz w:val="28"/>
            <w:szCs w:val="28"/>
          </w:rPr>
          <m:t xml:space="preserve">a=</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2</m:t>
                </m:r>
              </m:sub>
            </m:sSub>
          </m:den>
        </m:f>
        <m:r>
          <w:rPr>
            <w:rFonts w:ascii="Cambria Math" w:cs="Cambria Math" w:eastAsia="Cambria Math" w:hAnsi="Cambria Math"/>
            <w:sz w:val="28"/>
            <w:szCs w:val="28"/>
          </w:rPr>
          <m:t xml:space="preserve">.</m:t>
        </m:r>
      </m:oMath>
      <w:r w:rsidDel="00000000" w:rsidR="00000000" w:rsidRPr="00000000">
        <w:rPr>
          <w:rtl w:val="0"/>
        </w:rPr>
      </w:r>
    </w:p>
    <w:p w:rsidR="00000000" w:rsidDel="00000000" w:rsidP="00000000" w:rsidRDefault="00000000" w:rsidRPr="00000000" w14:paraId="000001A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Определим скорость в сечении 1–1:</w:t>
      </w:r>
    </w:p>
    <w:p w:rsidR="00000000" w:rsidDel="00000000" w:rsidP="00000000" w:rsidRDefault="00000000" w:rsidRPr="00000000" w14:paraId="000001AC">
      <w:pPr>
        <w:spacing w:line="360" w:lineRule="auto"/>
        <w:ind w:firstLine="709"/>
        <w:jc w:val="center"/>
        <w:rPr>
          <w:rFonts w:ascii="Times New Roman" w:cs="Times New Roman" w:eastAsia="Times New Roman" w:hAnsi="Times New Roman"/>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rad>
          <m:radPr>
            <m:degHide m:val="1"/>
            <m:ctrlPr>
              <w:rPr>
                <w:rFonts w:ascii="Cambria Math" w:cs="Cambria Math" w:eastAsia="Cambria Math" w:hAnsi="Cambria Math"/>
                <w:sz w:val="28"/>
                <w:szCs w:val="28"/>
              </w:rPr>
            </m:ctrlPr>
          </m:ra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2g∆H</m:t>
                </m:r>
              </m:num>
              <m:den>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-1</m:t>
                </m:r>
              </m:den>
            </m:f>
          </m:e>
        </m:rad>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A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скорости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oMath>
      <w:r w:rsidDel="00000000" w:rsidR="00000000" w:rsidRPr="00000000">
        <w:rPr>
          <w:rFonts w:ascii="Times New Roman" w:cs="Times New Roman" w:eastAsia="Times New Roman" w:hAnsi="Times New Roman"/>
          <w:sz w:val="28"/>
          <w:szCs w:val="28"/>
          <w:rtl w:val="0"/>
        </w:rPr>
        <w:t xml:space="preserve"> находим теоретический расход потока:</w:t>
      </w:r>
    </w:p>
    <w:p w:rsidR="00000000" w:rsidDel="00000000" w:rsidP="00000000" w:rsidRDefault="00000000" w:rsidRPr="00000000" w14:paraId="000001AE">
      <w:pPr>
        <w:tabs>
          <w:tab w:val="left" w:pos="8635"/>
        </w:tabs>
        <w:spacing w:line="360" w:lineRule="auto"/>
        <w:ind w:firstLine="709"/>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i w:val="1"/>
          <w:sz w:val="28"/>
          <w:szCs w:val="28"/>
          <w:vertAlign w:val="subscript"/>
          <w:rtl w:val="0"/>
        </w:rPr>
        <w:t xml:space="preserve">t</w:t>
      </w:r>
      <w:r w:rsidDel="00000000" w:rsidR="00000000" w:rsidRPr="00000000">
        <w:rPr>
          <w:rFonts w:ascii="Times New Roman" w:cs="Times New Roman" w:eastAsia="Times New Roman" w:hAnsi="Times New Roman"/>
          <w:sz w:val="28"/>
          <w:szCs w:val="28"/>
          <w:rtl w:val="0"/>
        </w:rPr>
        <w:t xml:space="preserve"> =</w:t>
      </w:r>
      <m:oMath>
        <m:r>
          <w:rPr>
            <w:rFonts w:ascii="Cambria Math" w:cs="Cambria Math" w:eastAsia="Cambria Math" w:hAnsi="Cambria Math"/>
            <w:sz w:val="28"/>
            <w:szCs w:val="28"/>
          </w:rPr>
          <m:t xml:space="preserve"> </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oMath>
      <w:r w:rsidDel="00000000" w:rsidR="00000000" w:rsidRPr="00000000">
        <w:rPr>
          <w:rFonts w:ascii="Times New Roman" w:cs="Times New Roman" w:eastAsia="Times New Roman" w:hAnsi="Times New Roman"/>
          <w:i w:val="1"/>
          <w:sz w:val="28"/>
          <w:szCs w:val="28"/>
          <w:rtl w:val="0"/>
        </w:rPr>
        <w:t xml:space="preserve">S</w:t>
      </w:r>
      <w:r w:rsidDel="00000000" w:rsidR="00000000" w:rsidRPr="00000000">
        <w:rPr>
          <w:rFonts w:ascii="Times New Roman" w:cs="Times New Roman" w:eastAsia="Times New Roman" w:hAnsi="Times New Roman"/>
          <w:sz w:val="28"/>
          <w:szCs w:val="28"/>
          <w:vertAlign w:val="subscript"/>
          <w:rtl w:val="0"/>
        </w:rPr>
        <w:t xml:space="preserve">1</w:t>
      </w:r>
      <w:r w:rsidDel="00000000" w:rsidR="00000000" w:rsidRPr="00000000">
        <w:rPr>
          <w:rFonts w:ascii="Times New Roman" w:cs="Times New Roman" w:eastAsia="Times New Roman" w:hAnsi="Times New Roman"/>
          <w:sz w:val="28"/>
          <w:szCs w:val="28"/>
          <w:rtl w:val="0"/>
        </w:rPr>
        <w:t xml:space="preserve">.                                                   (3.3)</w:t>
      </w:r>
    </w:p>
    <w:p w:rsidR="00000000" w:rsidDel="00000000" w:rsidP="00000000" w:rsidRDefault="00000000" w:rsidRPr="00000000" w14:paraId="000001A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движении вязкой жидкости расход будет меньше и может быть определен по формуле действительного расхода:</w:t>
      </w:r>
    </w:p>
    <w:p w:rsidR="00000000" w:rsidDel="00000000" w:rsidP="00000000" w:rsidRDefault="00000000" w:rsidRPr="00000000" w14:paraId="000001B0">
      <w:pPr>
        <w:spacing w:line="360" w:lineRule="auto"/>
        <w:ind w:firstLine="709"/>
        <w:jc w:val="right"/>
        <w:rPr>
          <w:rFonts w:ascii="Times New Roman" w:cs="Times New Roman" w:eastAsia="Times New Roman" w:hAnsi="Times New Roman"/>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Q</m:t>
            </m:r>
          </m:e>
          <m:sub>
            <m:r>
              <w:rPr>
                <w:rFonts w:ascii="Cambria Math" w:cs="Cambria Math" w:eastAsia="Cambria Math" w:hAnsi="Cambria Math"/>
                <w:sz w:val="28"/>
                <w:szCs w:val="28"/>
              </w:rPr>
              <m:t xml:space="preserve">д</m:t>
            </m:r>
          </m:sub>
        </m:sSub>
        <m:r>
          <w:rPr>
            <w:rFonts w:ascii="Cambria Math" w:cs="Cambria Math" w:eastAsia="Cambria Math" w:hAnsi="Cambria Math"/>
            <w:sz w:val="28"/>
            <w:szCs w:val="28"/>
          </w:rPr>
          <m:t xml:space="preserve">=μ</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rad>
          <m:radPr>
            <m:degHide m:val="1"/>
            <m:ctrlPr>
              <w:rPr>
                <w:rFonts w:ascii="Cambria Math" w:cs="Cambria Math" w:eastAsia="Cambria Math" w:hAnsi="Cambria Math"/>
                <w:sz w:val="28"/>
                <w:szCs w:val="28"/>
              </w:rPr>
            </m:ctrlPr>
          </m:ra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2g∆H</m:t>
                </m:r>
              </m:num>
              <m:den>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a</m:t>
                    </m:r>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-1</m:t>
                </m:r>
              </m:den>
            </m:f>
          </m:e>
        </m:rad>
        <m:r>
          <w:rPr>
            <w:rFonts w:ascii="Cambria Math" w:cs="Cambria Math" w:eastAsia="Cambria Math" w:hAnsi="Cambria Math"/>
            <w:sz w:val="28"/>
            <w:szCs w:val="28"/>
          </w:rPr>
          <m:t xml:space="preserve"> ,                                              (3.4</m:t>
        </m:r>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B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m:oMath>
        <m:r>
          <m:t>μ</m:t>
        </m:r>
      </m:oMath>
      <w:r w:rsidDel="00000000" w:rsidR="00000000" w:rsidRPr="00000000">
        <w:rPr>
          <w:rFonts w:ascii="Times New Roman" w:cs="Times New Roman" w:eastAsia="Times New Roman" w:hAnsi="Times New Roman"/>
          <w:sz w:val="28"/>
          <w:szCs w:val="28"/>
          <w:rtl w:val="0"/>
        </w:rPr>
        <w:t xml:space="preserve"> – коэффициент расхода водомера – величина, показывающая, во сколько раз действительный расход меньше теоретического.</w:t>
      </w:r>
    </w:p>
    <w:p w:rsidR="00000000" w:rsidDel="00000000" w:rsidP="00000000" w:rsidRDefault="00000000" w:rsidRPr="00000000" w14:paraId="000001B2">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данной работе требуется определить значение коэффициента расхода:</w:t>
      </w:r>
    </w:p>
    <w:p w:rsidR="00000000" w:rsidDel="00000000" w:rsidP="00000000" w:rsidRDefault="00000000" w:rsidRPr="00000000" w14:paraId="000001B3">
      <w:pPr>
        <w:spacing w:line="360" w:lineRule="auto"/>
        <w:ind w:firstLine="709"/>
        <w:jc w:val="center"/>
        <w:rPr>
          <w:rFonts w:ascii="Times New Roman" w:cs="Times New Roman" w:eastAsia="Times New Roman" w:hAnsi="Times New Roman"/>
          <w:sz w:val="28"/>
          <w:szCs w:val="28"/>
        </w:rPr>
      </w:pPr>
      <m:oMath>
        <m:r>
          <m:t>μ</m:t>
        </m:r>
      </m:oMath>
      <w:r w:rsidDel="00000000" w:rsidR="00000000" w:rsidRPr="00000000">
        <w:rPr>
          <w:rFonts w:ascii="Times New Roman" w:cs="Times New Roman" w:eastAsia="Times New Roman" w:hAnsi="Times New Roman"/>
          <w:sz w:val="28"/>
          <w:szCs w:val="28"/>
          <w:rtl w:val="0"/>
        </w:rPr>
        <w:t xml:space="preserve">=</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Q</m:t>
            </m:r>
          </m:e>
          <m:sub>
            <m:r>
              <w:rPr>
                <w:rFonts w:ascii="Cambria Math" w:cs="Cambria Math" w:eastAsia="Cambria Math" w:hAnsi="Cambria Math"/>
                <w:sz w:val="28"/>
                <w:szCs w:val="28"/>
              </w:rPr>
              <m:t xml:space="preserve">д</m:t>
            </m:r>
          </m:sub>
        </m:sSub>
        <m:r>
          <w:rPr>
            <w:rFonts w:ascii="Cambria Math" w:cs="Cambria Math" w:eastAsia="Cambria Math" w:hAnsi="Cambria Math"/>
            <w:sz w:val="28"/>
            <w:szCs w:val="28"/>
          </w:rPr>
          <m:t xml:space="preserve"> /Qt</m:t>
        </m:r>
      </m:oMath>
      <w:r w:rsidDel="00000000" w:rsidR="00000000" w:rsidRPr="00000000">
        <w:rPr>
          <w:rFonts w:ascii="Times New Roman" w:cs="Times New Roman" w:eastAsia="Times New Roman" w:hAnsi="Times New Roman"/>
          <w:sz w:val="28"/>
          <w:szCs w:val="28"/>
          <w:rtl w:val="0"/>
        </w:rPr>
        <w:t xml:space="preserve">.                                                      (3.5)</w:t>
      </w:r>
    </w:p>
    <w:p w:rsidR="00000000" w:rsidDel="00000000" w:rsidP="00000000" w:rsidRDefault="00000000" w:rsidRPr="00000000" w14:paraId="000001B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этого необходимо определить с помощью объёмного счетчика расхода действительный расход:</w:t>
      </w:r>
    </w:p>
    <w:p w:rsidR="00000000" w:rsidDel="00000000" w:rsidP="00000000" w:rsidRDefault="00000000" w:rsidRPr="00000000" w14:paraId="000001B5">
      <w:pPr>
        <w:spacing w:line="360" w:lineRule="auto"/>
        <w:ind w:firstLine="709"/>
        <w:jc w:val="center"/>
        <w:rPr>
          <w:rFonts w:ascii="Times New Roman" w:cs="Times New Roman" w:eastAsia="Times New Roman" w:hAnsi="Times New Roman"/>
          <w:i w:val="1"/>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Q</m:t>
            </m:r>
          </m:e>
          <m:sub>
            <m:r>
              <w:rPr>
                <w:rFonts w:ascii="Cambria Math" w:cs="Cambria Math" w:eastAsia="Cambria Math" w:hAnsi="Cambria Math"/>
                <w:sz w:val="28"/>
                <w:szCs w:val="28"/>
              </w:rPr>
              <m:t xml:space="preserve">д</m:t>
            </m:r>
          </m:sub>
        </m:sSub>
      </m:oMath>
      <w:r w:rsidDel="00000000" w:rsidR="00000000" w:rsidRPr="00000000">
        <w:rPr>
          <w:rFonts w:ascii="Times New Roman" w:cs="Times New Roman" w:eastAsia="Times New Roman" w:hAnsi="Times New Roman"/>
          <w:sz w:val="28"/>
          <w:szCs w:val="28"/>
          <w:rtl w:val="0"/>
        </w:rPr>
        <w:t xml:space="preserve"> = </w:t>
      </w:r>
      <m:oMath>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V</m:t>
            </m:r>
          </m:num>
          <m:den>
            <m:r>
              <w:rPr>
                <w:rFonts w:ascii="Cambria Math" w:cs="Cambria Math" w:eastAsia="Cambria Math" w:hAnsi="Cambria Math"/>
                <w:sz w:val="28"/>
                <w:szCs w:val="28"/>
              </w:rPr>
              <m:t xml:space="preserve">t</m:t>
            </m:r>
          </m:den>
        </m:f>
      </m:oMath>
      <w:r w:rsidDel="00000000" w:rsidR="00000000" w:rsidRPr="00000000">
        <w:rPr>
          <w:rtl w:val="0"/>
        </w:rPr>
      </w:r>
    </w:p>
    <w:p w:rsidR="00000000" w:rsidDel="00000000" w:rsidP="00000000" w:rsidRDefault="00000000" w:rsidRPr="00000000" w14:paraId="000001B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теоретический расход по уравнению (3.3).</w:t>
      </w:r>
    </w:p>
    <w:p w:rsidR="00000000" w:rsidDel="00000000" w:rsidP="00000000" w:rsidRDefault="00000000" w:rsidRPr="00000000" w14:paraId="000001B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Отношение площадей:</w:t>
      </w:r>
    </w:p>
    <w:p w:rsidR="00000000" w:rsidDel="00000000" w:rsidP="00000000" w:rsidRDefault="00000000" w:rsidRPr="00000000" w14:paraId="000001B8">
      <w:pPr>
        <w:jc w:val="center"/>
        <w:rPr>
          <w:rFonts w:ascii="Cambria Math" w:cs="Cambria Math" w:eastAsia="Cambria Math" w:hAnsi="Cambria Math"/>
          <w:sz w:val="28"/>
          <w:szCs w:val="28"/>
        </w:rPr>
      </w:pPr>
      <m:oMath>
        <m:r>
          <w:rPr>
            <w:rFonts w:ascii="Cambria Math" w:cs="Cambria Math" w:eastAsia="Cambria Math" w:hAnsi="Cambria Math"/>
            <w:sz w:val="28"/>
            <w:szCs w:val="28"/>
          </w:rPr>
          <m:t xml:space="preserve">a=</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1</m:t>
                </m:r>
              </m:sub>
            </m:sSub>
          </m:num>
          <m:den>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2</m:t>
                </m:r>
              </m:sub>
            </m:sSub>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d</m:t>
                    </m:r>
                  </m:e>
                  <m:sub>
                    <m:r>
                      <w:rPr>
                        <w:rFonts w:ascii="Cambria Math" w:cs="Cambria Math" w:eastAsia="Cambria Math" w:hAnsi="Cambria Math"/>
                        <w:sz w:val="28"/>
                        <w:szCs w:val="28"/>
                      </w:rPr>
                      <m:t xml:space="preserve">1</m:t>
                    </m:r>
                  </m:sub>
                </m:sSub>
              </m:e>
              <m:sup>
                <m:r>
                  <w:rPr>
                    <w:rFonts w:ascii="Cambria Math" w:cs="Cambria Math" w:eastAsia="Cambria Math" w:hAnsi="Cambria Math"/>
                    <w:sz w:val="28"/>
                    <w:szCs w:val="28"/>
                  </w:rPr>
                  <m:t xml:space="preserve">2</m:t>
                </m:r>
              </m:sup>
            </m:sSup>
          </m:num>
          <m:den>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d</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den>
        </m:f>
        <m:r>
          <w:rPr>
            <w:rFonts w:ascii="Cambria Math" w:cs="Cambria Math" w:eastAsia="Cambria Math" w:hAnsi="Cambria Math"/>
            <w:sz w:val="28"/>
            <w:szCs w:val="28"/>
          </w:rPr>
          <m:t xml:space="preserve">=</m:t>
        </m:r>
        <m:sSup>
          <m:sSupPr>
            <m:ctrlPr>
              <w:rPr>
                <w:rFonts w:ascii="Cambria Math" w:cs="Cambria Math" w:eastAsia="Cambria Math" w:hAnsi="Cambria Math"/>
                <w:sz w:val="28"/>
                <w:szCs w:val="28"/>
              </w:rPr>
            </m:ctrlPr>
          </m:sSupPr>
          <m:e>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33,6</m:t>
                    </m:r>
                  </m:num>
                  <m:den>
                    <m:r>
                      <w:rPr>
                        <w:rFonts w:ascii="Cambria Math" w:cs="Cambria Math" w:eastAsia="Cambria Math" w:hAnsi="Cambria Math"/>
                        <w:sz w:val="28"/>
                        <w:szCs w:val="28"/>
                      </w:rPr>
                      <m:t xml:space="preserve">20</m:t>
                    </m:r>
                  </m:den>
                </m:f>
              </m:e>
            </m:d>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m:t>
        </m:r>
      </m:oMath>
      <w:r w:rsidDel="00000000" w:rsidR="00000000" w:rsidRPr="00000000">
        <w:rPr>
          <w:rtl w:val="0"/>
        </w:rPr>
      </w:r>
    </w:p>
    <w:p w:rsidR="00000000" w:rsidDel="00000000" w:rsidP="00000000" w:rsidRDefault="00000000" w:rsidRPr="00000000" w14:paraId="000001B9">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Цель работы:</w:t>
      </w:r>
    </w:p>
    <w:p w:rsidR="00000000" w:rsidDel="00000000" w:rsidP="00000000" w:rsidRDefault="00000000" w:rsidRPr="00000000" w14:paraId="000001B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Определить коэффициент дроссельного прибора диафрагмы и коэффициент расхода водомера Вентури.</w:t>
      </w:r>
    </w:p>
    <w:p w:rsidR="00000000" w:rsidDel="00000000" w:rsidP="00000000" w:rsidRDefault="00000000" w:rsidRPr="00000000" w14:paraId="000001B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Построить тарировочные графики обоих приборов, т. е. зависимости:</w:t>
      </w:r>
    </w:p>
    <w:p w:rsidR="00000000" w:rsidDel="00000000" w:rsidP="00000000" w:rsidRDefault="00000000" w:rsidRPr="00000000" w14:paraId="000001BC">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f</w:t>
      </w:r>
      <w:r w:rsidDel="00000000" w:rsidR="00000000" w:rsidRPr="00000000">
        <w:rPr>
          <w:rFonts w:ascii="Times New Roman" w:cs="Times New Roman" w:eastAsia="Times New Roman" w:hAnsi="Times New Roman"/>
          <w:sz w:val="28"/>
          <w:szCs w:val="28"/>
          <w:rtl w:val="0"/>
        </w:rPr>
        <w:t xml:space="preserve">(</w:t>
      </w:r>
      <m:oMath>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i w:val="1"/>
          <w:sz w:val="28"/>
          <w:szCs w:val="28"/>
          <w:rtl w:val="0"/>
        </w:rPr>
        <w:t xml:space="preserve">Н</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 и </w:t>
      </w: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sz w:val="28"/>
          <w:szCs w:val="28"/>
          <w:vertAlign w:val="subscript"/>
          <w:rtl w:val="0"/>
        </w:rPr>
        <w:t xml:space="preserve">в</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f</w:t>
      </w:r>
      <w:r w:rsidDel="00000000" w:rsidR="00000000" w:rsidRPr="00000000">
        <w:rPr>
          <w:rFonts w:ascii="Times New Roman" w:cs="Times New Roman" w:eastAsia="Times New Roman" w:hAnsi="Times New Roman"/>
          <w:sz w:val="28"/>
          <w:szCs w:val="28"/>
          <w:rtl w:val="0"/>
        </w:rPr>
        <w:t xml:space="preserve">(</w:t>
      </w:r>
      <m:oMath>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i w:val="1"/>
          <w:sz w:val="28"/>
          <w:szCs w:val="28"/>
          <w:rtl w:val="0"/>
        </w:rPr>
        <w:t xml:space="preserve">Н</w:t>
      </w:r>
      <w:r w:rsidDel="00000000" w:rsidR="00000000" w:rsidRPr="00000000">
        <w:rPr>
          <w:rFonts w:ascii="Times New Roman" w:cs="Times New Roman" w:eastAsia="Times New Roman" w:hAnsi="Times New Roman"/>
          <w:sz w:val="28"/>
          <w:szCs w:val="28"/>
          <w:vertAlign w:val="subscript"/>
          <w:rtl w:val="0"/>
        </w:rPr>
        <w:t xml:space="preserve">в</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BD">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Проведение работы</w:t>
      </w:r>
    </w:p>
    <w:p w:rsidR="00000000" w:rsidDel="00000000" w:rsidP="00000000" w:rsidRDefault="00000000" w:rsidRPr="00000000" w14:paraId="000001BE">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Регулирующим вентилем устанавливают расход жидкости через приборы. Записывают показания соответствующих данному прибору пьезометров и определяют расход жидкости. Данные заносят в табл. 3.1.</w:t>
      </w:r>
    </w:p>
    <w:p w:rsidR="00000000" w:rsidDel="00000000" w:rsidP="00000000" w:rsidRDefault="00000000" w:rsidRPr="00000000" w14:paraId="000001B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изменяют расход жидкости с помощью того же вентиля и повторяют все измерения. Количество опытов должно быть не менее 8–10. Все расчетные данные заносят в табл. 3.2.</w:t>
      </w:r>
    </w:p>
    <w:p w:rsidR="00000000" w:rsidDel="00000000" w:rsidP="00000000" w:rsidRDefault="00000000" w:rsidRPr="00000000" w14:paraId="000001C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Тарировочные графики строят в масштабе на миллиметровой бумаге. Такие графики значительно упрощают контроль за расходом жидкости при использовании диафрагмы и водомера в технологическом процессе, так как исключают необходимость проведения расчетов.</w:t>
      </w:r>
    </w:p>
    <w:p w:rsidR="00000000" w:rsidDel="00000000" w:rsidP="00000000" w:rsidRDefault="00000000" w:rsidRPr="00000000" w14:paraId="000001C1">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2">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3.1</w:t>
      </w:r>
    </w:p>
    <w:tbl>
      <w:tblPr>
        <w:tblStyle w:val="Table3"/>
        <w:tblW w:w="9992.0" w:type="dxa"/>
        <w:jc w:val="left"/>
        <w:tblInd w:w="0.0" w:type="dxa"/>
        <w:tblLayout w:type="fixed"/>
        <w:tblLook w:val="0000"/>
      </w:tblPr>
      <w:tblGrid>
        <w:gridCol w:w="1492"/>
        <w:gridCol w:w="1477"/>
        <w:gridCol w:w="1485"/>
        <w:gridCol w:w="1383"/>
        <w:gridCol w:w="1375"/>
        <w:gridCol w:w="1383"/>
        <w:gridCol w:w="1397"/>
        <w:tblGridChange w:id="0">
          <w:tblGrid>
            <w:gridCol w:w="1492"/>
            <w:gridCol w:w="1477"/>
            <w:gridCol w:w="1485"/>
            <w:gridCol w:w="1383"/>
            <w:gridCol w:w="1375"/>
            <w:gridCol w:w="1383"/>
            <w:gridCol w:w="1397"/>
          </w:tblGrid>
        </w:tblGridChange>
      </w:tblGrid>
      <w:tr>
        <w:trPr>
          <w:cantSplit w:val="0"/>
          <w:trHeight w:val="20" w:hRule="atLeast"/>
          <w:tblHeader w:val="0"/>
        </w:trPr>
        <w:tc>
          <w:tcPr>
            <w:vMerge w:val="restart"/>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опыта</w:t>
            </w:r>
          </w:p>
        </w:tc>
        <w:tc>
          <w:tcPr>
            <w:vMerge w:val="restart"/>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V</w:t>
            </w:r>
            <w:r w:rsidDel="00000000" w:rsidR="00000000" w:rsidRPr="00000000">
              <w:rPr>
                <w:rFonts w:ascii="Times New Roman" w:cs="Times New Roman" w:eastAsia="Times New Roman" w:hAnsi="Times New Roman"/>
                <w:sz w:val="28"/>
                <w:szCs w:val="28"/>
                <w:rtl w:val="0"/>
              </w:rPr>
              <w:t xml:space="preserve">, 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tl w:val="0"/>
              </w:rPr>
            </w:r>
          </w:p>
        </w:tc>
        <w:tc>
          <w:tcPr>
            <w:vMerge w:val="restart"/>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t</w:t>
            </w:r>
            <w:r w:rsidDel="00000000" w:rsidR="00000000" w:rsidRPr="00000000">
              <w:rPr>
                <w:rFonts w:ascii="Times New Roman" w:cs="Times New Roman" w:eastAsia="Times New Roman" w:hAnsi="Times New Roman"/>
                <w:sz w:val="28"/>
                <w:szCs w:val="28"/>
                <w:rtl w:val="0"/>
              </w:rPr>
              <w:t xml:space="preserve">, сек.</w:t>
            </w:r>
          </w:p>
        </w:tc>
        <w:tc>
          <w:tcPr>
            <w:gridSpan w:val="2"/>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Диафрагма</w:t>
            </w:r>
          </w:p>
        </w:tc>
        <w:tc>
          <w:tcPr>
            <w:gridSpan w:val="2"/>
            <w:tcBorders>
              <w:top w:color="000000" w:space="0" w:sz="4" w:val="single"/>
              <w:left w:color="000000" w:space="0" w:sz="4" w:val="single"/>
              <w:right w:color="000000" w:space="0" w:sz="4" w:val="single"/>
            </w:tcBorders>
            <w:shd w:fill="ffffff" w:val="clear"/>
            <w:tcMar>
              <w:top w:w="28.0" w:type="dxa"/>
              <w:bottom w:w="28.0" w:type="dxa"/>
            </w:tcMar>
            <w:vAlign w:val="center"/>
          </w:tcPr>
          <w:p w:rsidR="00000000" w:rsidDel="00000000" w:rsidP="00000000" w:rsidRDefault="00000000" w:rsidRPr="00000000" w14:paraId="000001C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Водомер Вентури</w:t>
            </w:r>
          </w:p>
        </w:tc>
      </w:tr>
      <w:tr>
        <w:trPr>
          <w:cantSplit w:val="0"/>
          <w:trHeight w:val="20" w:hRule="atLeast"/>
          <w:tblHeader w:val="0"/>
        </w:trPr>
        <w:tc>
          <w:tcPr>
            <w:vMerge w:val="continue"/>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vMerge w:val="continue"/>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D">
            <w:pPr>
              <w:jc w:val="center"/>
              <w:rPr>
                <w:rFonts w:ascii="Cambria Math" w:cs="Cambria Math" w:eastAsia="Cambria Math" w:hAnsi="Cambria Math"/>
                <w:sz w:val="28"/>
                <w:szCs w:val="28"/>
              </w:rPr>
            </w:pP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,м</m:t>
              </m:r>
            </m:oMath>
            <w:r w:rsidDel="00000000" w:rsidR="00000000" w:rsidRPr="00000000">
              <w:rPr>
                <w:rtl w:val="0"/>
              </w:rPr>
            </w:r>
          </w:p>
        </w:tc>
        <w:tc>
          <w:tcPr>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E">
            <w:pPr>
              <w:jc w:val="center"/>
              <w:rPr>
                <w:rFonts w:ascii="Cambria Math" w:cs="Cambria Math" w:eastAsia="Cambria Math" w:hAnsi="Cambria Math"/>
                <w:sz w:val="28"/>
                <w:szCs w:val="28"/>
              </w:rPr>
            </w:pP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,м</m:t>
              </m:r>
            </m:oMath>
            <w:r w:rsidDel="00000000" w:rsidR="00000000" w:rsidRPr="00000000">
              <w:rPr>
                <w:rtl w:val="0"/>
              </w:rPr>
            </w:r>
          </w:p>
        </w:tc>
        <w:tc>
          <w:tcPr>
            <w:tcBorders>
              <w:top w:color="000000" w:space="0" w:sz="4" w:val="single"/>
              <w:left w:color="000000" w:space="0" w:sz="4" w:val="single"/>
            </w:tcBorders>
            <w:shd w:fill="ffffff" w:val="clear"/>
            <w:tcMar>
              <w:top w:w="28.0" w:type="dxa"/>
              <w:bottom w:w="28.0" w:type="dxa"/>
            </w:tcMar>
            <w:vAlign w:val="center"/>
          </w:tcPr>
          <w:p w:rsidR="00000000" w:rsidDel="00000000" w:rsidP="00000000" w:rsidRDefault="00000000" w:rsidRPr="00000000" w14:paraId="000001CF">
            <w:pPr>
              <w:jc w:val="center"/>
              <w:rPr>
                <w:rFonts w:ascii="Cambria Math" w:cs="Cambria Math" w:eastAsia="Cambria Math" w:hAnsi="Cambria Math"/>
                <w:sz w:val="28"/>
                <w:szCs w:val="28"/>
              </w:rPr>
            </w:pP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,м</m:t>
              </m:r>
            </m:oMath>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top w:w="28.0" w:type="dxa"/>
              <w:bottom w:w="28.0" w:type="dxa"/>
            </w:tcMar>
            <w:vAlign w:val="center"/>
          </w:tcPr>
          <w:p w:rsidR="00000000" w:rsidDel="00000000" w:rsidP="00000000" w:rsidRDefault="00000000" w:rsidRPr="00000000" w14:paraId="000001D0">
            <w:pPr>
              <w:jc w:val="center"/>
              <w:rPr>
                <w:rFonts w:ascii="Cambria Math" w:cs="Cambria Math" w:eastAsia="Cambria Math" w:hAnsi="Cambria Math"/>
                <w:sz w:val="28"/>
                <w:szCs w:val="28"/>
              </w:rPr>
            </w:pPr>
            <m:oMath>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,м</m:t>
              </m:r>
            </m:oMath>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tcBorders>
            <w:shd w:fill="ffffff" w:val="clear"/>
            <w:tcMar>
              <w:top w:w="28.0" w:type="dxa"/>
              <w:bottom w:w="28.0" w:type="dxa"/>
            </w:tcMar>
            <w:vAlign w:val="center"/>
          </w:tcPr>
          <w:p w:rsidR="00000000" w:rsidDel="00000000" w:rsidP="00000000" w:rsidRDefault="00000000" w:rsidRPr="00000000" w14:paraId="000001D1">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top w:w="28.0" w:type="dxa"/>
              <w:bottom w:w="28.0" w:type="dxa"/>
            </w:tcMar>
            <w:vAlign w:val="center"/>
          </w:tcPr>
          <w:p w:rsidR="00000000" w:rsidDel="00000000" w:rsidP="00000000" w:rsidRDefault="00000000" w:rsidRPr="00000000" w14:paraId="000001D2">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top w:w="28.0" w:type="dxa"/>
              <w:bottom w:w="28.0" w:type="dxa"/>
            </w:tcMar>
            <w:vAlign w:val="center"/>
          </w:tcPr>
          <w:p w:rsidR="00000000" w:rsidDel="00000000" w:rsidP="00000000" w:rsidRDefault="00000000" w:rsidRPr="00000000" w14:paraId="000001D3">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top w:w="28.0" w:type="dxa"/>
              <w:bottom w:w="28.0" w:type="dxa"/>
            </w:tcMar>
            <w:vAlign w:val="center"/>
          </w:tcPr>
          <w:p w:rsidR="00000000" w:rsidDel="00000000" w:rsidP="00000000" w:rsidRDefault="00000000" w:rsidRPr="00000000" w14:paraId="000001D4">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top w:w="28.0" w:type="dxa"/>
              <w:bottom w:w="28.0" w:type="dxa"/>
            </w:tcMar>
            <w:vAlign w:val="center"/>
          </w:tcPr>
          <w:p w:rsidR="00000000" w:rsidDel="00000000" w:rsidP="00000000" w:rsidRDefault="00000000" w:rsidRPr="00000000" w14:paraId="000001D5">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top w:w="28.0" w:type="dxa"/>
              <w:bottom w:w="28.0" w:type="dxa"/>
            </w:tcMar>
            <w:vAlign w:val="center"/>
          </w:tcPr>
          <w:p w:rsidR="00000000" w:rsidDel="00000000" w:rsidP="00000000" w:rsidRDefault="00000000" w:rsidRPr="00000000" w14:paraId="000001D6">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28.0" w:type="dxa"/>
              <w:bottom w:w="28.0" w:type="dxa"/>
            </w:tcMar>
            <w:vAlign w:val="center"/>
          </w:tcPr>
          <w:p w:rsidR="00000000" w:rsidDel="00000000" w:rsidP="00000000" w:rsidRDefault="00000000" w:rsidRPr="00000000" w14:paraId="000001D7">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1D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9">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3.2</w:t>
      </w:r>
    </w:p>
    <w:tbl>
      <w:tblPr>
        <w:tblStyle w:val="Table4"/>
        <w:tblW w:w="9992.0" w:type="dxa"/>
        <w:jc w:val="left"/>
        <w:tblInd w:w="0.0" w:type="dxa"/>
        <w:tblLayout w:type="fixed"/>
        <w:tblLook w:val="0000"/>
      </w:tblPr>
      <w:tblGrid>
        <w:gridCol w:w="1493"/>
        <w:gridCol w:w="1043"/>
        <w:gridCol w:w="873"/>
        <w:gridCol w:w="1047"/>
        <w:gridCol w:w="1383"/>
        <w:gridCol w:w="1375"/>
        <w:gridCol w:w="1383"/>
        <w:gridCol w:w="1395"/>
        <w:tblGridChange w:id="0">
          <w:tblGrid>
            <w:gridCol w:w="1493"/>
            <w:gridCol w:w="1043"/>
            <w:gridCol w:w="873"/>
            <w:gridCol w:w="1047"/>
            <w:gridCol w:w="1383"/>
            <w:gridCol w:w="1375"/>
            <w:gridCol w:w="1383"/>
            <w:gridCol w:w="1395"/>
          </w:tblGrid>
        </w:tblGridChange>
      </w:tblGrid>
      <w:tr>
        <w:trPr>
          <w:cantSplit w:val="0"/>
          <w:trHeight w:val="20" w:hRule="atLeast"/>
          <w:tblHeader w:val="0"/>
        </w:trPr>
        <w:tc>
          <w:tcPr>
            <w:vMerge w:val="restart"/>
            <w:tcBorders>
              <w:top w:color="000000" w:space="0" w:sz="4" w:val="single"/>
              <w:left w:color="000000" w:space="0" w:sz="4" w:val="single"/>
            </w:tcBorders>
            <w:shd w:fill="ffffff" w:val="clear"/>
            <w:vAlign w:val="center"/>
          </w:tcPr>
          <w:p w:rsidR="00000000" w:rsidDel="00000000" w:rsidP="00000000" w:rsidRDefault="00000000" w:rsidRPr="00000000" w14:paraId="000001D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№опыта</w:t>
            </w:r>
          </w:p>
        </w:tc>
        <w:tc>
          <w:tcPr>
            <w:gridSpan w:val="3"/>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D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Диафрагма</w:t>
            </w:r>
          </w:p>
        </w:tc>
        <w:tc>
          <w:tcPr>
            <w:gridSpan w:val="4"/>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D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Водомер Вентури</w:t>
            </w:r>
          </w:p>
        </w:tc>
      </w:tr>
      <w:tr>
        <w:trPr>
          <w:cantSplit w:val="0"/>
          <w:trHeight w:val="20" w:hRule="atLeast"/>
          <w:tblHeader w:val="0"/>
        </w:trPr>
        <w:tc>
          <w:tcPr>
            <w:vMerge w:val="continue"/>
            <w:tcBorders>
              <w:top w:color="000000" w:space="0" w:sz="4" w:val="single"/>
              <w:left w:color="000000" w:space="0" w:sz="4" w:val="single"/>
            </w:tcBorders>
            <w:shd w:fill="ffffff" w:val="clear"/>
            <w:vAlign w:val="cente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E3">
            <w:pPr>
              <w:spacing w:line="360" w:lineRule="auto"/>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i w:val="1"/>
                <w:sz w:val="28"/>
                <w:szCs w:val="28"/>
                <w:rtl w:val="0"/>
              </w:rPr>
              <w:t xml:space="preserve">Н</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vertAlign w:val="subscript"/>
                <w:rtl w:val="0"/>
              </w:rPr>
              <w:t xml:space="preserve"> </w:t>
            </w:r>
            <w:r w:rsidDel="00000000" w:rsidR="00000000" w:rsidRPr="00000000">
              <w:rPr>
                <w:rFonts w:ascii="Times New Roman" w:cs="Times New Roman" w:eastAsia="Times New Roman" w:hAnsi="Times New Roman"/>
                <w:sz w:val="28"/>
                <w:szCs w:val="28"/>
                <w:rtl w:val="0"/>
              </w:rPr>
              <w:t xml:space="preserve">м</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E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 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/с</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E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С</w:t>
            </w:r>
            <w:r w:rsidDel="00000000" w:rsidR="00000000" w:rsidRPr="00000000">
              <w:rPr>
                <w:rFonts w:ascii="Times New Roman" w:cs="Times New Roman" w:eastAsia="Times New Roman" w:hAnsi="Times New Roman"/>
                <w:sz w:val="28"/>
                <w:szCs w:val="28"/>
                <w:rtl w:val="0"/>
              </w:rPr>
              <w:t xml:space="preserve">, м</w:t>
            </w:r>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/с</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E6">
            <w:pPr>
              <w:spacing w:line="360" w:lineRule="auto"/>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i w:val="1"/>
                <w:sz w:val="28"/>
                <w:szCs w:val="28"/>
                <w:rtl w:val="0"/>
              </w:rPr>
              <w:t xml:space="preserve">Н</w:t>
            </w:r>
            <w:r w:rsidDel="00000000" w:rsidR="00000000" w:rsidRPr="00000000">
              <w:rPr>
                <w:rFonts w:ascii="Times New Roman" w:cs="Times New Roman" w:eastAsia="Times New Roman" w:hAnsi="Times New Roman"/>
                <w:sz w:val="28"/>
                <w:szCs w:val="28"/>
                <w:vertAlign w:val="subscript"/>
                <w:rtl w:val="0"/>
              </w:rPr>
              <w:t xml:space="preserve">в</w:t>
            </w:r>
            <w:r w:rsidDel="00000000" w:rsidR="00000000" w:rsidRPr="00000000">
              <w:rPr>
                <w:rFonts w:ascii="Times New Roman" w:cs="Times New Roman" w:eastAsia="Times New Roman" w:hAnsi="Times New Roman"/>
                <w:sz w:val="28"/>
                <w:szCs w:val="28"/>
                <w:rtl w:val="0"/>
              </w:rPr>
              <w:t xml:space="preserve">, м</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E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w:t>
            </w:r>
            <m:oMath>
              <m:r>
                <w:rPr>
                  <w:rFonts w:ascii="Cambria Math" w:cs="Cambria Math" w:eastAsia="Cambria Math" w:hAnsi="Cambria Math"/>
                  <w:sz w:val="28"/>
                  <w:szCs w:val="28"/>
                </w:rPr>
                <m:t xml:space="preserve"> </m:t>
              </m:r>
            </m:oMath>
            <w:r w:rsidDel="00000000" w:rsidR="00000000" w:rsidRPr="00000000">
              <w:rPr>
                <w:rFonts w:ascii="Times New Roman" w:cs="Times New Roman" w:eastAsia="Times New Roman" w:hAnsi="Times New Roman"/>
                <w:sz w:val="28"/>
                <w:szCs w:val="28"/>
                <w:rtl w:val="0"/>
              </w:rPr>
              <w:t xml:space="preserve">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/с</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1E8">
            <w:pPr>
              <w:spacing w:line="360" w:lineRule="auto"/>
              <w:jc w:val="center"/>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Qt</m:t>
              </m:r>
            </m:oMath>
            <w:r w:rsidDel="00000000" w:rsidR="00000000" w:rsidRPr="00000000">
              <w:rPr>
                <w:rFonts w:ascii="Times New Roman" w:cs="Times New Roman" w:eastAsia="Times New Roman" w:hAnsi="Times New Roman"/>
                <w:sz w:val="28"/>
                <w:szCs w:val="28"/>
                <w:rtl w:val="0"/>
              </w:rPr>
              <w:t xml:space="preserve">, 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/с</w:t>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1E9">
            <w:pPr>
              <w:jc w:val="center"/>
              <w:rPr>
                <w:rFonts w:ascii="Times New Roman" w:cs="Times New Roman" w:eastAsia="Times New Roman" w:hAnsi="Times New Roman"/>
                <w:sz w:val="28"/>
                <w:szCs w:val="28"/>
              </w:rPr>
            </w:pPr>
            <m:oMath>
              <m:r>
                <m:t>μ</m:t>
              </m:r>
            </m:oMath>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EA">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EB">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EC">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ED">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EE">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EF">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1F0">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F1">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1F2">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F3">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выполнения виртуальной лабораторной работы</w:t>
      </w:r>
    </w:p>
    <w:p w:rsidR="00000000" w:rsidDel="00000000" w:rsidP="00000000" w:rsidRDefault="00000000" w:rsidRPr="00000000" w14:paraId="000001F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Кнопкой «Пуск воды» включите процесс заполнения водой напорного бака, горизонтальной трубы, диафрагмы, водомера Вентури, дифференциальных манометров и счетчика. Только после наполнения бака до верхнего уровня переливной воронки следует приступать к открыванию главного вентиля.</w:t>
      </w:r>
    </w:p>
    <w:p w:rsidR="00000000" w:rsidDel="00000000" w:rsidP="00000000" w:rsidRDefault="00000000" w:rsidRPr="00000000" w14:paraId="000001F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Управлять вентилем можно как непосредственно левой кнопкой мыши, помещая курсор в треугольную зону указателя шкалы вентиля и перемещая его одновременно с нажатием на левую кнопку мыши, так и клавишами кейборда со стрелками «влево» и «вправо». Управляя степенью открытия вентиля, вы сможете увеличивать и уменьшать скорость протекания воды через диафрагму и водомер Вентури, соответственно, будет изменяться скорость вращения счетчика расхода воды.</w:t>
      </w:r>
    </w:p>
    <w:p w:rsidR="00000000" w:rsidDel="00000000" w:rsidP="00000000" w:rsidRDefault="00000000" w:rsidRPr="00000000" w14:paraId="000001F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как при малой степени открытия вентиля преобладает ламинарный режим движения жидкости, работу рекомендуется начинать выполнять при полностью открытом вентиле, то есть при максимальном расходе воды. При этом потери в диафрагме и водомере Вентури также будут максимальны. Однако по показаниям дифференциальных манометров легко понять, что потери на участке диафрагмы существенно выше, чем в водомере Вентури.</w:t>
      </w:r>
    </w:p>
    <w:p w:rsidR="00000000" w:rsidDel="00000000" w:rsidP="00000000" w:rsidRDefault="00000000" w:rsidRPr="00000000" w14:paraId="000001F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Величину показаний дифференциальных манометров снимайте по соответствующим шкалам, перемещая левой кнопкой мыши нужную измерительную линию и совмещая её с верхними уровнями жидкости в левой </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2</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sz w:val="28"/>
          <w:szCs w:val="28"/>
          <w:rtl w:val="0"/>
        </w:rPr>
        <w:t xml:space="preserve">р</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 и правой </w:t>
      </w:r>
      <w:r w:rsidDel="00000000" w:rsidR="00000000" w:rsidRPr="00000000">
        <w:rPr>
          <w:rFonts w:ascii="Times New Roman" w:cs="Times New Roman" w:eastAsia="Times New Roman" w:hAnsi="Times New Roman"/>
          <w:i w:val="1"/>
          <w:sz w:val="28"/>
          <w:szCs w:val="28"/>
          <w:rtl w:val="0"/>
        </w:rPr>
        <w:t xml:space="preserve">P</w:t>
      </w:r>
      <w:r w:rsidDel="00000000" w:rsidR="00000000" w:rsidRPr="00000000">
        <w:rPr>
          <w:rFonts w:ascii="Times New Roman" w:cs="Times New Roman" w:eastAsia="Times New Roman" w:hAnsi="Times New Roman"/>
          <w:i w:val="1"/>
          <w:sz w:val="28"/>
          <w:szCs w:val="28"/>
          <w:vertAlign w:val="subscript"/>
          <w:rtl w:val="0"/>
        </w:rPr>
        <w:t xml:space="preserve">i</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sz w:val="28"/>
          <w:szCs w:val="28"/>
          <w:rtl w:val="0"/>
        </w:rPr>
        <w:t xml:space="preserve">pgr</w:t>
      </w:r>
      <w:r w:rsidDel="00000000" w:rsidR="00000000" w:rsidRPr="00000000">
        <w:rPr>
          <w:rFonts w:ascii="Times New Roman" w:cs="Times New Roman" w:eastAsia="Times New Roman" w:hAnsi="Times New Roman"/>
          <w:sz w:val="28"/>
          <w:szCs w:val="28"/>
          <w:rtl w:val="0"/>
        </w:rPr>
        <w:t xml:space="preserve"> трубках.</w:t>
      </w:r>
    </w:p>
    <w:p w:rsidR="00000000" w:rsidDel="00000000" w:rsidP="00000000" w:rsidRDefault="00000000" w:rsidRPr="00000000" w14:paraId="000001F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Счётчик подсчитывает количество протекшей воды. Цифра сине-зелёного цвета имеет размерность 0,1 литра. Например, цифра 8 сине-зелёного цвета будет означать, что протекло 0,8 литра. Группа красных цифр справа налево имеет, соответственно, размерности: 1, 10 и 100 литров. Таким образом, если показания счётчика состоят из трёх красных цифр, например, 264 и сине-зелёной – 8, значит, на данный момент общий расход воды составляет 264,8 литра.</w:t>
      </w:r>
    </w:p>
    <w:p w:rsidR="00000000" w:rsidDel="00000000" w:rsidP="00000000" w:rsidRDefault="00000000" w:rsidRPr="00000000" w14:paraId="000001F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оценки расхода жидкости необходимо воспользоваться виртуальным секундомером, включённым в состав лабораторной работы. Обычно им замеряют время, за которое протекает десять литров воды. При этом пользоваться любым другим секундомером запрещается, ибо скорость воспроизведения ролика напрямую зависит от быстродействия конкретного компьютера и может весьма отличаться от реальной. Для обнуления секундомера достаточно навести указатель мыши на его цифровые данные и кликнуть левой кнопкой. Кроме того, секундомером можно управлять при помощи соответствующих клавиш кейборда в английской раскладке клавиатуры «Еn»: пуск – клавиша «р», стоп – «s», обнулить – «0».</w:t>
      </w:r>
    </w:p>
    <w:p w:rsidR="00000000" w:rsidDel="00000000" w:rsidP="00000000" w:rsidRDefault="00000000" w:rsidRPr="00000000" w14:paraId="000001F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Последовательно прикрывая вентиль, проведите 8–10 замеров </w:t>
      </w:r>
      <w:r w:rsidDel="00000000" w:rsidR="00000000" w:rsidRPr="00000000">
        <w:rPr>
          <w:rFonts w:ascii="Cambria Math" w:cs="Cambria Math" w:eastAsia="Cambria Math" w:hAnsi="Cambria Math"/>
          <w:sz w:val="28"/>
          <w:szCs w:val="28"/>
          <w:rtl w:val="0"/>
        </w:rPr>
        <w:t xml:space="preserve">Δ</w:t>
      </w:r>
      <w:r w:rsidDel="00000000" w:rsidR="00000000" w:rsidRPr="00000000">
        <w:rPr>
          <w:rFonts w:ascii="Times New Roman" w:cs="Times New Roman" w:eastAsia="Times New Roman" w:hAnsi="Times New Roman"/>
          <w:i w:val="1"/>
          <w:sz w:val="28"/>
          <w:szCs w:val="28"/>
          <w:rtl w:val="0"/>
        </w:rPr>
        <w:t xml:space="preserve">Н</w:t>
      </w:r>
      <w:r w:rsidDel="00000000" w:rsidR="00000000" w:rsidRPr="00000000">
        <w:rPr>
          <w:rFonts w:ascii="Times New Roman" w:cs="Times New Roman" w:eastAsia="Times New Roman" w:hAnsi="Times New Roman"/>
          <w:sz w:val="28"/>
          <w:szCs w:val="28"/>
          <w:vertAlign w:val="subscript"/>
          <w:rtl w:val="0"/>
        </w:rPr>
        <w:t xml:space="preserve">д</w:t>
      </w:r>
      <w:r w:rsidDel="00000000" w:rsidR="00000000" w:rsidRPr="00000000">
        <w:rPr>
          <w:rFonts w:ascii="Times New Roman" w:cs="Times New Roman" w:eastAsia="Times New Roman" w:hAnsi="Times New Roman"/>
          <w:sz w:val="28"/>
          <w:szCs w:val="28"/>
          <w:rtl w:val="0"/>
        </w:rPr>
        <w:t xml:space="preserve"> дифференциального манометра и соответствующего ему объёма </w:t>
      </w:r>
      <w:r w:rsidDel="00000000" w:rsidR="00000000" w:rsidRPr="00000000">
        <w:rPr>
          <w:rFonts w:ascii="Times New Roman" w:cs="Times New Roman" w:eastAsia="Times New Roman" w:hAnsi="Times New Roman"/>
          <w:i w:val="1"/>
          <w:sz w:val="28"/>
          <w:szCs w:val="28"/>
          <w:rtl w:val="0"/>
        </w:rPr>
        <w:t xml:space="preserve">V</w:t>
      </w:r>
      <w:r w:rsidDel="00000000" w:rsidR="00000000" w:rsidRPr="00000000">
        <w:rPr>
          <w:rFonts w:ascii="Times New Roman" w:cs="Times New Roman" w:eastAsia="Times New Roman" w:hAnsi="Times New Roman"/>
          <w:sz w:val="28"/>
          <w:szCs w:val="28"/>
          <w:rtl w:val="0"/>
        </w:rPr>
        <w:t xml:space="preserve"> протекающей воды за время </w:t>
      </w:r>
      <w:r w:rsidDel="00000000" w:rsidR="00000000" w:rsidRPr="00000000">
        <w:rPr>
          <w:rFonts w:ascii="Times New Roman" w:cs="Times New Roman" w:eastAsia="Times New Roman" w:hAnsi="Times New Roman"/>
          <w:i w:val="1"/>
          <w:sz w:val="28"/>
          <w:szCs w:val="28"/>
          <w:rtl w:val="0"/>
        </w:rPr>
        <w:t xml:space="preserve">t</w:t>
      </w:r>
      <w:r w:rsidDel="00000000" w:rsidR="00000000" w:rsidRPr="00000000">
        <w:rPr>
          <w:rFonts w:ascii="Times New Roman" w:cs="Times New Roman" w:eastAsia="Times New Roman" w:hAnsi="Times New Roman"/>
          <w:sz w:val="28"/>
          <w:szCs w:val="28"/>
          <w:rtl w:val="0"/>
        </w:rPr>
        <w:t xml:space="preserve"> в опыте с диафрагмой и занесите полученные данные в табл. 3.1. Затем повторите те же измерения для водомера Вентури. Причём учтите, что показания дифференциального манометра и скорость протекания воды для диафрагмы необходимо измерять в диапазоне от 0,7 до 0,2 степени открытия вентиля (ориентируйтесь по шкале вентиля), а показания дифференциального манометра и соответствующая им скорость протекания воды для водомера Вентури необходимо измерять в диапазоне от 1,0 до 0,4 степени открытия вентиля.</w:t>
      </w:r>
    </w:p>
    <w:p w:rsidR="00000000" w:rsidDel="00000000" w:rsidP="00000000" w:rsidRDefault="00000000" w:rsidRPr="00000000" w14:paraId="000001F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переходите к вычислениям, заполните соответствующие ячейки табл. 3.2 и постройте необходимые тарировочные графики.</w:t>
      </w:r>
    </w:p>
    <w:p w:rsidR="00000000" w:rsidDel="00000000" w:rsidP="00000000" w:rsidRDefault="00000000" w:rsidRPr="00000000" w14:paraId="000001FC">
      <w:pPr>
        <w:spacing w:before="240" w:line="360" w:lineRule="auto"/>
        <w:ind w:firstLine="709"/>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Отчет о выполнении лабораторной работы:</w:t>
      </w:r>
    </w:p>
    <w:p w:rsidR="00000000" w:rsidDel="00000000" w:rsidP="00000000" w:rsidRDefault="00000000" w:rsidRPr="00000000" w14:paraId="000001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цель работы;</w:t>
      </w:r>
    </w:p>
    <w:p w:rsidR="00000000" w:rsidDel="00000000" w:rsidP="00000000" w:rsidRDefault="00000000" w:rsidRPr="00000000" w14:paraId="000001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схема лабораторного стенда (схема измерительных устройств); </w:t>
      </w:r>
    </w:p>
    <w:p w:rsidR="00000000" w:rsidDel="00000000" w:rsidP="00000000" w:rsidRDefault="00000000" w:rsidRPr="00000000" w14:paraId="000001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принятые формулы для расчета параметров;</w:t>
      </w:r>
    </w:p>
    <w:p w:rsidR="00000000" w:rsidDel="00000000" w:rsidP="00000000" w:rsidRDefault="00000000" w:rsidRPr="00000000" w14:paraId="000002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таблица результатов проведенного лабораторного эксперимента и расчетов;</w:t>
      </w:r>
    </w:p>
    <w:p w:rsidR="00000000" w:rsidDel="00000000" w:rsidP="00000000" w:rsidRDefault="00000000" w:rsidRPr="00000000" w14:paraId="000002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общие выводы по работе.</w:t>
      </w:r>
    </w:p>
    <w:p w:rsidR="00000000" w:rsidDel="00000000" w:rsidP="00000000" w:rsidRDefault="00000000" w:rsidRPr="00000000" w14:paraId="00000202">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03">
      <w:pPr>
        <w:pStyle w:val="Heading1"/>
        <w:keepNext w:val="0"/>
        <w:keepLines w:val="0"/>
        <w:widowControl w:val="0"/>
        <w:spacing w:line="360" w:lineRule="auto"/>
        <w:ind w:firstLine="709"/>
        <w:rPr/>
      </w:pPr>
      <w:r w:rsidDel="00000000" w:rsidR="00000000" w:rsidRPr="00000000">
        <w:rPr>
          <w:rtl w:val="0"/>
        </w:rPr>
        <w:t xml:space="preserve">Лабораторная работа 4 «Построение напорной и пьезометрической линий для трубопровода сопротивления» </w:t>
      </w:r>
    </w:p>
    <w:p w:rsidR="00000000" w:rsidDel="00000000" w:rsidP="00000000" w:rsidRDefault="00000000" w:rsidRPr="00000000" w14:paraId="00000204">
      <w:pPr>
        <w:spacing w:line="360" w:lineRule="auto"/>
        <w:ind w:firstLine="709"/>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Тема. </w:t>
      </w:r>
      <w:r w:rsidDel="00000000" w:rsidR="00000000" w:rsidRPr="00000000">
        <w:rPr>
          <w:rFonts w:ascii="Times New Roman" w:cs="Times New Roman" w:eastAsia="Times New Roman" w:hAnsi="Times New Roman"/>
          <w:sz w:val="28"/>
          <w:szCs w:val="28"/>
          <w:rtl w:val="0"/>
        </w:rPr>
        <w:t xml:space="preserve">Гидродинамика трубопроводов: интерпретация параметров уравнения Д. Бернулли в трубопроводе с местными сопротивлениями.</w:t>
      </w:r>
      <w:r w:rsidDel="00000000" w:rsidR="00000000" w:rsidRPr="00000000">
        <w:rPr>
          <w:rtl w:val="0"/>
        </w:rPr>
      </w:r>
    </w:p>
    <w:p w:rsidR="00000000" w:rsidDel="00000000" w:rsidP="00000000" w:rsidRDefault="00000000" w:rsidRPr="00000000" w14:paraId="00000205">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6">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Методические рекомендации</w:t>
      </w:r>
    </w:p>
    <w:p w:rsidR="00000000" w:rsidDel="00000000" w:rsidP="00000000" w:rsidRDefault="00000000" w:rsidRPr="00000000" w14:paraId="00000207">
      <w:pPr>
        <w:spacing w:line="360" w:lineRule="auto"/>
        <w:ind w:firstLine="709"/>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Полная удельная энергия жидкости в рассматриваемом сечении (напор) для установившегося потока определяется суммой удельных кинетической и потенциальной энергий:</w:t>
      </w:r>
      <w:r w:rsidDel="00000000" w:rsidR="00000000" w:rsidRPr="00000000">
        <w:rPr>
          <w:rtl w:val="0"/>
        </w:rPr>
      </w:r>
    </w:p>
    <w:p w:rsidR="00000000" w:rsidDel="00000000" w:rsidP="00000000" w:rsidRDefault="00000000" w:rsidRPr="00000000" w14:paraId="00000208">
      <w:pPr>
        <w:jc w:val="right"/>
        <w:rPr>
          <w:rFonts w:ascii="Cambria Math" w:cs="Cambria Math" w:eastAsia="Cambria Math" w:hAnsi="Cambria Math"/>
          <w:sz w:val="28"/>
          <w:szCs w:val="28"/>
        </w:rPr>
      </w:pPr>
      <m:oMath>
        <m:r>
          <w:rPr>
            <w:rFonts w:ascii="Cambria Math" w:cs="Cambria Math" w:eastAsia="Cambria Math" w:hAnsi="Cambria Math"/>
            <w:sz w:val="28"/>
            <w:szCs w:val="28"/>
          </w:rPr>
          <m:t xml:space="preserve">H=z+</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p</m:t>
            </m:r>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v</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 ,                                                         (4.1)</m:t>
        </m:r>
      </m:oMath>
      <w:r w:rsidDel="00000000" w:rsidR="00000000" w:rsidRPr="00000000">
        <w:rPr>
          <w:rtl w:val="0"/>
        </w:rPr>
      </w:r>
    </w:p>
    <w:p w:rsidR="00000000" w:rsidDel="00000000" w:rsidP="00000000" w:rsidRDefault="00000000" w:rsidRPr="00000000" w14:paraId="0000020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w:r w:rsidDel="00000000" w:rsidR="00000000" w:rsidRPr="00000000">
        <w:rPr>
          <w:rFonts w:ascii="Times New Roman" w:cs="Times New Roman" w:eastAsia="Times New Roman" w:hAnsi="Times New Roman"/>
          <w:i w:val="1"/>
          <w:sz w:val="28"/>
          <w:szCs w:val="28"/>
          <w:rtl w:val="0"/>
        </w:rPr>
        <w:t xml:space="preserve">z</w:t>
      </w:r>
      <w:r w:rsidDel="00000000" w:rsidR="00000000" w:rsidRPr="00000000">
        <w:rPr>
          <w:rFonts w:ascii="Times New Roman" w:cs="Times New Roman" w:eastAsia="Times New Roman" w:hAnsi="Times New Roman"/>
          <w:sz w:val="28"/>
          <w:szCs w:val="28"/>
          <w:rtl w:val="0"/>
        </w:rPr>
        <w:t xml:space="preserve"> – удельная энергия положения (может быть представлена расстоянием от плоскости сравнения до оси потока) (геометрический напор), м; </w:t>
      </w:r>
      <m:oMath>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p</m:t>
            </m:r>
          </m:num>
          <m:den>
            <m:r>
              <w:rPr>
                <w:rFonts w:ascii="Cambria Math" w:cs="Cambria Math" w:eastAsia="Cambria Math" w:hAnsi="Cambria Math"/>
                <w:sz w:val="28"/>
                <w:szCs w:val="28"/>
              </w:rPr>
              <m:t xml:space="preserve">ρg</m:t>
            </m:r>
          </m:den>
        </m:f>
      </m:oMath>
      <w:r w:rsidDel="00000000" w:rsidR="00000000" w:rsidRPr="00000000">
        <w:rPr>
          <w:rFonts w:ascii="Times New Roman" w:cs="Times New Roman" w:eastAsia="Times New Roman" w:hAnsi="Times New Roman"/>
          <w:sz w:val="28"/>
          <w:szCs w:val="28"/>
          <w:rtl w:val="0"/>
        </w:rPr>
        <w:t xml:space="preserve"> – удельная энергия давления (высота поднятия жидкости в пьезометре (пьезометрический напор) м; </w:t>
      </w:r>
      <m:oMath>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v</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oMath>
      <w:r w:rsidDel="00000000" w:rsidR="00000000" w:rsidRPr="00000000">
        <w:rPr>
          <w:rFonts w:ascii="Times New Roman" w:cs="Times New Roman" w:eastAsia="Times New Roman" w:hAnsi="Times New Roman"/>
          <w:sz w:val="28"/>
          <w:szCs w:val="28"/>
          <w:rtl w:val="0"/>
        </w:rPr>
        <w:t xml:space="preserve"> – удельная кинетическая энергия (скоростной напор), м.</w:t>
      </w:r>
    </w:p>
    <w:p w:rsidR="00000000" w:rsidDel="00000000" w:rsidP="00000000" w:rsidRDefault="00000000" w:rsidRPr="00000000" w14:paraId="0000020A">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тр</w:t>
      </w:r>
      <w:r w:rsidDel="00000000" w:rsidR="00000000" w:rsidRPr="00000000">
        <w:rPr>
          <w:rFonts w:ascii="Times New Roman" w:cs="Times New Roman" w:eastAsia="Times New Roman" w:hAnsi="Times New Roman"/>
          <w:sz w:val="28"/>
          <w:szCs w:val="28"/>
          <w:rtl w:val="0"/>
        </w:rPr>
        <w:t xml:space="preserve">, то уравнение Бернулли, связывающее удельные полные энергии в этих двух сечениях, будет иметь вид (4.2). Полная удельная энергия жидкости в рассматриваемом сечении (напор) для установившегося потока определяется суммой удельных кинетической и потенциальной энергий:</w:t>
      </w:r>
    </w:p>
    <w:p w:rsidR="00000000" w:rsidDel="00000000" w:rsidP="00000000" w:rsidRDefault="00000000" w:rsidRPr="00000000" w14:paraId="0000020B">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z</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1</m:t>
            </m:r>
          </m:sub>
        </m:sSub>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z</m:t>
            </m:r>
          </m:e>
          <m:sub>
            <m:r>
              <w:rPr>
                <w:rFonts w:ascii="Cambria Math" w:cs="Cambria Math" w:eastAsia="Cambria Math" w:hAnsi="Cambria Math"/>
                <w:sz w:val="28"/>
                <w:szCs w:val="28"/>
              </w:rPr>
              <m:t xml:space="preserve">2</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α</m:t>
            </m:r>
          </m:e>
          <m:sub>
            <m:r>
              <w:rPr>
                <w:rFonts w:ascii="Cambria Math" w:cs="Cambria Math" w:eastAsia="Cambria Math" w:hAnsi="Cambria Math"/>
                <w:sz w:val="28"/>
                <w:szCs w:val="28"/>
              </w:rPr>
              <m:t xml:space="preserve">2</m:t>
            </m:r>
          </m:sub>
        </m:sSub>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тр</m:t>
            </m:r>
          </m:sub>
        </m:sSub>
        <m:r>
          <w:rPr>
            <w:rFonts w:ascii="Cambria Math" w:cs="Cambria Math" w:eastAsia="Cambria Math" w:hAnsi="Cambria Math"/>
            <w:sz w:val="28"/>
            <w:szCs w:val="28"/>
          </w:rPr>
          <m:t xml:space="preserve">   ,                           (4.2)</m:t>
        </m:r>
      </m:oMath>
      <w:r w:rsidDel="00000000" w:rsidR="00000000" w:rsidRPr="00000000">
        <w:rPr>
          <w:rtl w:val="0"/>
        </w:rPr>
      </w:r>
    </w:p>
    <w:p w:rsidR="00000000" w:rsidDel="00000000" w:rsidP="00000000" w:rsidRDefault="00000000" w:rsidRPr="00000000" w14:paraId="0000020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1 и 2 – индексы параметров, соответственно, начала и конца потока;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тр</w:t>
      </w:r>
      <w:r w:rsidDel="00000000" w:rsidR="00000000" w:rsidRPr="00000000">
        <w:rPr>
          <w:rFonts w:ascii="Times New Roman" w:cs="Times New Roman" w:eastAsia="Times New Roman" w:hAnsi="Times New Roman"/>
          <w:sz w:val="28"/>
          <w:szCs w:val="28"/>
          <w:rtl w:val="0"/>
        </w:rPr>
        <w:t xml:space="preserve"> – напор, израсходованный на преодоление местных сопротивлений и сопротивлений по длине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тр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м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дл.</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0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Местные потери энергии и потери энергии по длине зависят от величины кинетической энергии:</w:t>
      </w:r>
    </w:p>
    <w:p w:rsidR="00000000" w:rsidDel="00000000" w:rsidP="00000000" w:rsidRDefault="00000000" w:rsidRPr="00000000" w14:paraId="0000020E">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дл</m:t>
            </m:r>
          </m:sub>
        </m:sSub>
        <m:r>
          <w:rPr>
            <w:rFonts w:ascii="Cambria Math" w:cs="Cambria Math" w:eastAsia="Cambria Math" w:hAnsi="Cambria Math"/>
            <w:sz w:val="28"/>
            <w:szCs w:val="28"/>
          </w:rPr>
          <m:t xml:space="preserve">=λ</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l</m:t>
            </m:r>
          </m:num>
          <m:den>
            <m:r>
              <w:rPr>
                <w:rFonts w:ascii="Cambria Math" w:cs="Cambria Math" w:eastAsia="Cambria Math" w:hAnsi="Cambria Math"/>
                <w:sz w:val="28"/>
                <w:szCs w:val="28"/>
              </w:rPr>
              <m:t xml:space="preserve">d</m:t>
            </m:r>
          </m:den>
        </m:f>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v</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                                                                (4.3)</m:t>
        </m:r>
      </m:oMath>
      <w:r w:rsidDel="00000000" w:rsidR="00000000" w:rsidRPr="00000000">
        <w:rPr>
          <w:rtl w:val="0"/>
        </w:rPr>
      </w:r>
    </w:p>
    <w:p w:rsidR="00000000" w:rsidDel="00000000" w:rsidP="00000000" w:rsidRDefault="00000000" w:rsidRPr="00000000" w14:paraId="0000020F">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м</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ξ</m:t>
            </m:r>
          </m:e>
          <m:sub>
            <m:r>
              <w:rPr>
                <w:rFonts w:ascii="Cambria Math" w:cs="Cambria Math" w:eastAsia="Cambria Math" w:hAnsi="Cambria Math"/>
                <w:sz w:val="28"/>
                <w:szCs w:val="28"/>
              </w:rPr>
              <m:t xml:space="preserve">м</m:t>
            </m:r>
          </m:sub>
        </m:sSub>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v</m:t>
                </m:r>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                                                                (4.4)</m:t>
        </m:r>
      </m:oMath>
      <w:r w:rsidDel="00000000" w:rsidR="00000000" w:rsidRPr="00000000">
        <w:rPr>
          <w:rtl w:val="0"/>
        </w:rPr>
      </w:r>
    </w:p>
    <w:p w:rsidR="00000000" w:rsidDel="00000000" w:rsidP="00000000" w:rsidRDefault="00000000" w:rsidRPr="00000000" w14:paraId="0000021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где </w:t>
      </w:r>
      <m:oMath>
        <m:r>
          <m:t>λ</m:t>
        </m:r>
      </m:oMath>
      <w:r w:rsidDel="00000000" w:rsidR="00000000" w:rsidRPr="00000000">
        <w:rPr>
          <w:rFonts w:ascii="Times New Roman" w:cs="Times New Roman" w:eastAsia="Times New Roman" w:hAnsi="Times New Roman"/>
          <w:sz w:val="28"/>
          <w:szCs w:val="28"/>
          <w:rtl w:val="0"/>
        </w:rPr>
        <w:t xml:space="preserve"> – коэффициент сопротивления трения по длине, или коэффициент Дарси; </w:t>
      </w:r>
      <m:oMath>
        <m:r>
          <w:rPr>
            <w:rFonts w:ascii="Cambria Math" w:cs="Cambria Math" w:eastAsia="Cambria Math" w:hAnsi="Cambria Math"/>
            <w:sz w:val="28"/>
            <w:szCs w:val="28"/>
          </w:rPr>
          <m:t xml:space="preserve">l</m:t>
        </m:r>
      </m:oMath>
      <w:r w:rsidDel="00000000" w:rsidR="00000000" w:rsidRPr="00000000">
        <w:rPr>
          <w:rFonts w:ascii="Times New Roman" w:cs="Times New Roman" w:eastAsia="Times New Roman" w:hAnsi="Times New Roman"/>
          <w:sz w:val="28"/>
          <w:szCs w:val="28"/>
          <w:rtl w:val="0"/>
        </w:rPr>
        <w:t xml:space="preserve"> – длина потока, м; </w:t>
      </w:r>
      <w:r w:rsidDel="00000000" w:rsidR="00000000" w:rsidRPr="00000000">
        <w:rPr>
          <w:rFonts w:ascii="Times New Roman" w:cs="Times New Roman" w:eastAsia="Times New Roman" w:hAnsi="Times New Roman"/>
          <w:i w:val="1"/>
          <w:sz w:val="28"/>
          <w:szCs w:val="28"/>
          <w:rtl w:val="0"/>
        </w:rPr>
        <w:t xml:space="preserve">d</w:t>
      </w:r>
      <w:r w:rsidDel="00000000" w:rsidR="00000000" w:rsidRPr="00000000">
        <w:rPr>
          <w:rFonts w:ascii="Times New Roman" w:cs="Times New Roman" w:eastAsia="Times New Roman" w:hAnsi="Times New Roman"/>
          <w:sz w:val="28"/>
          <w:szCs w:val="28"/>
          <w:rtl w:val="0"/>
        </w:rPr>
        <w:t xml:space="preserve"> – диаметр трубопровода, м; </w:t>
      </w:r>
      <m:oMath>
        <m:sSub>
          <m:sSubPr>
            <m:ctrlPr>
              <w:rPr>
                <w:rFonts w:ascii="Cambria Math" w:cs="Cambria Math" w:eastAsia="Cambria Math" w:hAnsi="Cambria Math"/>
                <w:sz w:val="28"/>
                <w:szCs w:val="28"/>
              </w:rPr>
            </m:ctrlPr>
          </m:sSubPr>
          <m:e>
            <m:r>
              <m:t>ξ</m:t>
            </m:r>
          </m:e>
          <m:sub>
            <m:r>
              <w:rPr>
                <w:rFonts w:ascii="Cambria Math" w:cs="Cambria Math" w:eastAsia="Cambria Math" w:hAnsi="Cambria Math"/>
                <w:sz w:val="28"/>
                <w:szCs w:val="28"/>
              </w:rPr>
              <m:t xml:space="preserve">м</m:t>
            </m:r>
          </m:sub>
        </m:sSub>
      </m:oMath>
      <w:r w:rsidDel="00000000" w:rsidR="00000000" w:rsidRPr="00000000">
        <w:rPr>
          <w:rFonts w:ascii="Times New Roman" w:cs="Times New Roman" w:eastAsia="Times New Roman" w:hAnsi="Times New Roman"/>
          <w:sz w:val="28"/>
          <w:szCs w:val="28"/>
          <w:rtl w:val="0"/>
        </w:rPr>
        <w:t xml:space="preserve"> – коэффициент местных потерь.</w:t>
      </w:r>
    </w:p>
    <w:p w:rsidR="00000000" w:rsidDel="00000000" w:rsidP="00000000" w:rsidRDefault="00000000" w:rsidRPr="00000000" w14:paraId="00000211">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Удельные 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 что приводит к соответствующему увеличению давления.</w:t>
      </w:r>
    </w:p>
    <w:p w:rsidR="00000000" w:rsidDel="00000000" w:rsidP="00000000" w:rsidRDefault="00000000" w:rsidRPr="00000000" w14:paraId="00000212">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rsidR="00000000" w:rsidDel="00000000" w:rsidP="00000000" w:rsidRDefault="00000000" w:rsidRPr="00000000" w14:paraId="00000213">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Изменение удельной энергии жидкости можно изобразить графически, откладывая в масштабе для наблюдаемых сечений величи́ны удельной энергии положения, энергии давления и кинетической энергии.</w:t>
      </w:r>
    </w:p>
    <w:p w:rsidR="00000000" w:rsidDel="00000000" w:rsidP="00000000" w:rsidRDefault="00000000" w:rsidRPr="00000000" w14:paraId="0000021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 (рис. 4.1).</w:t>
      </w:r>
    </w:p>
    <w:p w:rsidR="00000000" w:rsidDel="00000000" w:rsidP="00000000" w:rsidRDefault="00000000" w:rsidRPr="00000000" w14:paraId="00000215">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314825" cy="2619375"/>
            <wp:effectExtent b="0" l="0" r="0" t="0"/>
            <wp:docPr descr="C:\Users\57B2~1\AppData\Local\Temp\FineReader12.00\media\image4.jpeg" id="22" name="image4.jpg"/>
            <a:graphic>
              <a:graphicData uri="http://schemas.openxmlformats.org/drawingml/2006/picture">
                <pic:pic>
                  <pic:nvPicPr>
                    <pic:cNvPr descr="C:\Users\57B2~1\AppData\Local\Temp\FineReader12.00\media\image4.jpeg" id="0" name="image4.jpg"/>
                    <pic:cNvPicPr preferRelativeResize="0"/>
                  </pic:nvPicPr>
                  <pic:blipFill>
                    <a:blip r:embed="rId17"/>
                    <a:srcRect b="0" l="0" r="0" t="0"/>
                    <a:stretch>
                      <a:fillRect/>
                    </a:stretch>
                  </pic:blipFill>
                  <pic:spPr>
                    <a:xfrm>
                      <a:off x="0" y="0"/>
                      <a:ext cx="4314825" cy="2619375"/>
                    </a:xfrm>
                    <a:prstGeom prst="rect"/>
                    <a:ln/>
                  </pic:spPr>
                </pic:pic>
              </a:graphicData>
            </a:graphic>
          </wp:inline>
        </w:drawing>
      </w:r>
      <w:r w:rsidDel="00000000" w:rsidR="00000000" w:rsidRPr="00000000">
        <w:rPr>
          <w:rtl w:val="0"/>
        </w:rPr>
      </w:r>
    </w:p>
    <w:p w:rsidR="00000000" w:rsidDel="00000000" w:rsidP="00000000" w:rsidRDefault="00000000" w:rsidRPr="00000000" w14:paraId="00000216">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4.1 – Пример построения напорной и пьезометрической линий</w:t>
      </w:r>
    </w:p>
    <w:p w:rsidR="00000000" w:rsidDel="00000000" w:rsidP="00000000" w:rsidRDefault="00000000" w:rsidRPr="00000000" w14:paraId="00000217">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Определение пьезометрической высоты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i w:val="1"/>
          <w:sz w:val="28"/>
          <w:szCs w:val="28"/>
          <w:rtl w:val="0"/>
        </w:rPr>
        <w:t xml:space="preserve">p</w:t>
      </w:r>
      <w:r w:rsidDel="00000000" w:rsidR="00000000" w:rsidRPr="00000000">
        <w:rPr>
          <w:rFonts w:ascii="Times New Roman" w:cs="Times New Roman" w:eastAsia="Times New Roman" w:hAnsi="Times New Roman"/>
          <w:sz w:val="28"/>
          <w:szCs w:val="28"/>
          <w:rtl w:val="0"/>
        </w:rPr>
        <w:t xml:space="preserve">/</w:t>
      </w:r>
      <m:oMath>
        <m:r>
          <m:t>ρ</m:t>
        </m:r>
        <m:r>
          <w:rPr>
            <w:rFonts w:ascii="Cambria Math" w:cs="Cambria Math" w:eastAsia="Cambria Math" w:hAnsi="Cambria Math"/>
            <w:sz w:val="28"/>
            <w:szCs w:val="28"/>
          </w:rPr>
          <m:t xml:space="preserve">g</m:t>
        </m:r>
      </m:oMath>
      <w:r w:rsidDel="00000000" w:rsidR="00000000" w:rsidRPr="00000000">
        <w:rPr>
          <w:rFonts w:ascii="Times New Roman" w:cs="Times New Roman" w:eastAsia="Times New Roman" w:hAnsi="Times New Roman"/>
          <w:sz w:val="28"/>
          <w:szCs w:val="28"/>
          <w:rtl w:val="0"/>
        </w:rPr>
        <w:t xml:space="preserve">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sidDel="00000000" w:rsidR="00000000" w:rsidRPr="00000000">
        <w:rPr>
          <w:rFonts w:ascii="Times New Roman" w:cs="Times New Roman" w:eastAsia="Times New Roman" w:hAnsi="Times New Roman"/>
          <w:i w:val="1"/>
          <w:sz w:val="28"/>
          <w:szCs w:val="28"/>
          <w:rtl w:val="0"/>
        </w:rPr>
        <w:t xml:space="preserve">z</w:t>
      </w:r>
      <w:r w:rsidDel="00000000" w:rsidR="00000000" w:rsidRPr="00000000">
        <w:rPr>
          <w:rFonts w:ascii="Times New Roman" w:cs="Times New Roman" w:eastAsia="Times New Roman" w:hAnsi="Times New Roman"/>
          <w:sz w:val="28"/>
          <w:szCs w:val="28"/>
          <w:rtl w:val="0"/>
        </w:rPr>
        <w:t xml:space="preserve"> во всех сечениях будет равна 0.</w:t>
      </w:r>
    </w:p>
    <w:p w:rsidR="00000000" w:rsidDel="00000000" w:rsidP="00000000" w:rsidRDefault="00000000" w:rsidRPr="00000000" w14:paraId="0000021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Определение средней скорости жидкости производится по формуле</w:t>
      </w:r>
    </w:p>
    <w:p w:rsidR="00000000" w:rsidDel="00000000" w:rsidP="00000000" w:rsidRDefault="00000000" w:rsidRPr="00000000" w14:paraId="0000021A">
      <w:pPr>
        <w:spacing w:line="360" w:lineRule="auto"/>
        <w:ind w:firstLine="709"/>
        <w:jc w:val="right"/>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v=</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Q</m:t>
            </m:r>
          </m:num>
          <m:den>
            <m:r>
              <w:rPr>
                <w:rFonts w:ascii="Cambria Math" w:cs="Cambria Math" w:eastAsia="Cambria Math" w:hAnsi="Cambria Math"/>
                <w:sz w:val="28"/>
                <w:szCs w:val="28"/>
              </w:rPr>
              <m:t xml:space="preserve">S</m:t>
            </m:r>
          </m:den>
        </m:f>
        <m:r>
          <w:rPr>
            <w:rFonts w:ascii="Cambria Math" w:cs="Cambria Math" w:eastAsia="Cambria Math" w:hAnsi="Cambria Math"/>
            <w:sz w:val="28"/>
            <w:szCs w:val="28"/>
          </w:rPr>
          <m:t xml:space="preserve">.</m:t>
        </m:r>
      </m:oMath>
      <w:r w:rsidDel="00000000" w:rsidR="00000000" w:rsidRPr="00000000">
        <w:rPr>
          <w:rFonts w:ascii="Times New Roman" w:cs="Times New Roman" w:eastAsia="Times New Roman" w:hAnsi="Times New Roman"/>
          <w:sz w:val="28"/>
          <w:szCs w:val="28"/>
          <w:rtl w:val="0"/>
        </w:rPr>
        <w:t xml:space="preserve">                                                                      (4.5)</w:t>
      </w:r>
    </w:p>
    <w:p w:rsidR="00000000" w:rsidDel="00000000" w:rsidP="00000000" w:rsidRDefault="00000000" w:rsidRPr="00000000" w14:paraId="0000021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Расход определяется с помощью расходомерного прибора – ротаметра.</w:t>
      </w:r>
    </w:p>
    <w:p w:rsidR="00000000" w:rsidDel="00000000" w:rsidP="00000000" w:rsidRDefault="00000000" w:rsidRPr="00000000" w14:paraId="0000021C">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Рассматривая рис. 4.1, можно увидеть, как изменяется полная удельная энергия потока, а следовательно,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rsidR="00000000" w:rsidDel="00000000" w:rsidP="00000000" w:rsidRDefault="00000000" w:rsidRPr="00000000" w14:paraId="0000021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 например, для участка 2–3:</w:t>
      </w:r>
    </w:p>
    <w:p w:rsidR="00000000" w:rsidDel="00000000" w:rsidP="00000000" w:rsidRDefault="00000000" w:rsidRPr="00000000" w14:paraId="0000021E">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м</m:t>
            </m:r>
          </m:sub>
        </m:sSub>
        <m:r>
          <w:rPr>
            <w:rFonts w:ascii="Cambria Math" w:cs="Cambria Math" w:eastAsia="Cambria Math" w:hAnsi="Cambria Math"/>
            <w:sz w:val="28"/>
            <w:szCs w:val="28"/>
          </w:rPr>
          <m:t xml:space="preserve">=</m:t>
        </m:r>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e>
        </m:d>
        <m:r>
          <w:rPr>
            <w:rFonts w:ascii="Cambria Math" w:cs="Cambria Math" w:eastAsia="Cambria Math" w:hAnsi="Cambria Math"/>
            <w:sz w:val="28"/>
            <w:szCs w:val="28"/>
          </w:rPr>
          <m:t xml:space="preserve">-</m:t>
        </m:r>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3</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3</m:t>
                    </m:r>
                  </m:sub>
                </m:sSub>
              </m:num>
              <m:den>
                <m:r>
                  <w:rPr>
                    <w:rFonts w:ascii="Cambria Math" w:cs="Cambria Math" w:eastAsia="Cambria Math" w:hAnsi="Cambria Math"/>
                    <w:sz w:val="28"/>
                    <w:szCs w:val="28"/>
                  </w:rPr>
                  <m:t xml:space="preserve">ρg</m:t>
                </m:r>
              </m:den>
            </m:f>
          </m:e>
        </m:d>
        <m:r>
          <w:rPr>
            <w:rFonts w:ascii="Cambria Math" w:cs="Cambria Math" w:eastAsia="Cambria Math" w:hAnsi="Cambria Math"/>
            <w:sz w:val="28"/>
            <w:szCs w:val="28"/>
          </w:rPr>
          <m:t xml:space="preserve">.                                                    (4.6)</m:t>
        </m:r>
      </m:oMath>
      <w:r w:rsidDel="00000000" w:rsidR="00000000" w:rsidRPr="00000000">
        <w:rPr>
          <w:rtl w:val="0"/>
        </w:rPr>
      </w:r>
    </w:p>
    <w:p w:rsidR="00000000" w:rsidDel="00000000" w:rsidP="00000000" w:rsidRDefault="00000000" w:rsidRPr="00000000" w14:paraId="0000021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Удельная энергия, израсходованная на преодоление сопротивления трения по длине, может быть определена по разности показаний пьезометров, так как кинетическая энергия на протяжении трубопровода считается постоянной.</w:t>
      </w:r>
    </w:p>
    <w:p w:rsidR="00000000" w:rsidDel="00000000" w:rsidP="00000000" w:rsidRDefault="00000000" w:rsidRPr="00000000" w14:paraId="0000022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для сечений 1 и 2</w:t>
      </w:r>
    </w:p>
    <w:p w:rsidR="00000000" w:rsidDel="00000000" w:rsidP="00000000" w:rsidRDefault="00000000" w:rsidRPr="00000000" w14:paraId="00000221">
      <w:pPr>
        <w:jc w:val="righ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дл</m:t>
            </m:r>
          </m:sub>
        </m:sSub>
        <m:r>
          <w:rPr>
            <w:rFonts w:ascii="Cambria Math" w:cs="Cambria Math" w:eastAsia="Cambria Math" w:hAnsi="Cambria Math"/>
            <w:sz w:val="28"/>
            <w:szCs w:val="28"/>
          </w:rPr>
          <m:t xml:space="preserve">=</m:t>
        </m:r>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1</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num>
              <m:den>
                <m:r>
                  <w:rPr>
                    <w:rFonts w:ascii="Cambria Math" w:cs="Cambria Math" w:eastAsia="Cambria Math" w:hAnsi="Cambria Math"/>
                    <w:sz w:val="28"/>
                    <w:szCs w:val="28"/>
                  </w:rPr>
                  <m:t xml:space="preserve">ρg</m:t>
                </m:r>
              </m:den>
            </m:f>
          </m:e>
        </m:d>
        <m:r>
          <w:rPr>
            <w:rFonts w:ascii="Cambria Math" w:cs="Cambria Math" w:eastAsia="Cambria Math" w:hAnsi="Cambria Math"/>
            <w:sz w:val="28"/>
            <w:szCs w:val="28"/>
          </w:rPr>
          <m:t xml:space="preserve">-</m:t>
        </m:r>
        <m:d>
          <m:dPr>
            <m:begChr m:val="("/>
            <m:endChr m:val=")"/>
            <m:ctrlPr>
              <w:rPr>
                <w:rFonts w:ascii="Cambria Math" w:cs="Cambria Math" w:eastAsia="Cambria Math" w:hAnsi="Cambria Math"/>
                <w:sz w:val="28"/>
                <w:szCs w:val="28"/>
              </w:rPr>
            </m:ctrlPr>
          </m:dPr>
          <m:e>
            <m:f>
              <m:fPr>
                <m:ctrlPr>
                  <w:rPr>
                    <w:rFonts w:ascii="Cambria Math" w:cs="Cambria Math" w:eastAsia="Cambria Math" w:hAnsi="Cambria Math"/>
                    <w:sz w:val="28"/>
                    <w:szCs w:val="28"/>
                  </w:rPr>
                </m:ctrlPr>
              </m:fPr>
              <m:num>
                <m:sSup>
                  <m:sSupPr>
                    <m:ctrlPr>
                      <w:rPr>
                        <w:rFonts w:ascii="Cambria Math" w:cs="Cambria Math" w:eastAsia="Cambria Math" w:hAnsi="Cambria Math"/>
                        <w:sz w:val="28"/>
                        <w:szCs w:val="28"/>
                      </w:rPr>
                    </m:ctrlPr>
                  </m:sSup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v</m:t>
                        </m:r>
                      </m:e>
                      <m:sub>
                        <m:r>
                          <w:rPr>
                            <w:rFonts w:ascii="Cambria Math" w:cs="Cambria Math" w:eastAsia="Cambria Math" w:hAnsi="Cambria Math"/>
                            <w:sz w:val="28"/>
                            <w:szCs w:val="28"/>
                          </w:rPr>
                          <m:t xml:space="preserve">2</m:t>
                        </m:r>
                      </m:sub>
                    </m:sSub>
                  </m:e>
                  <m:sup>
                    <m:r>
                      <w:rPr>
                        <w:rFonts w:ascii="Cambria Math" w:cs="Cambria Math" w:eastAsia="Cambria Math" w:hAnsi="Cambria Math"/>
                        <w:sz w:val="28"/>
                        <w:szCs w:val="28"/>
                      </w:rPr>
                      <m:t xml:space="preserve">2</m:t>
                    </m:r>
                  </m:sup>
                </m:sSup>
              </m:num>
              <m:den>
                <m:r>
                  <w:rPr>
                    <w:rFonts w:ascii="Cambria Math" w:cs="Cambria Math" w:eastAsia="Cambria Math" w:hAnsi="Cambria Math"/>
                    <w:sz w:val="28"/>
                    <w:szCs w:val="28"/>
                  </w:rPr>
                  <m:t xml:space="preserve">2g</m:t>
                </m:r>
              </m:den>
            </m:f>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e>
        </m:d>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2</m:t>
                </m:r>
              </m:sub>
            </m:sSub>
          </m:num>
          <m:den>
            <m:r>
              <w:rPr>
                <w:rFonts w:ascii="Cambria Math" w:cs="Cambria Math" w:eastAsia="Cambria Math" w:hAnsi="Cambria Math"/>
                <w:sz w:val="28"/>
                <w:szCs w:val="28"/>
              </w:rPr>
              <m:t xml:space="preserve">ρg</m:t>
            </m:r>
          </m:den>
        </m:f>
        <m:r>
          <w:rPr>
            <w:rFonts w:ascii="Cambria Math" w:cs="Cambria Math" w:eastAsia="Cambria Math" w:hAnsi="Cambria Math"/>
            <w:sz w:val="28"/>
            <w:szCs w:val="28"/>
          </w:rPr>
          <m:t xml:space="preserve">.                                        (4.7)</m:t>
        </m:r>
      </m:oMath>
      <w:r w:rsidDel="00000000" w:rsidR="00000000" w:rsidRPr="00000000">
        <w:rPr>
          <w:rtl w:val="0"/>
        </w:rPr>
      </w:r>
    </w:p>
    <w:p w:rsidR="00000000" w:rsidDel="00000000" w:rsidP="00000000" w:rsidRDefault="00000000" w:rsidRPr="00000000" w14:paraId="00000222">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для определения </w:t>
      </w:r>
      <m:oMath>
        <m:r>
          <m:t>λ</m:t>
        </m:r>
      </m:oMath>
      <w:r w:rsidDel="00000000" w:rsidR="00000000" w:rsidRPr="00000000">
        <w:rPr>
          <w:rFonts w:ascii="Times New Roman" w:cs="Times New Roman" w:eastAsia="Times New Roman" w:hAnsi="Times New Roman"/>
          <w:sz w:val="28"/>
          <w:szCs w:val="28"/>
          <w:rtl w:val="0"/>
        </w:rPr>
        <w:t xml:space="preserve"> и </w:t>
      </w:r>
      <m:oMath>
        <m:sSub>
          <m:sSubPr>
            <m:ctrlPr>
              <w:rPr>
                <w:rFonts w:ascii="Cambria Math" w:cs="Cambria Math" w:eastAsia="Cambria Math" w:hAnsi="Cambria Math"/>
                <w:sz w:val="28"/>
                <w:szCs w:val="28"/>
              </w:rPr>
            </m:ctrlPr>
          </m:sSubPr>
          <m:e>
            <m:r>
              <m:t>ξ</m:t>
            </m:r>
          </m:e>
          <m:sub>
            <m:r>
              <w:rPr>
                <w:rFonts w:ascii="Cambria Math" w:cs="Cambria Math" w:eastAsia="Cambria Math" w:hAnsi="Cambria Math"/>
                <w:sz w:val="28"/>
                <w:szCs w:val="28"/>
              </w:rPr>
              <m:t xml:space="preserve">м</m:t>
            </m:r>
          </m:sub>
        </m:sSub>
      </m:oMath>
      <w:r w:rsidDel="00000000" w:rsidR="00000000" w:rsidRPr="00000000">
        <w:rPr>
          <w:rFonts w:ascii="Times New Roman" w:cs="Times New Roman" w:eastAsia="Times New Roman" w:hAnsi="Times New Roman"/>
          <w:sz w:val="28"/>
          <w:szCs w:val="28"/>
          <w:rtl w:val="0"/>
        </w:rPr>
        <w:t xml:space="preserve"> по уравнениям (4.3) и (4.4) необходимо знать величины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дл</w:t>
      </w:r>
      <w:r w:rsidDel="00000000" w:rsidR="00000000" w:rsidRPr="00000000">
        <w:rPr>
          <w:rFonts w:ascii="Times New Roman" w:cs="Times New Roman" w:eastAsia="Times New Roman" w:hAnsi="Times New Roman"/>
          <w:sz w:val="28"/>
          <w:szCs w:val="28"/>
          <w:rtl w:val="0"/>
        </w:rPr>
        <w:t xml:space="preserve"> и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для соответствующих участков. Эти величины находим из уравнений (4.6) и (4.7), используя результаты измерений. Следует отметить, что при определении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по уравнению (4.4) кинетическая энергия рассчитывается по скорости, которой обладает поток за местным сопротивлением, т. е. при определении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vertAlign w:val="subscript"/>
          <w:rtl w:val="0"/>
        </w:rPr>
        <w:t xml:space="preserve">м</w:t>
      </w:r>
      <w:r w:rsidDel="00000000" w:rsidR="00000000" w:rsidRPr="00000000">
        <w:rPr>
          <w:rFonts w:ascii="Times New Roman" w:cs="Times New Roman" w:eastAsia="Times New Roman" w:hAnsi="Times New Roman"/>
          <w:sz w:val="28"/>
          <w:szCs w:val="28"/>
          <w:rtl w:val="0"/>
        </w:rPr>
        <w:t xml:space="preserve"> на участке 2–3 в формулу (4.4) подставляется скорость на участке 3.</w:t>
      </w:r>
    </w:p>
    <w:p w:rsidR="00000000" w:rsidDel="00000000" w:rsidP="00000000" w:rsidRDefault="00000000" w:rsidRPr="00000000" w14:paraId="00000223">
      <w:pPr>
        <w:spacing w:line="360" w:lineRule="auto"/>
        <w:ind w:firstLine="709"/>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Цель работы:</w:t>
      </w:r>
    </w:p>
    <w:p w:rsidR="00000000" w:rsidDel="00000000" w:rsidP="00000000" w:rsidRDefault="00000000" w:rsidRPr="00000000" w14:paraId="0000022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Определение опытным путем потерь напора на преодоление сопротивления по длине трубопровода и на участках с местными сопротивлениями.</w:t>
      </w:r>
    </w:p>
    <w:p w:rsidR="00000000" w:rsidDel="00000000" w:rsidP="00000000" w:rsidRDefault="00000000" w:rsidRPr="00000000" w14:paraId="0000022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Расчет коэффициентов местных потерь и коэффициентов Дарси.</w:t>
      </w:r>
    </w:p>
    <w:p w:rsidR="00000000" w:rsidDel="00000000" w:rsidP="00000000" w:rsidRDefault="00000000" w:rsidRPr="00000000" w14:paraId="0000022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Построение напорной и пьезометрической линий.</w:t>
      </w:r>
    </w:p>
    <w:p w:rsidR="00000000" w:rsidDel="00000000" w:rsidP="00000000" w:rsidRDefault="00000000" w:rsidRPr="00000000" w14:paraId="00000227">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Проведение работы</w:t>
      </w:r>
    </w:p>
    <w:p w:rsidR="00000000" w:rsidDel="00000000" w:rsidP="00000000" w:rsidRDefault="00000000" w:rsidRPr="00000000" w14:paraId="0000022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Схематическое изображение трубопровода сопротивления показано на рис. 4.2.</w:t>
      </w:r>
    </w:p>
    <w:p w:rsidR="00000000" w:rsidDel="00000000" w:rsidP="00000000" w:rsidRDefault="00000000" w:rsidRPr="00000000" w14:paraId="00000229">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470263" cy="1717385"/>
            <wp:effectExtent b="0" l="0" r="0" t="0"/>
            <wp:docPr descr="C:\Users\57B2~1\AppData\Local\Temp\FineReader12.00\media\image8.jpeg" id="23" name="image5.jpg"/>
            <a:graphic>
              <a:graphicData uri="http://schemas.openxmlformats.org/drawingml/2006/picture">
                <pic:pic>
                  <pic:nvPicPr>
                    <pic:cNvPr descr="C:\Users\57B2~1\AppData\Local\Temp\FineReader12.00\media\image8.jpeg" id="0" name="image5.jpg"/>
                    <pic:cNvPicPr preferRelativeResize="0"/>
                  </pic:nvPicPr>
                  <pic:blipFill>
                    <a:blip r:embed="rId18"/>
                    <a:srcRect b="13771" l="0" r="0" t="0"/>
                    <a:stretch>
                      <a:fillRect/>
                    </a:stretch>
                  </pic:blipFill>
                  <pic:spPr>
                    <a:xfrm>
                      <a:off x="0" y="0"/>
                      <a:ext cx="5470263" cy="1717385"/>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spacing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4.2 – Схема трубопровода сопротивления</w:t>
      </w:r>
    </w:p>
    <w:p w:rsidR="00000000" w:rsidDel="00000000" w:rsidP="00000000" w:rsidRDefault="00000000" w:rsidRPr="00000000" w14:paraId="0000022B">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Вода из напорного бака поступает в трубопровод сопротивления, протекая через который, сливается в канализацию.</w:t>
      </w:r>
    </w:p>
    <w:p w:rsidR="00000000" w:rsidDel="00000000" w:rsidP="00000000" w:rsidRDefault="00000000" w:rsidRPr="00000000" w14:paraId="0000022C">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Трубопровод сопротивления выполнен из труб диаметрами </w:t>
      </w:r>
      <w:r w:rsidDel="00000000" w:rsidR="00000000" w:rsidRPr="00000000">
        <w:rPr>
          <w:rFonts w:ascii="Times New Roman" w:cs="Times New Roman" w:eastAsia="Times New Roman" w:hAnsi="Times New Roman"/>
          <w:i w:val="1"/>
          <w:sz w:val="28"/>
          <w:szCs w:val="28"/>
          <w:rtl w:val="0"/>
        </w:rPr>
        <w:t xml:space="preserve">d</w:t>
      </w:r>
      <w:r w:rsidDel="00000000" w:rsidR="00000000" w:rsidRPr="00000000">
        <w:rPr>
          <w:rFonts w:ascii="Times New Roman" w:cs="Times New Roman" w:eastAsia="Times New Roman" w:hAnsi="Times New Roman"/>
          <w:sz w:val="28"/>
          <w:szCs w:val="28"/>
          <w:vertAlign w:val="subscript"/>
          <w:rtl w:val="0"/>
        </w:rPr>
        <w:t xml:space="preserve">1</w:t>
      </w:r>
      <w:r w:rsidDel="00000000" w:rsidR="00000000" w:rsidRPr="00000000">
        <w:rPr>
          <w:rFonts w:ascii="Times New Roman" w:cs="Times New Roman" w:eastAsia="Times New Roman" w:hAnsi="Times New Roman"/>
          <w:sz w:val="28"/>
          <w:szCs w:val="28"/>
          <w:rtl w:val="0"/>
        </w:rPr>
        <w:t xml:space="preserve"> = 26 </w:t>
      </w:r>
      <w:r w:rsidDel="00000000" w:rsidR="00000000" w:rsidRPr="00000000">
        <w:rPr>
          <w:rFonts w:ascii="Symbol" w:cs="Symbol" w:eastAsia="Symbol" w:hAnsi="Symbol"/>
          <w:sz w:val="28"/>
          <w:szCs w:val="28"/>
          <w:rtl w:val="0"/>
        </w:rPr>
        <w:t xml:space="preserve">⋅</w:t>
      </w:r>
      <w:r w:rsidDel="00000000" w:rsidR="00000000" w:rsidRPr="00000000">
        <w:rPr>
          <w:rFonts w:ascii="Times New Roman" w:cs="Times New Roman" w:eastAsia="Times New Roman" w:hAnsi="Times New Roman"/>
          <w:sz w:val="28"/>
          <w:szCs w:val="28"/>
          <w:rtl w:val="0"/>
        </w:rPr>
        <w:t xml:space="preserve"> 10</w:t>
      </w:r>
      <w:r w:rsidDel="00000000" w:rsidR="00000000" w:rsidRPr="00000000">
        <w:rPr>
          <w:rFonts w:ascii="Times New Roman" w:cs="Times New Roman" w:eastAsia="Times New Roman" w:hAnsi="Times New Roman"/>
          <w:sz w:val="28"/>
          <w:szCs w:val="28"/>
          <w:vertAlign w:val="superscript"/>
          <w:rtl w:val="0"/>
        </w:rPr>
        <w:t xml:space="preserve">–3 </w:t>
      </w:r>
      <w:r w:rsidDel="00000000" w:rsidR="00000000" w:rsidRPr="00000000">
        <w:rPr>
          <w:rFonts w:ascii="Times New Roman" w:cs="Times New Roman" w:eastAsia="Times New Roman" w:hAnsi="Times New Roman"/>
          <w:sz w:val="28"/>
          <w:szCs w:val="28"/>
          <w:rtl w:val="0"/>
        </w:rPr>
        <w:t xml:space="preserve">м и </w:t>
      </w:r>
      <w:r w:rsidDel="00000000" w:rsidR="00000000" w:rsidRPr="00000000">
        <w:rPr>
          <w:rFonts w:ascii="Times New Roman" w:cs="Times New Roman" w:eastAsia="Times New Roman" w:hAnsi="Times New Roman"/>
          <w:i w:val="1"/>
          <w:sz w:val="28"/>
          <w:szCs w:val="28"/>
          <w:rtl w:val="0"/>
        </w:rPr>
        <w:t xml:space="preserve">d</w:t>
      </w:r>
      <w:r w:rsidDel="00000000" w:rsidR="00000000" w:rsidRPr="00000000">
        <w:rPr>
          <w:rFonts w:ascii="Times New Roman" w:cs="Times New Roman" w:eastAsia="Times New Roman" w:hAnsi="Times New Roman"/>
          <w:sz w:val="28"/>
          <w:szCs w:val="28"/>
          <w:vertAlign w:val="subscript"/>
          <w:rtl w:val="0"/>
        </w:rPr>
        <w:t xml:space="preserve">2 </w:t>
      </w:r>
      <w:r w:rsidDel="00000000" w:rsidR="00000000" w:rsidRPr="00000000">
        <w:rPr>
          <w:rFonts w:ascii="Times New Roman" w:cs="Times New Roman" w:eastAsia="Times New Roman" w:hAnsi="Times New Roman"/>
          <w:sz w:val="28"/>
          <w:szCs w:val="28"/>
          <w:rtl w:val="0"/>
        </w:rPr>
        <w:t xml:space="preserve"> = 16 </w:t>
      </w:r>
      <w:r w:rsidDel="00000000" w:rsidR="00000000" w:rsidRPr="00000000">
        <w:rPr>
          <w:rFonts w:ascii="Symbol" w:cs="Symbol" w:eastAsia="Symbol" w:hAnsi="Symbol"/>
          <w:sz w:val="28"/>
          <w:szCs w:val="28"/>
          <w:rtl w:val="0"/>
        </w:rPr>
        <w:t xml:space="preserve">⋅</w:t>
      </w:r>
      <w:r w:rsidDel="00000000" w:rsidR="00000000" w:rsidRPr="00000000">
        <w:rPr>
          <w:rFonts w:ascii="Times New Roman" w:cs="Times New Roman" w:eastAsia="Times New Roman" w:hAnsi="Times New Roman"/>
          <w:sz w:val="28"/>
          <w:szCs w:val="28"/>
          <w:rtl w:val="0"/>
        </w:rPr>
        <w:t xml:space="preserve"> 10</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 м и состоит из 8 участков (рис. 4.2).</w:t>
      </w:r>
    </w:p>
    <w:p w:rsidR="00000000" w:rsidDel="00000000" w:rsidP="00000000" w:rsidRDefault="00000000" w:rsidRPr="00000000" w14:paraId="0000022D">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Измерение давлений производится пьезометрами в указанных на схеме сечениях. Расход жидкости через трубопровод измеряют с помощью ротаметра и регулируют вентилем. Опытные данные заносят в табл. 4.1. Результаты расчетов скоростей, потерь всех видов и коэффициентов – в табл. 4.2.</w:t>
      </w:r>
    </w:p>
    <w:p w:rsidR="00000000" w:rsidDel="00000000" w:rsidP="00000000" w:rsidRDefault="00000000" w:rsidRPr="00000000" w14:paraId="0000022E">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Построение напорной и пьезометрической линий производится на отдельном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rsidR="00000000" w:rsidDel="00000000" w:rsidP="00000000" w:rsidRDefault="00000000" w:rsidRPr="00000000" w14:paraId="0000022F">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rsidR="00000000" w:rsidDel="00000000" w:rsidP="00000000" w:rsidRDefault="00000000" w:rsidRPr="00000000" w14:paraId="00000230">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сечениях трубопровода, и соединением соседних точек прямыми линиями. Местоположение точки определяется, с одной стороны, сечением трубопровода, для которого нужно изобразить напорную линию, с другой стороны, энергией давления потока. 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сечению. Полученные точки необходимо соединить прямыми линиями.</w:t>
      </w:r>
    </w:p>
    <w:p w:rsidR="00000000" w:rsidDel="00000000" w:rsidP="00000000" w:rsidRDefault="00000000" w:rsidRPr="00000000" w14:paraId="00000231">
      <w:pPr>
        <w:tabs>
          <w:tab w:val="left" w:pos="4955"/>
          <w:tab w:val="left" w:pos="9163"/>
        </w:tabs>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Пьезометрическая линия, показывающая изменение удельной потенциальной энергии потока на всем его протяжении, может иметь наклон, направленный как в сторону увеличения, так и в сторону уменьшения. Угол и направление наклона определяются первоначальным давлением и его изменением. Линия полной удельной энергии, в отличие от пьезометрической линии, имеет наклон, направленный всегда в сторону понижения удельной энергии потока, что связано с расходованием напора на преодоление сопротивлений.</w:t>
      </w:r>
    </w:p>
    <w:p w:rsidR="00000000" w:rsidDel="00000000" w:rsidP="00000000" w:rsidRDefault="00000000" w:rsidRPr="00000000" w14:paraId="00000232">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4.1</w:t>
      </w:r>
    </w:p>
    <w:tbl>
      <w:tblPr>
        <w:tblStyle w:val="Table5"/>
        <w:tblW w:w="10085.999999999996" w:type="dxa"/>
        <w:jc w:val="left"/>
        <w:tblInd w:w="0.0" w:type="dxa"/>
        <w:tblLayout w:type="fixed"/>
        <w:tblLook w:val="0000"/>
      </w:tblPr>
      <w:tblGrid>
        <w:gridCol w:w="3440"/>
        <w:gridCol w:w="739"/>
        <w:gridCol w:w="739"/>
        <w:gridCol w:w="738"/>
        <w:gridCol w:w="738"/>
        <w:gridCol w:w="738"/>
        <w:gridCol w:w="738"/>
        <w:gridCol w:w="738"/>
        <w:gridCol w:w="738"/>
        <w:gridCol w:w="740"/>
        <w:tblGridChange w:id="0">
          <w:tblGrid>
            <w:gridCol w:w="3440"/>
            <w:gridCol w:w="739"/>
            <w:gridCol w:w="739"/>
            <w:gridCol w:w="738"/>
            <w:gridCol w:w="738"/>
            <w:gridCol w:w="738"/>
            <w:gridCol w:w="738"/>
            <w:gridCol w:w="738"/>
            <w:gridCol w:w="738"/>
            <w:gridCol w:w="740"/>
          </w:tblGrid>
        </w:tblGridChange>
      </w:tblGrid>
      <w:tr>
        <w:trPr>
          <w:cantSplit w:val="0"/>
          <w:trHeight w:val="20" w:hRule="atLeast"/>
          <w:tblHeader w:val="0"/>
        </w:trPr>
        <w:tc>
          <w:tcPr>
            <w:vMerge w:val="restart"/>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3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Параметры</w:t>
            </w:r>
          </w:p>
        </w:tc>
        <w:tc>
          <w:tcPr>
            <w:gridSpan w:val="9"/>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3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Номер сечения</w:t>
            </w:r>
          </w:p>
        </w:tc>
      </w:tr>
      <w:tr>
        <w:trPr>
          <w:cantSplit w:val="0"/>
          <w:trHeight w:val="20" w:hRule="atLeast"/>
          <w:tblHeader w:val="0"/>
        </w:trPr>
        <w:tc>
          <w:tcPr>
            <w:vMerge w:val="continue"/>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3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3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4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Показания пьезометра </w:t>
            </w:r>
            <w:r w:rsidDel="00000000" w:rsidR="00000000" w:rsidRPr="00000000">
              <w:rPr>
                <w:rFonts w:ascii="Times New Roman" w:cs="Times New Roman" w:eastAsia="Times New Roman" w:hAnsi="Times New Roman"/>
                <w:i w:val="1"/>
                <w:sz w:val="28"/>
                <w:szCs w:val="28"/>
                <w:rtl w:val="0"/>
              </w:rPr>
              <w:t xml:space="preserve">h</w:t>
            </w:r>
            <w:r w:rsidDel="00000000" w:rsidR="00000000" w:rsidRPr="00000000">
              <w:rPr>
                <w:rFonts w:ascii="Times New Roman" w:cs="Times New Roman" w:eastAsia="Times New Roman" w:hAnsi="Times New Roman"/>
                <w:sz w:val="28"/>
                <w:szCs w:val="28"/>
                <w:rtl w:val="0"/>
              </w:rPr>
              <w:t xml:space="preserve"> = </w:t>
            </w:r>
            <m:oMath>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p</m:t>
                  </m:r>
                </m:num>
                <m:den>
                  <m:r>
                    <w:rPr>
                      <w:rFonts w:ascii="Cambria Math" w:cs="Cambria Math" w:eastAsia="Cambria Math" w:hAnsi="Cambria Math"/>
                      <w:sz w:val="28"/>
                      <w:szCs w:val="28"/>
                    </w:rPr>
                    <m:t xml:space="preserve">ρg</m:t>
                  </m:r>
                </m:den>
              </m:f>
            </m:oMath>
            <w:r w:rsidDel="00000000" w:rsidR="00000000" w:rsidRPr="00000000">
              <w:rPr>
                <w:rFonts w:ascii="Times New Roman" w:cs="Times New Roman" w:eastAsia="Times New Roman" w:hAnsi="Times New Roman"/>
                <w:sz w:val="28"/>
                <w:szCs w:val="28"/>
                <w:rtl w:val="0"/>
              </w:rPr>
              <w:t xml:space="preserve">, м</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8">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9">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A">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B">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C">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D">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E">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4F">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50">
            <w:pPr>
              <w:spacing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sz w:val="28"/>
                <w:szCs w:val="28"/>
                <w:rtl w:val="0"/>
              </w:rPr>
              <w:t xml:space="preserve">, м</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/с</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2">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3">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4">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5">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6">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7">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8">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9">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5A">
            <w:pPr>
              <w:spacing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B">
            <w:pPr>
              <w:spacing w:line="360" w:lineRule="auto"/>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v</m:t>
              </m:r>
            </m:oMath>
            <w:r w:rsidDel="00000000" w:rsidR="00000000" w:rsidRPr="00000000">
              <w:rPr>
                <w:rFonts w:ascii="Times New Roman" w:cs="Times New Roman" w:eastAsia="Times New Roman" w:hAnsi="Times New Roman"/>
                <w:sz w:val="28"/>
                <w:szCs w:val="28"/>
                <w:rtl w:val="0"/>
              </w:rPr>
              <w:t xml:space="preserve">, м/с</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C">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D">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E">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5F">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60">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61">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62">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63">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64">
            <w:pPr>
              <w:spacing w:line="360" w:lineRule="auto"/>
              <w:rPr>
                <w:rFonts w:ascii="Times New Roman" w:cs="Times New Roman" w:eastAsia="Times New Roman" w:hAnsi="Times New Roman"/>
                <w:sz w:val="28"/>
                <w:szCs w:val="28"/>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5">
            <w:pPr>
              <w:spacing w:line="360" w:lineRule="auto"/>
              <w:rPr>
                <w:rFonts w:ascii="Times New Roman" w:cs="Times New Roman" w:eastAsia="Times New Roman" w:hAnsi="Times New Roman"/>
                <w:sz w:val="28"/>
                <w:szCs w:val="28"/>
              </w:rPr>
            </w:pPr>
            <m:oMath>
              <m:r>
                <w:rPr>
                  <w:rFonts w:ascii="Cambria Math" w:cs="Cambria Math" w:eastAsia="Cambria Math" w:hAnsi="Cambria Math"/>
                  <w:sz w:val="28"/>
                  <w:szCs w:val="28"/>
                </w:rPr>
                <m:t xml:space="preserve">v</m:t>
              </m:r>
            </m:oMath>
            <w:r w:rsidDel="00000000" w:rsidR="00000000" w:rsidRPr="00000000">
              <w:rPr>
                <w:rFonts w:ascii="Times New Roman" w:cs="Times New Roman" w:eastAsia="Times New Roman" w:hAnsi="Times New Roman"/>
                <w:sz w:val="28"/>
                <w:szCs w:val="28"/>
                <w:vertAlign w:val="superscript"/>
                <w:rtl w:val="0"/>
              </w:rPr>
              <w:t xml:space="preserve">2</w:t>
            </w: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i w:val="1"/>
                <w:sz w:val="28"/>
                <w:szCs w:val="28"/>
                <w:rtl w:val="0"/>
              </w:rPr>
              <w:t xml:space="preserve">g</w:t>
            </w: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6">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7">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8">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9">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A">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B">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C">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6D">
            <w:pPr>
              <w:spacing w:line="360"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6E">
            <w:pPr>
              <w:spacing w:line="360" w:lineRule="auto"/>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26F">
      <w:pPr>
        <w:spacing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0">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4.2</w:t>
      </w:r>
    </w:p>
    <w:tbl>
      <w:tblPr>
        <w:tblStyle w:val="Table6"/>
        <w:tblW w:w="10088.999999999998" w:type="dxa"/>
        <w:jc w:val="left"/>
        <w:tblInd w:w="10.0" w:type="dxa"/>
        <w:tblLayout w:type="fixed"/>
        <w:tblLook w:val="0000"/>
      </w:tblPr>
      <w:tblGrid>
        <w:gridCol w:w="2588"/>
        <w:gridCol w:w="930"/>
        <w:gridCol w:w="930"/>
        <w:gridCol w:w="930"/>
        <w:gridCol w:w="938"/>
        <w:gridCol w:w="930"/>
        <w:gridCol w:w="930"/>
        <w:gridCol w:w="938"/>
        <w:gridCol w:w="975"/>
        <w:tblGridChange w:id="0">
          <w:tblGrid>
            <w:gridCol w:w="2588"/>
            <w:gridCol w:w="930"/>
            <w:gridCol w:w="930"/>
            <w:gridCol w:w="930"/>
            <w:gridCol w:w="938"/>
            <w:gridCol w:w="930"/>
            <w:gridCol w:w="930"/>
            <w:gridCol w:w="938"/>
            <w:gridCol w:w="975"/>
          </w:tblGrid>
        </w:tblGridChange>
      </w:tblGrid>
      <w:tr>
        <w:trPr>
          <w:cantSplit w:val="0"/>
          <w:trHeight w:val="20" w:hRule="atLeast"/>
          <w:tblHeader w:val="0"/>
        </w:trPr>
        <w:tc>
          <w:tcPr>
            <w:vMerge w:val="restart"/>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Величина</w:t>
            </w:r>
          </w:p>
        </w:tc>
        <w:tc>
          <w:tcPr>
            <w:gridSpan w:val="8"/>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7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Участок</w:t>
            </w:r>
          </w:p>
        </w:tc>
      </w:tr>
      <w:tr>
        <w:trPr>
          <w:cantSplit w:val="0"/>
          <w:trHeight w:val="20" w:hRule="atLeast"/>
          <w:tblHeader w:val="0"/>
        </w:trPr>
        <w:tc>
          <w:tcPr>
            <w:vMerge w:val="continue"/>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7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6–7</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7–8</w:t>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8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8–9</w:t>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L</w:t>
            </w:r>
            <w:r w:rsidDel="00000000" w:rsidR="00000000" w:rsidRPr="00000000">
              <w:rPr>
                <w:rFonts w:ascii="Times New Roman" w:cs="Times New Roman" w:eastAsia="Times New Roman" w:hAnsi="Times New Roman"/>
                <w:sz w:val="28"/>
                <w:szCs w:val="28"/>
                <w:rtl w:val="0"/>
              </w:rPr>
              <w:t xml:space="preserve">, м</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1,07</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6">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0,64</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7">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8">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0,44</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9">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1,17</w:t>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8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d </w:t>
            </w:r>
            <w:r w:rsidDel="00000000" w:rsidR="00000000" w:rsidRPr="00000000">
              <w:rPr>
                <w:rFonts w:ascii="Symbol" w:cs="Symbol" w:eastAsia="Symbol" w:hAnsi="Symbol"/>
                <w:sz w:val="28"/>
                <w:szCs w:val="28"/>
                <w:rtl w:val="0"/>
              </w:rPr>
              <w:t xml:space="preserve">⋅</w:t>
            </w:r>
            <w:r w:rsidDel="00000000" w:rsidR="00000000" w:rsidRPr="00000000">
              <w:rPr>
                <w:rFonts w:ascii="Times New Roman" w:cs="Times New Roman" w:eastAsia="Times New Roman" w:hAnsi="Times New Roman"/>
                <w:sz w:val="28"/>
                <w:szCs w:val="28"/>
                <w:rtl w:val="0"/>
              </w:rPr>
              <w:t xml:space="preserve"> 10</w:t>
            </w:r>
            <w:r w:rsidDel="00000000" w:rsidR="00000000" w:rsidRPr="00000000">
              <w:rPr>
                <w:rFonts w:ascii="Times New Roman" w:cs="Times New Roman" w:eastAsia="Times New Roman" w:hAnsi="Times New Roman"/>
                <w:sz w:val="28"/>
                <w:szCs w:val="28"/>
                <w:vertAlign w:val="superscript"/>
                <w:rtl w:val="0"/>
              </w:rPr>
              <w:t xml:space="preserve">–3</w:t>
            </w:r>
            <w:r w:rsidDel="00000000" w:rsidR="00000000" w:rsidRPr="00000000">
              <w:rPr>
                <w:rFonts w:ascii="Times New Roman" w:cs="Times New Roman" w:eastAsia="Times New Roman" w:hAnsi="Times New Roman"/>
                <w:sz w:val="28"/>
                <w:szCs w:val="28"/>
                <w:rtl w:val="0"/>
              </w:rPr>
              <w:t xml:space="preserve">, м</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8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16–26</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9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26–16</w:t>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5">
            <w:pPr>
              <w:spacing w:line="360" w:lineRule="auto"/>
              <w:rPr>
                <w:rFonts w:ascii="Times New Roman" w:cs="Times New Roman" w:eastAsia="Times New Roman" w:hAnsi="Times New Roman"/>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дл. </m:t>
                  </m:r>
                </m:sub>
              </m:sSub>
              <m:r>
                <w:rPr>
                  <w:rFonts w:ascii="Cambria Math" w:cs="Cambria Math" w:eastAsia="Cambria Math" w:hAnsi="Cambria Math"/>
                  <w:sz w:val="28"/>
                  <w:szCs w:val="28"/>
                </w:rPr>
                <m:t xml:space="preserve">, </m:t>
              </m:r>
            </m:oMath>
            <w:r w:rsidDel="00000000" w:rsidR="00000000" w:rsidRPr="00000000">
              <w:rPr>
                <w:rFonts w:ascii="Times New Roman" w:cs="Times New Roman" w:eastAsia="Times New Roman" w:hAnsi="Times New Roman"/>
                <w:sz w:val="28"/>
                <w:szCs w:val="28"/>
                <w:rtl w:val="0"/>
              </w:rPr>
              <w:t xml:space="preserve">м</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6">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7">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8">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9">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A">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B">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C">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9D">
            <w:pPr>
              <w:spacing w:line="36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E">
            <w:pPr>
              <w:spacing w:line="360" w:lineRule="auto"/>
              <w:rPr>
                <w:rFonts w:ascii="Times New Roman" w:cs="Times New Roman" w:eastAsia="Times New Roman" w:hAnsi="Times New Roman"/>
                <w:sz w:val="28"/>
                <w:szCs w:val="28"/>
              </w:rPr>
            </w:pP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h</m:t>
                  </m:r>
                </m:e>
                <m:sub>
                  <m:r>
                    <w:rPr>
                      <w:rFonts w:ascii="Cambria Math" w:cs="Cambria Math" w:eastAsia="Cambria Math" w:hAnsi="Cambria Math"/>
                      <w:sz w:val="28"/>
                      <w:szCs w:val="28"/>
                    </w:rPr>
                    <m:t xml:space="preserve">м</m:t>
                  </m:r>
                </m:sub>
              </m:sSub>
              <m:r>
                <w:rPr>
                  <w:rFonts w:ascii="Cambria Math" w:cs="Cambria Math" w:eastAsia="Cambria Math" w:hAnsi="Cambria Math"/>
                  <w:sz w:val="28"/>
                  <w:szCs w:val="28"/>
                </w:rPr>
                <m:t xml:space="preserve">, </m:t>
              </m:r>
            </m:oMath>
            <w:r w:rsidDel="00000000" w:rsidR="00000000" w:rsidRPr="00000000">
              <w:rPr>
                <w:rFonts w:ascii="Times New Roman" w:cs="Times New Roman" w:eastAsia="Times New Roman" w:hAnsi="Times New Roman"/>
                <w:sz w:val="28"/>
                <w:szCs w:val="28"/>
                <w:rtl w:val="0"/>
              </w:rPr>
              <w:t xml:space="preserve"> м</w:t>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9F">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0">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1">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2">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3">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4">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5">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A6">
            <w:pPr>
              <w:spacing w:line="36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7">
            <w:pPr>
              <w:jc w:val="left"/>
              <w:rPr>
                <w:rFonts w:ascii="Times New Roman" w:cs="Times New Roman" w:eastAsia="Times New Roman" w:hAnsi="Times New Roman"/>
                <w:sz w:val="28"/>
                <w:szCs w:val="28"/>
              </w:rPr>
            </w:pPr>
            <m:oMath>
              <m:r>
                <m:t>λ</m:t>
              </m:r>
            </m:oMath>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8">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9">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A">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B">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C">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D">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tcBorders>
            <w:shd w:fill="ffffff" w:val="clear"/>
            <w:tcMar>
              <w:left w:w="57.0" w:type="dxa"/>
              <w:right w:w="57.0" w:type="dxa"/>
            </w:tcMar>
            <w:vAlign w:val="center"/>
          </w:tcPr>
          <w:p w:rsidR="00000000" w:rsidDel="00000000" w:rsidP="00000000" w:rsidRDefault="00000000" w:rsidRPr="00000000" w14:paraId="000002AE">
            <w:pPr>
              <w:spacing w:line="360" w:lineRule="auto"/>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AF">
            <w:pPr>
              <w:spacing w:line="36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0">
            <w:pPr>
              <w:jc w:val="left"/>
              <w:rPr>
                <w:rFonts w:ascii="Cambria Math" w:cs="Cambria Math" w:eastAsia="Cambria Math" w:hAnsi="Cambria Math"/>
                <w:sz w:val="28"/>
                <w:szCs w:val="28"/>
              </w:rPr>
            </w:pPr>
            <m:oMath>
              <m:sSub>
                <m:sSubPr>
                  <m:ctrlPr>
                    <w:rPr>
                      <w:rFonts w:ascii="Cambria Math" w:cs="Cambria Math" w:eastAsia="Cambria Math" w:hAnsi="Cambria Math"/>
                      <w:sz w:val="28"/>
                      <w:szCs w:val="28"/>
                    </w:rPr>
                  </m:ctrlPr>
                </m:sSubPr>
                <m:e>
                  <m:r>
                    <m:t>ξ</m:t>
                  </m:r>
                </m:e>
                <m:sub>
                  <m:r>
                    <w:rPr>
                      <w:rFonts w:ascii="Cambria Math" w:cs="Cambria Math" w:eastAsia="Cambria Math" w:hAnsi="Cambria Math"/>
                      <w:sz w:val="28"/>
                      <w:szCs w:val="28"/>
                    </w:rPr>
                    <m:t xml:space="preserve">м</m:t>
                  </m:r>
                </m:sub>
              </m:sSub>
            </m:oMath>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1">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2">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3">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4">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5">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6">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Mar>
              <w:left w:w="57.0" w:type="dxa"/>
              <w:right w:w="57.0" w:type="dxa"/>
            </w:tcMar>
            <w:vAlign w:val="center"/>
          </w:tcPr>
          <w:p w:rsidR="00000000" w:rsidDel="00000000" w:rsidP="00000000" w:rsidRDefault="00000000" w:rsidRPr="00000000" w14:paraId="000002B7">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57.0" w:type="dxa"/>
              <w:right w:w="57.0" w:type="dxa"/>
            </w:tcMar>
            <w:vAlign w:val="center"/>
          </w:tcPr>
          <w:p w:rsidR="00000000" w:rsidDel="00000000" w:rsidP="00000000" w:rsidRDefault="00000000" w:rsidRPr="00000000" w14:paraId="000002B8">
            <w:pPr>
              <w:spacing w:line="360" w:lineRule="auto"/>
              <w:ind w:firstLine="709"/>
              <w:jc w:val="center"/>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2B9">
      <w:pPr>
        <w:spacing w:line="360" w:lineRule="auto"/>
        <w:ind w:firstLine="709"/>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BA">
      <w:pPr>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Порядок выполнения виртуальной лабораторной работы</w:t>
      </w:r>
    </w:p>
    <w:p w:rsidR="00000000" w:rsidDel="00000000" w:rsidP="00000000" w:rsidRDefault="00000000" w:rsidRPr="00000000" w14:paraId="000002BB">
      <w:pPr>
        <w:tabs>
          <w:tab w:val="left" w:pos="4955"/>
          <w:tab w:val="left" w:pos="9163"/>
        </w:tabs>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Кнопкой «Пуск воды» запустите процесс заполнения напорного бака и труб водой. После наполнения напорного бака до верхнего уровня переливной воронки приступайте к открыванию вентиля. Управлять вентилем можно как непосредственно левой кнопкой мыши, так и клавишами кейборда со стрелками «вверх» и «вниз». Управляя вентилем, необходимо добиться заданного преподавателем показания ротаметра, отсчёт производится по верхней кромке его поплавка. Наведением курсора на поплавок вызовите тарировочный график и определите по нему расход воды </w:t>
      </w:r>
      <w:r w:rsidDel="00000000" w:rsidR="00000000" w:rsidRPr="00000000">
        <w:rPr>
          <w:rFonts w:ascii="Times New Roman" w:cs="Times New Roman" w:eastAsia="Times New Roman" w:hAnsi="Times New Roman"/>
          <w:i w:val="1"/>
          <w:sz w:val="28"/>
          <w:szCs w:val="28"/>
          <w:rtl w:val="0"/>
        </w:rPr>
        <w:t xml:space="preserve">Q</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BC">
      <w:pPr>
        <w:tabs>
          <w:tab w:val="left" w:pos="4955"/>
          <w:tab w:val="left" w:pos="9163"/>
        </w:tabs>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Передвигая с помощью мыши измерительную горизонтальную линию и совмещая её с верхней кромкой уровня воды в каждом пьезометре, определите по соответствующей шкале показания всех 9 пьезометров. Для увеличения точности отсчёта правой кнопкой мыши вызовите выпадающее меню и увеличьте общий масштаб «Zoom ln». Добиваясь необходимой точности отсчёта, эту операцию можно повторить несколько раз. Вернуться в обычный режим можно будет через то же меню по команде «Show All». Показания пьезометров отражаются также в цифровом виде. Сравните их с полученными замерами. Занесите измеренные данные в табл. 4.1 и приступайте к расчётам.</w:t>
      </w:r>
    </w:p>
    <w:p w:rsidR="00000000" w:rsidDel="00000000" w:rsidP="00000000" w:rsidRDefault="00000000" w:rsidRPr="00000000" w14:paraId="000002BD">
      <w:pPr>
        <w:spacing w:before="240" w:line="360" w:lineRule="auto"/>
        <w:ind w:firstLine="709"/>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Отчет о выполнении лабораторной работы:</w:t>
      </w:r>
    </w:p>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цель работы;</w:t>
      </w:r>
    </w:p>
    <w:p w:rsidR="00000000" w:rsidDel="00000000" w:rsidP="00000000" w:rsidRDefault="00000000" w:rsidRPr="00000000" w14:paraId="000002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схема лабораторного стенда; </w:t>
      </w:r>
    </w:p>
    <w:p w:rsidR="00000000" w:rsidDel="00000000" w:rsidP="00000000" w:rsidRDefault="00000000" w:rsidRPr="00000000" w14:paraId="000002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принятые формулы для расчета параметров;</w:t>
      </w:r>
    </w:p>
    <w:p w:rsidR="00000000" w:rsidDel="00000000" w:rsidP="00000000" w:rsidRDefault="00000000" w:rsidRPr="00000000" w14:paraId="000002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таблица результатов проведенного лабораторного эксперимента и расчетов;</w:t>
      </w:r>
    </w:p>
    <w:p w:rsidR="00000000" w:rsidDel="00000000" w:rsidP="00000000" w:rsidRDefault="00000000" w:rsidRPr="00000000" w14:paraId="000002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графики зависимости параметров;</w:t>
      </w:r>
    </w:p>
    <w:p w:rsidR="00000000" w:rsidDel="00000000" w:rsidP="00000000" w:rsidRDefault="00000000" w:rsidRPr="00000000" w14:paraId="000002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общие выводы по работе;</w:t>
      </w:r>
    </w:p>
    <w:p w:rsidR="00000000" w:rsidDel="00000000" w:rsidP="00000000" w:rsidRDefault="00000000" w:rsidRPr="00000000" w14:paraId="000002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контрольные вопросы и ответы на них по темам гидростатики и гидродинамики жидкостей. Ответы на контрольные вопросы дайте в печатной форме и оформите вместе с отчетом по стандарту ТГУ. </w:t>
      </w:r>
    </w:p>
    <w:p w:rsidR="00000000" w:rsidDel="00000000" w:rsidP="00000000" w:rsidRDefault="00000000" w:rsidRPr="00000000" w14:paraId="000002C5">
      <w:pPr>
        <w:tabs>
          <w:tab w:val="left" w:pos="4955"/>
          <w:tab w:val="left" w:pos="9163"/>
        </w:tabs>
        <w:spacing w:line="360" w:lineRule="auto"/>
        <w:ind w:firstLine="709"/>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42" w:right="0" w:firstLine="851"/>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Контрольные вопросы</w:t>
      </w:r>
    </w:p>
    <w:p w:rsidR="00000000" w:rsidDel="00000000" w:rsidP="00000000" w:rsidRDefault="00000000" w:rsidRPr="00000000" w14:paraId="000002C7">
      <w:pPr>
        <w:widowControl w:val="1"/>
        <w:spacing w:after="60" w:lineRule="auto"/>
        <w:ind w:left="360" w:firstLine="340"/>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C8">
      <w:pPr>
        <w:widowControl w:val="1"/>
        <w:spacing w:line="360" w:lineRule="auto"/>
        <w:ind w:firstLine="709"/>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color w:val="000000"/>
          <w:sz w:val="28"/>
          <w:szCs w:val="28"/>
          <w:u w:val="single"/>
          <w:rtl w:val="0"/>
        </w:rPr>
        <w:t xml:space="preserve">Вопросы по гидростатике:</w:t>
      </w:r>
    </w:p>
    <w:p w:rsidR="00000000" w:rsidDel="00000000" w:rsidP="00000000" w:rsidRDefault="00000000" w:rsidRPr="00000000" w14:paraId="000002C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Гидростатическое давление и его свойства. </w:t>
      </w:r>
    </w:p>
    <w:p w:rsidR="00000000" w:rsidDel="00000000" w:rsidP="00000000" w:rsidRDefault="00000000" w:rsidRPr="00000000" w14:paraId="000002C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Силы, действующие в жидкости.</w:t>
      </w:r>
    </w:p>
    <w:p w:rsidR="00000000" w:rsidDel="00000000" w:rsidP="00000000" w:rsidRDefault="00000000" w:rsidRPr="00000000" w14:paraId="000002C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Система дифференциальных уравнений Эйлера. Основное дифференциальное уравнение покоящейся жидкости.</w:t>
      </w:r>
    </w:p>
    <w:p w:rsidR="00000000" w:rsidDel="00000000" w:rsidP="00000000" w:rsidRDefault="00000000" w:rsidRPr="00000000" w14:paraId="000002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Основное уравнение гидростатики в поле земного тяготения.</w:t>
      </w:r>
    </w:p>
    <w:p w:rsidR="00000000" w:rsidDel="00000000" w:rsidP="00000000" w:rsidRDefault="00000000" w:rsidRPr="00000000" w14:paraId="000002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Виды давления. Приборы для измерения давления жидкости. Сила давления жидкости на плоские и криволинейные поверхности.</w:t>
      </w:r>
    </w:p>
    <w:p w:rsidR="00000000" w:rsidDel="00000000" w:rsidP="00000000" w:rsidRDefault="00000000" w:rsidRPr="00000000" w14:paraId="000002CE">
      <w:pPr>
        <w:widowControl w:val="1"/>
        <w:spacing w:line="360" w:lineRule="auto"/>
        <w:ind w:firstLine="709"/>
        <w:rPr>
          <w:rFonts w:ascii="Times New Roman" w:cs="Times New Roman" w:eastAsia="Times New Roman" w:hAnsi="Times New Roman"/>
          <w:b w:val="1"/>
          <w:color w:val="000000"/>
          <w:sz w:val="28"/>
          <w:szCs w:val="28"/>
          <w:u w:val="single"/>
        </w:rPr>
      </w:pPr>
      <w:r w:rsidDel="00000000" w:rsidR="00000000" w:rsidRPr="00000000">
        <w:rPr>
          <w:rtl w:val="0"/>
        </w:rPr>
      </w:r>
    </w:p>
    <w:p w:rsidR="00000000" w:rsidDel="00000000" w:rsidP="00000000" w:rsidRDefault="00000000" w:rsidRPr="00000000" w14:paraId="000002CF">
      <w:pPr>
        <w:widowControl w:val="1"/>
        <w:spacing w:line="360" w:lineRule="auto"/>
        <w:ind w:firstLine="709"/>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color w:val="000000"/>
          <w:sz w:val="28"/>
          <w:szCs w:val="28"/>
          <w:u w:val="single"/>
          <w:rtl w:val="0"/>
        </w:rPr>
        <w:t xml:space="preserve">Вопросы по гидродинамике:</w:t>
      </w:r>
    </w:p>
    <w:p w:rsidR="00000000" w:rsidDel="00000000" w:rsidP="00000000" w:rsidRDefault="00000000" w:rsidRPr="00000000" w14:paraId="000002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Основные понятия кинематики жидкости. Основные элементы потока движущейся жидкости.</w:t>
      </w:r>
    </w:p>
    <w:p w:rsidR="00000000" w:rsidDel="00000000" w:rsidP="00000000" w:rsidRDefault="00000000" w:rsidRPr="00000000" w14:paraId="000002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Виды движения жидкости.</w:t>
      </w:r>
    </w:p>
    <w:p w:rsidR="00000000" w:rsidDel="00000000" w:rsidP="00000000" w:rsidRDefault="00000000" w:rsidRPr="00000000" w14:paraId="000002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Уравнение неразрывности потока.</w:t>
      </w:r>
    </w:p>
    <w:p w:rsidR="00000000" w:rsidDel="00000000" w:rsidP="00000000" w:rsidRDefault="00000000" w:rsidRPr="00000000" w14:paraId="000002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Основное уравнение баланса гидравлических параметров (уравнение Д. Бернулли. Написать уравнение Бернулли для установившегося потока несжимаемой жидкости и пояснить его. Чем его можно подтвердить в данной работе?</w:t>
      </w:r>
    </w:p>
    <w:p w:rsidR="00000000" w:rsidDel="00000000" w:rsidP="00000000" w:rsidRDefault="00000000" w:rsidRPr="00000000" w14:paraId="000002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Геометрическая и энергетическая интерпретация уравнения Д. Бернулли. Что понимается под удельной энергией и какова ее размерность?</w:t>
      </w:r>
    </w:p>
    <w:p w:rsidR="00000000" w:rsidDel="00000000" w:rsidP="00000000" w:rsidRDefault="00000000" w:rsidRPr="00000000" w14:paraId="000002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Формы представления уравнения Д. Бернулли для потока реальной жидкости.  Где можно применить уравнение Бернулли?</w:t>
      </w:r>
    </w:p>
    <w:p w:rsidR="00000000" w:rsidDel="00000000" w:rsidP="00000000" w:rsidRDefault="00000000" w:rsidRPr="00000000" w14:paraId="000002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Назначение трубки Пито. Что с ее помощью можно определить?</w:t>
      </w:r>
    </w:p>
    <w:p w:rsidR="00000000" w:rsidDel="00000000" w:rsidP="00000000" w:rsidRDefault="00000000" w:rsidRPr="00000000" w14:paraId="000002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Как определяются уклоны? Какие из них могут принимать положительные и отрицательные значения?</w:t>
      </w:r>
    </w:p>
    <w:p w:rsidR="00000000" w:rsidDel="00000000" w:rsidP="00000000" w:rsidRDefault="00000000" w:rsidRPr="00000000" w14:paraId="000002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Чем объясняется резкое изменение напорной линии на графике и какой практический вывод можно сделать из этого факта?</w:t>
      </w:r>
    </w:p>
    <w:p w:rsidR="00000000" w:rsidDel="00000000" w:rsidP="00000000" w:rsidRDefault="00000000" w:rsidRPr="00000000" w14:paraId="000002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Уравнение Бернулли для элементарной струйки невязкой сжимаемой жидкости.</w:t>
      </w:r>
    </w:p>
    <w:p w:rsidR="00000000" w:rsidDel="00000000" w:rsidP="00000000" w:rsidRDefault="00000000" w:rsidRPr="00000000" w14:paraId="000002DA">
      <w:pPr>
        <w:widowControl w:val="1"/>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DB">
      <w:pPr>
        <w:widowControl w:val="1"/>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Рекомендуемая литература: </w:t>
      </w:r>
    </w:p>
    <w:p w:rsidR="00000000" w:rsidDel="00000000" w:rsidP="00000000" w:rsidRDefault="00000000" w:rsidRPr="00000000" w14:paraId="000002DD">
      <w:pPr>
        <w:widowControl w:val="1"/>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Сайриддинов, С. Ш. Гидравлика систем водоснабжения и водоотведения : учеб. пособие для студентов вузов / С. Ш. Сайриддинов. – Москва : АСВ, 2004. – 338 с. – ISBN 5-93093-247-6.</w:t>
      </w:r>
    </w:p>
    <w:p w:rsidR="00000000" w:rsidDel="00000000" w:rsidP="00000000" w:rsidRDefault="00000000" w:rsidRPr="00000000" w14:paraId="000002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Сайриддинов, С. Ш. Гидравлика систем водоснабжения и водоотведения : учеб. пособие для студентов вузов / С. Ш. Сайриддинов. – Москва : АСВ, 2012. – 351 с. – ISBN 978-5-93093-247-8.</w:t>
      </w:r>
    </w:p>
    <w:p w:rsidR="00000000" w:rsidDel="00000000" w:rsidP="00000000" w:rsidRDefault="00000000" w:rsidRPr="00000000" w14:paraId="000002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Сайриддинов, С. Ш. Механика жидкости и газа : учеб. пособие для вузов / С. Ш. Сайриддинов. – Тольятти : ТГУ, 2002. – 338 с. – ISBN 5-8259-0066-7.</w:t>
      </w:r>
    </w:p>
    <w:p w:rsidR="00000000" w:rsidDel="00000000" w:rsidP="00000000" w:rsidRDefault="00000000" w:rsidRPr="00000000" w14:paraId="000002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i w:val="0"/>
          <w:smallCaps w:val="0"/>
          <w:strike w:val="0"/>
          <w:color w:val="000000"/>
          <w:sz w:val="24"/>
          <w:szCs w:val="24"/>
          <w:u w:val="single"/>
          <w:shd w:fill="auto" w:val="clear"/>
          <w:vertAlign w:val="baseline"/>
        </w:rPr>
        <w:sectPr>
          <w:pgSz w:h="16834" w:w="12240" w:orient="portrait"/>
          <w:pgMar w:bottom="1418" w:top="1134" w:left="1134" w:right="1134" w:header="0" w:footer="6"/>
          <w:pgNumType w:start="1"/>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Сайриддинов, С. Ш. Основы гидравлики : учебник для вузов / С. Ш. Сайриддинов. – Москва : АСВ, 2014. – 385 с. – ISBN 978-5-4323-0026-3.</w:t>
      </w:r>
      <w:r w:rsidDel="00000000" w:rsidR="00000000" w:rsidRPr="00000000">
        <w:rPr>
          <w:rtl w:val="0"/>
        </w:rPr>
      </w:r>
    </w:p>
    <w:p w:rsidR="00000000" w:rsidDel="00000000" w:rsidP="00000000" w:rsidRDefault="00000000" w:rsidRPr="00000000" w14:paraId="000002E2">
      <w:pPr>
        <w:widowControl w:val="1"/>
        <w:ind w:firstLine="709"/>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Учебно-методическое и информационное обеспечение дисциплины</w:t>
      </w:r>
    </w:p>
    <w:p w:rsidR="00000000" w:rsidDel="00000000" w:rsidP="00000000" w:rsidRDefault="00000000" w:rsidRPr="00000000" w14:paraId="000002E3">
      <w:pPr>
        <w:widowControl w:val="1"/>
        <w:ind w:firstLine="709"/>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E4">
      <w:pPr>
        <w:widowControl w:val="1"/>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Обязательная литература</w:t>
      </w:r>
    </w:p>
    <w:p w:rsidR="00000000" w:rsidDel="00000000" w:rsidP="00000000" w:rsidRDefault="00000000" w:rsidRPr="00000000" w14:paraId="000002E5">
      <w:pPr>
        <w:widowControl w:val="1"/>
        <w:jc w:val="both"/>
        <w:rPr>
          <w:rFonts w:ascii="Times New Roman" w:cs="Times New Roman" w:eastAsia="Times New Roman" w:hAnsi="Times New Roman"/>
          <w:b w:val="1"/>
          <w:color w:val="000000"/>
        </w:rPr>
      </w:pPr>
      <w:r w:rsidDel="00000000" w:rsidR="00000000" w:rsidRPr="00000000">
        <w:rPr>
          <w:rtl w:val="0"/>
        </w:rPr>
      </w:r>
    </w:p>
    <w:tbl>
      <w:tblPr>
        <w:tblStyle w:val="Table7"/>
        <w:tblW w:w="14708.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2263"/>
        <w:gridCol w:w="2977"/>
        <w:gridCol w:w="5528"/>
        <w:gridCol w:w="1281"/>
        <w:gridCol w:w="1951"/>
        <w:tblGridChange w:id="0">
          <w:tblGrid>
            <w:gridCol w:w="709"/>
            <w:gridCol w:w="2263"/>
            <w:gridCol w:w="2977"/>
            <w:gridCol w:w="5528"/>
            <w:gridCol w:w="1281"/>
            <w:gridCol w:w="1951"/>
          </w:tblGrid>
        </w:tblGridChange>
      </w:tblGrid>
      <w:tr>
        <w:trPr>
          <w:cantSplit w:val="0"/>
          <w:tblHeader w:val="0"/>
        </w:trPr>
        <w:tc>
          <w:tcPr>
            <w:vAlign w:val="center"/>
          </w:tcPr>
          <w:p w:rsidR="00000000" w:rsidDel="00000000" w:rsidP="00000000" w:rsidRDefault="00000000" w:rsidRPr="00000000" w14:paraId="000002E6">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п/п</w:t>
            </w:r>
          </w:p>
        </w:tc>
        <w:tc>
          <w:tcPr>
            <w:vAlign w:val="center"/>
          </w:tcPr>
          <w:p w:rsidR="00000000" w:rsidDel="00000000" w:rsidP="00000000" w:rsidRDefault="00000000" w:rsidRPr="00000000" w14:paraId="000002E7">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Авторы, составители</w:t>
            </w:r>
          </w:p>
        </w:tc>
        <w:tc>
          <w:tcPr>
            <w:vAlign w:val="center"/>
          </w:tcPr>
          <w:p w:rsidR="00000000" w:rsidDel="00000000" w:rsidP="00000000" w:rsidRDefault="00000000" w:rsidRPr="00000000" w14:paraId="000002E8">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Заглавие (заголовок)</w:t>
            </w:r>
          </w:p>
        </w:tc>
        <w:tc>
          <w:tcPr>
            <w:vAlign w:val="center"/>
          </w:tcPr>
          <w:p w:rsidR="00000000" w:rsidDel="00000000" w:rsidP="00000000" w:rsidRDefault="00000000" w:rsidRPr="00000000" w14:paraId="000002E9">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 (учебник, учебное пособие, учебно-методическое пособие, практикум, др.)</w:t>
            </w:r>
          </w:p>
        </w:tc>
        <w:tc>
          <w:tcPr>
            <w:vAlign w:val="center"/>
          </w:tcPr>
          <w:p w:rsidR="00000000" w:rsidDel="00000000" w:rsidP="00000000" w:rsidRDefault="00000000" w:rsidRPr="00000000" w14:paraId="000002EA">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Год издания</w:t>
            </w:r>
          </w:p>
        </w:tc>
        <w:tc>
          <w:tcPr>
            <w:vAlign w:val="center"/>
          </w:tcPr>
          <w:p w:rsidR="00000000" w:rsidDel="00000000" w:rsidP="00000000" w:rsidRDefault="00000000" w:rsidRPr="00000000" w14:paraId="000002EB">
            <w:pPr>
              <w:widowControl w:val="1"/>
              <w:ind w:left="-57" w:right="-57"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Количество в научной библиотеке / Наименование ЭБС</w:t>
            </w:r>
            <w:r w:rsidDel="00000000" w:rsidR="00000000" w:rsidRPr="00000000">
              <w:rPr>
                <w:rFonts w:ascii="Times New Roman" w:cs="Times New Roman" w:eastAsia="Times New Roman" w:hAnsi="Times New Roman"/>
                <w:color w:val="000000"/>
                <w:vertAlign w:val="superscript"/>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2EC">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p w:rsidR="00000000" w:rsidDel="00000000" w:rsidP="00000000" w:rsidRDefault="00000000" w:rsidRPr="00000000" w14:paraId="000002E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Гиргидов А. Д</w:t>
            </w:r>
          </w:p>
        </w:tc>
        <w:tc>
          <w:tcPr/>
          <w:p w:rsidR="00000000" w:rsidDel="00000000" w:rsidP="00000000" w:rsidRDefault="00000000" w:rsidRPr="00000000" w14:paraId="000002E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Механика жидкости и газа (гидравлика)</w:t>
            </w:r>
          </w:p>
          <w:p w:rsidR="00000000" w:rsidDel="00000000" w:rsidP="00000000" w:rsidRDefault="00000000" w:rsidRPr="00000000" w14:paraId="000002EF">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p w:rsidR="00000000" w:rsidDel="00000000" w:rsidP="00000000" w:rsidRDefault="00000000" w:rsidRPr="00000000" w14:paraId="000002F0">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Учебник </w:t>
            </w:r>
          </w:p>
          <w:p w:rsidR="00000000" w:rsidDel="00000000" w:rsidP="00000000" w:rsidRDefault="00000000" w:rsidRPr="00000000" w14:paraId="000002F1">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2-е изд., испр. и доп. – Москва : ИНФРА-М. – 704 с. – (Высшее образование – Бакалавриат). – URL: </w:t>
            </w:r>
            <w:r w:rsidDel="00000000" w:rsidR="00000000" w:rsidRPr="00000000">
              <w:rPr>
                <w:color w:val="000000"/>
                <w:rtl w:val="0"/>
              </w:rPr>
              <w:t xml:space="preserve">new.znanium.com/catalog/product/926430</w:t>
            </w:r>
            <w:r w:rsidDel="00000000" w:rsidR="00000000" w:rsidRPr="00000000">
              <w:rPr>
                <w:rFonts w:ascii="Times New Roman" w:cs="Times New Roman" w:eastAsia="Times New Roman" w:hAnsi="Times New Roman"/>
                <w:color w:val="000000"/>
                <w:rtl w:val="0"/>
              </w:rPr>
              <w:t xml:space="preserve"> (дата обращения: 14.09.2021). – ISBN 978-5-16-013367-6</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tl w:val="0"/>
              </w:rPr>
            </w:r>
          </w:p>
        </w:tc>
        <w:tc>
          <w:tcPr/>
          <w:p w:rsidR="00000000" w:rsidDel="00000000" w:rsidP="00000000" w:rsidRDefault="00000000" w:rsidRPr="00000000" w14:paraId="000002F2">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2018</w:t>
            </w:r>
          </w:p>
        </w:tc>
        <w:tc>
          <w:tcPr/>
          <w:p w:rsidR="00000000" w:rsidDel="00000000" w:rsidP="00000000" w:rsidRDefault="00000000" w:rsidRPr="00000000" w14:paraId="000002F3">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Znanium</w:t>
            </w:r>
          </w:p>
        </w:tc>
      </w:tr>
      <w:tr>
        <w:trPr>
          <w:cantSplit w:val="0"/>
          <w:tblHeader w:val="0"/>
        </w:trPr>
        <w:tc>
          <w:tcPr/>
          <w:p w:rsidR="00000000" w:rsidDel="00000000" w:rsidP="00000000" w:rsidRDefault="00000000" w:rsidRPr="00000000" w14:paraId="000002F4">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p w:rsidR="00000000" w:rsidDel="00000000" w:rsidP="00000000" w:rsidRDefault="00000000" w:rsidRPr="00000000" w14:paraId="000002F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Новикова А. М., Кудрявцев А. В., Иваненко И. И.</w:t>
            </w:r>
          </w:p>
        </w:tc>
        <w:tc>
          <w:tcPr/>
          <w:p w:rsidR="00000000" w:rsidDel="00000000" w:rsidP="00000000" w:rsidRDefault="00000000" w:rsidRPr="00000000" w14:paraId="000002F6">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Механика жидкости и газа</w:t>
            </w:r>
          </w:p>
        </w:tc>
        <w:tc>
          <w:tcPr/>
          <w:p w:rsidR="00000000" w:rsidDel="00000000" w:rsidP="00000000" w:rsidRDefault="00000000" w:rsidRPr="00000000" w14:paraId="000002F7">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Учебное пособие</w:t>
            </w:r>
          </w:p>
          <w:p w:rsidR="00000000" w:rsidDel="00000000" w:rsidP="00000000" w:rsidRDefault="00000000" w:rsidRPr="00000000" w14:paraId="000002F8">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Санкт-Петербург : СПбГАСУ. – 137, [1] с. – URL: </w:t>
            </w:r>
            <w:r w:rsidDel="00000000" w:rsidR="00000000" w:rsidRPr="00000000">
              <w:rPr>
                <w:color w:val="000000"/>
                <w:rtl w:val="0"/>
              </w:rPr>
              <w:t xml:space="preserve">www.iprbookshop.ru/58534.html</w:t>
            </w:r>
            <w:r w:rsidDel="00000000" w:rsidR="00000000" w:rsidRPr="00000000">
              <w:rPr>
                <w:rFonts w:ascii="Times New Roman" w:cs="Times New Roman" w:eastAsia="Times New Roman" w:hAnsi="Times New Roman"/>
                <w:color w:val="000000"/>
                <w:rtl w:val="0"/>
              </w:rPr>
              <w:t xml:space="preserve"> (дата обращения: 14.09.2021). – ISBN 978-5-9227-0538-7.</w:t>
            </w:r>
          </w:p>
        </w:tc>
        <w:tc>
          <w:tcPr/>
          <w:p w:rsidR="00000000" w:rsidDel="00000000" w:rsidP="00000000" w:rsidRDefault="00000000" w:rsidRPr="00000000" w14:paraId="000002F9">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2014</w:t>
            </w:r>
          </w:p>
        </w:tc>
        <w:tc>
          <w:tcPr/>
          <w:p w:rsidR="00000000" w:rsidDel="00000000" w:rsidP="00000000" w:rsidRDefault="00000000" w:rsidRPr="00000000" w14:paraId="000002FA">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IPR BOOKS</w:t>
            </w:r>
          </w:p>
        </w:tc>
      </w:tr>
      <w:tr>
        <w:trPr>
          <w:cantSplit w:val="0"/>
          <w:tblHeader w:val="0"/>
        </w:trPr>
        <w:tc>
          <w:tcPr/>
          <w:p w:rsidR="00000000" w:rsidDel="00000000" w:rsidP="00000000" w:rsidRDefault="00000000" w:rsidRPr="00000000" w14:paraId="000002FB">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p w:rsidR="00000000" w:rsidDel="00000000" w:rsidP="00000000" w:rsidRDefault="00000000" w:rsidRPr="00000000" w14:paraId="000002F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Сайриддинов С. Ш.</w:t>
            </w:r>
          </w:p>
        </w:tc>
        <w:tc>
          <w:tcPr/>
          <w:p w:rsidR="00000000" w:rsidDel="00000000" w:rsidP="00000000" w:rsidRDefault="00000000" w:rsidRPr="00000000" w14:paraId="000002F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гидравлики</w:t>
            </w:r>
          </w:p>
          <w:p w:rsidR="00000000" w:rsidDel="00000000" w:rsidP="00000000" w:rsidRDefault="00000000" w:rsidRPr="00000000" w14:paraId="000002FE">
            <w:pPr>
              <w:widowControl w:val="1"/>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2FF">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Учебник</w:t>
            </w:r>
          </w:p>
          <w:p w:rsidR="00000000" w:rsidDel="00000000" w:rsidP="00000000" w:rsidRDefault="00000000" w:rsidRPr="00000000" w14:paraId="00000300">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Москва : АСВ. – 386 с. – URL: www.studentlibrary.ru/book/ ISBN9785432300263.html (дата обращения: 14.09.2021). – ISBN 978-5-4323-0026-3.</w:t>
            </w:r>
          </w:p>
        </w:tc>
        <w:tc>
          <w:tcPr/>
          <w:p w:rsidR="00000000" w:rsidDel="00000000" w:rsidP="00000000" w:rsidRDefault="00000000" w:rsidRPr="00000000" w14:paraId="00000301">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2014</w:t>
            </w:r>
          </w:p>
        </w:tc>
        <w:tc>
          <w:tcPr/>
          <w:p w:rsidR="00000000" w:rsidDel="00000000" w:rsidP="00000000" w:rsidRDefault="00000000" w:rsidRPr="00000000" w14:paraId="00000302">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«Консультант студента»</w:t>
            </w:r>
          </w:p>
        </w:tc>
      </w:tr>
      <w:tr>
        <w:trPr>
          <w:cantSplit w:val="0"/>
          <w:tblHeader w:val="0"/>
        </w:trPr>
        <w:tc>
          <w:tcPr/>
          <w:p w:rsidR="00000000" w:rsidDel="00000000" w:rsidP="00000000" w:rsidRDefault="00000000" w:rsidRPr="00000000" w14:paraId="00000303">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p w:rsidR="00000000" w:rsidDel="00000000" w:rsidP="00000000" w:rsidRDefault="00000000" w:rsidRPr="00000000" w14:paraId="0000030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Шейпак А. А.</w:t>
            </w:r>
          </w:p>
        </w:tc>
        <w:tc>
          <w:tcPr/>
          <w:p w:rsidR="00000000" w:rsidDel="00000000" w:rsidP="00000000" w:rsidRDefault="00000000" w:rsidRPr="00000000" w14:paraId="0000030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Гидравлика и гидропневмопривод : основы механики жидкости и газа</w:t>
            </w:r>
          </w:p>
        </w:tc>
        <w:tc>
          <w:tcPr/>
          <w:p w:rsidR="00000000" w:rsidDel="00000000" w:rsidP="00000000" w:rsidRDefault="00000000" w:rsidRPr="00000000" w14:paraId="00000306">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Учебник</w:t>
            </w:r>
          </w:p>
          <w:p w:rsidR="00000000" w:rsidDel="00000000" w:rsidP="00000000" w:rsidRDefault="00000000" w:rsidRPr="00000000" w14:paraId="00000307">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6-е изд., испр.  и доп. – Москва : ИНФРА-М. – 271, [1] с. – (Высшее образование – Бакалавриат). –URL:  </w:t>
            </w:r>
            <w:r w:rsidDel="00000000" w:rsidR="00000000" w:rsidRPr="00000000">
              <w:rPr>
                <w:color w:val="000000"/>
                <w:rtl w:val="0"/>
              </w:rPr>
              <w:t xml:space="preserve">new.znanium.com/catalog/product/1000106</w:t>
            </w:r>
            <w:r w:rsidDel="00000000" w:rsidR="00000000" w:rsidRPr="00000000">
              <w:rPr>
                <w:rFonts w:ascii="Times New Roman" w:cs="Times New Roman" w:eastAsia="Times New Roman" w:hAnsi="Times New Roman"/>
                <w:color w:val="000000"/>
                <w:rtl w:val="0"/>
              </w:rPr>
              <w:t xml:space="preserve"> (дата обращения: 14.09.2021). – ISBN 978-5-16-011848-2.</w:t>
            </w:r>
          </w:p>
        </w:tc>
        <w:tc>
          <w:tcPr/>
          <w:p w:rsidR="00000000" w:rsidDel="00000000" w:rsidP="00000000" w:rsidRDefault="00000000" w:rsidRPr="00000000" w14:paraId="00000308">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2019</w:t>
            </w:r>
          </w:p>
        </w:tc>
        <w:tc>
          <w:tcPr/>
          <w:p w:rsidR="00000000" w:rsidDel="00000000" w:rsidP="00000000" w:rsidRDefault="00000000" w:rsidRPr="00000000" w14:paraId="00000309">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Znanium</w:t>
            </w:r>
          </w:p>
        </w:tc>
      </w:tr>
      <w:tr>
        <w:trPr>
          <w:cantSplit w:val="0"/>
          <w:tblHeader w:val="0"/>
        </w:trPr>
        <w:tc>
          <w:tcPr/>
          <w:p w:rsidR="00000000" w:rsidDel="00000000" w:rsidP="00000000" w:rsidRDefault="00000000" w:rsidRPr="00000000" w14:paraId="0000030A">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p w:rsidR="00000000" w:rsidDel="00000000" w:rsidP="00000000" w:rsidRDefault="00000000" w:rsidRPr="00000000" w14:paraId="0000030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Зуйков А. В.</w:t>
            </w:r>
          </w:p>
        </w:tc>
        <w:tc>
          <w:tcPr/>
          <w:p w:rsidR="00000000" w:rsidDel="00000000" w:rsidP="00000000" w:rsidRDefault="00000000" w:rsidRPr="00000000" w14:paraId="0000030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Гидравлика. В 2 томах. Том 1. Основы механики жидкости</w:t>
            </w:r>
          </w:p>
        </w:tc>
        <w:tc>
          <w:tcPr/>
          <w:p w:rsidR="00000000" w:rsidDel="00000000" w:rsidP="00000000" w:rsidRDefault="00000000" w:rsidRPr="00000000" w14:paraId="0000030D">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Учебник</w:t>
            </w:r>
          </w:p>
          <w:p w:rsidR="00000000" w:rsidDel="00000000" w:rsidP="00000000" w:rsidRDefault="00000000" w:rsidRPr="00000000" w14:paraId="0000030E">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3-е изд., испр. – Москва : Изд-во МИСИ – МГСУ. – 360 c. – URL:</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www.iprbookshop.ru/95543.html (дата обращения: 14.09.2021). – ISBN 978-5-7264-0834-7.  </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tl w:val="0"/>
              </w:rPr>
            </w:r>
          </w:p>
        </w:tc>
        <w:tc>
          <w:tcPr/>
          <w:p w:rsidR="00000000" w:rsidDel="00000000" w:rsidP="00000000" w:rsidRDefault="00000000" w:rsidRPr="00000000" w14:paraId="0000030F">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2019</w:t>
            </w:r>
          </w:p>
        </w:tc>
        <w:tc>
          <w:tcPr/>
          <w:p w:rsidR="00000000" w:rsidDel="00000000" w:rsidP="00000000" w:rsidRDefault="00000000" w:rsidRPr="00000000" w14:paraId="00000310">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IPR BOOKS</w:t>
            </w:r>
          </w:p>
        </w:tc>
      </w:tr>
    </w:tbl>
    <w:p w:rsidR="00000000" w:rsidDel="00000000" w:rsidP="00000000" w:rsidRDefault="00000000" w:rsidRPr="00000000" w14:paraId="00000311">
      <w:pPr>
        <w:widowControl w:val="1"/>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312">
      <w:pPr>
        <w:widowControl w:val="1"/>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313">
      <w:pPr>
        <w:widowControl w:val="1"/>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8"/>
          <w:szCs w:val="28"/>
          <w:rtl w:val="0"/>
        </w:rPr>
        <w:t xml:space="preserve">Дополнительная литература</w:t>
      </w:r>
      <w:r w:rsidDel="00000000" w:rsidR="00000000" w:rsidRPr="00000000">
        <w:rPr>
          <w:rtl w:val="0"/>
        </w:rPr>
      </w:r>
    </w:p>
    <w:p w:rsidR="00000000" w:rsidDel="00000000" w:rsidP="00000000" w:rsidRDefault="00000000" w:rsidRPr="00000000" w14:paraId="00000314">
      <w:pPr>
        <w:rPr>
          <w:rFonts w:ascii="Times New Roman" w:cs="Times New Roman" w:eastAsia="Times New Roman" w:hAnsi="Times New Roman"/>
          <w:b w:val="1"/>
          <w:sz w:val="28"/>
          <w:szCs w:val="28"/>
        </w:rPr>
      </w:pPr>
      <w:r w:rsidDel="00000000" w:rsidR="00000000" w:rsidRPr="00000000">
        <w:rPr>
          <w:rtl w:val="0"/>
        </w:rPr>
      </w:r>
    </w:p>
    <w:tbl>
      <w:tblPr>
        <w:tblStyle w:val="Table8"/>
        <w:tblW w:w="14878.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6"/>
        <w:gridCol w:w="2101"/>
        <w:gridCol w:w="2577"/>
        <w:gridCol w:w="5993"/>
        <w:gridCol w:w="1220"/>
        <w:gridCol w:w="2212"/>
        <w:tblGridChange w:id="0">
          <w:tblGrid>
            <w:gridCol w:w="776"/>
            <w:gridCol w:w="2101"/>
            <w:gridCol w:w="2577"/>
            <w:gridCol w:w="5993"/>
            <w:gridCol w:w="1220"/>
            <w:gridCol w:w="2212"/>
          </w:tblGrid>
        </w:tblGridChange>
      </w:tblGrid>
      <w:tr>
        <w:trPr>
          <w:cantSplit w:val="0"/>
          <w:tblHeader w:val="0"/>
        </w:trPr>
        <w:tc>
          <w:tcPr>
            <w:vAlign w:val="center"/>
          </w:tcPr>
          <w:p w:rsidR="00000000" w:rsidDel="00000000" w:rsidP="00000000" w:rsidRDefault="00000000" w:rsidRPr="00000000" w14:paraId="00000315">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п/п</w:t>
            </w:r>
          </w:p>
          <w:p w:rsidR="00000000" w:rsidDel="00000000" w:rsidP="00000000" w:rsidRDefault="00000000" w:rsidRPr="00000000" w14:paraId="00000316">
            <w:pPr>
              <w:widowControl w:val="1"/>
              <w:jc w:val="center"/>
              <w:rPr>
                <w:rFonts w:ascii="Times New Roman" w:cs="Times New Roman" w:eastAsia="Times New Roman" w:hAnsi="Times New Roman"/>
                <w:b w:val="1"/>
                <w:color w:val="000000"/>
              </w:rPr>
            </w:pPr>
            <w:r w:rsidDel="00000000" w:rsidR="00000000" w:rsidRPr="00000000">
              <w:rPr>
                <w:rtl w:val="0"/>
              </w:rPr>
            </w:r>
          </w:p>
        </w:tc>
        <w:tc>
          <w:tcPr>
            <w:vAlign w:val="center"/>
          </w:tcPr>
          <w:p w:rsidR="00000000" w:rsidDel="00000000" w:rsidP="00000000" w:rsidRDefault="00000000" w:rsidRPr="00000000" w14:paraId="00000317">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Авторы, составители</w:t>
            </w:r>
          </w:p>
        </w:tc>
        <w:tc>
          <w:tcPr>
            <w:vAlign w:val="center"/>
          </w:tcPr>
          <w:p w:rsidR="00000000" w:rsidDel="00000000" w:rsidP="00000000" w:rsidRDefault="00000000" w:rsidRPr="00000000" w14:paraId="00000318">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Заглавие (заголовок)</w:t>
            </w:r>
          </w:p>
        </w:tc>
        <w:tc>
          <w:tcPr>
            <w:vAlign w:val="center"/>
          </w:tcPr>
          <w:p w:rsidR="00000000" w:rsidDel="00000000" w:rsidP="00000000" w:rsidRDefault="00000000" w:rsidRPr="00000000" w14:paraId="00000319">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 (учебник, учебное пособие, учебно-методическое пособие, практикум, др.)</w:t>
            </w:r>
          </w:p>
        </w:tc>
        <w:tc>
          <w:tcPr>
            <w:vAlign w:val="center"/>
          </w:tcPr>
          <w:p w:rsidR="00000000" w:rsidDel="00000000" w:rsidP="00000000" w:rsidRDefault="00000000" w:rsidRPr="00000000" w14:paraId="0000031A">
            <w:pPr>
              <w:widowControl w:val="1"/>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Год издания</w:t>
            </w:r>
          </w:p>
        </w:tc>
        <w:tc>
          <w:tcPr>
            <w:vAlign w:val="center"/>
          </w:tcPr>
          <w:p w:rsidR="00000000" w:rsidDel="00000000" w:rsidP="00000000" w:rsidRDefault="00000000" w:rsidRPr="00000000" w14:paraId="0000031B">
            <w:pPr>
              <w:widowControl w:val="1"/>
              <w:ind w:left="-57" w:right="-57"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Количество в научной библиотеке / Наименование ЭБС</w:t>
            </w:r>
          </w:p>
        </w:tc>
      </w:tr>
      <w:tr>
        <w:trPr>
          <w:cantSplit w:val="0"/>
          <w:tblHeader w:val="0"/>
        </w:trPr>
        <w:tc>
          <w:tcPr/>
          <w:p w:rsidR="00000000" w:rsidDel="00000000" w:rsidP="00000000" w:rsidRDefault="00000000" w:rsidRPr="00000000" w14:paraId="0000031C">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p w:rsidR="00000000" w:rsidDel="00000000" w:rsidP="00000000" w:rsidRDefault="00000000" w:rsidRPr="00000000" w14:paraId="0000031D">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Зуйков А. В.</w:t>
            </w:r>
          </w:p>
        </w:tc>
        <w:tc>
          <w:tcPr/>
          <w:p w:rsidR="00000000" w:rsidDel="00000000" w:rsidP="00000000" w:rsidRDefault="00000000" w:rsidRPr="00000000" w14:paraId="0000031E">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Гидравлика. В 2 томах. Том 1. Основы механики жидкости</w:t>
            </w:r>
          </w:p>
        </w:tc>
        <w:tc>
          <w:tcPr/>
          <w:p w:rsidR="00000000" w:rsidDel="00000000" w:rsidP="00000000" w:rsidRDefault="00000000" w:rsidRPr="00000000" w14:paraId="0000031F">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Учебник</w:t>
            </w:r>
          </w:p>
          <w:p w:rsidR="00000000" w:rsidDel="00000000" w:rsidP="00000000" w:rsidRDefault="00000000" w:rsidRPr="00000000" w14:paraId="00000320">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3-е изд., испр. – Москва : Изд-во МИСИ – МГСУ. – 360 c. – URL:</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www.iprbookshop.ru/95543.html (дата обращения: 14.09.2021). – ISBN 978-5-7264-0834-7.  </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tl w:val="0"/>
              </w:rPr>
            </w:r>
          </w:p>
        </w:tc>
        <w:tc>
          <w:tcPr/>
          <w:p w:rsidR="00000000" w:rsidDel="00000000" w:rsidP="00000000" w:rsidRDefault="00000000" w:rsidRPr="00000000" w14:paraId="00000321">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2019</w:t>
            </w:r>
          </w:p>
        </w:tc>
        <w:tc>
          <w:tcPr/>
          <w:p w:rsidR="00000000" w:rsidDel="00000000" w:rsidP="00000000" w:rsidRDefault="00000000" w:rsidRPr="00000000" w14:paraId="00000322">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IPR BOOKS</w:t>
            </w:r>
          </w:p>
        </w:tc>
      </w:tr>
      <w:tr>
        <w:trPr>
          <w:cantSplit w:val="0"/>
          <w:tblHeader w:val="0"/>
        </w:trPr>
        <w:tc>
          <w:tcPr/>
          <w:p w:rsidR="00000000" w:rsidDel="00000000" w:rsidP="00000000" w:rsidRDefault="00000000" w:rsidRPr="00000000" w14:paraId="00000323">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p w:rsidR="00000000" w:rsidDel="00000000" w:rsidP="00000000" w:rsidRDefault="00000000" w:rsidRPr="00000000" w14:paraId="00000324">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Сайриддинов С. Ш.</w:t>
            </w:r>
          </w:p>
        </w:tc>
        <w:tc>
          <w:tcPr/>
          <w:p w:rsidR="00000000" w:rsidDel="00000000" w:rsidP="00000000" w:rsidRDefault="00000000" w:rsidRPr="00000000" w14:paraId="00000325">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Гидравлика систем водоснабжения и водоотведения</w:t>
            </w:r>
          </w:p>
        </w:tc>
        <w:tc>
          <w:tcPr/>
          <w:p w:rsidR="00000000" w:rsidDel="00000000" w:rsidP="00000000" w:rsidRDefault="00000000" w:rsidRPr="00000000" w14:paraId="00000326">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Учебное пособие для вузов</w:t>
            </w:r>
          </w:p>
          <w:p w:rsidR="00000000" w:rsidDel="00000000" w:rsidP="00000000" w:rsidRDefault="00000000" w:rsidRPr="00000000" w14:paraId="00000327">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Москва : АСВ. – 352 с. – URL: </w:t>
            </w:r>
            <w:r w:rsidDel="00000000" w:rsidR="00000000" w:rsidRPr="00000000">
              <w:rPr>
                <w:color w:val="000000"/>
                <w:rtl w:val="0"/>
              </w:rPr>
              <w:t xml:space="preserve">www.studentlibrary.ru/book/ISBN9785930932478.html</w:t>
            </w:r>
            <w:r w:rsidDel="00000000" w:rsidR="00000000" w:rsidRPr="00000000">
              <w:rPr>
                <w:rFonts w:ascii="Times New Roman" w:cs="Times New Roman" w:eastAsia="Times New Roman" w:hAnsi="Times New Roman"/>
                <w:color w:val="000000"/>
                <w:rtl w:val="0"/>
              </w:rPr>
              <w:t xml:space="preserve"> (дата обращения: 14.09.2021). – ISBN 978-5-93093-247-8. </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tl w:val="0"/>
              </w:rPr>
            </w:r>
          </w:p>
        </w:tc>
        <w:tc>
          <w:tcPr/>
          <w:p w:rsidR="00000000" w:rsidDel="00000000" w:rsidP="00000000" w:rsidRDefault="00000000" w:rsidRPr="00000000" w14:paraId="00000328">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2012</w:t>
            </w:r>
          </w:p>
        </w:tc>
        <w:tc>
          <w:tcPr/>
          <w:p w:rsidR="00000000" w:rsidDel="00000000" w:rsidP="00000000" w:rsidRDefault="00000000" w:rsidRPr="00000000" w14:paraId="00000329">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«Консультант студента»</w:t>
            </w:r>
          </w:p>
        </w:tc>
      </w:tr>
      <w:tr>
        <w:trPr>
          <w:cantSplit w:val="0"/>
          <w:tblHeader w:val="0"/>
        </w:trPr>
        <w:tc>
          <w:tcPr/>
          <w:p w:rsidR="00000000" w:rsidDel="00000000" w:rsidP="00000000" w:rsidRDefault="00000000" w:rsidRPr="00000000" w14:paraId="0000032A">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p w:rsidR="00000000" w:rsidDel="00000000" w:rsidP="00000000" w:rsidRDefault="00000000" w:rsidRPr="00000000" w14:paraId="0000032B">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Алексеев Г. В, Бриденко И. И.</w:t>
            </w:r>
          </w:p>
        </w:tc>
        <w:tc>
          <w:tcPr/>
          <w:p w:rsidR="00000000" w:rsidDel="00000000" w:rsidP="00000000" w:rsidRDefault="00000000" w:rsidRPr="00000000" w14:paraId="0000032C">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Виртуальный лабораторный практикум по курсу «Механика жидкости и газа»</w:t>
            </w:r>
          </w:p>
        </w:tc>
        <w:tc>
          <w:tcPr/>
          <w:p w:rsidR="00000000" w:rsidDel="00000000" w:rsidP="00000000" w:rsidRDefault="00000000" w:rsidRPr="00000000" w14:paraId="0000032D">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Учебное пособие</w:t>
            </w:r>
          </w:p>
          <w:p w:rsidR="00000000" w:rsidDel="00000000" w:rsidP="00000000" w:rsidRDefault="00000000" w:rsidRPr="00000000" w14:paraId="0000032E">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Саратов : Вузовское образование. – 132 с. – (Высшее образование).</w:t>
            </w:r>
            <w:r w:rsidDel="00000000" w:rsidR="00000000" w:rsidRPr="00000000">
              <w:rPr>
                <w:rFonts w:ascii="Times New Roman" w:cs="Times New Roman" w:eastAsia="Times New Roman" w:hAnsi="Times New Roman"/>
                <w:b w:val="1"/>
                <w:color w:val="000000"/>
                <w:rtl w:val="0"/>
              </w:rPr>
              <w:t xml:space="preserve"> – </w:t>
            </w:r>
            <w:r w:rsidDel="00000000" w:rsidR="00000000" w:rsidRPr="00000000">
              <w:rPr>
                <w:rFonts w:ascii="Times New Roman" w:cs="Times New Roman" w:eastAsia="Times New Roman" w:hAnsi="Times New Roman"/>
                <w:color w:val="000000"/>
                <w:rtl w:val="0"/>
              </w:rPr>
              <w:t xml:space="preserve">URL: www.iprbookshop.ru/16895.html (дата обращения: 14.09.2021).</w:t>
            </w:r>
          </w:p>
        </w:tc>
        <w:tc>
          <w:tcPr/>
          <w:p w:rsidR="00000000" w:rsidDel="00000000" w:rsidP="00000000" w:rsidRDefault="00000000" w:rsidRPr="00000000" w14:paraId="0000032F">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2013</w:t>
            </w:r>
          </w:p>
        </w:tc>
        <w:tc>
          <w:tcPr/>
          <w:p w:rsidR="00000000" w:rsidDel="00000000" w:rsidP="00000000" w:rsidRDefault="00000000" w:rsidRPr="00000000" w14:paraId="00000330">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IPR BOOKS</w:t>
            </w:r>
          </w:p>
        </w:tc>
      </w:tr>
      <w:tr>
        <w:trPr>
          <w:cantSplit w:val="0"/>
          <w:tblHeader w:val="0"/>
        </w:trPr>
        <w:tc>
          <w:tcPr/>
          <w:p w:rsidR="00000000" w:rsidDel="00000000" w:rsidP="00000000" w:rsidRDefault="00000000" w:rsidRPr="00000000" w14:paraId="00000331">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p w:rsidR="00000000" w:rsidDel="00000000" w:rsidP="00000000" w:rsidRDefault="00000000" w:rsidRPr="00000000" w14:paraId="00000332">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Крестин Е. А.</w:t>
            </w:r>
          </w:p>
        </w:tc>
        <w:tc>
          <w:tcPr/>
          <w:p w:rsidR="00000000" w:rsidDel="00000000" w:rsidP="00000000" w:rsidRDefault="00000000" w:rsidRPr="00000000" w14:paraId="00000333">
            <w:pPr>
              <w:widowControl w:val="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Решебник по гидравлике</w:t>
            </w:r>
          </w:p>
        </w:tc>
        <w:tc>
          <w:tcPr/>
          <w:p w:rsidR="00000000" w:rsidDel="00000000" w:rsidP="00000000" w:rsidRDefault="00000000" w:rsidRPr="00000000" w14:paraId="00000334">
            <w:pPr>
              <w:widowControl w:val="1"/>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Учебное пособие</w:t>
            </w:r>
          </w:p>
          <w:p w:rsidR="00000000" w:rsidDel="00000000" w:rsidP="00000000" w:rsidRDefault="00000000" w:rsidRPr="00000000" w14:paraId="00000335">
            <w:pPr>
              <w:widowControl w:val="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Самара : СГАСУ. </w:t>
            </w:r>
            <w:r w:rsidDel="00000000" w:rsidR="00000000" w:rsidRPr="00000000">
              <w:rPr>
                <w:rFonts w:ascii="Times New Roman" w:cs="Times New Roman" w:eastAsia="Times New Roman" w:hAnsi="Times New Roman"/>
                <w:b w:val="1"/>
                <w:color w:val="000000"/>
                <w:rtl w:val="0"/>
              </w:rPr>
              <w:t xml:space="preserve">–</w:t>
            </w:r>
            <w:r w:rsidDel="00000000" w:rsidR="00000000" w:rsidRPr="00000000">
              <w:rPr>
                <w:rFonts w:ascii="Times New Roman" w:cs="Times New Roman" w:eastAsia="Times New Roman" w:hAnsi="Times New Roman"/>
                <w:color w:val="000000"/>
                <w:rtl w:val="0"/>
              </w:rPr>
              <w:t xml:space="preserve"> 249 с. </w:t>
            </w:r>
            <w:r w:rsidDel="00000000" w:rsidR="00000000" w:rsidRPr="00000000">
              <w:rPr>
                <w:rFonts w:ascii="Times New Roman" w:cs="Times New Roman" w:eastAsia="Times New Roman" w:hAnsi="Times New Roman"/>
                <w:b w:val="1"/>
                <w:color w:val="000000"/>
                <w:rtl w:val="0"/>
              </w:rPr>
              <w:t xml:space="preserve">–</w:t>
            </w:r>
            <w:r w:rsidDel="00000000" w:rsidR="00000000" w:rsidRPr="00000000">
              <w:rPr>
                <w:rFonts w:ascii="Times New Roman" w:cs="Times New Roman" w:eastAsia="Times New Roman" w:hAnsi="Times New Roman"/>
                <w:color w:val="000000"/>
                <w:rtl w:val="0"/>
              </w:rPr>
              <w:t xml:space="preserve"> URL: </w:t>
            </w:r>
            <w:r w:rsidDel="00000000" w:rsidR="00000000" w:rsidRPr="00000000">
              <w:rPr>
                <w:color w:val="000000"/>
                <w:rtl w:val="0"/>
              </w:rPr>
              <w:t xml:space="preserve">www.iprbookshop.ru/43400.html</w:t>
            </w:r>
            <w:r w:rsidDel="00000000" w:rsidR="00000000" w:rsidRPr="00000000">
              <w:rPr>
                <w:rFonts w:ascii="Times New Roman" w:cs="Times New Roman" w:eastAsia="Times New Roman" w:hAnsi="Times New Roman"/>
                <w:color w:val="000000"/>
                <w:rtl w:val="0"/>
              </w:rPr>
              <w:t xml:space="preserve"> (дата обращения: 14.09.2021). </w:t>
            </w:r>
            <w:r w:rsidDel="00000000" w:rsidR="00000000" w:rsidRPr="00000000">
              <w:rPr>
                <w:rFonts w:ascii="Times New Roman" w:cs="Times New Roman" w:eastAsia="Times New Roman" w:hAnsi="Times New Roman"/>
                <w:b w:val="1"/>
                <w:color w:val="000000"/>
                <w:rtl w:val="0"/>
              </w:rPr>
              <w:t xml:space="preserve">–</w:t>
            </w:r>
            <w:r w:rsidDel="00000000" w:rsidR="00000000" w:rsidRPr="00000000">
              <w:rPr>
                <w:rFonts w:ascii="Times New Roman" w:cs="Times New Roman" w:eastAsia="Times New Roman" w:hAnsi="Times New Roman"/>
                <w:color w:val="000000"/>
                <w:rtl w:val="0"/>
              </w:rPr>
              <w:t xml:space="preserve"> ISBN 978-5-9585-0600-2.  </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tl w:val="0"/>
              </w:rPr>
            </w:r>
          </w:p>
        </w:tc>
        <w:tc>
          <w:tcPr/>
          <w:p w:rsidR="00000000" w:rsidDel="00000000" w:rsidP="00000000" w:rsidRDefault="00000000" w:rsidRPr="00000000" w14:paraId="00000336">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2014</w:t>
            </w:r>
          </w:p>
        </w:tc>
        <w:tc>
          <w:tcPr/>
          <w:p w:rsidR="00000000" w:rsidDel="00000000" w:rsidP="00000000" w:rsidRDefault="00000000" w:rsidRPr="00000000" w14:paraId="00000337">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ЭБС IPR BOOKS</w:t>
            </w:r>
          </w:p>
        </w:tc>
      </w:tr>
    </w:tbl>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sectPr>
          <w:type w:val="nextPage"/>
          <w:pgSz w:h="12240" w:w="16834" w:orient="landscape"/>
          <w:pgMar w:bottom="1134" w:top="1134" w:left="1418" w:right="1134" w:header="0" w:footer="6"/>
        </w:sectPr>
      </w:pPr>
      <w:r w:rsidDel="00000000" w:rsidR="00000000" w:rsidRPr="00000000">
        <w:rPr>
          <w:rtl w:val="0"/>
        </w:rPr>
      </w:r>
    </w:p>
    <w:p w:rsidR="00000000" w:rsidDel="00000000" w:rsidP="00000000" w:rsidRDefault="00000000" w:rsidRPr="00000000" w14:paraId="00000339">
      <w:pPr>
        <w:tabs>
          <w:tab w:val="left" w:pos="4955"/>
          <w:tab w:val="left" w:pos="9163"/>
        </w:tabs>
        <w:spacing w:line="360" w:lineRule="auto"/>
        <w:ind w:firstLine="709"/>
        <w:jc w:val="both"/>
        <w:rPr>
          <w:rFonts w:ascii="Times New Roman" w:cs="Times New Roman" w:eastAsia="Times New Roman" w:hAnsi="Times New Roman"/>
          <w:b w:val="1"/>
          <w:color w:val="000000"/>
        </w:rPr>
      </w:pPr>
      <w:r w:rsidDel="00000000" w:rsidR="00000000" w:rsidRPr="00000000">
        <w:rPr>
          <w:rtl w:val="0"/>
        </w:rPr>
      </w:r>
    </w:p>
    <w:sectPr>
      <w:type w:val="nextPage"/>
      <w:pgSz w:h="16834" w:w="12240" w:orient="portrait"/>
      <w:pgMar w:bottom="1418" w:top="1134" w:left="1134" w:right="1134" w:header="0" w:footer="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mbol"/>
  <w:font w:name="Noto Sans Symbols"/>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3">
    <w:lvl w:ilvl="0">
      <w:start w:val="1"/>
      <w:numFmt w:val="decimal"/>
      <w:lvlText w:val="%1."/>
      <w:lvlJc w:val="left"/>
      <w:pPr>
        <w:ind w:left="1060" w:hanging="360"/>
      </w:pPr>
      <w:rPr/>
    </w:lvl>
    <w:lvl w:ilvl="1">
      <w:start w:val="1"/>
      <w:numFmt w:val="lowerLetter"/>
      <w:lvlText w:val="%2."/>
      <w:lvlJc w:val="left"/>
      <w:pPr>
        <w:ind w:left="1780" w:hanging="360"/>
      </w:pPr>
      <w:rPr/>
    </w:lvl>
    <w:lvl w:ilvl="2">
      <w:start w:val="1"/>
      <w:numFmt w:val="lowerRoman"/>
      <w:lvlText w:val="%3."/>
      <w:lvlJc w:val="right"/>
      <w:pPr>
        <w:ind w:left="2500" w:hanging="180"/>
      </w:pPr>
      <w:rPr/>
    </w:lvl>
    <w:lvl w:ilvl="3">
      <w:start w:val="1"/>
      <w:numFmt w:val="decimal"/>
      <w:lvlText w:val="%4."/>
      <w:lvlJc w:val="left"/>
      <w:pPr>
        <w:ind w:left="3220" w:hanging="360"/>
      </w:pPr>
      <w:rPr/>
    </w:lvl>
    <w:lvl w:ilvl="4">
      <w:start w:val="1"/>
      <w:numFmt w:val="lowerLetter"/>
      <w:lvlText w:val="%5."/>
      <w:lvlJc w:val="left"/>
      <w:pPr>
        <w:ind w:left="3940" w:hanging="360"/>
      </w:pPr>
      <w:rPr/>
    </w:lvl>
    <w:lvl w:ilvl="5">
      <w:start w:val="1"/>
      <w:numFmt w:val="lowerRoman"/>
      <w:lvlText w:val="%6."/>
      <w:lvlJc w:val="right"/>
      <w:pPr>
        <w:ind w:left="4660" w:hanging="180"/>
      </w:pPr>
      <w:rPr/>
    </w:lvl>
    <w:lvl w:ilvl="6">
      <w:start w:val="1"/>
      <w:numFmt w:val="decimal"/>
      <w:lvlText w:val="%7."/>
      <w:lvlJc w:val="left"/>
      <w:pPr>
        <w:ind w:left="5380" w:hanging="360"/>
      </w:pPr>
      <w:rPr/>
    </w:lvl>
    <w:lvl w:ilvl="7">
      <w:start w:val="1"/>
      <w:numFmt w:val="lowerLetter"/>
      <w:lvlText w:val="%8."/>
      <w:lvlJc w:val="left"/>
      <w:pPr>
        <w:ind w:left="6100" w:hanging="360"/>
      </w:pPr>
      <w:rPr/>
    </w:lvl>
    <w:lvl w:ilvl="8">
      <w:start w:val="1"/>
      <w:numFmt w:val="lowerRoman"/>
      <w:lvlText w:val="%9."/>
      <w:lvlJc w:val="right"/>
      <w:pPr>
        <w:ind w:left="6820" w:hanging="180"/>
      </w:pPr>
      <w:rPr/>
    </w:lvl>
  </w:abstractNum>
  <w:abstractNum w:abstractNumId="4">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b w:val="0"/>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1069" w:hanging="360"/>
      </w:pPr>
      <w:rPr/>
    </w:lvl>
    <w:lvl w:ilvl="1">
      <w:start w:val="5"/>
      <w:numFmt w:val="decimal"/>
      <w:lvlText w:val="%1.%2."/>
      <w:lvlJc w:val="left"/>
      <w:pPr>
        <w:ind w:left="1429" w:hanging="720"/>
      </w:pPr>
      <w:rPr/>
    </w:lvl>
    <w:lvl w:ilvl="2">
      <w:start w:val="1"/>
      <w:numFmt w:val="decimal"/>
      <w:lvlText w:val="%1.%2.%3."/>
      <w:lvlJc w:val="left"/>
      <w:pPr>
        <w:ind w:left="1429" w:hanging="720"/>
      </w:pPr>
      <w:rPr/>
    </w:lvl>
    <w:lvl w:ilvl="3">
      <w:start w:val="1"/>
      <w:numFmt w:val="decimal"/>
      <w:lvlText w:val="%1.%2.%3.%4."/>
      <w:lvlJc w:val="left"/>
      <w:pPr>
        <w:ind w:left="1789" w:hanging="1080"/>
      </w:pPr>
      <w:rPr/>
    </w:lvl>
    <w:lvl w:ilvl="4">
      <w:start w:val="1"/>
      <w:numFmt w:val="decimal"/>
      <w:lvlText w:val="%1.%2.%3.%4.%5."/>
      <w:lvlJc w:val="left"/>
      <w:pPr>
        <w:ind w:left="1789" w:hanging="1080"/>
      </w:pPr>
      <w:rPr/>
    </w:lvl>
    <w:lvl w:ilvl="5">
      <w:start w:val="1"/>
      <w:numFmt w:val="decimal"/>
      <w:lvlText w:val="%1.%2.%3.%4.%5.%6."/>
      <w:lvlJc w:val="left"/>
      <w:pPr>
        <w:ind w:left="2149" w:hanging="1440"/>
      </w:pPr>
      <w:rPr/>
    </w:lvl>
    <w:lvl w:ilvl="6">
      <w:start w:val="1"/>
      <w:numFmt w:val="decimal"/>
      <w:lvlText w:val="%1.%2.%3.%4.%5.%6.%7."/>
      <w:lvlJc w:val="left"/>
      <w:pPr>
        <w:ind w:left="2509" w:hanging="1800"/>
      </w:pPr>
      <w:rPr/>
    </w:lvl>
    <w:lvl w:ilvl="7">
      <w:start w:val="1"/>
      <w:numFmt w:val="decimal"/>
      <w:lvlText w:val="%1.%2.%3.%4.%5.%6.%7.%8."/>
      <w:lvlJc w:val="left"/>
      <w:pPr>
        <w:ind w:left="2509" w:hanging="1800"/>
      </w:pPr>
      <w:rPr/>
    </w:lvl>
    <w:lvl w:ilvl="8">
      <w:start w:val="1"/>
      <w:numFmt w:val="decimal"/>
      <w:lvlText w:val="%1.%2.%3.%4.%5.%6.%7.%8.%9."/>
      <w:lvlJc w:val="left"/>
      <w:pPr>
        <w:ind w:left="2869"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mo" w:cs="Arimo" w:eastAsia="Arimo" w:hAnsi="Arimo"/>
        <w:sz w:val="24"/>
        <w:szCs w:val="24"/>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jc w:val="center"/>
    </w:pPr>
    <w:rPr>
      <w:rFonts w:ascii="Times New Roman" w:cs="Times New Roman" w:eastAsia="Times New Roman" w:hAnsi="Times New Roman"/>
      <w:b w:val="1"/>
      <w:color w:val="2e75b5"/>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rsid w:val="008825E7"/>
    <w:rPr>
      <w:color w:val="000000"/>
    </w:rPr>
  </w:style>
  <w:style w:type="paragraph" w:styleId="1">
    <w:name w:val="heading 1"/>
    <w:basedOn w:val="a"/>
    <w:next w:val="a"/>
    <w:link w:val="10"/>
    <w:uiPriority w:val="9"/>
    <w:qFormat w:val="1"/>
    <w:rsid w:val="00A24812"/>
    <w:pPr>
      <w:keepNext w:val="1"/>
      <w:keepLines w:val="1"/>
      <w:widowControl w:val="1"/>
      <w:jc w:val="center"/>
      <w:outlineLvl w:val="0"/>
    </w:pPr>
    <w:rPr>
      <w:rFonts w:ascii="Times New Roman" w:hAnsi="Times New Roman" w:cstheme="majorBidi" w:eastAsiaTheme="majorEastAsia"/>
      <w:b w:val="1"/>
      <w:color w:val="2e74b5" w:themeColor="accent1" w:themeShade="0000BF"/>
      <w:sz w:val="32"/>
      <w:szCs w:val="32"/>
      <w:lang w:bidi="ar-SA" w:eastAsia="en-US"/>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rsid w:val="008825E7"/>
    <w:rPr>
      <w:color w:val="0066cc"/>
      <w:u w:val="single"/>
    </w:rPr>
  </w:style>
  <w:style w:type="paragraph" w:styleId="a4">
    <w:name w:val="Balloon Text"/>
    <w:basedOn w:val="a"/>
    <w:link w:val="a5"/>
    <w:uiPriority w:val="99"/>
    <w:semiHidden w:val="1"/>
    <w:unhideWhenUsed w:val="1"/>
    <w:rsid w:val="009252D6"/>
    <w:rPr>
      <w:rFonts w:ascii="Tahoma" w:cs="Tahoma" w:hAnsi="Tahoma"/>
      <w:sz w:val="16"/>
      <w:szCs w:val="16"/>
    </w:rPr>
  </w:style>
  <w:style w:type="character" w:styleId="a5" w:customStyle="1">
    <w:name w:val="Текст выноски Знак"/>
    <w:basedOn w:val="a0"/>
    <w:link w:val="a4"/>
    <w:uiPriority w:val="99"/>
    <w:semiHidden w:val="1"/>
    <w:rsid w:val="009252D6"/>
    <w:rPr>
      <w:rFonts w:ascii="Tahoma" w:cs="Tahoma" w:hAnsi="Tahoma"/>
      <w:color w:val="000000"/>
      <w:sz w:val="16"/>
      <w:szCs w:val="16"/>
    </w:rPr>
  </w:style>
  <w:style w:type="character" w:styleId="a6">
    <w:name w:val="Placeholder Text"/>
    <w:basedOn w:val="a0"/>
    <w:uiPriority w:val="99"/>
    <w:semiHidden w:val="1"/>
    <w:rsid w:val="00B30F1D"/>
    <w:rPr>
      <w:color w:val="808080"/>
    </w:rPr>
  </w:style>
  <w:style w:type="paragraph" w:styleId="a7">
    <w:name w:val="List Paragraph"/>
    <w:basedOn w:val="a"/>
    <w:uiPriority w:val="34"/>
    <w:qFormat w:val="1"/>
    <w:rsid w:val="005A4410"/>
    <w:pPr>
      <w:ind w:left="720"/>
      <w:contextualSpacing w:val="1"/>
    </w:pPr>
  </w:style>
  <w:style w:type="character" w:styleId="10" w:customStyle="1">
    <w:name w:val="Заголовок 1 Знак"/>
    <w:basedOn w:val="a0"/>
    <w:link w:val="1"/>
    <w:uiPriority w:val="9"/>
    <w:rsid w:val="00A24812"/>
    <w:rPr>
      <w:rFonts w:ascii="Times New Roman" w:hAnsi="Times New Roman" w:cstheme="majorBidi" w:eastAsiaTheme="majorEastAsia"/>
      <w:b w:val="1"/>
      <w:color w:val="2e74b5" w:themeColor="accent1" w:themeShade="0000BF"/>
      <w:sz w:val="32"/>
      <w:szCs w:val="32"/>
      <w:lang w:bidi="ar-SA" w:eastAsia="en-US"/>
    </w:rPr>
  </w:style>
  <w:style w:type="paragraph" w:styleId="a8">
    <w:name w:val="No Spacing"/>
    <w:uiPriority w:val="1"/>
    <w:qFormat w:val="1"/>
    <w:rsid w:val="00AC2C17"/>
    <w:rPr>
      <w:color w:val="000000"/>
    </w:rPr>
  </w:style>
  <w:style w:type="table" w:styleId="a9">
    <w:name w:val="Table Grid"/>
    <w:basedOn w:val="a1"/>
    <w:uiPriority w:val="39"/>
    <w:rsid w:val="00897E9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10.jpg"/><Relationship Id="rId13" Type="http://schemas.openxmlformats.org/officeDocument/2006/relationships/image" Target="media/image3.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15" Type="http://schemas.openxmlformats.org/officeDocument/2006/relationships/image" Target="media/image2.jpg"/><Relationship Id="rId14" Type="http://schemas.openxmlformats.org/officeDocument/2006/relationships/image" Target="media/image8.jpg"/><Relationship Id="rId17" Type="http://schemas.openxmlformats.org/officeDocument/2006/relationships/image" Target="media/image4.jpg"/><Relationship Id="rId16" Type="http://schemas.openxmlformats.org/officeDocument/2006/relationships/image" Target="media/image7.jp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5.jpg"/><Relationship Id="rId7" Type="http://schemas.openxmlformats.org/officeDocument/2006/relationships/image" Target="media/image12.png"/><Relationship Id="rId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CambriaMath-regular.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brPSbkW1kG+KkO3M9lEoMXwqjA==">AMUW2mWcCgL3oWtQ5v/WiXgl9y+StT+iFlmsq4ne3bL75etze40l9X2atVSDm4bxhXez0uyALGVrWUcpSZTKOSo7hzZXAvXrZBK+lvoRoRSwifuvjwJmye3SrRmyZXABYYbqrSmpyBvI/spXH9E5dNMcHB+MPj3BBQ==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2021-09-27T09:27:00Z</dcterms:created>
  <dc:creator>RePack by Diakov</dc:creator>
</cp:coreProperties>
</file>