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F15" w:rsidRPr="00075123" w:rsidRDefault="00684F15" w:rsidP="00075123">
      <w:pPr>
        <w:tabs>
          <w:tab w:val="num" w:pos="0"/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075123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Лабораторная работа 2</w:t>
      </w:r>
    </w:p>
    <w:p w:rsidR="00684F15" w:rsidRPr="00075123" w:rsidRDefault="00684F15" w:rsidP="00075123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123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0C21A7">
        <w:rPr>
          <w:rFonts w:ascii="Times New Roman" w:hAnsi="Times New Roman" w:cs="Times New Roman"/>
          <w:b/>
          <w:sz w:val="28"/>
          <w:szCs w:val="28"/>
        </w:rPr>
        <w:t>«</w:t>
      </w:r>
      <w:r w:rsidRPr="00075123">
        <w:rPr>
          <w:rFonts w:ascii="Times New Roman" w:hAnsi="Times New Roman" w:cs="Times New Roman"/>
          <w:b/>
          <w:sz w:val="28"/>
          <w:szCs w:val="28"/>
        </w:rPr>
        <w:t>Ответственность в международном публичном праве</w:t>
      </w:r>
      <w:r w:rsidR="000C21A7">
        <w:rPr>
          <w:rFonts w:ascii="Times New Roman" w:hAnsi="Times New Roman" w:cs="Times New Roman"/>
          <w:b/>
          <w:sz w:val="28"/>
          <w:szCs w:val="28"/>
        </w:rPr>
        <w:t>»</w:t>
      </w:r>
    </w:p>
    <w:p w:rsidR="0084702A" w:rsidRPr="0084702A" w:rsidRDefault="0084702A" w:rsidP="0007512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84702A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Задание</w:t>
      </w:r>
    </w:p>
    <w:p w:rsidR="00684F15" w:rsidRDefault="0084702A" w:rsidP="0007512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Провести</w:t>
      </w:r>
      <w:r w:rsidR="00684F15"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исследование основных аспектов международной правовой ответственности. </w:t>
      </w:r>
    </w:p>
    <w:p w:rsidR="00684F15" w:rsidRPr="00075123" w:rsidRDefault="0084702A" w:rsidP="0007512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Рекомендации по выполнению задания</w:t>
      </w:r>
    </w:p>
    <w:p w:rsidR="00684F15" w:rsidRPr="00075123" w:rsidRDefault="00684F15" w:rsidP="0007512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 ходе исследования </w:t>
      </w:r>
      <w:r w:rsidR="001F579C">
        <w:rPr>
          <w:rFonts w:ascii="Times New Roman" w:eastAsia="Times New Roman" w:hAnsi="Times New Roman" w:cs="Times New Roman"/>
          <w:sz w:val="28"/>
          <w:szCs w:val="28"/>
          <w:lang w:eastAsia="ko-KR"/>
        </w:rPr>
        <w:t>необходимо</w:t>
      </w:r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раскрыть основные </w:t>
      </w:r>
      <w:r w:rsidR="00E35518"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положения международно-правовой ответственности, международные преступления и правонарушения, показать, в чем выражается международно-правовая ответственность, выявить элементы международного противоправного деяния, дать классификацию международных преступлений и правонарушений, показать виды ответственности в соответствии с Уставом ООН, проанализировать основные направления деятельности Международного уголовного суда.</w:t>
      </w:r>
    </w:p>
    <w:p w:rsidR="0084702A" w:rsidRDefault="0084702A" w:rsidP="0084702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ab/>
      </w:r>
      <w:r w:rsidRPr="00D449F7">
        <w:rPr>
          <w:rFonts w:ascii="Times New Roman" w:eastAsia="Times New Roman" w:hAnsi="Times New Roman" w:cs="Times New Roman"/>
          <w:sz w:val="28"/>
          <w:szCs w:val="28"/>
          <w:lang w:eastAsia="ko-KR"/>
        </w:rPr>
        <w:t>Р</w:t>
      </w:r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абота должна содержать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:</w:t>
      </w:r>
    </w:p>
    <w:p w:rsidR="0084702A" w:rsidRDefault="0084702A" w:rsidP="00D449F7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вводную часть, где в обязательном порядке определяются цель и задачи исследования, объект исследования и 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актуальность исследования;</w:t>
      </w:r>
    </w:p>
    <w:p w:rsidR="0084702A" w:rsidRDefault="0084702A" w:rsidP="00D449F7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основную часть, где</w:t>
      </w: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необходимо раскрыть основные направления взаимодействия международной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и национальных правовых систем;</w:t>
      </w:r>
    </w:p>
    <w:p w:rsidR="0084702A" w:rsidRPr="0084702A" w:rsidRDefault="0084702A" w:rsidP="00D449F7">
      <w:pPr>
        <w:pStyle w:val="a3"/>
        <w:numPr>
          <w:ilvl w:val="0"/>
          <w:numId w:val="1"/>
        </w:numPr>
        <w:tabs>
          <w:tab w:val="left" w:pos="360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>заключени</w:t>
      </w:r>
      <w:r w:rsidR="000C21A7">
        <w:rPr>
          <w:rFonts w:ascii="Times New Roman" w:eastAsia="Times New Roman" w:hAnsi="Times New Roman" w:cs="Times New Roman"/>
          <w:sz w:val="28"/>
          <w:szCs w:val="28"/>
          <w:lang w:eastAsia="ko-KR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, где</w:t>
      </w:r>
      <w:r w:rsidRPr="0084702A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необходимо сделать выводы о соотношении международного и внутринационального права и в каких областях юридической деятельности возможно использование результатов такого исследования.</w:t>
      </w:r>
    </w:p>
    <w:p w:rsidR="007D7989" w:rsidRPr="00075123" w:rsidRDefault="00E35518" w:rsidP="00D449F7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Требования к оформлению. Технические требования: работа выполняется в объеме не менее 10 листов формата А4, шрифт </w:t>
      </w:r>
      <w:proofErr w:type="spellStart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Times</w:t>
      </w:r>
      <w:proofErr w:type="spellEnd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New</w:t>
      </w:r>
      <w:proofErr w:type="spellEnd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Roman</w:t>
      </w:r>
      <w:proofErr w:type="spellEnd"/>
      <w:r w:rsidRPr="00075123">
        <w:rPr>
          <w:rFonts w:ascii="Times New Roman" w:eastAsia="Times New Roman" w:hAnsi="Times New Roman" w:cs="Times New Roman"/>
          <w:sz w:val="28"/>
          <w:szCs w:val="28"/>
          <w:lang w:eastAsia="ko-KR"/>
        </w:rPr>
        <w:t>, 14 кегль, 1,5 интервал. При проведении исследования должно быть использовано не менее 5 источников, факт использования которых должен подтверждаться соответствующими сносками (ссылками) в тексте. После оформления в соответствии с требованиями работа направл</w:t>
      </w:r>
      <w:r w:rsidR="00E96826">
        <w:rPr>
          <w:rFonts w:ascii="Times New Roman" w:eastAsia="Times New Roman" w:hAnsi="Times New Roman" w:cs="Times New Roman"/>
          <w:sz w:val="28"/>
          <w:szCs w:val="28"/>
          <w:lang w:eastAsia="ko-KR"/>
        </w:rPr>
        <w:t>яется на проверку преподавателю.</w:t>
      </w:r>
      <w:bookmarkStart w:id="0" w:name="_GoBack"/>
      <w:bookmarkEnd w:id="0"/>
      <w:r w:rsidR="00684F15" w:rsidRPr="000751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7D7989" w:rsidRPr="00075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D2D90"/>
    <w:multiLevelType w:val="hybridMultilevel"/>
    <w:tmpl w:val="658AD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989"/>
    <w:rsid w:val="000102E3"/>
    <w:rsid w:val="00075123"/>
    <w:rsid w:val="000C21A7"/>
    <w:rsid w:val="001F579C"/>
    <w:rsid w:val="00576526"/>
    <w:rsid w:val="006310E9"/>
    <w:rsid w:val="00684F15"/>
    <w:rsid w:val="006C60F4"/>
    <w:rsid w:val="007D7989"/>
    <w:rsid w:val="0084702A"/>
    <w:rsid w:val="008B43B2"/>
    <w:rsid w:val="00A977DB"/>
    <w:rsid w:val="00D449F7"/>
    <w:rsid w:val="00D6391C"/>
    <w:rsid w:val="00E35518"/>
    <w:rsid w:val="00E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B8E6A-80E9-4203-BFB8-9FD4A661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98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D798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847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Мария Манжос</cp:lastModifiedBy>
  <cp:revision>2</cp:revision>
  <dcterms:created xsi:type="dcterms:W3CDTF">2021-10-08T07:04:00Z</dcterms:created>
  <dcterms:modified xsi:type="dcterms:W3CDTF">2021-10-08T07:04:00Z</dcterms:modified>
</cp:coreProperties>
</file>