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9E7" w:rsidRPr="00894866" w:rsidRDefault="00894866" w:rsidP="00F069E7">
      <w:pPr>
        <w:pStyle w:val="1"/>
        <w:ind w:firstLine="709"/>
        <w:jc w:val="center"/>
        <w:rPr>
          <w:rFonts w:ascii="Times New Roman" w:hAnsi="Times New Roman" w:cs="Times New Roman"/>
          <w:b/>
          <w:color w:val="008FC8"/>
          <w:sz w:val="28"/>
          <w:szCs w:val="28"/>
        </w:rPr>
      </w:pPr>
      <w:r w:rsidRPr="00894866">
        <w:rPr>
          <w:rFonts w:ascii="Times New Roman" w:hAnsi="Times New Roman" w:cs="Times New Roman"/>
          <w:b/>
          <w:color w:val="008FC8"/>
          <w:sz w:val="28"/>
          <w:szCs w:val="28"/>
        </w:rPr>
        <w:t>Варианты заданий к лабораторным работам</w:t>
      </w:r>
    </w:p>
    <w:p w:rsidR="00F069E7" w:rsidRDefault="00894866" w:rsidP="00F069E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дисциплине «Металлорежущие станки»</w:t>
      </w:r>
    </w:p>
    <w:p w:rsidR="00F069E7" w:rsidRDefault="00F069E7" w:rsidP="00F069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Возьмите свой личный </w:t>
      </w:r>
      <w:r w:rsidR="00DA6B21">
        <w:rPr>
          <w:rFonts w:ascii="Times New Roman" w:hAnsi="Times New Roman" w:cs="Times New Roman"/>
          <w:sz w:val="28"/>
          <w:szCs w:val="28"/>
        </w:rPr>
        <w:t xml:space="preserve">логин </w:t>
      </w:r>
      <w:r>
        <w:rPr>
          <w:rFonts w:ascii="Times New Roman" w:hAnsi="Times New Roman" w:cs="Times New Roman"/>
          <w:sz w:val="28"/>
          <w:szCs w:val="28"/>
        </w:rPr>
        <w:t xml:space="preserve">от сайта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Росдистант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просуммируйте все цифры </w:t>
      </w:r>
      <w:r w:rsidR="00DA6B21">
        <w:rPr>
          <w:rFonts w:ascii="Times New Roman" w:hAnsi="Times New Roman" w:cs="Times New Roman"/>
          <w:sz w:val="28"/>
          <w:szCs w:val="28"/>
        </w:rPr>
        <w:t xml:space="preserve">логина – </w:t>
      </w:r>
      <w:r>
        <w:rPr>
          <w:rFonts w:ascii="Times New Roman" w:hAnsi="Times New Roman" w:cs="Times New Roman"/>
          <w:sz w:val="28"/>
          <w:szCs w:val="28"/>
        </w:rPr>
        <w:t>получите сумму. Если эта сумма не является однозначным числом, то просуммируйте цифры этог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 числа. Так повторяйте, пока сумма цифр числа не окажется однозначным числом.</w:t>
      </w:r>
    </w:p>
    <w:p w:rsidR="00F069E7" w:rsidRDefault="00F069E7" w:rsidP="00F069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DA6B21">
        <w:rPr>
          <w:rFonts w:ascii="Times New Roman" w:hAnsi="Times New Roman" w:cs="Times New Roman"/>
          <w:sz w:val="28"/>
          <w:szCs w:val="28"/>
        </w:rPr>
        <w:t xml:space="preserve">мой логин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</w:rPr>
        <w:t>123456.</w:t>
      </w:r>
    </w:p>
    <w:p w:rsidR="00F069E7" w:rsidRDefault="00F069E7" w:rsidP="00F069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Суммирую цифры числа:</w:t>
      </w:r>
    </w:p>
    <w:p w:rsidR="00F069E7" w:rsidRDefault="00F069E7" w:rsidP="00F069E7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1+2+3+4+5+6=21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F069E7" w:rsidRDefault="00F069E7" w:rsidP="00F069E7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Число 21 имеет две цифры, поэтому не является однозначным число</w:t>
      </w:r>
      <w:r w:rsidR="00DA6B21">
        <w:rPr>
          <w:rFonts w:ascii="Times New Roman" w:eastAsiaTheme="minorEastAsia" w:hAnsi="Times New Roman" w:cs="Times New Roman"/>
          <w:sz w:val="28"/>
          <w:szCs w:val="28"/>
        </w:rPr>
        <w:t>м</w:t>
      </w:r>
      <w:r>
        <w:rPr>
          <w:rFonts w:ascii="Times New Roman" w:eastAsiaTheme="minorEastAsia" w:hAnsi="Times New Roman" w:cs="Times New Roman"/>
          <w:sz w:val="28"/>
          <w:szCs w:val="28"/>
        </w:rPr>
        <w:t>. Тогда суммирую его цифры:</w:t>
      </w:r>
    </w:p>
    <w:p w:rsidR="00F069E7" w:rsidRDefault="00F069E7" w:rsidP="00F069E7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2+1=3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F069E7" w:rsidRDefault="00F069E7" w:rsidP="00F069E7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Число 3 имеет один знак (одну цифру). Поэтому принимаю 3</w:t>
      </w:r>
      <w:r w:rsidR="00DA6B21">
        <w:rPr>
          <w:rFonts w:ascii="Times New Roman" w:eastAsiaTheme="minorEastAsia" w:hAnsi="Times New Roman" w:cs="Times New Roman"/>
          <w:sz w:val="28"/>
          <w:szCs w:val="28"/>
        </w:rPr>
        <w:t>-й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вариант для выполнения всех лабораторных работ.</w:t>
      </w:r>
    </w:p>
    <w:p w:rsidR="00F069E7" w:rsidRDefault="00F069E7" w:rsidP="00F069E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Задания для </w:t>
      </w:r>
      <w:r w:rsidR="00DA6B21">
        <w:rPr>
          <w:rFonts w:ascii="Times New Roman" w:hAnsi="Times New Roman" w:cs="Times New Roman"/>
          <w:sz w:val="28"/>
          <w:szCs w:val="28"/>
        </w:rPr>
        <w:t xml:space="preserve">лабораторной </w:t>
      </w:r>
      <w:r>
        <w:rPr>
          <w:rFonts w:ascii="Times New Roman" w:hAnsi="Times New Roman" w:cs="Times New Roman"/>
          <w:sz w:val="28"/>
          <w:szCs w:val="28"/>
        </w:rPr>
        <w:t>работы 1</w:t>
      </w:r>
    </w:p>
    <w:tbl>
      <w:tblPr>
        <w:tblStyle w:val="a6"/>
        <w:tblW w:w="0" w:type="auto"/>
        <w:tblInd w:w="2514" w:type="dxa"/>
        <w:tblLook w:val="04A0" w:firstRow="1" w:lastRow="0" w:firstColumn="1" w:lastColumn="0" w:noHBand="0" w:noVBand="1"/>
      </w:tblPr>
      <w:tblGrid>
        <w:gridCol w:w="1563"/>
        <w:gridCol w:w="3365"/>
      </w:tblGrid>
      <w:tr w:rsidR="00F069E7" w:rsidTr="00894866">
        <w:tc>
          <w:tcPr>
            <w:tcW w:w="1563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</w:p>
        </w:tc>
        <w:tc>
          <w:tcPr>
            <w:tcW w:w="3365" w:type="dxa"/>
          </w:tcPr>
          <w:p w:rsidR="00F069E7" w:rsidRPr="006B55FD" w:rsidRDefault="00F069E7" w:rsidP="00894866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Частота вращения шпинделя</w:t>
            </w:r>
            <w:r w:rsidR="00DA6B2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894866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мин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-1</w:t>
            </w:r>
          </w:p>
        </w:tc>
      </w:tr>
      <w:tr w:rsidR="00F069E7" w:rsidTr="00894866">
        <w:tc>
          <w:tcPr>
            <w:tcW w:w="1563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65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F069E7" w:rsidTr="00894866">
        <w:tc>
          <w:tcPr>
            <w:tcW w:w="1563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65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31,5</w:t>
            </w:r>
          </w:p>
        </w:tc>
      </w:tr>
      <w:tr w:rsidR="00F069E7" w:rsidTr="00894866">
        <w:tc>
          <w:tcPr>
            <w:tcW w:w="1563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65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F069E7" w:rsidTr="00894866">
        <w:tc>
          <w:tcPr>
            <w:tcW w:w="1563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65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F069E7" w:rsidTr="00894866">
        <w:tc>
          <w:tcPr>
            <w:tcW w:w="1563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65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</w:tr>
      <w:tr w:rsidR="00F069E7" w:rsidTr="00894866">
        <w:tc>
          <w:tcPr>
            <w:tcW w:w="1563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365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  <w:tr w:rsidR="00F069E7" w:rsidTr="00894866">
        <w:tc>
          <w:tcPr>
            <w:tcW w:w="1563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365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315</w:t>
            </w:r>
          </w:p>
        </w:tc>
      </w:tr>
      <w:tr w:rsidR="00F069E7" w:rsidTr="00894866">
        <w:tc>
          <w:tcPr>
            <w:tcW w:w="1563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365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F069E7" w:rsidTr="00894866">
        <w:tc>
          <w:tcPr>
            <w:tcW w:w="1563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365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1250</w:t>
            </w:r>
          </w:p>
        </w:tc>
      </w:tr>
    </w:tbl>
    <w:p w:rsidR="00F069E7" w:rsidRDefault="00F069E7" w:rsidP="00F069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69E7" w:rsidRDefault="00F069E7" w:rsidP="00F069E7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:rsidR="00F069E7" w:rsidRDefault="00F069E7" w:rsidP="00F069E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Задания для </w:t>
      </w:r>
      <w:r w:rsidR="00DA6B21">
        <w:rPr>
          <w:rFonts w:ascii="Times New Roman" w:hAnsi="Times New Roman" w:cs="Times New Roman"/>
          <w:sz w:val="28"/>
          <w:szCs w:val="28"/>
        </w:rPr>
        <w:t xml:space="preserve">лабораторной </w:t>
      </w:r>
      <w:r>
        <w:rPr>
          <w:rFonts w:ascii="Times New Roman" w:hAnsi="Times New Roman" w:cs="Times New Roman"/>
          <w:sz w:val="28"/>
          <w:szCs w:val="28"/>
        </w:rPr>
        <w:t>работы 2</w:t>
      </w:r>
    </w:p>
    <w:tbl>
      <w:tblPr>
        <w:tblStyle w:val="a6"/>
        <w:tblW w:w="0" w:type="auto"/>
        <w:tblInd w:w="2604" w:type="dxa"/>
        <w:tblLook w:val="04A0" w:firstRow="1" w:lastRow="0" w:firstColumn="1" w:lastColumn="0" w:noHBand="0" w:noVBand="1"/>
      </w:tblPr>
      <w:tblGrid>
        <w:gridCol w:w="1473"/>
        <w:gridCol w:w="3455"/>
      </w:tblGrid>
      <w:tr w:rsidR="00F069E7" w:rsidTr="00894866">
        <w:tc>
          <w:tcPr>
            <w:tcW w:w="1473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</w:p>
        </w:tc>
        <w:tc>
          <w:tcPr>
            <w:tcW w:w="3455" w:type="dxa"/>
          </w:tcPr>
          <w:p w:rsidR="00F069E7" w:rsidRPr="006B55FD" w:rsidRDefault="00F069E7" w:rsidP="00894866">
            <w:pPr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Частота вращения шпинделя</w:t>
            </w:r>
            <w:r w:rsidR="00DA6B2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A6B21" w:rsidRPr="0089486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894866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мин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-1</w:t>
            </w:r>
          </w:p>
        </w:tc>
      </w:tr>
      <w:tr w:rsidR="00F069E7" w:rsidTr="00894866">
        <w:tc>
          <w:tcPr>
            <w:tcW w:w="1473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55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F069E7" w:rsidTr="00894866">
        <w:tc>
          <w:tcPr>
            <w:tcW w:w="1473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55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22,5</w:t>
            </w:r>
          </w:p>
        </w:tc>
      </w:tr>
      <w:tr w:rsidR="00F069E7" w:rsidTr="00894866">
        <w:tc>
          <w:tcPr>
            <w:tcW w:w="1473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55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35,5</w:t>
            </w:r>
          </w:p>
        </w:tc>
      </w:tr>
      <w:tr w:rsidR="00F069E7" w:rsidTr="00894866">
        <w:tc>
          <w:tcPr>
            <w:tcW w:w="1473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55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</w:tr>
      <w:tr w:rsidR="00F069E7" w:rsidTr="00894866">
        <w:tc>
          <w:tcPr>
            <w:tcW w:w="1473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55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  <w:tr w:rsidR="00F069E7" w:rsidTr="00894866">
        <w:tc>
          <w:tcPr>
            <w:tcW w:w="1473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55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</w:tr>
      <w:tr w:rsidR="00F069E7" w:rsidTr="00894866">
        <w:tc>
          <w:tcPr>
            <w:tcW w:w="1473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55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</w:tr>
      <w:tr w:rsidR="00F069E7" w:rsidTr="00894866">
        <w:tc>
          <w:tcPr>
            <w:tcW w:w="1473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455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355</w:t>
            </w:r>
          </w:p>
        </w:tc>
      </w:tr>
      <w:tr w:rsidR="00F069E7" w:rsidTr="00894866">
        <w:tc>
          <w:tcPr>
            <w:tcW w:w="1473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455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</w:tr>
    </w:tbl>
    <w:p w:rsidR="00F069E7" w:rsidRDefault="00F069E7" w:rsidP="00F069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69E7" w:rsidRDefault="00F069E7" w:rsidP="00F069E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Задания для </w:t>
      </w:r>
      <w:r w:rsidR="00DA6B21">
        <w:rPr>
          <w:rFonts w:ascii="Times New Roman" w:hAnsi="Times New Roman" w:cs="Times New Roman"/>
          <w:sz w:val="28"/>
          <w:szCs w:val="28"/>
        </w:rPr>
        <w:t xml:space="preserve">лабораторной </w:t>
      </w:r>
      <w:r>
        <w:rPr>
          <w:rFonts w:ascii="Times New Roman" w:hAnsi="Times New Roman" w:cs="Times New Roman"/>
          <w:sz w:val="28"/>
          <w:szCs w:val="28"/>
        </w:rPr>
        <w:t>работы 3</w:t>
      </w:r>
    </w:p>
    <w:tbl>
      <w:tblPr>
        <w:tblStyle w:val="a6"/>
        <w:tblW w:w="0" w:type="auto"/>
        <w:tblInd w:w="2484" w:type="dxa"/>
        <w:tblLook w:val="04A0" w:firstRow="1" w:lastRow="0" w:firstColumn="1" w:lastColumn="0" w:noHBand="0" w:noVBand="1"/>
      </w:tblPr>
      <w:tblGrid>
        <w:gridCol w:w="1593"/>
        <w:gridCol w:w="3335"/>
      </w:tblGrid>
      <w:tr w:rsidR="00F069E7" w:rsidTr="00894866">
        <w:tc>
          <w:tcPr>
            <w:tcW w:w="1593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</w:p>
        </w:tc>
        <w:tc>
          <w:tcPr>
            <w:tcW w:w="3335" w:type="dxa"/>
          </w:tcPr>
          <w:p w:rsidR="00F069E7" w:rsidRPr="006B55FD" w:rsidRDefault="00F069E7" w:rsidP="00894866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Подача</w:t>
            </w:r>
            <w:r w:rsidR="00DA6B2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894866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мм/об</w:t>
            </w:r>
          </w:p>
        </w:tc>
      </w:tr>
      <w:tr w:rsidR="00F069E7" w:rsidTr="00894866">
        <w:tc>
          <w:tcPr>
            <w:tcW w:w="1593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35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0,05</w:t>
            </w:r>
          </w:p>
        </w:tc>
      </w:tr>
      <w:tr w:rsidR="00F069E7" w:rsidTr="00894866">
        <w:tc>
          <w:tcPr>
            <w:tcW w:w="1593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35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0,08</w:t>
            </w:r>
          </w:p>
        </w:tc>
      </w:tr>
      <w:tr w:rsidR="00F069E7" w:rsidTr="00894866">
        <w:tc>
          <w:tcPr>
            <w:tcW w:w="1593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35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0,126</w:t>
            </w:r>
          </w:p>
        </w:tc>
      </w:tr>
      <w:tr w:rsidR="00F069E7" w:rsidTr="00894866">
        <w:tc>
          <w:tcPr>
            <w:tcW w:w="1593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35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</w:tr>
      <w:tr w:rsidR="00F069E7" w:rsidTr="00894866">
        <w:tc>
          <w:tcPr>
            <w:tcW w:w="1593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35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0,32</w:t>
            </w:r>
          </w:p>
        </w:tc>
      </w:tr>
      <w:tr w:rsidR="00F069E7" w:rsidTr="00894866">
        <w:tc>
          <w:tcPr>
            <w:tcW w:w="1593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335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F069E7" w:rsidTr="00894866">
        <w:tc>
          <w:tcPr>
            <w:tcW w:w="1593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335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</w:tr>
      <w:tr w:rsidR="00F069E7" w:rsidTr="00894866">
        <w:tc>
          <w:tcPr>
            <w:tcW w:w="1593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335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0,063</w:t>
            </w:r>
          </w:p>
        </w:tc>
      </w:tr>
      <w:tr w:rsidR="00F069E7" w:rsidTr="00894866">
        <w:tc>
          <w:tcPr>
            <w:tcW w:w="1593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335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0,63</w:t>
            </w:r>
          </w:p>
        </w:tc>
      </w:tr>
    </w:tbl>
    <w:p w:rsidR="00F069E7" w:rsidRDefault="00F069E7" w:rsidP="00F069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69E7" w:rsidRDefault="00F069E7" w:rsidP="00F069E7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Задания для </w:t>
      </w:r>
      <w:r w:rsidR="00DA6B21">
        <w:rPr>
          <w:rFonts w:ascii="Times New Roman" w:hAnsi="Times New Roman" w:cs="Times New Roman"/>
          <w:sz w:val="28"/>
          <w:szCs w:val="28"/>
        </w:rPr>
        <w:t xml:space="preserve">лабораторной </w:t>
      </w:r>
      <w:r>
        <w:rPr>
          <w:rFonts w:ascii="Times New Roman" w:hAnsi="Times New Roman" w:cs="Times New Roman"/>
          <w:sz w:val="28"/>
          <w:szCs w:val="28"/>
        </w:rPr>
        <w:t>работы 4</w:t>
      </w:r>
    </w:p>
    <w:tbl>
      <w:tblPr>
        <w:tblStyle w:val="a6"/>
        <w:tblW w:w="0" w:type="auto"/>
        <w:tblInd w:w="2529" w:type="dxa"/>
        <w:tblLook w:val="04A0" w:firstRow="1" w:lastRow="0" w:firstColumn="1" w:lastColumn="0" w:noHBand="0" w:noVBand="1"/>
      </w:tblPr>
      <w:tblGrid>
        <w:gridCol w:w="1548"/>
        <w:gridCol w:w="3380"/>
      </w:tblGrid>
      <w:tr w:rsidR="00F069E7" w:rsidTr="00894866">
        <w:tc>
          <w:tcPr>
            <w:tcW w:w="1548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</w:t>
            </w:r>
          </w:p>
        </w:tc>
        <w:tc>
          <w:tcPr>
            <w:tcW w:w="3380" w:type="dxa"/>
          </w:tcPr>
          <w:p w:rsidR="00F069E7" w:rsidRPr="006B55FD" w:rsidRDefault="00F069E7" w:rsidP="00894866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Подача</w:t>
            </w:r>
            <w:r w:rsidR="00DA6B2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894866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мм/мин</w:t>
            </w:r>
          </w:p>
        </w:tc>
      </w:tr>
      <w:tr w:rsidR="00F069E7" w:rsidTr="00894866">
        <w:tc>
          <w:tcPr>
            <w:tcW w:w="1548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80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31,5</w:t>
            </w:r>
          </w:p>
        </w:tc>
      </w:tr>
      <w:tr w:rsidR="00F069E7" w:rsidTr="00894866">
        <w:tc>
          <w:tcPr>
            <w:tcW w:w="1548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80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</w:tr>
      <w:tr w:rsidR="00F069E7" w:rsidTr="00894866">
        <w:tc>
          <w:tcPr>
            <w:tcW w:w="1548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80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</w:tr>
      <w:tr w:rsidR="00F069E7" w:rsidTr="00894866">
        <w:tc>
          <w:tcPr>
            <w:tcW w:w="1548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80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  <w:tr w:rsidR="00F069E7" w:rsidTr="00894866">
        <w:tc>
          <w:tcPr>
            <w:tcW w:w="1548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80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</w:tr>
      <w:tr w:rsidR="00F069E7" w:rsidTr="00894866">
        <w:tc>
          <w:tcPr>
            <w:tcW w:w="1548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380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</w:tr>
      <w:tr w:rsidR="00F069E7" w:rsidTr="00894866">
        <w:tc>
          <w:tcPr>
            <w:tcW w:w="1548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380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</w:tr>
      <w:tr w:rsidR="00F069E7" w:rsidTr="00894866">
        <w:tc>
          <w:tcPr>
            <w:tcW w:w="1548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380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355</w:t>
            </w:r>
          </w:p>
        </w:tc>
      </w:tr>
      <w:tr w:rsidR="00F069E7" w:rsidTr="00894866">
        <w:tc>
          <w:tcPr>
            <w:tcW w:w="1548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380" w:type="dxa"/>
          </w:tcPr>
          <w:p w:rsidR="00F069E7" w:rsidRDefault="00F069E7" w:rsidP="00DA6B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</w:tr>
    </w:tbl>
    <w:p w:rsidR="00F069E7" w:rsidRPr="000842F0" w:rsidRDefault="00F069E7" w:rsidP="00F069E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728B" w:rsidRPr="00894866" w:rsidRDefault="00142DC7" w:rsidP="00142DC7">
      <w:pPr>
        <w:pStyle w:val="1"/>
        <w:spacing w:after="240"/>
        <w:jc w:val="center"/>
        <w:rPr>
          <w:rFonts w:ascii="Times New Roman" w:hAnsi="Times New Roman" w:cs="Times New Roman"/>
          <w:b/>
          <w:color w:val="008FC8"/>
          <w:sz w:val="28"/>
          <w:szCs w:val="28"/>
        </w:rPr>
      </w:pPr>
      <w:r w:rsidRPr="00894866">
        <w:rPr>
          <w:rFonts w:ascii="Times New Roman" w:hAnsi="Times New Roman" w:cs="Times New Roman"/>
          <w:b/>
          <w:color w:val="008FC8"/>
          <w:sz w:val="28"/>
          <w:szCs w:val="28"/>
        </w:rPr>
        <w:lastRenderedPageBreak/>
        <w:t xml:space="preserve">Лабораторная работа </w:t>
      </w:r>
      <w:r w:rsidR="009C2A23" w:rsidRPr="00894866">
        <w:rPr>
          <w:rFonts w:ascii="Times New Roman" w:hAnsi="Times New Roman" w:cs="Times New Roman"/>
          <w:b/>
          <w:color w:val="008FC8"/>
          <w:sz w:val="28"/>
          <w:szCs w:val="28"/>
        </w:rPr>
        <w:t>1</w:t>
      </w:r>
    </w:p>
    <w:p w:rsidR="009C2A23" w:rsidRDefault="009C2A23" w:rsidP="00142DC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11B">
        <w:rPr>
          <w:rFonts w:ascii="Times New Roman" w:hAnsi="Times New Roman" w:cs="Times New Roman"/>
          <w:b/>
          <w:sz w:val="28"/>
          <w:szCs w:val="28"/>
        </w:rPr>
        <w:t>Задание:</w:t>
      </w:r>
      <w:r>
        <w:rPr>
          <w:rFonts w:ascii="Times New Roman" w:hAnsi="Times New Roman" w:cs="Times New Roman"/>
          <w:sz w:val="28"/>
          <w:szCs w:val="28"/>
        </w:rPr>
        <w:t xml:space="preserve"> составить уравнение кинематического баланса цепи главного движения токарно-винторезного станка модели 1К62. Нарисовать коробку скоростей станка в нужном зацеплении, т.</w:t>
      </w:r>
      <w:r w:rsidR="00DA6B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е. на рисунке необходимо ввести в зацепление те зубчатые </w:t>
      </w:r>
      <w:r w:rsidR="00DA6B21">
        <w:rPr>
          <w:rFonts w:ascii="Times New Roman" w:hAnsi="Times New Roman" w:cs="Times New Roman"/>
          <w:sz w:val="28"/>
          <w:szCs w:val="28"/>
        </w:rPr>
        <w:t>колёса</w:t>
      </w:r>
      <w:r>
        <w:rPr>
          <w:rFonts w:ascii="Times New Roman" w:hAnsi="Times New Roman" w:cs="Times New Roman"/>
          <w:sz w:val="28"/>
          <w:szCs w:val="28"/>
        </w:rPr>
        <w:t>, передачи которых включены, согласно составленному уравнению.</w:t>
      </w:r>
    </w:p>
    <w:p w:rsidR="00142DC7" w:rsidRPr="00142DC7" w:rsidRDefault="00142DC7" w:rsidP="00142DC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2DC7">
        <w:rPr>
          <w:rFonts w:ascii="Times New Roman" w:hAnsi="Times New Roman" w:cs="Times New Roman"/>
          <w:b/>
          <w:sz w:val="28"/>
          <w:szCs w:val="28"/>
        </w:rPr>
        <w:t>Алгоритм выполнения задания</w:t>
      </w:r>
    </w:p>
    <w:p w:rsidR="00044B60" w:rsidRDefault="00044B60" w:rsidP="00142DC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Токарно-винторезный ста</w:t>
      </w:r>
      <w:r w:rsidR="0001611B">
        <w:rPr>
          <w:rFonts w:ascii="Times New Roman" w:hAnsi="Times New Roman" w:cs="Times New Roman"/>
          <w:sz w:val="28"/>
          <w:szCs w:val="28"/>
        </w:rPr>
        <w:t xml:space="preserve">нок является универсальным. Он </w:t>
      </w:r>
      <w:r>
        <w:rPr>
          <w:rFonts w:ascii="Times New Roman" w:hAnsi="Times New Roman" w:cs="Times New Roman"/>
          <w:sz w:val="28"/>
          <w:szCs w:val="28"/>
        </w:rPr>
        <w:t xml:space="preserve">предназначен для выполнения разнообразных токарных работ, нарезания различных видов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резьб</w:t>
      </w:r>
      <w:proofErr w:type="spellEnd"/>
      <w:r>
        <w:rPr>
          <w:rFonts w:ascii="Times New Roman" w:hAnsi="Times New Roman" w:cs="Times New Roman"/>
          <w:sz w:val="28"/>
          <w:szCs w:val="28"/>
        </w:rPr>
        <w:t>, копировальных работ при помощи гидрокопировального устройства.</w:t>
      </w:r>
    </w:p>
    <w:p w:rsidR="00044B60" w:rsidRDefault="00044B60" w:rsidP="00142DC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Главное движение в станке – это вращение шпинделя с заготовкой. Движения подач – перемещение суппорта в продольном и поперечном направлениях. Задней бабке может сообщаться движение подачи вдоль оси шпинделя</w:t>
      </w:r>
      <w:r w:rsidR="006C5D91">
        <w:rPr>
          <w:rFonts w:ascii="Times New Roman" w:hAnsi="Times New Roman" w:cs="Times New Roman"/>
          <w:sz w:val="28"/>
          <w:szCs w:val="28"/>
        </w:rPr>
        <w:t xml:space="preserve"> совместно с суппортом. Все движения подач являются прямолинейными поступательными движениями.</w:t>
      </w:r>
    </w:p>
    <w:p w:rsidR="006C5D91" w:rsidRDefault="006C5D91" w:rsidP="00142DC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приводе главного движения начальным звеном является электродвигатель мощностью 7,5 кВт</w:t>
      </w:r>
      <w:r w:rsidR="00D61A8A">
        <w:rPr>
          <w:rFonts w:ascii="Times New Roman" w:hAnsi="Times New Roman" w:cs="Times New Roman"/>
          <w:sz w:val="28"/>
          <w:szCs w:val="28"/>
        </w:rPr>
        <w:t xml:space="preserve"> с частотой вращения вала 1450 мин</w:t>
      </w:r>
      <w:r w:rsidR="00DA6B21">
        <w:rPr>
          <w:rFonts w:ascii="Times New Roman" w:hAnsi="Times New Roman" w:cs="Times New Roman"/>
          <w:sz w:val="28"/>
          <w:szCs w:val="28"/>
          <w:vertAlign w:val="superscript"/>
        </w:rPr>
        <w:t>–</w:t>
      </w:r>
      <w:r w:rsidR="00D61A8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Далее движение передается через клиноременную передачу 142/254 на вал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коробки скоростей. Усиленные многодисковые фрикционы, управляемые муфтой М</w:t>
      </w:r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, служат для включения </w:t>
      </w:r>
      <w:r w:rsidR="00E840E5">
        <w:rPr>
          <w:rFonts w:ascii="Times New Roman" w:hAnsi="Times New Roman" w:cs="Times New Roman"/>
          <w:sz w:val="28"/>
          <w:szCs w:val="28"/>
        </w:rPr>
        <w:t xml:space="preserve">прямого или обратного хода шпинделя (реверсирование движения). Прямым ходом является вращение шпинделя по часовой стрелке, при этом вал </w:t>
      </w:r>
      <w:r w:rsidR="00E840E5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E840E5">
        <w:rPr>
          <w:rFonts w:ascii="Times New Roman" w:hAnsi="Times New Roman" w:cs="Times New Roman"/>
          <w:sz w:val="28"/>
          <w:szCs w:val="28"/>
        </w:rPr>
        <w:t xml:space="preserve"> получает две различные скорости вращения через двойной подвижный блок Б</w:t>
      </w:r>
      <w:r w:rsidR="00E840E5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E840E5">
        <w:rPr>
          <w:rFonts w:ascii="Times New Roman" w:hAnsi="Times New Roman" w:cs="Times New Roman"/>
          <w:sz w:val="28"/>
          <w:szCs w:val="28"/>
        </w:rPr>
        <w:t>.</w:t>
      </w:r>
      <w:r w:rsidR="00E57722">
        <w:rPr>
          <w:rFonts w:ascii="Times New Roman" w:hAnsi="Times New Roman" w:cs="Times New Roman"/>
          <w:sz w:val="28"/>
          <w:szCs w:val="28"/>
        </w:rPr>
        <w:t xml:space="preserve"> При обратном ходе валу </w:t>
      </w:r>
      <w:r w:rsidR="00E57722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E57722">
        <w:rPr>
          <w:rFonts w:ascii="Times New Roman" w:hAnsi="Times New Roman" w:cs="Times New Roman"/>
          <w:sz w:val="28"/>
          <w:szCs w:val="28"/>
        </w:rPr>
        <w:t xml:space="preserve"> сообщается вращение с одной скоростью шестернями 50/24 и 36/38. Наличие тройного блока шестерен Б</w:t>
      </w:r>
      <w:r w:rsidR="00E57722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E57722">
        <w:rPr>
          <w:rFonts w:ascii="Times New Roman" w:hAnsi="Times New Roman" w:cs="Times New Roman"/>
          <w:sz w:val="28"/>
          <w:szCs w:val="28"/>
        </w:rPr>
        <w:t xml:space="preserve"> позволяет получить на валу </w:t>
      </w:r>
      <w:r w:rsidR="00E57722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E57722">
        <w:rPr>
          <w:rFonts w:ascii="Times New Roman" w:hAnsi="Times New Roman" w:cs="Times New Roman"/>
          <w:sz w:val="28"/>
          <w:szCs w:val="28"/>
        </w:rPr>
        <w:t xml:space="preserve"> шесть различных чисел оборотов в минуту. С вала </w:t>
      </w:r>
      <w:r w:rsidR="00E57722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E57722">
        <w:rPr>
          <w:rFonts w:ascii="Times New Roman" w:hAnsi="Times New Roman" w:cs="Times New Roman"/>
          <w:sz w:val="28"/>
          <w:szCs w:val="28"/>
        </w:rPr>
        <w:t xml:space="preserve"> движение может быть передано сразу на вал шпинделя </w:t>
      </w:r>
      <w:r w:rsidR="00E57722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E57722" w:rsidRPr="00E57722">
        <w:rPr>
          <w:rFonts w:ascii="Times New Roman" w:hAnsi="Times New Roman" w:cs="Times New Roman"/>
          <w:sz w:val="28"/>
          <w:szCs w:val="28"/>
        </w:rPr>
        <w:t xml:space="preserve"> </w:t>
      </w:r>
      <w:r w:rsidR="00E57722">
        <w:rPr>
          <w:rFonts w:ascii="Times New Roman" w:hAnsi="Times New Roman" w:cs="Times New Roman"/>
          <w:sz w:val="28"/>
          <w:szCs w:val="28"/>
        </w:rPr>
        <w:t>передачей 65/43, когда двойной блок Б</w:t>
      </w:r>
      <w:r w:rsidR="00E57722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="00E57722">
        <w:rPr>
          <w:rFonts w:ascii="Times New Roman" w:hAnsi="Times New Roman" w:cs="Times New Roman"/>
          <w:sz w:val="28"/>
          <w:szCs w:val="28"/>
        </w:rPr>
        <w:t xml:space="preserve"> включен</w:t>
      </w:r>
      <w:r w:rsidR="000C4073">
        <w:rPr>
          <w:rFonts w:ascii="Times New Roman" w:hAnsi="Times New Roman" w:cs="Times New Roman"/>
          <w:sz w:val="28"/>
          <w:szCs w:val="28"/>
        </w:rPr>
        <w:t xml:space="preserve"> влево</w:t>
      </w:r>
      <w:r w:rsidR="00B17EDB">
        <w:rPr>
          <w:rFonts w:ascii="Times New Roman" w:hAnsi="Times New Roman" w:cs="Times New Roman"/>
          <w:sz w:val="28"/>
          <w:szCs w:val="28"/>
        </w:rPr>
        <w:t>, либо через перебор, когда блок Б</w:t>
      </w:r>
      <w:r w:rsidR="00B17EDB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="00B17EDB">
        <w:rPr>
          <w:rFonts w:ascii="Times New Roman" w:hAnsi="Times New Roman" w:cs="Times New Roman"/>
          <w:sz w:val="28"/>
          <w:szCs w:val="28"/>
        </w:rPr>
        <w:t xml:space="preserve"> включен вправо. В этом случае вращение шпинделю </w:t>
      </w:r>
      <w:r w:rsidR="00B17EDB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B17EDB">
        <w:rPr>
          <w:rFonts w:ascii="Times New Roman" w:hAnsi="Times New Roman" w:cs="Times New Roman"/>
          <w:sz w:val="28"/>
          <w:szCs w:val="28"/>
        </w:rPr>
        <w:t xml:space="preserve"> от вала </w:t>
      </w:r>
      <w:r w:rsidR="00B17EDB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B17EDB">
        <w:rPr>
          <w:rFonts w:ascii="Times New Roman" w:hAnsi="Times New Roman" w:cs="Times New Roman"/>
          <w:sz w:val="28"/>
          <w:szCs w:val="28"/>
        </w:rPr>
        <w:t xml:space="preserve"> передается двумя двойными подвижными блоками Б</w:t>
      </w:r>
      <w:r w:rsidR="00B17EDB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="00B17EDB">
        <w:rPr>
          <w:rFonts w:ascii="Times New Roman" w:hAnsi="Times New Roman" w:cs="Times New Roman"/>
          <w:sz w:val="28"/>
          <w:szCs w:val="28"/>
        </w:rPr>
        <w:t xml:space="preserve"> и Б</w:t>
      </w:r>
      <w:r w:rsidR="00B17EDB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="00B17EDB">
        <w:rPr>
          <w:rFonts w:ascii="Times New Roman" w:hAnsi="Times New Roman" w:cs="Times New Roman"/>
          <w:sz w:val="28"/>
          <w:szCs w:val="28"/>
        </w:rPr>
        <w:t>, позволяющими получить</w:t>
      </w:r>
      <w:r w:rsidR="00D956EA">
        <w:rPr>
          <w:rFonts w:ascii="Times New Roman" w:hAnsi="Times New Roman" w:cs="Times New Roman"/>
          <w:sz w:val="28"/>
          <w:szCs w:val="28"/>
        </w:rPr>
        <w:t xml:space="preserve"> три различных передаточных отношения:</w:t>
      </w:r>
    </w:p>
    <w:p w:rsidR="00D956EA" w:rsidRDefault="00894866" w:rsidP="00142DC7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88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∙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88</m:t>
            </m:r>
          </m:den>
        </m:f>
      </m:oMath>
      <w:r w:rsidR="00D956EA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D956EA" w:rsidRDefault="00894866" w:rsidP="00142DC7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45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∙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88</m:t>
            </m:r>
          </m:den>
        </m:f>
      </m:oMath>
      <w:r w:rsidR="00D956EA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D956EA" w:rsidRDefault="00894866" w:rsidP="00142DC7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i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45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∙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45</m:t>
            </m:r>
          </m:den>
        </m:f>
      </m:oMath>
      <w:r w:rsidR="00D956EA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D956EA" w:rsidRDefault="00685334" w:rsidP="00142DC7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Завершает передачу движения через механизм перебора зубчатая передача 26/52.</w:t>
      </w:r>
    </w:p>
    <w:p w:rsidR="009C2A23" w:rsidRPr="000B6E33" w:rsidRDefault="000B6E33" w:rsidP="00142DC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9C2A23">
        <w:rPr>
          <w:rFonts w:ascii="Times New Roman" w:hAnsi="Times New Roman" w:cs="Times New Roman"/>
          <w:sz w:val="28"/>
          <w:szCs w:val="28"/>
        </w:rPr>
        <w:t>равнение кинематического баланса может быть составлено в общем виде и для каждой частоты вращения шпинделя.</w:t>
      </w:r>
    </w:p>
    <w:p w:rsidR="009C2A23" w:rsidRDefault="00DA6B21" w:rsidP="00142DC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Напомним</w:t>
      </w:r>
      <w:r w:rsidR="009C2A23">
        <w:rPr>
          <w:rFonts w:ascii="Times New Roman" w:hAnsi="Times New Roman" w:cs="Times New Roman"/>
          <w:sz w:val="28"/>
          <w:szCs w:val="28"/>
        </w:rPr>
        <w:t>, что передаточное отношение зубчатой цилиндрической передачи:</w:t>
      </w:r>
    </w:p>
    <w:p w:rsidR="009C2A23" w:rsidRDefault="009C2A23" w:rsidP="00894866">
      <w:pPr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i=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</m:den>
        </m:f>
      </m:oMath>
      <w:r w:rsidR="00C83296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C83296" w:rsidRPr="00C83296" w:rsidRDefault="000B6E33" w:rsidP="00894866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г</w:t>
      </w:r>
      <w:r w:rsidR="00C83296">
        <w:rPr>
          <w:rFonts w:ascii="Times New Roman" w:eastAsiaTheme="minorEastAsia" w:hAnsi="Times New Roman" w:cs="Times New Roman"/>
          <w:sz w:val="28"/>
          <w:szCs w:val="28"/>
        </w:rPr>
        <w:t xml:space="preserve">де </w:t>
      </w:r>
      <w:r w:rsidR="00C83296" w:rsidRPr="00894866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z</w:t>
      </w:r>
      <w:r w:rsidR="00C83296" w:rsidRPr="00C83296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1</w:t>
      </w:r>
      <w:r w:rsidR="00C83296" w:rsidRPr="00C83296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 w:rsidR="00C83296">
        <w:rPr>
          <w:rFonts w:ascii="Times New Roman" w:eastAsiaTheme="minorEastAsia" w:hAnsi="Times New Roman" w:cs="Times New Roman"/>
          <w:sz w:val="28"/>
          <w:szCs w:val="28"/>
        </w:rPr>
        <w:t>число зубьев ведущего колеса;</w:t>
      </w:r>
      <w:r w:rsidR="00DA6B2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C83296" w:rsidRPr="00894866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z</w:t>
      </w:r>
      <w:r w:rsidR="00C83296" w:rsidRPr="00C83296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2</w:t>
      </w:r>
      <w:r w:rsidR="00C83296" w:rsidRPr="00C83296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 w:rsidR="00C83296">
        <w:rPr>
          <w:rFonts w:ascii="Times New Roman" w:eastAsiaTheme="minorEastAsia" w:hAnsi="Times New Roman" w:cs="Times New Roman"/>
          <w:sz w:val="28"/>
          <w:szCs w:val="28"/>
        </w:rPr>
        <w:t>число зубьев ведомого колеса.</w:t>
      </w:r>
    </w:p>
    <w:p w:rsidR="009C2A23" w:rsidRDefault="009C2A23" w:rsidP="00142DC7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А передаточное отношение </w:t>
      </w:r>
      <w:r w:rsidR="00C83296">
        <w:rPr>
          <w:rFonts w:ascii="Times New Roman" w:eastAsiaTheme="minorEastAsia" w:hAnsi="Times New Roman" w:cs="Times New Roman"/>
          <w:sz w:val="28"/>
          <w:szCs w:val="28"/>
        </w:rPr>
        <w:t>ременной передачи:</w:t>
      </w:r>
    </w:p>
    <w:p w:rsidR="00C83296" w:rsidRDefault="00C83296" w:rsidP="00894866">
      <w:pPr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i=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∙η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C83296" w:rsidRDefault="00DA6B21" w:rsidP="0089486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C83296">
        <w:rPr>
          <w:rFonts w:ascii="Times New Roman" w:hAnsi="Times New Roman" w:cs="Times New Roman"/>
          <w:sz w:val="28"/>
          <w:szCs w:val="28"/>
        </w:rPr>
        <w:t xml:space="preserve">де </w:t>
      </w:r>
      <w:r w:rsidR="00C83296" w:rsidRPr="00894866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="00C83296" w:rsidRPr="00C83296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C83296" w:rsidRPr="00C83296">
        <w:rPr>
          <w:rFonts w:ascii="Times New Roman" w:hAnsi="Times New Roman" w:cs="Times New Roman"/>
          <w:sz w:val="28"/>
          <w:szCs w:val="28"/>
        </w:rPr>
        <w:t xml:space="preserve"> </w:t>
      </w:r>
      <w:r w:rsidR="00C83296">
        <w:rPr>
          <w:rFonts w:ascii="Times New Roman" w:hAnsi="Times New Roman" w:cs="Times New Roman"/>
          <w:sz w:val="28"/>
          <w:szCs w:val="28"/>
        </w:rPr>
        <w:t xml:space="preserve">и </w:t>
      </w:r>
      <w:r w:rsidR="00C83296" w:rsidRPr="00894866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="00C83296" w:rsidRPr="00C83296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C83296">
        <w:rPr>
          <w:rFonts w:ascii="Times New Roman" w:hAnsi="Times New Roman" w:cs="Times New Roman"/>
          <w:sz w:val="28"/>
          <w:szCs w:val="28"/>
        </w:rPr>
        <w:t xml:space="preserve"> – соответственно диаметры ведущего и ведомого шкивов;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3296">
        <w:rPr>
          <w:rFonts w:ascii="Times New Roman" w:hAnsi="Times New Roman" w:cs="Times New Roman"/>
          <w:sz w:val="28"/>
          <w:szCs w:val="28"/>
        </w:rPr>
        <w:t>η</w:t>
      </w:r>
      <w:r w:rsidR="00C83296" w:rsidRPr="00C83296">
        <w:rPr>
          <w:rFonts w:ascii="Times New Roman" w:hAnsi="Times New Roman" w:cs="Times New Roman"/>
          <w:sz w:val="28"/>
          <w:szCs w:val="28"/>
        </w:rPr>
        <w:t xml:space="preserve"> – </w:t>
      </w:r>
      <w:r w:rsidR="00C83296">
        <w:rPr>
          <w:rFonts w:ascii="Times New Roman" w:hAnsi="Times New Roman" w:cs="Times New Roman"/>
          <w:sz w:val="28"/>
          <w:szCs w:val="28"/>
        </w:rPr>
        <w:t>коэффициент проскальзывания ременной передачи.</w:t>
      </w:r>
    </w:p>
    <w:p w:rsidR="00C83296" w:rsidRPr="00C83296" w:rsidRDefault="00C83296" w:rsidP="00142DC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клиноременной передачи η</w:t>
      </w:r>
      <w:r w:rsidR="00DA6B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=</w:t>
      </w:r>
      <w:r w:rsidR="00DA6B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0,985.</w:t>
      </w:r>
    </w:p>
    <w:p w:rsidR="009C2A23" w:rsidRDefault="009C2A23" w:rsidP="00142DC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Составим уравнение</w:t>
      </w:r>
      <w:r w:rsidR="00C83296">
        <w:rPr>
          <w:rFonts w:ascii="Times New Roman" w:hAnsi="Times New Roman" w:cs="Times New Roman"/>
          <w:sz w:val="28"/>
          <w:szCs w:val="28"/>
        </w:rPr>
        <w:t xml:space="preserve"> кинематического баланса цепи главного движения</w:t>
      </w:r>
      <w:r>
        <w:rPr>
          <w:rFonts w:ascii="Times New Roman" w:hAnsi="Times New Roman" w:cs="Times New Roman"/>
          <w:sz w:val="28"/>
          <w:szCs w:val="28"/>
        </w:rPr>
        <w:t xml:space="preserve"> в общем виде</w:t>
      </w:r>
      <w:r w:rsidR="0011115F">
        <w:rPr>
          <w:rFonts w:ascii="Times New Roman" w:hAnsi="Times New Roman" w:cs="Times New Roman"/>
          <w:sz w:val="28"/>
          <w:szCs w:val="28"/>
        </w:rPr>
        <w:t xml:space="preserve"> (в фигурных скобках пишутся несколько вариантов возможных передач с одного вала на другой)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C2A23" w:rsidRDefault="009C2A23" w:rsidP="00142DC7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n=1450∙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142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254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∙0,985∙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56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34</m:t>
                    </m:r>
                  </m:den>
                </m:f>
              </m:num>
              <m:den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51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39</m:t>
                    </m:r>
                  </m:den>
                </m:f>
              </m:den>
            </m:f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∙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38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38</m:t>
                    </m:r>
                  </m:den>
                </m:f>
              </m:num>
              <m:den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39</m:t>
                    </m:r>
                  </m:num>
                  <m:den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47</m:t>
                        </m:r>
                      </m:num>
                      <m:den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29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55</m:t>
                            </m:r>
                          </m:den>
                        </m:f>
                      </m:den>
                    </m:f>
                  </m:den>
                </m:f>
              </m:den>
            </m:f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∙</m:t>
        </m:r>
        <m:d>
          <m:dPr>
            <m:begChr m:val="{"/>
            <m:endChr m:val="}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65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43</m:t>
                    </m:r>
                  </m:den>
                </m:f>
              </m:num>
              <m:den>
                <m:d>
                  <m:dPr>
                    <m:begChr m:val="{"/>
                    <m:endChr m:val="}"/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45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45</m:t>
                            </m:r>
                          </m:den>
                        </m:f>
                      </m:num>
                      <m:den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22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88</m:t>
                            </m:r>
                          </m:den>
                        </m:f>
                      </m:den>
                    </m:f>
                  </m:e>
                </m: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×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45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45</m:t>
                            </m:r>
                          </m:den>
                        </m:f>
                      </m:num>
                      <m:den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22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  <w:sz w:val="28"/>
                                <w:szCs w:val="28"/>
                              </w:rPr>
                              <m:t>88</m:t>
                            </m:r>
                          </m:den>
                        </m:f>
                      </m:den>
                    </m:f>
                  </m:e>
                </m:d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×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26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52</m:t>
                    </m:r>
                  </m:den>
                </m:f>
              </m:den>
            </m:f>
          </m:e>
        </m:d>
      </m:oMath>
      <w:r w:rsidR="00BA1549">
        <w:rPr>
          <w:rFonts w:ascii="Times New Roman" w:eastAsiaTheme="minorEastAsia" w:hAnsi="Times New Roman" w:cs="Times New Roman"/>
          <w:sz w:val="28"/>
          <w:szCs w:val="28"/>
        </w:rPr>
        <w:t>, мин</w:t>
      </w:r>
      <w:r w:rsidR="00DA6B21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–</w:t>
      </w:r>
      <w:r w:rsidR="00BA1549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1</w:t>
      </w:r>
      <w:r w:rsidR="00BA1549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BA1549" w:rsidRPr="00BA1549" w:rsidRDefault="00BA1549" w:rsidP="00142DC7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Составим уравнение для минимальной частоты. Для этого будем брать из предыдущего уравнения самые минимальные передаточные отношения</w:t>
      </w:r>
      <w:r w:rsidR="00DA6B21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BA1549" w:rsidRPr="000B6E33" w:rsidRDefault="00894866" w:rsidP="00894866">
      <w:pPr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min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eastAsiaTheme="minorEastAsia" w:hAnsi="Cambria Math" w:cs="Times New Roman"/>
            <w:sz w:val="28"/>
            <w:szCs w:val="28"/>
          </w:rPr>
          <m:t>1450∙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142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254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∙0,985∙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39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29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55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22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88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22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88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26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52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=17,2</m:t>
        </m:r>
      </m:oMath>
      <w:r w:rsidR="000B6E33">
        <w:rPr>
          <w:rFonts w:ascii="Times New Roman" w:eastAsiaTheme="minorEastAsia" w:hAnsi="Times New Roman" w:cs="Times New Roman"/>
          <w:sz w:val="28"/>
          <w:szCs w:val="28"/>
        </w:rPr>
        <w:t>, мин</w:t>
      </w:r>
      <w:r w:rsidR="00DA6B21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–</w:t>
      </w:r>
      <w:r w:rsidR="000B6E33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1</w:t>
      </w:r>
      <w:r w:rsidR="000B6E33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022F44" w:rsidRDefault="00022F44" w:rsidP="00142DC7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Далее считаем на калькуляторе и подставляем полученное значение после знака равно.</w:t>
      </w:r>
    </w:p>
    <w:p w:rsidR="00022F44" w:rsidRDefault="00022F44" w:rsidP="00142DC7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Переходим к графику частот вращения. Для простоты составления уравнения имеется этот график. В нем каждая вертикаль означает вал. </w:t>
      </w: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Первая</w:t>
      </w:r>
      <w:r w:rsidR="000B6E33">
        <w:rPr>
          <w:rFonts w:ascii="Times New Roman" w:eastAsiaTheme="minorEastAsia" w:hAnsi="Times New Roman" w:cs="Times New Roman"/>
          <w:sz w:val="28"/>
          <w:szCs w:val="28"/>
        </w:rPr>
        <w:t>,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не обозначенная</w:t>
      </w:r>
      <w:r w:rsidR="000B6E33">
        <w:rPr>
          <w:rFonts w:ascii="Times New Roman" w:eastAsiaTheme="minorEastAsia" w:hAnsi="Times New Roman" w:cs="Times New Roman"/>
          <w:sz w:val="28"/>
          <w:szCs w:val="28"/>
        </w:rPr>
        <w:t>,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вертикаль обозначает вал электродвигателя. Каждая горизонталь символизирует свою частоту вращения. Они подписаны справа. Каждый луч в графике символизирует передачу.</w:t>
      </w:r>
    </w:p>
    <w:p w:rsidR="00BA1549" w:rsidRDefault="00022F44" w:rsidP="00142DC7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На крайней левой вертикали стоит одна точка, соответствующая частоте вращения вала электродвигателя 1450, поэтому уравнение начинается с этого множителя. От левой вертикали отходит только один луч, символизирующий одно имеющееся передаточное отношение передачи движения от вала электродвигателя на первый вал, </w:t>
      </w:r>
      <w:r w:rsidR="00DA6B21">
        <w:rPr>
          <w:rFonts w:ascii="Times New Roman" w:eastAsiaTheme="minorEastAsia" w:hAnsi="Times New Roman" w:cs="Times New Roman"/>
          <w:sz w:val="28"/>
          <w:szCs w:val="28"/>
        </w:rPr>
        <w:t xml:space="preserve">–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это клиноременная передача </w:t>
      </w:r>
      <w:r w:rsidR="00565A81">
        <w:rPr>
          <w:rFonts w:ascii="Times New Roman" w:eastAsiaTheme="minorEastAsia" w:hAnsi="Times New Roman" w:cs="Times New Roman"/>
          <w:sz w:val="28"/>
          <w:szCs w:val="28"/>
        </w:rPr>
        <w:t xml:space="preserve">142/254. Не забывайте про коэффициент проскальзывания. Далее с вертикали с номером </w:t>
      </w:r>
      <w:r w:rsidR="00565A81">
        <w:rPr>
          <w:rFonts w:ascii="Times New Roman" w:eastAsiaTheme="minorEastAsia" w:hAnsi="Times New Roman" w:cs="Times New Roman"/>
          <w:sz w:val="28"/>
          <w:szCs w:val="28"/>
          <w:lang w:val="en-US"/>
        </w:rPr>
        <w:t>I</w:t>
      </w:r>
      <w:r w:rsidR="00565A81">
        <w:rPr>
          <w:rFonts w:ascii="Times New Roman" w:eastAsiaTheme="minorEastAsia" w:hAnsi="Times New Roman" w:cs="Times New Roman"/>
          <w:sz w:val="28"/>
          <w:szCs w:val="28"/>
        </w:rPr>
        <w:t xml:space="preserve"> отходят два луча</w:t>
      </w:r>
      <w:r w:rsidR="00DA6B21">
        <w:rPr>
          <w:rFonts w:ascii="Times New Roman" w:eastAsiaTheme="minorEastAsia" w:hAnsi="Times New Roman" w:cs="Times New Roman"/>
          <w:sz w:val="28"/>
          <w:szCs w:val="28"/>
        </w:rPr>
        <w:t>,</w:t>
      </w:r>
      <w:r w:rsidR="00565A81">
        <w:rPr>
          <w:rFonts w:ascii="Times New Roman" w:eastAsiaTheme="minorEastAsia" w:hAnsi="Times New Roman" w:cs="Times New Roman"/>
          <w:sz w:val="28"/>
          <w:szCs w:val="28"/>
        </w:rPr>
        <w:t xml:space="preserve"> означающие передачи </w:t>
      </w:r>
      <w:r w:rsidR="00565A81" w:rsidRPr="00565A81">
        <w:rPr>
          <w:rFonts w:ascii="Times New Roman" w:eastAsiaTheme="minorEastAsia" w:hAnsi="Times New Roman" w:cs="Times New Roman"/>
          <w:sz w:val="28"/>
          <w:szCs w:val="28"/>
        </w:rPr>
        <w:t xml:space="preserve">56/34 </w:t>
      </w:r>
      <w:r w:rsidR="00565A81">
        <w:rPr>
          <w:rFonts w:ascii="Times New Roman" w:eastAsiaTheme="minorEastAsia" w:hAnsi="Times New Roman" w:cs="Times New Roman"/>
          <w:sz w:val="28"/>
          <w:szCs w:val="28"/>
        </w:rPr>
        <w:t xml:space="preserve">и 51/39. Чем </w:t>
      </w:r>
      <w:r w:rsidR="00DA6B21">
        <w:rPr>
          <w:rFonts w:ascii="Times New Roman" w:eastAsiaTheme="minorEastAsia" w:hAnsi="Times New Roman" w:cs="Times New Roman"/>
          <w:sz w:val="28"/>
          <w:szCs w:val="28"/>
        </w:rPr>
        <w:t xml:space="preserve">больше </w:t>
      </w:r>
      <w:r w:rsidR="00565A81">
        <w:rPr>
          <w:rFonts w:ascii="Times New Roman" w:eastAsiaTheme="minorEastAsia" w:hAnsi="Times New Roman" w:cs="Times New Roman"/>
          <w:sz w:val="28"/>
          <w:szCs w:val="28"/>
        </w:rPr>
        <w:t xml:space="preserve">передаточное отношение, тем луч идет более круто вверх. Также чем меньше передаточное отношение, тем луч на графике пойдет более круто вниз. С вертикали, символизирующей вал </w:t>
      </w:r>
      <w:r w:rsidR="00565A81">
        <w:rPr>
          <w:rFonts w:ascii="Times New Roman" w:eastAsiaTheme="minorEastAsia" w:hAnsi="Times New Roman" w:cs="Times New Roman"/>
          <w:sz w:val="28"/>
          <w:szCs w:val="28"/>
          <w:lang w:val="en-US"/>
        </w:rPr>
        <w:t>II</w:t>
      </w:r>
      <w:r w:rsidR="00565A81">
        <w:rPr>
          <w:rFonts w:ascii="Times New Roman" w:eastAsiaTheme="minorEastAsia" w:hAnsi="Times New Roman" w:cs="Times New Roman"/>
          <w:sz w:val="28"/>
          <w:szCs w:val="28"/>
        </w:rPr>
        <w:t>, выходят три возможных передаточных отношения</w:t>
      </w:r>
      <w:r w:rsidR="00617E7A">
        <w:rPr>
          <w:rFonts w:ascii="Times New Roman" w:eastAsiaTheme="minorEastAsia" w:hAnsi="Times New Roman" w:cs="Times New Roman"/>
          <w:sz w:val="28"/>
          <w:szCs w:val="28"/>
        </w:rPr>
        <w:t xml:space="preserve"> (это три пары параллельных линий)</w:t>
      </w:r>
      <w:r w:rsidR="00565A81">
        <w:rPr>
          <w:rFonts w:ascii="Times New Roman" w:eastAsiaTheme="minorEastAsia" w:hAnsi="Times New Roman" w:cs="Times New Roman"/>
          <w:sz w:val="28"/>
          <w:szCs w:val="28"/>
        </w:rPr>
        <w:t xml:space="preserve">: </w:t>
      </w:r>
      <w:r w:rsidR="00565A81" w:rsidRPr="00565A81">
        <w:rPr>
          <w:rFonts w:ascii="Times New Roman" w:eastAsiaTheme="minorEastAsia" w:hAnsi="Times New Roman" w:cs="Times New Roman"/>
          <w:sz w:val="28"/>
          <w:szCs w:val="28"/>
        </w:rPr>
        <w:t>38/38</w:t>
      </w:r>
      <w:r w:rsidR="00617E7A">
        <w:rPr>
          <w:rFonts w:ascii="Times New Roman" w:eastAsiaTheme="minorEastAsia" w:hAnsi="Times New Roman" w:cs="Times New Roman"/>
          <w:sz w:val="28"/>
          <w:szCs w:val="28"/>
        </w:rPr>
        <w:t xml:space="preserve"> (луч идет прямо)</w:t>
      </w:r>
      <w:r w:rsidR="00565A81" w:rsidRPr="00565A81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 w:rsidR="00617E7A">
        <w:rPr>
          <w:rFonts w:ascii="Times New Roman" w:eastAsiaTheme="minorEastAsia" w:hAnsi="Times New Roman" w:cs="Times New Roman"/>
          <w:sz w:val="28"/>
          <w:szCs w:val="28"/>
        </w:rPr>
        <w:t>39/47 (луч идет вниз) и 29/55 (луч идет более круто вниз). И так далее.</w:t>
      </w:r>
    </w:p>
    <w:p w:rsidR="00617E7A" w:rsidRDefault="00617E7A" w:rsidP="00142DC7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То есть вы можете составить это уравнение</w:t>
      </w:r>
      <w:r w:rsidR="00201319">
        <w:rPr>
          <w:rFonts w:ascii="Times New Roman" w:eastAsiaTheme="minorEastAsia" w:hAnsi="Times New Roman" w:cs="Times New Roman"/>
          <w:sz w:val="28"/>
          <w:szCs w:val="28"/>
        </w:rPr>
        <w:t>,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даже не</w:t>
      </w:r>
      <w:r w:rsidR="00DA6B2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смотря </w:t>
      </w:r>
      <w:r w:rsidR="00201319">
        <w:rPr>
          <w:rFonts w:ascii="Times New Roman" w:eastAsiaTheme="minorEastAsia" w:hAnsi="Times New Roman" w:cs="Times New Roman"/>
          <w:sz w:val="28"/>
          <w:szCs w:val="28"/>
        </w:rPr>
        <w:t>на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кинематическую схему.</w:t>
      </w:r>
    </w:p>
    <w:p w:rsidR="00617E7A" w:rsidRDefault="00617E7A" w:rsidP="00142DC7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При составлении уравнения кинематического баланса по графику частот вы пойдете от правой вертикали и будете двигаться налево. Но в итоге вы должны уравнение построить правильно, то есть от электродвигателя идти к шпинделю.</w:t>
      </w:r>
    </w:p>
    <w:p w:rsidR="00617E7A" w:rsidRDefault="00617E7A" w:rsidP="00142DC7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После этого вам необходимо нарисовать коробку скоростей с электродвигателем. Причем зубчатые </w:t>
      </w:r>
      <w:r w:rsidR="00DA6B21">
        <w:rPr>
          <w:rFonts w:ascii="Times New Roman" w:eastAsiaTheme="minorEastAsia" w:hAnsi="Times New Roman" w:cs="Times New Roman"/>
          <w:sz w:val="28"/>
          <w:szCs w:val="28"/>
        </w:rPr>
        <w:t xml:space="preserve">колёса </w:t>
      </w:r>
      <w:r>
        <w:rPr>
          <w:rFonts w:ascii="Times New Roman" w:eastAsiaTheme="minorEastAsia" w:hAnsi="Times New Roman" w:cs="Times New Roman"/>
          <w:sz w:val="28"/>
          <w:szCs w:val="28"/>
        </w:rPr>
        <w:t>необходимо ввести в зацепление так, как это у вас получилось в уравнении.</w:t>
      </w:r>
    </w:p>
    <w:p w:rsidR="007B6A28" w:rsidRDefault="007B6A28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:rsidR="00617E7A" w:rsidRDefault="00685334" w:rsidP="009C2A23">
      <w:pPr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8537660" cy="3227063"/>
            <wp:effectExtent l="7620" t="0" r="4445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К6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79917" cy="3243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6A28" w:rsidRDefault="00DA6B21" w:rsidP="00685334">
      <w:pPr>
        <w:ind w:firstLine="567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Рис. </w:t>
      </w:r>
      <w:r w:rsidR="007B6A28">
        <w:rPr>
          <w:rFonts w:ascii="Times New Roman" w:eastAsiaTheme="minorEastAsia" w:hAnsi="Times New Roman" w:cs="Times New Roman"/>
          <w:sz w:val="28"/>
          <w:szCs w:val="28"/>
        </w:rPr>
        <w:t>1</w:t>
      </w:r>
      <w:r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7B6A28">
        <w:rPr>
          <w:rFonts w:ascii="Times New Roman" w:eastAsiaTheme="minorEastAsia" w:hAnsi="Times New Roman" w:cs="Times New Roman"/>
          <w:sz w:val="28"/>
          <w:szCs w:val="28"/>
        </w:rPr>
        <w:t xml:space="preserve"> Кинематическая схема токарно-винторезного станка модели 1К62</w:t>
      </w:r>
    </w:p>
    <w:p w:rsidR="00142DC7" w:rsidRPr="00142DC7" w:rsidRDefault="00142DC7" w:rsidP="00142DC7">
      <w:pPr>
        <w:pStyle w:val="1"/>
        <w:spacing w:after="240"/>
        <w:jc w:val="center"/>
        <w:rPr>
          <w:rFonts w:ascii="Times New Roman" w:hAnsi="Times New Roman" w:cs="Times New Roman"/>
          <w:b/>
          <w:color w:val="008FC8"/>
          <w:sz w:val="28"/>
          <w:szCs w:val="28"/>
        </w:rPr>
      </w:pPr>
      <w:r w:rsidRPr="00142DC7">
        <w:rPr>
          <w:rFonts w:ascii="Times New Roman" w:hAnsi="Times New Roman" w:cs="Times New Roman"/>
          <w:b/>
          <w:color w:val="008FC8"/>
          <w:sz w:val="28"/>
          <w:szCs w:val="28"/>
        </w:rPr>
        <w:lastRenderedPageBreak/>
        <w:t>Лабораторная работа 2</w:t>
      </w:r>
    </w:p>
    <w:p w:rsidR="007B6A28" w:rsidRDefault="007B6A28" w:rsidP="00142DC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DC7">
        <w:rPr>
          <w:rFonts w:ascii="Times New Roman" w:hAnsi="Times New Roman" w:cs="Times New Roman"/>
          <w:b/>
          <w:sz w:val="28"/>
          <w:szCs w:val="28"/>
        </w:rPr>
        <w:t>Задание:</w:t>
      </w:r>
      <w:r>
        <w:rPr>
          <w:rFonts w:ascii="Times New Roman" w:hAnsi="Times New Roman" w:cs="Times New Roman"/>
          <w:sz w:val="28"/>
          <w:szCs w:val="28"/>
        </w:rPr>
        <w:t xml:space="preserve"> составить уравнение кинематического баланса цепи главного движения радиально-сверлильного станка модели 257. Нарисовать коробку скоростей станка в нужном зацеплении, т.</w:t>
      </w:r>
      <w:r w:rsidR="00ED68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е. на рисунке необходимо ввести в зацепление те зубчатые </w:t>
      </w:r>
      <w:r w:rsidR="00ED6867">
        <w:rPr>
          <w:rFonts w:ascii="Times New Roman" w:hAnsi="Times New Roman" w:cs="Times New Roman"/>
          <w:sz w:val="28"/>
          <w:szCs w:val="28"/>
        </w:rPr>
        <w:t>колёса</w:t>
      </w:r>
      <w:r>
        <w:rPr>
          <w:rFonts w:ascii="Times New Roman" w:hAnsi="Times New Roman" w:cs="Times New Roman"/>
          <w:sz w:val="28"/>
          <w:szCs w:val="28"/>
        </w:rPr>
        <w:t>, передачи которых включены, согласно составленному уравнению.</w:t>
      </w:r>
    </w:p>
    <w:p w:rsidR="00142DC7" w:rsidRPr="00142DC7" w:rsidRDefault="00142DC7" w:rsidP="00142DC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2DC7">
        <w:rPr>
          <w:rFonts w:ascii="Times New Roman" w:hAnsi="Times New Roman" w:cs="Times New Roman"/>
          <w:b/>
          <w:sz w:val="28"/>
          <w:szCs w:val="28"/>
        </w:rPr>
        <w:t>Алгоритм выполнения задания</w:t>
      </w:r>
    </w:p>
    <w:p w:rsidR="007B6A28" w:rsidRDefault="007B6A28" w:rsidP="00142DC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Главное движение – это вращение шпинделя.</w:t>
      </w:r>
      <w:r w:rsidR="00685334">
        <w:rPr>
          <w:rFonts w:ascii="Times New Roman" w:hAnsi="Times New Roman" w:cs="Times New Roman"/>
          <w:sz w:val="28"/>
          <w:szCs w:val="28"/>
        </w:rPr>
        <w:t xml:space="preserve"> Вращение от электродвигателя мощностью 7 кВт и частотой вращения вала 1450 мин</w:t>
      </w:r>
      <w:r w:rsidR="00ED6867">
        <w:rPr>
          <w:rFonts w:ascii="Times New Roman" w:hAnsi="Times New Roman" w:cs="Times New Roman"/>
          <w:sz w:val="28"/>
          <w:szCs w:val="28"/>
          <w:vertAlign w:val="superscript"/>
        </w:rPr>
        <w:t>–</w:t>
      </w:r>
      <w:r w:rsidR="0068533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685334">
        <w:rPr>
          <w:rFonts w:ascii="Times New Roman" w:hAnsi="Times New Roman" w:cs="Times New Roman"/>
          <w:sz w:val="28"/>
          <w:szCs w:val="28"/>
        </w:rPr>
        <w:t xml:space="preserve"> </w:t>
      </w:r>
      <w:r w:rsidR="00D61A8A">
        <w:rPr>
          <w:rFonts w:ascii="Times New Roman" w:hAnsi="Times New Roman" w:cs="Times New Roman"/>
          <w:sz w:val="28"/>
          <w:szCs w:val="28"/>
        </w:rPr>
        <w:t>передается зубчатыми колесами 43</w:t>
      </w:r>
      <w:r w:rsidR="00ED6867">
        <w:rPr>
          <w:rFonts w:ascii="Times New Roman" w:hAnsi="Times New Roman" w:cs="Times New Roman"/>
          <w:sz w:val="28"/>
          <w:szCs w:val="28"/>
        </w:rPr>
        <w:t>–</w:t>
      </w:r>
      <w:r w:rsidR="00D61A8A">
        <w:rPr>
          <w:rFonts w:ascii="Times New Roman" w:hAnsi="Times New Roman" w:cs="Times New Roman"/>
          <w:sz w:val="28"/>
          <w:szCs w:val="28"/>
        </w:rPr>
        <w:t xml:space="preserve">37 валу </w:t>
      </w:r>
      <w:r w:rsidR="00D61A8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61A8A">
        <w:rPr>
          <w:rFonts w:ascii="Times New Roman" w:hAnsi="Times New Roman" w:cs="Times New Roman"/>
          <w:sz w:val="28"/>
          <w:szCs w:val="28"/>
        </w:rPr>
        <w:t xml:space="preserve">. На валу </w:t>
      </w:r>
      <w:r w:rsidR="00D61A8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61A8A">
        <w:rPr>
          <w:rFonts w:ascii="Times New Roman" w:hAnsi="Times New Roman" w:cs="Times New Roman"/>
          <w:sz w:val="28"/>
          <w:szCs w:val="28"/>
        </w:rPr>
        <w:t xml:space="preserve"> свободно установлены шестерни 40 и 30, которые могут быть соединены с валом фрикционной муфтой Т</w:t>
      </w:r>
      <w:r w:rsidR="00D61A8A">
        <w:rPr>
          <w:rFonts w:ascii="Times New Roman" w:hAnsi="Times New Roman" w:cs="Times New Roman"/>
          <w:sz w:val="28"/>
          <w:szCs w:val="28"/>
          <w:vertAlign w:val="subscript"/>
        </w:rPr>
        <w:t>б</w:t>
      </w:r>
      <w:r w:rsidR="00D61A8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61A8A" w:rsidRDefault="00D61A8A" w:rsidP="00142DC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включении муфты Т</w:t>
      </w:r>
      <w:r>
        <w:rPr>
          <w:rFonts w:ascii="Times New Roman" w:hAnsi="Times New Roman" w:cs="Times New Roman"/>
          <w:sz w:val="28"/>
          <w:szCs w:val="28"/>
          <w:vertAlign w:val="subscript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 вниз от вала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вращение получает шестерня </w:t>
      </w:r>
      <w:r w:rsidR="0007510A" w:rsidRPr="00894866">
        <w:rPr>
          <w:rFonts w:ascii="Times New Roman" w:hAnsi="Times New Roman" w:cs="Times New Roman"/>
          <w:i/>
          <w:sz w:val="28"/>
          <w:szCs w:val="28"/>
          <w:lang w:val="en-US"/>
        </w:rPr>
        <w:t>z</w:t>
      </w:r>
      <w:r w:rsidR="00ED6867">
        <w:rPr>
          <w:rFonts w:ascii="Times New Roman" w:hAnsi="Times New Roman" w:cs="Times New Roman"/>
          <w:sz w:val="28"/>
          <w:szCs w:val="28"/>
        </w:rPr>
        <w:t xml:space="preserve"> </w:t>
      </w:r>
      <w:r w:rsidR="0007510A" w:rsidRPr="0007510A">
        <w:rPr>
          <w:rFonts w:ascii="Times New Roman" w:hAnsi="Times New Roman" w:cs="Times New Roman"/>
          <w:sz w:val="28"/>
          <w:szCs w:val="28"/>
        </w:rPr>
        <w:t>=</w:t>
      </w:r>
      <w:r w:rsidR="00ED68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30 и на вал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идет движение 30/39 и 39/59.</w:t>
      </w:r>
    </w:p>
    <w:p w:rsidR="00D61A8A" w:rsidRDefault="0007510A" w:rsidP="00142DC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муфта Т</w:t>
      </w:r>
      <w:r>
        <w:rPr>
          <w:rFonts w:ascii="Times New Roman" w:hAnsi="Times New Roman" w:cs="Times New Roman"/>
          <w:sz w:val="28"/>
          <w:szCs w:val="28"/>
          <w:vertAlign w:val="subscript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 включается вверх, то от вала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вращение получает колесо </w:t>
      </w:r>
      <w:r w:rsidRPr="00894866">
        <w:rPr>
          <w:rFonts w:ascii="Times New Roman" w:hAnsi="Times New Roman" w:cs="Times New Roman"/>
          <w:i/>
          <w:sz w:val="28"/>
          <w:szCs w:val="28"/>
          <w:lang w:val="en-US"/>
        </w:rPr>
        <w:t>z</w:t>
      </w:r>
      <w:r w:rsidR="00ED6867">
        <w:rPr>
          <w:rFonts w:ascii="Times New Roman" w:hAnsi="Times New Roman" w:cs="Times New Roman"/>
          <w:sz w:val="28"/>
          <w:szCs w:val="28"/>
        </w:rPr>
        <w:t xml:space="preserve"> </w:t>
      </w:r>
      <w:r w:rsidRPr="0007510A">
        <w:rPr>
          <w:rFonts w:ascii="Times New Roman" w:hAnsi="Times New Roman" w:cs="Times New Roman"/>
          <w:sz w:val="28"/>
          <w:szCs w:val="28"/>
        </w:rPr>
        <w:t>=</w:t>
      </w:r>
      <w:r w:rsidR="00ED6867">
        <w:rPr>
          <w:rFonts w:ascii="Times New Roman" w:hAnsi="Times New Roman" w:cs="Times New Roman"/>
          <w:sz w:val="28"/>
          <w:szCs w:val="28"/>
        </w:rPr>
        <w:t xml:space="preserve"> </w:t>
      </w:r>
      <w:r w:rsidRPr="0007510A">
        <w:rPr>
          <w:rFonts w:ascii="Times New Roman" w:hAnsi="Times New Roman" w:cs="Times New Roman"/>
          <w:sz w:val="28"/>
          <w:szCs w:val="28"/>
        </w:rPr>
        <w:t>40</w:t>
      </w:r>
      <w:r>
        <w:rPr>
          <w:rFonts w:ascii="Times New Roman" w:hAnsi="Times New Roman" w:cs="Times New Roman"/>
          <w:sz w:val="28"/>
          <w:szCs w:val="28"/>
        </w:rPr>
        <w:t xml:space="preserve">, тогда на вал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идет передача 40/56. Эти два возможных пути передачи движения с вала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на вал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имеют разные направления. Основным движением является движение, передаваемое через так называемую паразитную шестерню </w:t>
      </w:r>
      <w:r w:rsidRPr="00894866">
        <w:rPr>
          <w:rFonts w:ascii="Times New Roman" w:hAnsi="Times New Roman" w:cs="Times New Roman"/>
          <w:i/>
          <w:sz w:val="28"/>
          <w:szCs w:val="28"/>
          <w:lang w:val="en-US"/>
        </w:rPr>
        <w:t>z</w:t>
      </w:r>
      <w:r w:rsidR="00ED6867">
        <w:rPr>
          <w:rFonts w:ascii="Times New Roman" w:hAnsi="Times New Roman" w:cs="Times New Roman"/>
          <w:sz w:val="28"/>
          <w:szCs w:val="28"/>
        </w:rPr>
        <w:t xml:space="preserve"> </w:t>
      </w:r>
      <w:r w:rsidRPr="0007510A">
        <w:rPr>
          <w:rFonts w:ascii="Times New Roman" w:hAnsi="Times New Roman" w:cs="Times New Roman"/>
          <w:sz w:val="28"/>
          <w:szCs w:val="28"/>
        </w:rPr>
        <w:t>=</w:t>
      </w:r>
      <w:r w:rsidR="00ED6867">
        <w:rPr>
          <w:rFonts w:ascii="Times New Roman" w:hAnsi="Times New Roman" w:cs="Times New Roman"/>
          <w:sz w:val="28"/>
          <w:szCs w:val="28"/>
        </w:rPr>
        <w:t xml:space="preserve"> </w:t>
      </w:r>
      <w:r w:rsidRPr="0007510A">
        <w:rPr>
          <w:rFonts w:ascii="Times New Roman" w:hAnsi="Times New Roman" w:cs="Times New Roman"/>
          <w:sz w:val="28"/>
          <w:szCs w:val="28"/>
        </w:rPr>
        <w:t>39</w:t>
      </w:r>
      <w:r>
        <w:rPr>
          <w:rFonts w:ascii="Times New Roman" w:hAnsi="Times New Roman" w:cs="Times New Roman"/>
          <w:sz w:val="28"/>
          <w:szCs w:val="28"/>
        </w:rPr>
        <w:t xml:space="preserve">. Паразитной она называется потому, что количество </w:t>
      </w:r>
      <w:r w:rsidR="00ED6867">
        <w:rPr>
          <w:rFonts w:ascii="Times New Roman" w:hAnsi="Times New Roman" w:cs="Times New Roman"/>
          <w:sz w:val="28"/>
          <w:szCs w:val="28"/>
        </w:rPr>
        <w:t xml:space="preserve">ее </w:t>
      </w:r>
      <w:r>
        <w:rPr>
          <w:rFonts w:ascii="Times New Roman" w:hAnsi="Times New Roman" w:cs="Times New Roman"/>
          <w:sz w:val="28"/>
          <w:szCs w:val="28"/>
        </w:rPr>
        <w:t>зубьев никак не влияет на итоговое передаточное отношение всего механизма, но зато она меняет направления вращения.</w:t>
      </w:r>
    </w:p>
    <w:p w:rsidR="0007510A" w:rsidRDefault="0007510A" w:rsidP="00142DC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Валу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движение передается при выключенной муфте М</w:t>
      </w:r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шестернями 16/45, а при включенной – колесами </w:t>
      </w:r>
      <w:r w:rsidR="00006EFC">
        <w:rPr>
          <w:rFonts w:ascii="Times New Roman" w:hAnsi="Times New Roman" w:cs="Times New Roman"/>
          <w:sz w:val="28"/>
          <w:szCs w:val="28"/>
        </w:rPr>
        <w:t>35/26. Далее вращение последовательно передается двойными подвижными блоками шестерен Б</w:t>
      </w:r>
      <w:r w:rsidR="00006EFC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006EFC">
        <w:rPr>
          <w:rFonts w:ascii="Times New Roman" w:hAnsi="Times New Roman" w:cs="Times New Roman"/>
          <w:sz w:val="28"/>
          <w:szCs w:val="28"/>
        </w:rPr>
        <w:t>, Б</w:t>
      </w:r>
      <w:r w:rsidR="00006EF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006EFC">
        <w:rPr>
          <w:rFonts w:ascii="Times New Roman" w:hAnsi="Times New Roman" w:cs="Times New Roman"/>
          <w:sz w:val="28"/>
          <w:szCs w:val="28"/>
        </w:rPr>
        <w:t xml:space="preserve"> и Б</w:t>
      </w:r>
      <w:r w:rsidR="00006EFC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="00006EFC">
        <w:rPr>
          <w:rFonts w:ascii="Times New Roman" w:hAnsi="Times New Roman" w:cs="Times New Roman"/>
          <w:sz w:val="28"/>
          <w:szCs w:val="28"/>
        </w:rPr>
        <w:t xml:space="preserve"> переборному валику </w:t>
      </w:r>
      <w:r w:rsidR="00006EFC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006EFC">
        <w:rPr>
          <w:rFonts w:ascii="Times New Roman" w:hAnsi="Times New Roman" w:cs="Times New Roman"/>
          <w:sz w:val="28"/>
          <w:szCs w:val="28"/>
        </w:rPr>
        <w:t xml:space="preserve">, который связан с сидящими на нем приводными шестернями </w:t>
      </w:r>
      <w:r w:rsidR="00006EFC" w:rsidRPr="00894866">
        <w:rPr>
          <w:rFonts w:ascii="Times New Roman" w:hAnsi="Times New Roman" w:cs="Times New Roman"/>
          <w:i/>
          <w:sz w:val="28"/>
          <w:szCs w:val="28"/>
          <w:lang w:val="en-US"/>
        </w:rPr>
        <w:t>z</w:t>
      </w:r>
      <w:r w:rsidR="00ED6867">
        <w:rPr>
          <w:rFonts w:ascii="Times New Roman" w:hAnsi="Times New Roman" w:cs="Times New Roman"/>
          <w:sz w:val="28"/>
          <w:szCs w:val="28"/>
        </w:rPr>
        <w:t xml:space="preserve"> </w:t>
      </w:r>
      <w:r w:rsidR="00006EFC" w:rsidRPr="00006EFC">
        <w:rPr>
          <w:rFonts w:ascii="Times New Roman" w:hAnsi="Times New Roman" w:cs="Times New Roman"/>
          <w:sz w:val="28"/>
          <w:szCs w:val="28"/>
        </w:rPr>
        <w:t>=</w:t>
      </w:r>
      <w:r w:rsidR="00ED6867">
        <w:rPr>
          <w:rFonts w:ascii="Times New Roman" w:hAnsi="Times New Roman" w:cs="Times New Roman"/>
          <w:sz w:val="28"/>
          <w:szCs w:val="28"/>
        </w:rPr>
        <w:t xml:space="preserve"> </w:t>
      </w:r>
      <w:r w:rsidR="00006EFC" w:rsidRPr="00006EFC">
        <w:rPr>
          <w:rFonts w:ascii="Times New Roman" w:hAnsi="Times New Roman" w:cs="Times New Roman"/>
          <w:sz w:val="28"/>
          <w:szCs w:val="28"/>
        </w:rPr>
        <w:t xml:space="preserve">47 </w:t>
      </w:r>
      <w:r w:rsidR="00006EFC">
        <w:rPr>
          <w:rFonts w:ascii="Times New Roman" w:hAnsi="Times New Roman" w:cs="Times New Roman"/>
          <w:sz w:val="28"/>
          <w:szCs w:val="28"/>
        </w:rPr>
        <w:t xml:space="preserve">и </w:t>
      </w:r>
      <w:r w:rsidR="00006EFC" w:rsidRPr="00894866">
        <w:rPr>
          <w:rFonts w:ascii="Times New Roman" w:hAnsi="Times New Roman" w:cs="Times New Roman"/>
          <w:i/>
          <w:sz w:val="28"/>
          <w:szCs w:val="28"/>
          <w:lang w:val="en-US"/>
        </w:rPr>
        <w:t>z</w:t>
      </w:r>
      <w:r w:rsidR="00ED6867">
        <w:rPr>
          <w:rFonts w:ascii="Times New Roman" w:hAnsi="Times New Roman" w:cs="Times New Roman"/>
          <w:sz w:val="28"/>
          <w:szCs w:val="28"/>
        </w:rPr>
        <w:t xml:space="preserve"> </w:t>
      </w:r>
      <w:r w:rsidR="00006EFC" w:rsidRPr="00006EFC">
        <w:rPr>
          <w:rFonts w:ascii="Times New Roman" w:hAnsi="Times New Roman" w:cs="Times New Roman"/>
          <w:sz w:val="28"/>
          <w:szCs w:val="28"/>
        </w:rPr>
        <w:t>=</w:t>
      </w:r>
      <w:r w:rsidR="00ED6867">
        <w:rPr>
          <w:rFonts w:ascii="Times New Roman" w:hAnsi="Times New Roman" w:cs="Times New Roman"/>
          <w:sz w:val="28"/>
          <w:szCs w:val="28"/>
        </w:rPr>
        <w:t xml:space="preserve"> </w:t>
      </w:r>
      <w:r w:rsidR="00006EFC" w:rsidRPr="00006EFC">
        <w:rPr>
          <w:rFonts w:ascii="Times New Roman" w:hAnsi="Times New Roman" w:cs="Times New Roman"/>
          <w:sz w:val="28"/>
          <w:szCs w:val="28"/>
        </w:rPr>
        <w:t>34</w:t>
      </w:r>
      <w:r w:rsidR="00006EFC">
        <w:rPr>
          <w:rFonts w:ascii="Times New Roman" w:hAnsi="Times New Roman" w:cs="Times New Roman"/>
          <w:sz w:val="28"/>
          <w:szCs w:val="28"/>
        </w:rPr>
        <w:t xml:space="preserve"> предохранительной муфтой М</w:t>
      </w:r>
      <w:r w:rsidR="00006EFC">
        <w:rPr>
          <w:rFonts w:ascii="Times New Roman" w:hAnsi="Times New Roman" w:cs="Times New Roman"/>
          <w:sz w:val="28"/>
          <w:szCs w:val="28"/>
          <w:vertAlign w:val="subscript"/>
        </w:rPr>
        <w:t>п1</w:t>
      </w:r>
      <w:r w:rsidR="00006EFC">
        <w:rPr>
          <w:rFonts w:ascii="Times New Roman" w:hAnsi="Times New Roman" w:cs="Times New Roman"/>
          <w:sz w:val="28"/>
          <w:szCs w:val="28"/>
        </w:rPr>
        <w:t>.</w:t>
      </w:r>
    </w:p>
    <w:p w:rsidR="00006EFC" w:rsidRPr="002D2147" w:rsidRDefault="00006EFC" w:rsidP="00142DC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выключенной кулачковой муфте М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полый вал </w:t>
      </w: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ED686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="00ED686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шпиндель </w:t>
      </w:r>
      <w:r>
        <w:rPr>
          <w:rFonts w:ascii="Times New Roman" w:hAnsi="Times New Roman" w:cs="Times New Roman"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sz w:val="28"/>
          <w:szCs w:val="28"/>
        </w:rPr>
        <w:t xml:space="preserve"> получают высокий ряд чисел оборотов через </w:t>
      </w:r>
      <w:r w:rsidR="00ED6867">
        <w:rPr>
          <w:rFonts w:ascii="Times New Roman" w:hAnsi="Times New Roman" w:cs="Times New Roman"/>
          <w:sz w:val="28"/>
          <w:szCs w:val="28"/>
        </w:rPr>
        <w:t xml:space="preserve">колёса </w:t>
      </w:r>
      <w:r>
        <w:rPr>
          <w:rFonts w:ascii="Times New Roman" w:hAnsi="Times New Roman" w:cs="Times New Roman"/>
          <w:sz w:val="28"/>
          <w:szCs w:val="28"/>
        </w:rPr>
        <w:t>47/37, минуя предохранительную муфту М</w:t>
      </w:r>
      <w:r>
        <w:rPr>
          <w:rFonts w:ascii="Times New Roman" w:hAnsi="Times New Roman" w:cs="Times New Roman"/>
          <w:sz w:val="28"/>
          <w:szCs w:val="28"/>
          <w:vertAlign w:val="subscript"/>
        </w:rPr>
        <w:t>п1</w:t>
      </w:r>
      <w:r>
        <w:rPr>
          <w:rFonts w:ascii="Times New Roman" w:hAnsi="Times New Roman" w:cs="Times New Roman"/>
          <w:sz w:val="28"/>
          <w:szCs w:val="28"/>
        </w:rPr>
        <w:t>. При включении муфты М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D6867">
        <w:rPr>
          <w:rFonts w:ascii="Times New Roman" w:hAnsi="Times New Roman" w:cs="Times New Roman"/>
          <w:sz w:val="28"/>
          <w:szCs w:val="28"/>
        </w:rPr>
        <w:t xml:space="preserve">колёса </w:t>
      </w:r>
      <w:r w:rsidRPr="00894866">
        <w:rPr>
          <w:rFonts w:ascii="Times New Roman" w:hAnsi="Times New Roman" w:cs="Times New Roman"/>
          <w:i/>
          <w:sz w:val="28"/>
          <w:szCs w:val="28"/>
          <w:lang w:val="en-US"/>
        </w:rPr>
        <w:t>z</w:t>
      </w:r>
      <w:r w:rsidR="00ED6867">
        <w:rPr>
          <w:rFonts w:ascii="Times New Roman" w:hAnsi="Times New Roman" w:cs="Times New Roman"/>
          <w:sz w:val="28"/>
          <w:szCs w:val="28"/>
        </w:rPr>
        <w:t xml:space="preserve"> </w:t>
      </w:r>
      <w:r w:rsidRPr="00006EFC">
        <w:rPr>
          <w:rFonts w:ascii="Times New Roman" w:hAnsi="Times New Roman" w:cs="Times New Roman"/>
          <w:sz w:val="28"/>
          <w:szCs w:val="28"/>
        </w:rPr>
        <w:t>=</w:t>
      </w:r>
      <w:r w:rsidR="00ED6867">
        <w:rPr>
          <w:rFonts w:ascii="Times New Roman" w:hAnsi="Times New Roman" w:cs="Times New Roman"/>
          <w:sz w:val="28"/>
          <w:szCs w:val="28"/>
        </w:rPr>
        <w:t xml:space="preserve"> </w:t>
      </w:r>
      <w:r w:rsidRPr="00006EFC">
        <w:rPr>
          <w:rFonts w:ascii="Times New Roman" w:hAnsi="Times New Roman" w:cs="Times New Roman"/>
          <w:sz w:val="28"/>
          <w:szCs w:val="28"/>
        </w:rPr>
        <w:t xml:space="preserve">47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ED6867">
        <w:rPr>
          <w:rFonts w:ascii="Times New Roman" w:hAnsi="Times New Roman" w:cs="Times New Roman"/>
          <w:sz w:val="28"/>
          <w:szCs w:val="28"/>
        </w:rPr>
        <w:t xml:space="preserve"> </w:t>
      </w:r>
      <w:r w:rsidRPr="00894866">
        <w:rPr>
          <w:rFonts w:ascii="Times New Roman" w:hAnsi="Times New Roman" w:cs="Times New Roman"/>
          <w:i/>
          <w:sz w:val="28"/>
          <w:szCs w:val="28"/>
          <w:lang w:val="en-US"/>
        </w:rPr>
        <w:t>z</w:t>
      </w:r>
      <w:r w:rsidR="00ED6867">
        <w:rPr>
          <w:rFonts w:ascii="Times New Roman" w:hAnsi="Times New Roman" w:cs="Times New Roman"/>
          <w:sz w:val="28"/>
          <w:szCs w:val="28"/>
        </w:rPr>
        <w:t xml:space="preserve"> </w:t>
      </w:r>
      <w:r w:rsidRPr="00006EFC">
        <w:rPr>
          <w:rFonts w:ascii="Times New Roman" w:hAnsi="Times New Roman" w:cs="Times New Roman"/>
          <w:sz w:val="28"/>
          <w:szCs w:val="28"/>
        </w:rPr>
        <w:t>=</w:t>
      </w:r>
      <w:r w:rsidR="00ED6867">
        <w:rPr>
          <w:rFonts w:ascii="Times New Roman" w:hAnsi="Times New Roman" w:cs="Times New Roman"/>
          <w:sz w:val="28"/>
          <w:szCs w:val="28"/>
        </w:rPr>
        <w:t xml:space="preserve"> </w:t>
      </w:r>
      <w:r w:rsidRPr="00006EFC">
        <w:rPr>
          <w:rFonts w:ascii="Times New Roman" w:hAnsi="Times New Roman" w:cs="Times New Roman"/>
          <w:sz w:val="28"/>
          <w:szCs w:val="28"/>
        </w:rPr>
        <w:t>37</w:t>
      </w:r>
      <w:r>
        <w:rPr>
          <w:rFonts w:ascii="Times New Roman" w:hAnsi="Times New Roman" w:cs="Times New Roman"/>
          <w:sz w:val="28"/>
          <w:szCs w:val="28"/>
        </w:rPr>
        <w:t xml:space="preserve"> выходят из зацепления</w:t>
      </w:r>
      <w:r w:rsidR="002D2147">
        <w:rPr>
          <w:rFonts w:ascii="Times New Roman" w:hAnsi="Times New Roman" w:cs="Times New Roman"/>
          <w:sz w:val="28"/>
          <w:szCs w:val="28"/>
        </w:rPr>
        <w:t xml:space="preserve">, и вал </w:t>
      </w:r>
      <w:r w:rsidR="002D2147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="002D2147">
        <w:rPr>
          <w:rFonts w:ascii="Times New Roman" w:hAnsi="Times New Roman" w:cs="Times New Roman"/>
          <w:sz w:val="28"/>
          <w:szCs w:val="28"/>
        </w:rPr>
        <w:t xml:space="preserve"> и шпиндель </w:t>
      </w:r>
      <w:r w:rsidR="002D2147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2D2147">
        <w:rPr>
          <w:rFonts w:ascii="Times New Roman" w:hAnsi="Times New Roman" w:cs="Times New Roman"/>
          <w:sz w:val="28"/>
          <w:szCs w:val="28"/>
        </w:rPr>
        <w:t xml:space="preserve"> получают </w:t>
      </w:r>
      <w:r w:rsidR="00ED6867">
        <w:rPr>
          <w:rFonts w:ascii="Times New Roman" w:hAnsi="Times New Roman" w:cs="Times New Roman"/>
          <w:sz w:val="28"/>
          <w:szCs w:val="28"/>
        </w:rPr>
        <w:t xml:space="preserve">низкие </w:t>
      </w:r>
      <w:r w:rsidR="002D2147">
        <w:rPr>
          <w:rFonts w:ascii="Times New Roman" w:hAnsi="Times New Roman" w:cs="Times New Roman"/>
          <w:sz w:val="28"/>
          <w:szCs w:val="28"/>
        </w:rPr>
        <w:t>частот</w:t>
      </w:r>
      <w:r w:rsidR="00ED6867">
        <w:rPr>
          <w:rFonts w:ascii="Times New Roman" w:hAnsi="Times New Roman" w:cs="Times New Roman"/>
          <w:sz w:val="28"/>
          <w:szCs w:val="28"/>
        </w:rPr>
        <w:t>ы</w:t>
      </w:r>
      <w:r w:rsidR="002D2147">
        <w:rPr>
          <w:rFonts w:ascii="Times New Roman" w:hAnsi="Times New Roman" w:cs="Times New Roman"/>
          <w:sz w:val="28"/>
          <w:szCs w:val="28"/>
        </w:rPr>
        <w:t xml:space="preserve"> через предохранительную муфту М</w:t>
      </w:r>
      <w:r w:rsidR="002D2147">
        <w:rPr>
          <w:rFonts w:ascii="Times New Roman" w:hAnsi="Times New Roman" w:cs="Times New Roman"/>
          <w:sz w:val="28"/>
          <w:szCs w:val="28"/>
          <w:vertAlign w:val="subscript"/>
        </w:rPr>
        <w:t>п1</w:t>
      </w:r>
      <w:r w:rsidR="002D2147">
        <w:rPr>
          <w:rFonts w:ascii="Times New Roman" w:hAnsi="Times New Roman" w:cs="Times New Roman"/>
          <w:sz w:val="28"/>
          <w:szCs w:val="28"/>
        </w:rPr>
        <w:t xml:space="preserve"> и передачу 14/70.</w:t>
      </w:r>
    </w:p>
    <w:p w:rsidR="007B6A28" w:rsidRDefault="007B6A28" w:rsidP="00142DC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6867">
        <w:rPr>
          <w:rFonts w:ascii="Times New Roman" w:hAnsi="Times New Roman" w:cs="Times New Roman"/>
          <w:sz w:val="28"/>
          <w:szCs w:val="28"/>
        </w:rPr>
        <w:t>Составим уравнение кинематического баланса цепи главного движения в общем виде:</w:t>
      </w:r>
    </w:p>
    <w:p w:rsidR="007B6A28" w:rsidRDefault="007B6A28" w:rsidP="00142DC7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w:lastRenderedPageBreak/>
          <m:t>n=1450∙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52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∙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39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59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∙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16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45</m:t>
                    </m:r>
                  </m:den>
                </m:f>
              </m:num>
              <m:den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35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26</m:t>
                    </m:r>
                  </m:den>
                </m:f>
              </m:den>
            </m:f>
          </m:e>
        </m:d>
        <m:r>
          <w:rPr>
            <w:rFonts w:ascii="Cambria Math" w:hAnsi="Cambria Math" w:cs="Times New Roman"/>
            <w:sz w:val="28"/>
            <w:szCs w:val="28"/>
          </w:rPr>
          <m:t>∙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30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30</m:t>
                    </m:r>
                  </m:den>
                </m:f>
              </m:num>
              <m:den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26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34</m:t>
                    </m:r>
                  </m:den>
                </m:f>
              </m:den>
            </m:f>
          </m:e>
        </m:d>
        <m:r>
          <w:rPr>
            <w:rFonts w:ascii="Cambria Math" w:hAnsi="Cambria Math" w:cs="Times New Roman"/>
            <w:sz w:val="28"/>
            <w:szCs w:val="28"/>
          </w:rPr>
          <m:t>∙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30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26</m:t>
                    </m:r>
                  </m:den>
                </m:f>
              </m:num>
              <m:den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23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33</m:t>
                    </m:r>
                  </m:den>
                </m:f>
              </m:den>
            </m:f>
          </m:e>
        </m:d>
        <m:r>
          <w:rPr>
            <w:rFonts w:ascii="Cambria Math" w:hAnsi="Cambria Math" w:cs="Times New Roman"/>
            <w:sz w:val="28"/>
            <w:szCs w:val="28"/>
          </w:rPr>
          <m:t>∙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16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47</m:t>
                    </m:r>
                  </m:den>
                </m:f>
              </m:num>
              <m:den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29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34</m:t>
                    </m:r>
                  </m:den>
                </m:f>
              </m:den>
            </m:f>
          </m:e>
        </m:d>
        <m:r>
          <w:rPr>
            <w:rFonts w:ascii="Cambria Math" w:hAnsi="Cambria Math" w:cs="Times New Roman"/>
            <w:sz w:val="28"/>
            <w:szCs w:val="28"/>
          </w:rPr>
          <m:t>∙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47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37</m:t>
                    </m:r>
                  </m:den>
                </m:f>
              </m:num>
              <m:den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14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70</m:t>
                    </m:r>
                  </m:den>
                </m:f>
              </m:den>
            </m:f>
          </m:e>
        </m:d>
        <m:r>
          <w:rPr>
            <w:rFonts w:ascii="Cambria Math" w:hAnsi="Cambria Math" w:cs="Times New Roman"/>
            <w:sz w:val="28"/>
            <w:szCs w:val="28"/>
          </w:rPr>
          <m:t>∙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>, мин</w:t>
      </w:r>
      <w:r w:rsidR="00ED6867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–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ED6867" w:rsidRDefault="00ED6867" w:rsidP="00ED686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отличие от предыдущего токарного станка здесь движение от электродвигателя на первый вал передается зубчатой передачей.</w:t>
      </w:r>
    </w:p>
    <w:p w:rsidR="00ED6867" w:rsidRDefault="00ED6867" w:rsidP="00ED686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первого на второй вал движение может передаваться либо передачей 40/56, либо через «паразитную шестерню» 39 передачей 30/39*39/59. Если вращение будет передаваться через передачу 40/56, то вращение шпинделя будет против часовой стрелки, поэтому основным движением будет передача 30/39*39/59 = 30/59.</w:t>
      </w:r>
    </w:p>
    <w:p w:rsidR="007B6A28" w:rsidRDefault="007B6A28" w:rsidP="00142DC7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Муфта Т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б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является электромагнитной. Включение муфты Т</w:t>
      </w:r>
      <w:r w:rsidRPr="00C0220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б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выглядит на кинематической схеме так:</w:t>
      </w:r>
    </w:p>
    <w:p w:rsidR="007B6A28" w:rsidRDefault="007B6A28" w:rsidP="00142DC7">
      <w:pPr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9CE8D36" wp14:editId="440C2968">
            <wp:extent cx="2438400" cy="2907792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7-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907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6A28" w:rsidRDefault="00D5265E" w:rsidP="00142DC7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С</w:t>
      </w:r>
      <w:r w:rsidR="007B6A28">
        <w:rPr>
          <w:rFonts w:ascii="Times New Roman" w:eastAsiaTheme="minorEastAsia" w:hAnsi="Times New Roman" w:cs="Times New Roman"/>
          <w:sz w:val="28"/>
          <w:szCs w:val="28"/>
        </w:rPr>
        <w:t xml:space="preserve">ердцевина, имеющая шлицы, то есть воспринимающая вращение вала </w:t>
      </w:r>
      <w:r w:rsidR="007B6A28">
        <w:rPr>
          <w:rFonts w:ascii="Times New Roman" w:eastAsiaTheme="minorEastAsia" w:hAnsi="Times New Roman" w:cs="Times New Roman"/>
          <w:sz w:val="28"/>
          <w:szCs w:val="28"/>
          <w:lang w:val="en-US"/>
        </w:rPr>
        <w:t>I</w:t>
      </w:r>
      <w:r w:rsidR="007B6A28">
        <w:rPr>
          <w:rFonts w:ascii="Times New Roman" w:eastAsiaTheme="minorEastAsia" w:hAnsi="Times New Roman" w:cs="Times New Roman"/>
          <w:sz w:val="28"/>
          <w:szCs w:val="28"/>
        </w:rPr>
        <w:t>, смещается вниз и присоединяется к нижней части полого вала (проще говоря, трубы), передавая ему вращение.</w:t>
      </w:r>
    </w:p>
    <w:p w:rsidR="007B6A28" w:rsidRDefault="007B6A28" w:rsidP="00142DC7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Таким образом, переходим с вала 1 на вал 2.</w:t>
      </w:r>
    </w:p>
    <w:p w:rsidR="007B6A28" w:rsidRDefault="007B6A28" w:rsidP="00142DC7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На валу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II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имеется муфта М1. Если она выключена, то полумуфта с колесом </w:t>
      </w:r>
      <w:r w:rsidRPr="00894866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z</w:t>
      </w:r>
      <w:r w:rsidR="00D5265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EB04F3">
        <w:rPr>
          <w:rFonts w:ascii="Times New Roman" w:eastAsiaTheme="minorEastAsia" w:hAnsi="Times New Roman" w:cs="Times New Roman"/>
          <w:sz w:val="28"/>
          <w:szCs w:val="28"/>
        </w:rPr>
        <w:t>=</w:t>
      </w:r>
      <w:r w:rsidR="00D5265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16, воспринимающая вращение вала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II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с помощью шлиц</w:t>
      </w:r>
      <w:r w:rsidR="00D5265E">
        <w:rPr>
          <w:rFonts w:ascii="Times New Roman" w:eastAsiaTheme="minorEastAsia" w:hAnsi="Times New Roman" w:cs="Times New Roman"/>
          <w:sz w:val="28"/>
          <w:szCs w:val="28"/>
        </w:rPr>
        <w:t>,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передает вращение колесу </w:t>
      </w:r>
      <w:r w:rsidRPr="00894866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z</w:t>
      </w:r>
      <w:r w:rsidR="00D5265E" w:rsidRPr="00894866"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  <w:r w:rsidRPr="00EB04F3">
        <w:rPr>
          <w:rFonts w:ascii="Times New Roman" w:eastAsiaTheme="minorEastAsia" w:hAnsi="Times New Roman" w:cs="Times New Roman"/>
          <w:sz w:val="28"/>
          <w:szCs w:val="28"/>
        </w:rPr>
        <w:t>=</w:t>
      </w:r>
      <w:r w:rsidR="00D5265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45, а тот шпонкой передает вращение валу 3. Если муфта включена, то выглядит это так:</w:t>
      </w:r>
    </w:p>
    <w:p w:rsidR="007B6A28" w:rsidRDefault="007B6A28" w:rsidP="00142DC7">
      <w:pPr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19D5DFD" wp14:editId="2D2B7945">
            <wp:extent cx="2737104" cy="2950464"/>
            <wp:effectExtent l="0" t="0" r="635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7-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7104" cy="295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6A28" w:rsidRDefault="007B6A28" w:rsidP="00142DC7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То есть нижняя полумуфта поднимается вверх, соединяясь торцовым венцом с верхней полумуфтой, выходя из зацепления с колесом </w:t>
      </w:r>
      <w:r w:rsidRPr="00894866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z</w:t>
      </w:r>
      <w:r w:rsidR="00D5265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EB04F3">
        <w:rPr>
          <w:rFonts w:ascii="Times New Roman" w:eastAsiaTheme="minorEastAsia" w:hAnsi="Times New Roman" w:cs="Times New Roman"/>
          <w:sz w:val="28"/>
          <w:szCs w:val="28"/>
        </w:rPr>
        <w:t>=</w:t>
      </w:r>
      <w:r w:rsidR="00D5265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EB04F3">
        <w:rPr>
          <w:rFonts w:ascii="Times New Roman" w:eastAsiaTheme="minorEastAsia" w:hAnsi="Times New Roman" w:cs="Times New Roman"/>
          <w:sz w:val="28"/>
          <w:szCs w:val="28"/>
        </w:rPr>
        <w:t>45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. Теперь этот блок из двух полумуфт един, и он получает вращение от вала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II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. Таким образом, на вал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III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идет передача 35/26.</w:t>
      </w:r>
    </w:p>
    <w:p w:rsidR="007B6A28" w:rsidRDefault="007B6A28" w:rsidP="00142DC7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Далее все понятно.</w:t>
      </w:r>
    </w:p>
    <w:p w:rsidR="007B6A28" w:rsidRDefault="007B6A28" w:rsidP="00142DC7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Еще один момент. Как работает муфта М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7B6A28" w:rsidRDefault="007B6A28" w:rsidP="00142DC7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Если с вала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V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через вал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VI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на вал идет передача 16/47*47/37, то муфта М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п1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выключена. У верхней полумуфты муфты М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имеются шлицы, т.</w:t>
      </w:r>
      <w:r w:rsidR="00D5265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е. она может передавать крутящий момент на вал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VII</w:t>
      </w:r>
      <w:r>
        <w:rPr>
          <w:rFonts w:ascii="Times New Roman" w:eastAsiaTheme="minorEastAsia" w:hAnsi="Times New Roman" w:cs="Times New Roman"/>
          <w:sz w:val="28"/>
          <w:szCs w:val="28"/>
        </w:rPr>
        <w:t>. Поэтому при передаче 47/37 муфта М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выключена.</w:t>
      </w:r>
    </w:p>
    <w:p w:rsidR="007B6A28" w:rsidRPr="00DC001B" w:rsidRDefault="007B6A28" w:rsidP="00142DC7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Если с вала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V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на вал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VII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идет передача 29/34*14*70, то необходимо включить </w:t>
      </w:r>
      <w:r w:rsidR="00D5265E">
        <w:rPr>
          <w:rFonts w:ascii="Times New Roman" w:eastAsiaTheme="minorEastAsia" w:hAnsi="Times New Roman" w:cs="Times New Roman"/>
          <w:sz w:val="28"/>
          <w:szCs w:val="28"/>
        </w:rPr>
        <w:t xml:space="preserve">муфту </w:t>
      </w:r>
      <w:r>
        <w:rPr>
          <w:rFonts w:ascii="Times New Roman" w:eastAsiaTheme="minorEastAsia" w:hAnsi="Times New Roman" w:cs="Times New Roman"/>
          <w:sz w:val="28"/>
          <w:szCs w:val="28"/>
        </w:rPr>
        <w:t>М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п1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на валу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VI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, чтобы с блока из колес 47 и 37 передать вращение валу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VI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. Далее, чтобы вращение с колеса </w:t>
      </w:r>
      <w:r w:rsidRPr="00894866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z</w:t>
      </w:r>
      <w:r w:rsidR="00D5265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DC001B">
        <w:rPr>
          <w:rFonts w:ascii="Times New Roman" w:eastAsiaTheme="minorEastAsia" w:hAnsi="Times New Roman" w:cs="Times New Roman"/>
          <w:sz w:val="28"/>
          <w:szCs w:val="28"/>
        </w:rPr>
        <w:t>=</w:t>
      </w:r>
      <w:r w:rsidR="00D5265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70 передачи 14/70 передать валу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VII</w:t>
      </w:r>
      <w:r w:rsidR="00D5265E">
        <w:rPr>
          <w:rFonts w:ascii="Times New Roman" w:eastAsiaTheme="minorEastAsia" w:hAnsi="Times New Roman" w:cs="Times New Roman"/>
          <w:sz w:val="28"/>
          <w:szCs w:val="28"/>
        </w:rPr>
        <w:t>,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необходимо включить муфту М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eastAsiaTheme="minorEastAsia" w:hAnsi="Times New Roman" w:cs="Times New Roman"/>
          <w:sz w:val="28"/>
          <w:szCs w:val="28"/>
        </w:rPr>
        <w:t>. Выглядит это так:</w:t>
      </w:r>
    </w:p>
    <w:p w:rsidR="007B6A28" w:rsidRDefault="007B6A28" w:rsidP="00142DC7">
      <w:pPr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7D8150B" wp14:editId="37AC440D">
            <wp:extent cx="4248912" cy="5212080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7-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912" cy="521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6A28" w:rsidRDefault="007B6A28" w:rsidP="00142DC7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Верхняя полумуфта муфты М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смещается вниз, соединяясь с нижней торцовым венцом и выходя из зацепления с колесом </w:t>
      </w:r>
      <w:r w:rsidRPr="00894866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z</w:t>
      </w:r>
      <w:r w:rsidR="00D5265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623A3F">
        <w:rPr>
          <w:rFonts w:ascii="Times New Roman" w:eastAsiaTheme="minorEastAsia" w:hAnsi="Times New Roman" w:cs="Times New Roman"/>
          <w:sz w:val="28"/>
          <w:szCs w:val="28"/>
        </w:rPr>
        <w:t>=</w:t>
      </w:r>
      <w:r w:rsidR="00D5265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623A3F">
        <w:rPr>
          <w:rFonts w:ascii="Times New Roman" w:eastAsiaTheme="minorEastAsia" w:hAnsi="Times New Roman" w:cs="Times New Roman"/>
          <w:sz w:val="28"/>
          <w:szCs w:val="28"/>
        </w:rPr>
        <w:t>47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. Теперь этот блок из двух полумуфт имеет шлицы, и тогда на вал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VII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идет передача 14/70.</w:t>
      </w:r>
    </w:p>
    <w:p w:rsidR="007B6A28" w:rsidRPr="00623A3F" w:rsidRDefault="007B6A28" w:rsidP="00142DC7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D102B">
        <w:rPr>
          <w:rFonts w:ascii="Times New Roman" w:eastAsiaTheme="minorEastAsia" w:hAnsi="Times New Roman" w:cs="Times New Roman"/>
          <w:sz w:val="28"/>
          <w:szCs w:val="28"/>
        </w:rPr>
        <w:t xml:space="preserve">Вал </w:t>
      </w:r>
      <w:r w:rsidRPr="009D102B">
        <w:rPr>
          <w:rFonts w:ascii="Times New Roman" w:eastAsiaTheme="minorEastAsia" w:hAnsi="Times New Roman" w:cs="Times New Roman"/>
          <w:sz w:val="28"/>
          <w:szCs w:val="28"/>
          <w:lang w:val="en-US"/>
        </w:rPr>
        <w:t>VII</w:t>
      </w:r>
      <w:r w:rsidRPr="009D102B">
        <w:rPr>
          <w:rFonts w:ascii="Times New Roman" w:eastAsiaTheme="minorEastAsia" w:hAnsi="Times New Roman" w:cs="Times New Roman"/>
          <w:sz w:val="28"/>
          <w:szCs w:val="28"/>
        </w:rPr>
        <w:t xml:space="preserve"> с валом </w:t>
      </w:r>
      <w:r w:rsidRPr="009D102B">
        <w:rPr>
          <w:rFonts w:ascii="Times New Roman" w:eastAsiaTheme="minorEastAsia" w:hAnsi="Times New Roman" w:cs="Times New Roman"/>
          <w:sz w:val="28"/>
          <w:szCs w:val="28"/>
          <w:lang w:val="en-US"/>
        </w:rPr>
        <w:t>VII</w:t>
      </w:r>
      <w:r w:rsidR="009D102B" w:rsidRPr="009D102B">
        <w:rPr>
          <w:rFonts w:ascii="Times New Roman" w:eastAsiaTheme="minorEastAsia" w:hAnsi="Times New Roman" w:cs="Times New Roman"/>
          <w:sz w:val="28"/>
          <w:szCs w:val="28"/>
          <w:lang w:val="en-US"/>
        </w:rPr>
        <w:t>I</w:t>
      </w:r>
      <w:r w:rsidRPr="009D102B">
        <w:rPr>
          <w:rFonts w:ascii="Times New Roman" w:eastAsiaTheme="minorEastAsia" w:hAnsi="Times New Roman" w:cs="Times New Roman"/>
          <w:sz w:val="28"/>
          <w:szCs w:val="28"/>
        </w:rPr>
        <w:t xml:space="preserve"> соединен предохранительной муфтой, которая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не показана на схеме. Это включение обозначено в уравнении и в графике частот передаточным отношением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i=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7B6A28" w:rsidRDefault="007B6A28" w:rsidP="00142DC7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Передний колец шпинделя сверлильного станка обозначается так:</w:t>
      </w:r>
    </w:p>
    <w:p w:rsidR="007B6A28" w:rsidRDefault="007B6A28" w:rsidP="00142DC7">
      <w:pPr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6BB86B4" wp14:editId="432B9B61">
            <wp:extent cx="1865376" cy="2365248"/>
            <wp:effectExtent l="0" t="0" r="190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7-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5376" cy="2365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6A28" w:rsidRDefault="007B6A28" w:rsidP="00142DC7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Это значит, что внутри этого шпинделя имеется отверстие, имеющее конус Морзе. За счет этого можно либо устанавливать приспособление, либо сразу инструмент и базировать его по конусу Морзе в отверстии шпинделя станка. Овал на обозначении символизирует технологическое «окно» для того, чтобы туда вставить клин и выбить закрепленный инструмент или приспособление.</w:t>
      </w:r>
    </w:p>
    <w:p w:rsidR="007B6A28" w:rsidRDefault="007B6A28" w:rsidP="00142DC7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После этого вам необходимо нарисовать коробку скоростей с электродвигателем. Причем зубчатые колеса необходимо ввести в зацепление так, как это у вас получилось в уравнении.</w:t>
      </w:r>
    </w:p>
    <w:p w:rsidR="007B6A28" w:rsidRDefault="007B6A28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:rsidR="007B6A28" w:rsidRDefault="007B6A28" w:rsidP="007B6A28">
      <w:pPr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550608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50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6A28" w:rsidRDefault="00D5265E" w:rsidP="007B6A28">
      <w:pPr>
        <w:ind w:firstLine="567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Рис. </w:t>
      </w:r>
      <w:r w:rsidR="007B6A28">
        <w:rPr>
          <w:rFonts w:ascii="Times New Roman" w:eastAsiaTheme="minorEastAsia" w:hAnsi="Times New Roman" w:cs="Times New Roman"/>
          <w:sz w:val="28"/>
          <w:szCs w:val="28"/>
        </w:rPr>
        <w:t>2</w:t>
      </w:r>
      <w:r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7B6A28">
        <w:rPr>
          <w:rFonts w:ascii="Times New Roman" w:eastAsiaTheme="minorEastAsia" w:hAnsi="Times New Roman" w:cs="Times New Roman"/>
          <w:sz w:val="28"/>
          <w:szCs w:val="28"/>
        </w:rPr>
        <w:t xml:space="preserve"> Кинематическая схема радиально-сверлильного станка модели 257</w:t>
      </w:r>
    </w:p>
    <w:p w:rsidR="007B6A28" w:rsidRDefault="007B6A28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:rsidR="00142DC7" w:rsidRPr="00894866" w:rsidRDefault="00142DC7" w:rsidP="00142DC7">
      <w:pPr>
        <w:pStyle w:val="1"/>
        <w:spacing w:after="240"/>
        <w:jc w:val="center"/>
        <w:rPr>
          <w:rFonts w:ascii="Times New Roman" w:hAnsi="Times New Roman" w:cs="Times New Roman"/>
          <w:b/>
          <w:color w:val="008FC8"/>
          <w:sz w:val="28"/>
          <w:szCs w:val="28"/>
        </w:rPr>
      </w:pPr>
      <w:r w:rsidRPr="00894866">
        <w:rPr>
          <w:rFonts w:ascii="Times New Roman" w:hAnsi="Times New Roman" w:cs="Times New Roman"/>
          <w:b/>
          <w:color w:val="008FC8"/>
          <w:sz w:val="28"/>
          <w:szCs w:val="28"/>
        </w:rPr>
        <w:lastRenderedPageBreak/>
        <w:t>Лабораторная работа 3</w:t>
      </w:r>
    </w:p>
    <w:p w:rsidR="007B6A28" w:rsidRDefault="007B6A28" w:rsidP="00142DC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DC7">
        <w:rPr>
          <w:rFonts w:ascii="Times New Roman" w:hAnsi="Times New Roman" w:cs="Times New Roman"/>
          <w:b/>
          <w:sz w:val="28"/>
          <w:szCs w:val="28"/>
        </w:rPr>
        <w:t>Задание:</w:t>
      </w:r>
      <w:r>
        <w:rPr>
          <w:rFonts w:ascii="Times New Roman" w:hAnsi="Times New Roman" w:cs="Times New Roman"/>
          <w:sz w:val="28"/>
          <w:szCs w:val="28"/>
        </w:rPr>
        <w:t xml:space="preserve"> составить уравнение кинематического баланса цепи подач радиально-сверлильного станка модели 257. Нарисовать коробку подач станка в нужном зацеплении, т.</w:t>
      </w:r>
      <w:r w:rsidR="00D526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е. на рисунке необходимо ввести в </w:t>
      </w:r>
      <w:r w:rsidR="00D5265E">
        <w:rPr>
          <w:rFonts w:ascii="Times New Roman" w:hAnsi="Times New Roman" w:cs="Times New Roman"/>
          <w:sz w:val="28"/>
          <w:szCs w:val="28"/>
        </w:rPr>
        <w:t xml:space="preserve">зацепление </w:t>
      </w:r>
      <w:r>
        <w:rPr>
          <w:rFonts w:ascii="Times New Roman" w:hAnsi="Times New Roman" w:cs="Times New Roman"/>
          <w:sz w:val="28"/>
          <w:szCs w:val="28"/>
        </w:rPr>
        <w:t>те зубчатые колеса, передачи которых включены, согласно составленному уравнению.</w:t>
      </w:r>
    </w:p>
    <w:p w:rsidR="00142DC7" w:rsidRPr="00142DC7" w:rsidRDefault="00142DC7" w:rsidP="00142DC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2DC7">
        <w:rPr>
          <w:rFonts w:ascii="Times New Roman" w:hAnsi="Times New Roman" w:cs="Times New Roman"/>
          <w:b/>
          <w:sz w:val="28"/>
          <w:szCs w:val="28"/>
        </w:rPr>
        <w:t>Алгоритм выполнения задания</w:t>
      </w:r>
    </w:p>
    <w:p w:rsidR="007B6A28" w:rsidRDefault="007B6A28" w:rsidP="00142DC7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Подача – это вертикальное перемещение шпинделя.</w:t>
      </w:r>
      <w:r w:rsidR="002D2147">
        <w:rPr>
          <w:rFonts w:ascii="Times New Roman" w:hAnsi="Times New Roman" w:cs="Times New Roman"/>
          <w:sz w:val="28"/>
          <w:szCs w:val="28"/>
        </w:rPr>
        <w:t xml:space="preserve"> Вращение от полого вала </w:t>
      </w:r>
      <w:r w:rsidR="002D2147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="002D2147">
        <w:rPr>
          <w:rFonts w:ascii="Times New Roman" w:hAnsi="Times New Roman" w:cs="Times New Roman"/>
          <w:sz w:val="28"/>
          <w:szCs w:val="28"/>
        </w:rPr>
        <w:t xml:space="preserve"> передается </w:t>
      </w:r>
      <w:r w:rsidR="00C73CDA">
        <w:rPr>
          <w:rFonts w:ascii="Times New Roman" w:hAnsi="Times New Roman" w:cs="Times New Roman"/>
          <w:sz w:val="28"/>
          <w:szCs w:val="28"/>
        </w:rPr>
        <w:t xml:space="preserve">валу </w:t>
      </w:r>
      <w:r w:rsidR="00C73CDA">
        <w:rPr>
          <w:rFonts w:ascii="Times New Roman" w:hAnsi="Times New Roman" w:cs="Times New Roman"/>
          <w:sz w:val="28"/>
          <w:szCs w:val="28"/>
          <w:lang w:val="en-US"/>
        </w:rPr>
        <w:t>IX</w:t>
      </w:r>
      <w:r w:rsidR="00C73CDA">
        <w:rPr>
          <w:rFonts w:ascii="Times New Roman" w:hAnsi="Times New Roman" w:cs="Times New Roman"/>
          <w:sz w:val="28"/>
          <w:szCs w:val="28"/>
        </w:rPr>
        <w:t xml:space="preserve"> коробки подач передачей 43/52. Два тройных подвижных блока шестерен Б</w:t>
      </w:r>
      <w:r w:rsidR="00C73CDA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="00C73CDA">
        <w:rPr>
          <w:rFonts w:ascii="Times New Roman" w:hAnsi="Times New Roman" w:cs="Times New Roman"/>
          <w:sz w:val="28"/>
          <w:szCs w:val="28"/>
        </w:rPr>
        <w:t xml:space="preserve"> и Б</w:t>
      </w:r>
      <w:r w:rsidR="00C73CDA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="00C73CDA">
        <w:rPr>
          <w:rFonts w:ascii="Times New Roman" w:hAnsi="Times New Roman" w:cs="Times New Roman"/>
          <w:sz w:val="28"/>
          <w:szCs w:val="28"/>
        </w:rPr>
        <w:t xml:space="preserve"> позволяют получить на валу </w:t>
      </w:r>
      <w:r w:rsidR="00C73CDA">
        <w:rPr>
          <w:rFonts w:ascii="Times New Roman" w:hAnsi="Times New Roman" w:cs="Times New Roman"/>
          <w:sz w:val="28"/>
          <w:szCs w:val="28"/>
          <w:lang w:val="en-US"/>
        </w:rPr>
        <w:t>XI</w:t>
      </w:r>
      <w:r w:rsidR="00C73CDA">
        <w:rPr>
          <w:rFonts w:ascii="Times New Roman" w:hAnsi="Times New Roman" w:cs="Times New Roman"/>
          <w:sz w:val="28"/>
          <w:szCs w:val="28"/>
        </w:rPr>
        <w:t xml:space="preserve"> коробки подач девять различных частот вращения.</w:t>
      </w:r>
      <w:r w:rsidR="00C73CDA" w:rsidRPr="00C73CDA">
        <w:rPr>
          <w:rFonts w:ascii="Times New Roman" w:hAnsi="Times New Roman" w:cs="Times New Roman"/>
          <w:sz w:val="28"/>
          <w:szCs w:val="28"/>
        </w:rPr>
        <w:t xml:space="preserve"> </w:t>
      </w:r>
      <w:r w:rsidR="00C73CDA">
        <w:rPr>
          <w:rFonts w:ascii="Times New Roman" w:hAnsi="Times New Roman" w:cs="Times New Roman"/>
          <w:sz w:val="28"/>
          <w:szCs w:val="28"/>
        </w:rPr>
        <w:t xml:space="preserve">Далее движение передается валу </w:t>
      </w:r>
      <w:r w:rsidR="00C73CDA">
        <w:rPr>
          <w:rFonts w:ascii="Times New Roman" w:hAnsi="Times New Roman" w:cs="Times New Roman"/>
          <w:sz w:val="28"/>
          <w:szCs w:val="28"/>
          <w:lang w:val="en-US"/>
        </w:rPr>
        <w:t>XIII</w:t>
      </w:r>
      <w:r w:rsidR="00C73CDA" w:rsidRPr="00C73CDA">
        <w:rPr>
          <w:rFonts w:ascii="Times New Roman" w:hAnsi="Times New Roman" w:cs="Times New Roman"/>
          <w:sz w:val="28"/>
          <w:szCs w:val="28"/>
        </w:rPr>
        <w:t xml:space="preserve"> </w:t>
      </w:r>
      <w:r w:rsidR="00C73CDA">
        <w:rPr>
          <w:rFonts w:ascii="Times New Roman" w:hAnsi="Times New Roman" w:cs="Times New Roman"/>
          <w:sz w:val="28"/>
          <w:szCs w:val="28"/>
        </w:rPr>
        <w:t>либо непосредственно, когда включается кулачковая муфта М</w:t>
      </w:r>
      <w:r w:rsidR="00C73CDA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="00C73CDA">
        <w:rPr>
          <w:rFonts w:ascii="Times New Roman" w:hAnsi="Times New Roman" w:cs="Times New Roman"/>
          <w:sz w:val="28"/>
          <w:szCs w:val="28"/>
        </w:rPr>
        <w:t xml:space="preserve">, либо через перебор итоговым передаточным отношением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61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×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17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49</m:t>
            </m:r>
          </m:den>
        </m:f>
      </m:oMath>
      <w:r w:rsidR="00C73CDA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C73CDA" w:rsidRPr="00B20DDE" w:rsidRDefault="00B20DDE" w:rsidP="00142DC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Соосные валы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XIII</w:t>
      </w:r>
      <w:r w:rsidRPr="00B20DD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и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XIV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соединены кулачковой муфтой М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п2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, являющейся одновременно предохранительной. От вала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XIV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через червячную передачу с передаточным отношением 1/50 вращение получает полый вал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XV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. На конце этого вала закреплена шестерня </w:t>
      </w:r>
      <w:r w:rsidRPr="00894866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z</w:t>
      </w:r>
      <w:r w:rsidR="009C66B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B20DDE">
        <w:rPr>
          <w:rFonts w:ascii="Times New Roman" w:eastAsiaTheme="minorEastAsia" w:hAnsi="Times New Roman" w:cs="Times New Roman"/>
          <w:sz w:val="28"/>
          <w:szCs w:val="28"/>
        </w:rPr>
        <w:t>=</w:t>
      </w:r>
      <w:r w:rsidR="009C66B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B20DDE">
        <w:rPr>
          <w:rFonts w:ascii="Times New Roman" w:eastAsiaTheme="minorEastAsia" w:hAnsi="Times New Roman" w:cs="Times New Roman"/>
          <w:sz w:val="28"/>
          <w:szCs w:val="28"/>
        </w:rPr>
        <w:t>12</w:t>
      </w:r>
      <w:r>
        <w:rPr>
          <w:rFonts w:ascii="Times New Roman" w:eastAsiaTheme="minorEastAsia" w:hAnsi="Times New Roman" w:cs="Times New Roman"/>
          <w:sz w:val="28"/>
          <w:szCs w:val="28"/>
        </w:rPr>
        <w:t>, находящаяся в зацеплении с зубчатой рейкой, нарезанной на шпиндельной гильзе.</w:t>
      </w:r>
    </w:p>
    <w:p w:rsidR="007B6A28" w:rsidRDefault="007B6A28" w:rsidP="00142DC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тем, что на станке нужно обеспечить </w:t>
      </w:r>
      <w:r w:rsidR="00C71ECB">
        <w:rPr>
          <w:rFonts w:ascii="Times New Roman" w:hAnsi="Times New Roman" w:cs="Times New Roman"/>
          <w:sz w:val="28"/>
          <w:szCs w:val="28"/>
        </w:rPr>
        <w:t>возможность нарезать резьбу метчиком, то необходимо выполнить одно взаимосвязанное движение: при нарезании резьбы за один оборот шпинделя необходимо выполнить движение подачи</w:t>
      </w:r>
      <w:r w:rsidR="009C66B8">
        <w:rPr>
          <w:rFonts w:ascii="Times New Roman" w:hAnsi="Times New Roman" w:cs="Times New Roman"/>
          <w:sz w:val="28"/>
          <w:szCs w:val="28"/>
        </w:rPr>
        <w:t>,</w:t>
      </w:r>
      <w:r w:rsidR="00C71ECB">
        <w:rPr>
          <w:rFonts w:ascii="Times New Roman" w:hAnsi="Times New Roman" w:cs="Times New Roman"/>
          <w:sz w:val="28"/>
          <w:szCs w:val="28"/>
        </w:rPr>
        <w:t xml:space="preserve"> равное шагу нарезаемой резьбы. Таким образом, необходимо осуществить взаимосвязь подачи и частоты вращения шпинделя. Поэтому в уравнении кинематического баланса цепи подач первым множителем будет «1 оборот шпинделя».</w:t>
      </w:r>
    </w:p>
    <w:p w:rsidR="007B6A28" w:rsidRDefault="007B6A28" w:rsidP="00142DC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Составим уравнение кинематического баланса цепи подач в общем виде:</w:t>
      </w:r>
    </w:p>
    <w:p w:rsidR="007B6A28" w:rsidRDefault="007B6A28" w:rsidP="00142DC7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S=1 оборот шпинделя∙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52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29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45</m:t>
                            </m:r>
                          </m:den>
                        </m:f>
                      </m:num>
                      <m:den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20</m:t>
                        </m:r>
                      </m:den>
                    </m:f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40</m:t>
                    </m:r>
                  </m:den>
                </m:f>
              </m:num>
              <m:den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20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51</m:t>
                    </m:r>
                  </m:den>
                </m:f>
              </m:den>
            </m:f>
          </m:e>
        </m:d>
        <m:r>
          <w:rPr>
            <w:rFonts w:ascii="Cambria Math" w:hAnsi="Cambria Math" w:cs="Times New Roman"/>
            <w:sz w:val="28"/>
            <w:szCs w:val="28"/>
          </w:rPr>
          <m:t xml:space="preserve"> ∙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45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36</m:t>
                        </m:r>
                      </m:den>
                    </m:f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16</m:t>
                    </m:r>
                  </m:den>
                </m:f>
              </m:num>
              <m:den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50</m:t>
                    </m:r>
                  </m:num>
                  <m:den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25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40</m:t>
                        </m:r>
                      </m:den>
                    </m:f>
                  </m:den>
                </m:f>
              </m:den>
            </m:f>
          </m:e>
        </m:d>
        <m:r>
          <w:rPr>
            <w:rFonts w:ascii="Cambria Math" w:hAnsi="Cambria Math" w:cs="Times New Roman"/>
            <w:sz w:val="28"/>
            <w:szCs w:val="28"/>
          </w:rPr>
          <m:t xml:space="preserve">∙ 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den>
                </m:f>
              </m:num>
              <m:den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61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17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49</m:t>
                    </m:r>
                  </m:den>
                </m:f>
              </m:den>
            </m:f>
          </m:e>
        </m:d>
        <m:r>
          <w:rPr>
            <w:rFonts w:ascii="Cambria Math" w:hAnsi="Cambria Math" w:cs="Times New Roman"/>
            <w:sz w:val="28"/>
            <w:szCs w:val="28"/>
          </w:rPr>
          <m:t xml:space="preserve"> ∙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50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∙ 3,14∙5∙12</m:t>
        </m:r>
      </m:oMath>
      <w:r w:rsidRPr="007B6A28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>
        <w:rPr>
          <w:rFonts w:ascii="Times New Roman" w:eastAsiaTheme="minorEastAsia" w:hAnsi="Times New Roman" w:cs="Times New Roman"/>
          <w:sz w:val="28"/>
          <w:szCs w:val="28"/>
        </w:rPr>
        <w:t>мм/об</w:t>
      </w:r>
      <w:r w:rsidR="00B20DDE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9C66B8" w:rsidRDefault="007B6A28" w:rsidP="00142DC7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Передаточное отношение червячной передачи</w:t>
      </w:r>
      <w:r w:rsidR="009C66B8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7B6A28" w:rsidRDefault="007B6A28" w:rsidP="00894866">
      <w:pPr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</w:rPr>
          <m:t>i=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k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z</m:t>
            </m:r>
          </m:den>
        </m:f>
      </m:oMath>
      <w:r w:rsidRPr="00771786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7B6A28" w:rsidRDefault="007B6A28" w:rsidP="00894866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где  </w:t>
      </w:r>
      <w:r w:rsidRPr="00894866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k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– количество заходов червяка;</w:t>
      </w:r>
      <w:r w:rsidR="009C66B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894866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z</w:t>
      </w:r>
      <w:r w:rsidRPr="00771786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>
        <w:rPr>
          <w:rFonts w:ascii="Times New Roman" w:eastAsiaTheme="minorEastAsia" w:hAnsi="Times New Roman" w:cs="Times New Roman"/>
          <w:sz w:val="28"/>
          <w:szCs w:val="28"/>
        </w:rPr>
        <w:t>число зубьев червячного колеса.</w:t>
      </w:r>
    </w:p>
    <w:p w:rsidR="009C66B8" w:rsidRDefault="007B6A28" w:rsidP="00142DC7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Передаточное отношение реечной передачи, в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случае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когда ведущим звеном является колесо</w:t>
      </w:r>
      <w:r w:rsidR="009C66B8">
        <w:rPr>
          <w:rFonts w:ascii="Times New Roman" w:eastAsiaTheme="minorEastAsia" w:hAnsi="Times New Roman" w:cs="Times New Roman"/>
          <w:sz w:val="28"/>
          <w:szCs w:val="28"/>
        </w:rPr>
        <w:t>, будет:</w:t>
      </w:r>
    </w:p>
    <w:p w:rsidR="007B6A28" w:rsidRDefault="007B6A28" w:rsidP="00894866">
      <w:pPr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</w:rPr>
          <m:t>i=πmz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7B6A28" w:rsidRDefault="007B6A28" w:rsidP="00894866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w:r w:rsidRPr="00894866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m</w:t>
      </w:r>
      <w:r w:rsidRPr="00771786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>
        <w:rPr>
          <w:rFonts w:ascii="Times New Roman" w:eastAsiaTheme="minorEastAsia" w:hAnsi="Times New Roman" w:cs="Times New Roman"/>
          <w:sz w:val="28"/>
          <w:szCs w:val="28"/>
        </w:rPr>
        <w:t>их модуль зубьев;</w:t>
      </w:r>
      <w:r w:rsidR="009C66B8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9C66B8" w:rsidRPr="00894866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z</w:t>
      </w:r>
      <w:r w:rsidRPr="00000D69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>
        <w:rPr>
          <w:rFonts w:ascii="Times New Roman" w:eastAsiaTheme="minorEastAsia" w:hAnsi="Times New Roman" w:cs="Times New Roman"/>
          <w:sz w:val="28"/>
          <w:szCs w:val="28"/>
        </w:rPr>
        <w:t>число зубьев колеса.</w:t>
      </w:r>
    </w:p>
    <w:p w:rsidR="007B6A28" w:rsidRPr="00771786" w:rsidRDefault="007B6A28" w:rsidP="00142DC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Реечной передачей преобразуется вращательное движение в поступательное.</w:t>
      </w:r>
    </w:p>
    <w:p w:rsidR="00C71ECB" w:rsidRDefault="00C71ECB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:rsidR="007B6A28" w:rsidRDefault="00C71ECB" w:rsidP="00C71ECB">
      <w:pPr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812030"/>
            <wp:effectExtent l="0" t="0" r="3175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7 S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ECB" w:rsidRDefault="009C66B8" w:rsidP="007B6A28">
      <w:pPr>
        <w:ind w:firstLine="567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Рис. </w:t>
      </w:r>
      <w:r w:rsidR="00C71ECB">
        <w:rPr>
          <w:rFonts w:ascii="Times New Roman" w:eastAsiaTheme="minorEastAsia" w:hAnsi="Times New Roman" w:cs="Times New Roman"/>
          <w:sz w:val="28"/>
          <w:szCs w:val="28"/>
        </w:rPr>
        <w:t>3</w:t>
      </w:r>
      <w:r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C71ECB">
        <w:rPr>
          <w:rFonts w:ascii="Times New Roman" w:eastAsiaTheme="minorEastAsia" w:hAnsi="Times New Roman" w:cs="Times New Roman"/>
          <w:sz w:val="28"/>
          <w:szCs w:val="28"/>
        </w:rPr>
        <w:t xml:space="preserve"> Кинематическая схема радиально-сверлильного станка модели 257</w:t>
      </w:r>
    </w:p>
    <w:p w:rsidR="00C71ECB" w:rsidRDefault="00C71ECB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:rsidR="00142DC7" w:rsidRPr="00894866" w:rsidRDefault="00142DC7" w:rsidP="00142DC7">
      <w:pPr>
        <w:pStyle w:val="1"/>
        <w:spacing w:after="240"/>
        <w:jc w:val="center"/>
        <w:rPr>
          <w:rFonts w:ascii="Times New Roman" w:hAnsi="Times New Roman" w:cs="Times New Roman"/>
          <w:b/>
          <w:color w:val="008FC8"/>
          <w:sz w:val="28"/>
          <w:szCs w:val="28"/>
        </w:rPr>
      </w:pPr>
      <w:r w:rsidRPr="00894866">
        <w:rPr>
          <w:rFonts w:ascii="Times New Roman" w:hAnsi="Times New Roman" w:cs="Times New Roman"/>
          <w:b/>
          <w:color w:val="008FC8"/>
          <w:sz w:val="28"/>
          <w:szCs w:val="28"/>
        </w:rPr>
        <w:lastRenderedPageBreak/>
        <w:t>Лабораторная работа 4</w:t>
      </w:r>
    </w:p>
    <w:p w:rsidR="00C71ECB" w:rsidRDefault="00C71ECB" w:rsidP="00142DC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2DC7">
        <w:rPr>
          <w:rFonts w:ascii="Times New Roman" w:hAnsi="Times New Roman" w:cs="Times New Roman"/>
          <w:b/>
          <w:sz w:val="28"/>
          <w:szCs w:val="28"/>
        </w:rPr>
        <w:t>Задание:</w:t>
      </w:r>
      <w:r>
        <w:rPr>
          <w:rFonts w:ascii="Times New Roman" w:hAnsi="Times New Roman" w:cs="Times New Roman"/>
          <w:sz w:val="28"/>
          <w:szCs w:val="28"/>
        </w:rPr>
        <w:t xml:space="preserve"> составить уравнение кинематического баланса цепи продольных подач горизонтально-фрезерного станка 6П80Г. Нарисовать коробку подач станка в нужном зацеплении, т.</w:t>
      </w:r>
      <w:r w:rsidR="00783E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е. на рисунке необходимо ввести в </w:t>
      </w:r>
      <w:r w:rsidR="00783E0A">
        <w:rPr>
          <w:rFonts w:ascii="Times New Roman" w:hAnsi="Times New Roman" w:cs="Times New Roman"/>
          <w:sz w:val="28"/>
          <w:szCs w:val="28"/>
        </w:rPr>
        <w:t xml:space="preserve">зацепление </w:t>
      </w:r>
      <w:r>
        <w:rPr>
          <w:rFonts w:ascii="Times New Roman" w:hAnsi="Times New Roman" w:cs="Times New Roman"/>
          <w:sz w:val="28"/>
          <w:szCs w:val="28"/>
        </w:rPr>
        <w:t xml:space="preserve">те зубчатые </w:t>
      </w:r>
      <w:r w:rsidR="00783E0A">
        <w:rPr>
          <w:rFonts w:ascii="Times New Roman" w:hAnsi="Times New Roman" w:cs="Times New Roman"/>
          <w:sz w:val="28"/>
          <w:szCs w:val="28"/>
        </w:rPr>
        <w:t>колёса</w:t>
      </w:r>
      <w:r>
        <w:rPr>
          <w:rFonts w:ascii="Times New Roman" w:hAnsi="Times New Roman" w:cs="Times New Roman"/>
          <w:sz w:val="28"/>
          <w:szCs w:val="28"/>
        </w:rPr>
        <w:t>, передачи которых включены, согласно составленному уравнению.</w:t>
      </w:r>
    </w:p>
    <w:p w:rsidR="00142DC7" w:rsidRPr="00142DC7" w:rsidRDefault="00142DC7" w:rsidP="00142DC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2DC7">
        <w:rPr>
          <w:rFonts w:ascii="Times New Roman" w:hAnsi="Times New Roman" w:cs="Times New Roman"/>
          <w:b/>
          <w:sz w:val="28"/>
          <w:szCs w:val="28"/>
        </w:rPr>
        <w:t>Алгоритм выполнения задания</w:t>
      </w:r>
    </w:p>
    <w:p w:rsidR="00C71ECB" w:rsidRDefault="00C71ECB" w:rsidP="00142DC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Продольная подача – это горизонтальное перемещение стола станка в продольном направлении.</w:t>
      </w:r>
      <w:r w:rsidR="00B20DDE">
        <w:rPr>
          <w:rFonts w:ascii="Times New Roman" w:hAnsi="Times New Roman" w:cs="Times New Roman"/>
          <w:sz w:val="28"/>
          <w:szCs w:val="28"/>
        </w:rPr>
        <w:t xml:space="preserve"> Привод имеет отдельный электродвигатель и состоит из двухступенчатого </w:t>
      </w:r>
      <w:r w:rsidR="0097106C">
        <w:rPr>
          <w:rFonts w:ascii="Times New Roman" w:hAnsi="Times New Roman" w:cs="Times New Roman"/>
          <w:sz w:val="28"/>
          <w:szCs w:val="28"/>
        </w:rPr>
        <w:t>редуктора, шестискоростной коробки подач, переборного устройства коробки реверсов и механизмов продольной, поперечной и вертикальной подач.</w:t>
      </w:r>
    </w:p>
    <w:p w:rsidR="0097106C" w:rsidRDefault="0097106C" w:rsidP="00142DC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Вращение от фланцевого электродвигателя мощностью 0,6 кВт передается двумя одиночными зубчатыми передачами 21/72 и  32/64 на вал 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. Далее движение может сразу уйти на вал </w:t>
      </w:r>
      <w:r>
        <w:rPr>
          <w:rFonts w:ascii="Times New Roman" w:hAnsi="Times New Roman" w:cs="Times New Roman"/>
          <w:sz w:val="28"/>
          <w:szCs w:val="28"/>
          <w:lang w:val="en-US"/>
        </w:rPr>
        <w:t>XIII</w:t>
      </w:r>
      <w:r>
        <w:rPr>
          <w:rFonts w:ascii="Times New Roman" w:hAnsi="Times New Roman" w:cs="Times New Roman"/>
          <w:sz w:val="28"/>
          <w:szCs w:val="28"/>
        </w:rPr>
        <w:t xml:space="preserve"> передачей 64/26, а может пойти через валы </w:t>
      </w:r>
      <w:r>
        <w:rPr>
          <w:rFonts w:ascii="Times New Roman" w:hAnsi="Times New Roman" w:cs="Times New Roman"/>
          <w:sz w:val="28"/>
          <w:szCs w:val="28"/>
          <w:lang w:val="en-US"/>
        </w:rPr>
        <w:t>XI</w:t>
      </w:r>
      <w:r w:rsidRPr="009710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  <w:lang w:val="en-US"/>
        </w:rPr>
        <w:t>XII</w:t>
      </w:r>
      <w:r>
        <w:rPr>
          <w:rFonts w:ascii="Times New Roman" w:hAnsi="Times New Roman" w:cs="Times New Roman"/>
          <w:sz w:val="28"/>
          <w:szCs w:val="28"/>
        </w:rPr>
        <w:t xml:space="preserve">. Тройной блок </w:t>
      </w:r>
      <w:r w:rsidR="00701BDB">
        <w:rPr>
          <w:rFonts w:ascii="Times New Roman" w:hAnsi="Times New Roman" w:cs="Times New Roman"/>
          <w:sz w:val="28"/>
          <w:szCs w:val="28"/>
        </w:rPr>
        <w:t>Б</w:t>
      </w:r>
      <w:r w:rsidR="00701BDB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="00701BDB">
        <w:rPr>
          <w:rFonts w:ascii="Times New Roman" w:hAnsi="Times New Roman" w:cs="Times New Roman"/>
          <w:sz w:val="28"/>
          <w:szCs w:val="28"/>
        </w:rPr>
        <w:t>, сопрягаясь с колесами вала Х</w:t>
      </w:r>
      <w:r w:rsidR="00783E0A">
        <w:rPr>
          <w:rFonts w:ascii="Times New Roman" w:hAnsi="Times New Roman" w:cs="Times New Roman"/>
          <w:sz w:val="28"/>
          <w:szCs w:val="28"/>
        </w:rPr>
        <w:t>,</w:t>
      </w:r>
      <w:r w:rsidR="00701BDB">
        <w:rPr>
          <w:rFonts w:ascii="Times New Roman" w:hAnsi="Times New Roman" w:cs="Times New Roman"/>
          <w:sz w:val="28"/>
          <w:szCs w:val="28"/>
        </w:rPr>
        <w:t xml:space="preserve"> дает три различных передаточных отношения при передаче движения с Х вала на </w:t>
      </w:r>
      <w:r w:rsidR="00701BDB">
        <w:rPr>
          <w:rFonts w:ascii="Times New Roman" w:hAnsi="Times New Roman" w:cs="Times New Roman"/>
          <w:sz w:val="28"/>
          <w:szCs w:val="28"/>
          <w:lang w:val="en-US"/>
        </w:rPr>
        <w:t>XI</w:t>
      </w:r>
      <w:r w:rsidR="00701BDB">
        <w:rPr>
          <w:rFonts w:ascii="Times New Roman" w:hAnsi="Times New Roman" w:cs="Times New Roman"/>
          <w:sz w:val="28"/>
          <w:szCs w:val="28"/>
        </w:rPr>
        <w:t xml:space="preserve">. Вращение вала </w:t>
      </w:r>
      <w:r w:rsidR="00701BDB">
        <w:rPr>
          <w:rFonts w:ascii="Times New Roman" w:hAnsi="Times New Roman" w:cs="Times New Roman"/>
          <w:sz w:val="28"/>
          <w:szCs w:val="28"/>
          <w:lang w:val="en-US"/>
        </w:rPr>
        <w:t>XI</w:t>
      </w:r>
      <w:r w:rsidR="00701BDB">
        <w:rPr>
          <w:rFonts w:ascii="Times New Roman" w:hAnsi="Times New Roman" w:cs="Times New Roman"/>
          <w:sz w:val="28"/>
          <w:szCs w:val="28"/>
        </w:rPr>
        <w:t xml:space="preserve"> воспринимает только блок Б</w:t>
      </w:r>
      <w:r w:rsidR="00701BDB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="00701BDB">
        <w:rPr>
          <w:rFonts w:ascii="Times New Roman" w:hAnsi="Times New Roman" w:cs="Times New Roman"/>
          <w:sz w:val="28"/>
          <w:szCs w:val="28"/>
        </w:rPr>
        <w:t xml:space="preserve">, который передает движение на вал </w:t>
      </w:r>
      <w:r w:rsidR="00701BDB">
        <w:rPr>
          <w:rFonts w:ascii="Times New Roman" w:hAnsi="Times New Roman" w:cs="Times New Roman"/>
          <w:sz w:val="28"/>
          <w:szCs w:val="28"/>
          <w:lang w:val="en-US"/>
        </w:rPr>
        <w:t>XII</w:t>
      </w:r>
      <w:r w:rsidR="00701BDB">
        <w:rPr>
          <w:rFonts w:ascii="Times New Roman" w:hAnsi="Times New Roman" w:cs="Times New Roman"/>
          <w:sz w:val="28"/>
          <w:szCs w:val="28"/>
        </w:rPr>
        <w:t xml:space="preserve"> передаточными отношениями 24/66 или 45/45. Далее при выключенной муфте М</w:t>
      </w:r>
      <w:r w:rsidR="00701BDB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701BDB">
        <w:rPr>
          <w:rFonts w:ascii="Times New Roman" w:hAnsi="Times New Roman" w:cs="Times New Roman"/>
          <w:sz w:val="28"/>
          <w:szCs w:val="28"/>
        </w:rPr>
        <w:t xml:space="preserve"> движение передается с </w:t>
      </w:r>
      <w:r w:rsidR="00701BDB">
        <w:rPr>
          <w:rFonts w:ascii="Times New Roman" w:hAnsi="Times New Roman" w:cs="Times New Roman"/>
          <w:sz w:val="28"/>
          <w:szCs w:val="28"/>
          <w:lang w:val="en-US"/>
        </w:rPr>
        <w:t>XII</w:t>
      </w:r>
      <w:r w:rsidR="00701BDB">
        <w:rPr>
          <w:rFonts w:ascii="Times New Roman" w:hAnsi="Times New Roman" w:cs="Times New Roman"/>
          <w:sz w:val="28"/>
          <w:szCs w:val="28"/>
        </w:rPr>
        <w:t xml:space="preserve"> вала на блок из колес </w:t>
      </w:r>
      <w:r w:rsidR="00701BDB" w:rsidRPr="00894866">
        <w:rPr>
          <w:rFonts w:ascii="Times New Roman" w:hAnsi="Times New Roman" w:cs="Times New Roman"/>
          <w:i/>
          <w:sz w:val="28"/>
          <w:szCs w:val="28"/>
          <w:lang w:val="en-US"/>
        </w:rPr>
        <w:t>z</w:t>
      </w:r>
      <w:r w:rsidR="00783E0A">
        <w:rPr>
          <w:rFonts w:ascii="Times New Roman" w:hAnsi="Times New Roman" w:cs="Times New Roman"/>
          <w:sz w:val="28"/>
          <w:szCs w:val="28"/>
        </w:rPr>
        <w:t xml:space="preserve"> </w:t>
      </w:r>
      <w:r w:rsidR="00701BDB" w:rsidRPr="00701BDB">
        <w:rPr>
          <w:rFonts w:ascii="Times New Roman" w:hAnsi="Times New Roman" w:cs="Times New Roman"/>
          <w:sz w:val="28"/>
          <w:szCs w:val="28"/>
        </w:rPr>
        <w:t>=</w:t>
      </w:r>
      <w:r w:rsidR="00783E0A">
        <w:rPr>
          <w:rFonts w:ascii="Times New Roman" w:hAnsi="Times New Roman" w:cs="Times New Roman"/>
          <w:sz w:val="28"/>
          <w:szCs w:val="28"/>
        </w:rPr>
        <w:t xml:space="preserve"> </w:t>
      </w:r>
      <w:r w:rsidR="00701BDB" w:rsidRPr="00701BDB">
        <w:rPr>
          <w:rFonts w:ascii="Times New Roman" w:hAnsi="Times New Roman" w:cs="Times New Roman"/>
          <w:sz w:val="28"/>
          <w:szCs w:val="28"/>
        </w:rPr>
        <w:t xml:space="preserve">72 </w:t>
      </w:r>
      <w:r w:rsidR="00701BDB">
        <w:rPr>
          <w:rFonts w:ascii="Times New Roman" w:hAnsi="Times New Roman" w:cs="Times New Roman"/>
          <w:sz w:val="28"/>
          <w:szCs w:val="28"/>
        </w:rPr>
        <w:t xml:space="preserve">и </w:t>
      </w:r>
      <w:r w:rsidR="00701BDB" w:rsidRPr="00894866">
        <w:rPr>
          <w:rFonts w:ascii="Times New Roman" w:hAnsi="Times New Roman" w:cs="Times New Roman"/>
          <w:i/>
          <w:sz w:val="28"/>
          <w:szCs w:val="28"/>
          <w:lang w:val="en-US"/>
        </w:rPr>
        <w:t>z</w:t>
      </w:r>
      <w:r w:rsidR="00783E0A">
        <w:rPr>
          <w:rFonts w:ascii="Times New Roman" w:hAnsi="Times New Roman" w:cs="Times New Roman"/>
          <w:sz w:val="28"/>
          <w:szCs w:val="28"/>
        </w:rPr>
        <w:t xml:space="preserve"> </w:t>
      </w:r>
      <w:r w:rsidR="00701BDB" w:rsidRPr="00701BDB">
        <w:rPr>
          <w:rFonts w:ascii="Times New Roman" w:hAnsi="Times New Roman" w:cs="Times New Roman"/>
          <w:sz w:val="28"/>
          <w:szCs w:val="28"/>
        </w:rPr>
        <w:t>=</w:t>
      </w:r>
      <w:r w:rsidR="00783E0A">
        <w:rPr>
          <w:rFonts w:ascii="Times New Roman" w:hAnsi="Times New Roman" w:cs="Times New Roman"/>
          <w:sz w:val="28"/>
          <w:szCs w:val="28"/>
        </w:rPr>
        <w:t xml:space="preserve"> </w:t>
      </w:r>
      <w:r w:rsidR="00701BDB" w:rsidRPr="00701BDB">
        <w:rPr>
          <w:rFonts w:ascii="Times New Roman" w:hAnsi="Times New Roman" w:cs="Times New Roman"/>
          <w:sz w:val="28"/>
          <w:szCs w:val="28"/>
        </w:rPr>
        <w:t>30</w:t>
      </w:r>
      <w:r w:rsidR="00701BDB">
        <w:rPr>
          <w:rFonts w:ascii="Times New Roman" w:hAnsi="Times New Roman" w:cs="Times New Roman"/>
          <w:sz w:val="28"/>
          <w:szCs w:val="28"/>
        </w:rPr>
        <w:t xml:space="preserve">, который свободно вращается на валу </w:t>
      </w:r>
      <w:r w:rsidR="00701BDB">
        <w:rPr>
          <w:rFonts w:ascii="Times New Roman" w:hAnsi="Times New Roman" w:cs="Times New Roman"/>
          <w:sz w:val="28"/>
          <w:szCs w:val="28"/>
          <w:lang w:val="en-US"/>
        </w:rPr>
        <w:t>XI</w:t>
      </w:r>
      <w:r w:rsidR="00461FD9">
        <w:rPr>
          <w:rFonts w:ascii="Times New Roman" w:hAnsi="Times New Roman" w:cs="Times New Roman"/>
          <w:sz w:val="28"/>
          <w:szCs w:val="28"/>
        </w:rPr>
        <w:t xml:space="preserve">, как на оси. Тогда получается, что с </w:t>
      </w:r>
      <w:r w:rsidR="00461FD9">
        <w:rPr>
          <w:rFonts w:ascii="Times New Roman" w:hAnsi="Times New Roman" w:cs="Times New Roman"/>
          <w:sz w:val="28"/>
          <w:szCs w:val="28"/>
          <w:lang w:val="en-US"/>
        </w:rPr>
        <w:t>XII</w:t>
      </w:r>
      <w:r w:rsidR="00461FD9">
        <w:rPr>
          <w:rFonts w:ascii="Times New Roman" w:hAnsi="Times New Roman" w:cs="Times New Roman"/>
          <w:sz w:val="28"/>
          <w:szCs w:val="28"/>
        </w:rPr>
        <w:t xml:space="preserve"> вала на этот блок идет передача 18/72, далее 30/60 и передачей 60/60 движение передается на </w:t>
      </w:r>
      <w:r w:rsidR="00461FD9">
        <w:rPr>
          <w:rFonts w:ascii="Times New Roman" w:hAnsi="Times New Roman" w:cs="Times New Roman"/>
          <w:sz w:val="28"/>
          <w:szCs w:val="28"/>
          <w:lang w:val="en-US"/>
        </w:rPr>
        <w:t>XIII</w:t>
      </w:r>
      <w:r w:rsidR="00461FD9">
        <w:rPr>
          <w:rFonts w:ascii="Times New Roman" w:hAnsi="Times New Roman" w:cs="Times New Roman"/>
          <w:sz w:val="28"/>
          <w:szCs w:val="28"/>
        </w:rPr>
        <w:t xml:space="preserve"> вал. Если муфта М</w:t>
      </w:r>
      <w:r w:rsidR="00461FD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461FD9">
        <w:rPr>
          <w:rFonts w:ascii="Times New Roman" w:hAnsi="Times New Roman" w:cs="Times New Roman"/>
          <w:sz w:val="28"/>
          <w:szCs w:val="28"/>
        </w:rPr>
        <w:t xml:space="preserve"> включается, то колесо </w:t>
      </w:r>
      <w:r w:rsidR="00461FD9" w:rsidRPr="00894866">
        <w:rPr>
          <w:rFonts w:ascii="Times New Roman" w:hAnsi="Times New Roman" w:cs="Times New Roman"/>
          <w:i/>
          <w:sz w:val="28"/>
          <w:szCs w:val="28"/>
          <w:lang w:val="en-US"/>
        </w:rPr>
        <w:t>z</w:t>
      </w:r>
      <w:r w:rsidR="00783E0A">
        <w:rPr>
          <w:rFonts w:ascii="Times New Roman" w:hAnsi="Times New Roman" w:cs="Times New Roman"/>
          <w:sz w:val="28"/>
          <w:szCs w:val="28"/>
        </w:rPr>
        <w:t xml:space="preserve"> </w:t>
      </w:r>
      <w:r w:rsidR="00461FD9" w:rsidRPr="00461FD9">
        <w:rPr>
          <w:rFonts w:ascii="Times New Roman" w:hAnsi="Times New Roman" w:cs="Times New Roman"/>
          <w:sz w:val="28"/>
          <w:szCs w:val="28"/>
        </w:rPr>
        <w:t>=</w:t>
      </w:r>
      <w:r w:rsidR="00783E0A">
        <w:rPr>
          <w:rFonts w:ascii="Times New Roman" w:hAnsi="Times New Roman" w:cs="Times New Roman"/>
          <w:sz w:val="28"/>
          <w:szCs w:val="28"/>
        </w:rPr>
        <w:t xml:space="preserve"> </w:t>
      </w:r>
      <w:r w:rsidR="00461FD9" w:rsidRPr="00461FD9">
        <w:rPr>
          <w:rFonts w:ascii="Times New Roman" w:hAnsi="Times New Roman" w:cs="Times New Roman"/>
          <w:sz w:val="28"/>
          <w:szCs w:val="28"/>
        </w:rPr>
        <w:t xml:space="preserve">60 </w:t>
      </w:r>
      <w:r w:rsidR="00461FD9">
        <w:rPr>
          <w:rFonts w:ascii="Times New Roman" w:hAnsi="Times New Roman" w:cs="Times New Roman"/>
          <w:sz w:val="28"/>
          <w:szCs w:val="28"/>
        </w:rPr>
        <w:t xml:space="preserve">сдвигается вправо, выходя из </w:t>
      </w:r>
      <w:r w:rsidR="00783E0A">
        <w:rPr>
          <w:rFonts w:ascii="Times New Roman" w:hAnsi="Times New Roman" w:cs="Times New Roman"/>
          <w:sz w:val="28"/>
          <w:szCs w:val="28"/>
        </w:rPr>
        <w:t xml:space="preserve">зацепления </w:t>
      </w:r>
      <w:r w:rsidR="00461FD9">
        <w:rPr>
          <w:rFonts w:ascii="Times New Roman" w:hAnsi="Times New Roman" w:cs="Times New Roman"/>
          <w:sz w:val="28"/>
          <w:szCs w:val="28"/>
        </w:rPr>
        <w:t xml:space="preserve">с широким колесом </w:t>
      </w:r>
      <w:r w:rsidR="00461FD9" w:rsidRPr="00894866">
        <w:rPr>
          <w:rFonts w:ascii="Times New Roman" w:hAnsi="Times New Roman" w:cs="Times New Roman"/>
          <w:i/>
          <w:sz w:val="28"/>
          <w:szCs w:val="28"/>
          <w:lang w:val="en-US"/>
        </w:rPr>
        <w:t>z</w:t>
      </w:r>
      <w:r w:rsidR="00783E0A">
        <w:rPr>
          <w:rFonts w:ascii="Times New Roman" w:hAnsi="Times New Roman" w:cs="Times New Roman"/>
          <w:sz w:val="28"/>
          <w:szCs w:val="28"/>
        </w:rPr>
        <w:t xml:space="preserve"> </w:t>
      </w:r>
      <w:r w:rsidR="00461FD9" w:rsidRPr="00461FD9">
        <w:rPr>
          <w:rFonts w:ascii="Times New Roman" w:hAnsi="Times New Roman" w:cs="Times New Roman"/>
          <w:sz w:val="28"/>
          <w:szCs w:val="28"/>
        </w:rPr>
        <w:t>=</w:t>
      </w:r>
      <w:r w:rsidR="00783E0A">
        <w:rPr>
          <w:rFonts w:ascii="Times New Roman" w:hAnsi="Times New Roman" w:cs="Times New Roman"/>
          <w:sz w:val="28"/>
          <w:szCs w:val="28"/>
        </w:rPr>
        <w:t xml:space="preserve"> </w:t>
      </w:r>
      <w:r w:rsidR="00461FD9" w:rsidRPr="00461FD9">
        <w:rPr>
          <w:rFonts w:ascii="Times New Roman" w:hAnsi="Times New Roman" w:cs="Times New Roman"/>
          <w:sz w:val="28"/>
          <w:szCs w:val="28"/>
        </w:rPr>
        <w:t xml:space="preserve">60 </w:t>
      </w:r>
      <w:r w:rsidR="00461FD9">
        <w:rPr>
          <w:rFonts w:ascii="Times New Roman" w:hAnsi="Times New Roman" w:cs="Times New Roman"/>
          <w:sz w:val="28"/>
          <w:szCs w:val="28"/>
          <w:lang w:val="en-US"/>
        </w:rPr>
        <w:t>XII</w:t>
      </w:r>
      <w:r w:rsidR="00461FD9" w:rsidRPr="00461FD9">
        <w:rPr>
          <w:rFonts w:ascii="Times New Roman" w:hAnsi="Times New Roman" w:cs="Times New Roman"/>
          <w:sz w:val="28"/>
          <w:szCs w:val="28"/>
        </w:rPr>
        <w:t xml:space="preserve"> </w:t>
      </w:r>
      <w:r w:rsidR="00461FD9">
        <w:rPr>
          <w:rFonts w:ascii="Times New Roman" w:hAnsi="Times New Roman" w:cs="Times New Roman"/>
          <w:sz w:val="28"/>
          <w:szCs w:val="28"/>
        </w:rPr>
        <w:t xml:space="preserve">вала, но размыкаясь с колесом </w:t>
      </w:r>
      <w:r w:rsidR="00461FD9" w:rsidRPr="00894866">
        <w:rPr>
          <w:rFonts w:ascii="Times New Roman" w:hAnsi="Times New Roman" w:cs="Times New Roman"/>
          <w:i/>
          <w:sz w:val="28"/>
          <w:szCs w:val="28"/>
          <w:lang w:val="en-US"/>
        </w:rPr>
        <w:t>z</w:t>
      </w:r>
      <w:r w:rsidR="00783E0A">
        <w:rPr>
          <w:rFonts w:ascii="Times New Roman" w:hAnsi="Times New Roman" w:cs="Times New Roman"/>
          <w:sz w:val="28"/>
          <w:szCs w:val="28"/>
        </w:rPr>
        <w:t xml:space="preserve"> </w:t>
      </w:r>
      <w:r w:rsidR="00461FD9" w:rsidRPr="00461FD9">
        <w:rPr>
          <w:rFonts w:ascii="Times New Roman" w:hAnsi="Times New Roman" w:cs="Times New Roman"/>
          <w:sz w:val="28"/>
          <w:szCs w:val="28"/>
        </w:rPr>
        <w:t>=</w:t>
      </w:r>
      <w:r w:rsidR="00783E0A">
        <w:rPr>
          <w:rFonts w:ascii="Times New Roman" w:hAnsi="Times New Roman" w:cs="Times New Roman"/>
          <w:sz w:val="28"/>
          <w:szCs w:val="28"/>
        </w:rPr>
        <w:t xml:space="preserve"> </w:t>
      </w:r>
      <w:r w:rsidR="00461FD9" w:rsidRPr="00461FD9">
        <w:rPr>
          <w:rFonts w:ascii="Times New Roman" w:hAnsi="Times New Roman" w:cs="Times New Roman"/>
          <w:sz w:val="28"/>
          <w:szCs w:val="28"/>
        </w:rPr>
        <w:t xml:space="preserve">30 </w:t>
      </w:r>
      <w:r w:rsidR="00461FD9">
        <w:rPr>
          <w:rFonts w:ascii="Times New Roman" w:hAnsi="Times New Roman" w:cs="Times New Roman"/>
          <w:sz w:val="28"/>
          <w:szCs w:val="28"/>
        </w:rPr>
        <w:t xml:space="preserve">блока </w:t>
      </w:r>
      <w:r w:rsidR="00461FD9">
        <w:rPr>
          <w:rFonts w:ascii="Times New Roman" w:hAnsi="Times New Roman" w:cs="Times New Roman"/>
          <w:sz w:val="28"/>
          <w:szCs w:val="28"/>
          <w:lang w:val="en-US"/>
        </w:rPr>
        <w:t>XI</w:t>
      </w:r>
      <w:r w:rsidR="00461FD9">
        <w:rPr>
          <w:rFonts w:ascii="Times New Roman" w:hAnsi="Times New Roman" w:cs="Times New Roman"/>
          <w:sz w:val="28"/>
          <w:szCs w:val="28"/>
        </w:rPr>
        <w:t xml:space="preserve"> вала. Тогда соединенная муфта М</w:t>
      </w:r>
      <w:r w:rsidR="00461FD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461FD9">
        <w:rPr>
          <w:rFonts w:ascii="Times New Roman" w:hAnsi="Times New Roman" w:cs="Times New Roman"/>
          <w:sz w:val="28"/>
          <w:szCs w:val="28"/>
        </w:rPr>
        <w:t>, имеющая шпонку</w:t>
      </w:r>
      <w:r w:rsidR="00783E0A">
        <w:rPr>
          <w:rFonts w:ascii="Times New Roman" w:hAnsi="Times New Roman" w:cs="Times New Roman"/>
          <w:sz w:val="28"/>
          <w:szCs w:val="28"/>
        </w:rPr>
        <w:t>,</w:t>
      </w:r>
      <w:r w:rsidR="00461FD9">
        <w:rPr>
          <w:rFonts w:ascii="Times New Roman" w:hAnsi="Times New Roman" w:cs="Times New Roman"/>
          <w:sz w:val="28"/>
          <w:szCs w:val="28"/>
        </w:rPr>
        <w:t xml:space="preserve"> передает движение с вала </w:t>
      </w:r>
      <w:r w:rsidR="00461FD9">
        <w:rPr>
          <w:rFonts w:ascii="Times New Roman" w:hAnsi="Times New Roman" w:cs="Times New Roman"/>
          <w:sz w:val="28"/>
          <w:szCs w:val="28"/>
          <w:lang w:val="en-US"/>
        </w:rPr>
        <w:t>XII</w:t>
      </w:r>
      <w:r w:rsidR="00461FD9">
        <w:rPr>
          <w:rFonts w:ascii="Times New Roman" w:hAnsi="Times New Roman" w:cs="Times New Roman"/>
          <w:sz w:val="28"/>
          <w:szCs w:val="28"/>
        </w:rPr>
        <w:t xml:space="preserve"> на вал </w:t>
      </w:r>
      <w:r w:rsidR="00461FD9">
        <w:rPr>
          <w:rFonts w:ascii="Times New Roman" w:hAnsi="Times New Roman" w:cs="Times New Roman"/>
          <w:sz w:val="28"/>
          <w:szCs w:val="28"/>
          <w:lang w:val="en-US"/>
        </w:rPr>
        <w:t>XIII</w:t>
      </w:r>
      <w:r w:rsidR="00461FD9">
        <w:rPr>
          <w:rFonts w:ascii="Times New Roman" w:hAnsi="Times New Roman" w:cs="Times New Roman"/>
          <w:sz w:val="28"/>
          <w:szCs w:val="28"/>
        </w:rPr>
        <w:t xml:space="preserve"> передачей 60/60.</w:t>
      </w:r>
      <w:r w:rsidR="00816EB5">
        <w:rPr>
          <w:rFonts w:ascii="Times New Roman" w:hAnsi="Times New Roman" w:cs="Times New Roman"/>
          <w:sz w:val="28"/>
          <w:szCs w:val="28"/>
        </w:rPr>
        <w:t xml:space="preserve"> Широкая шестерня </w:t>
      </w:r>
      <w:r w:rsidR="00816EB5" w:rsidRPr="00894866">
        <w:rPr>
          <w:rFonts w:ascii="Times New Roman" w:hAnsi="Times New Roman" w:cs="Times New Roman"/>
          <w:i/>
          <w:sz w:val="28"/>
          <w:szCs w:val="28"/>
          <w:lang w:val="en-US"/>
        </w:rPr>
        <w:t>z</w:t>
      </w:r>
      <w:r w:rsidR="00783E0A">
        <w:rPr>
          <w:rFonts w:ascii="Times New Roman" w:hAnsi="Times New Roman" w:cs="Times New Roman"/>
          <w:sz w:val="28"/>
          <w:szCs w:val="28"/>
        </w:rPr>
        <w:t xml:space="preserve"> </w:t>
      </w:r>
      <w:r w:rsidR="00816EB5" w:rsidRPr="00816EB5">
        <w:rPr>
          <w:rFonts w:ascii="Times New Roman" w:hAnsi="Times New Roman" w:cs="Times New Roman"/>
          <w:sz w:val="28"/>
          <w:szCs w:val="28"/>
        </w:rPr>
        <w:t>=</w:t>
      </w:r>
      <w:r w:rsidR="00783E0A">
        <w:rPr>
          <w:rFonts w:ascii="Times New Roman" w:hAnsi="Times New Roman" w:cs="Times New Roman"/>
          <w:sz w:val="28"/>
          <w:szCs w:val="28"/>
        </w:rPr>
        <w:t xml:space="preserve"> </w:t>
      </w:r>
      <w:r w:rsidR="00816EB5">
        <w:rPr>
          <w:rFonts w:ascii="Times New Roman" w:hAnsi="Times New Roman" w:cs="Times New Roman"/>
          <w:sz w:val="28"/>
          <w:szCs w:val="28"/>
        </w:rPr>
        <w:t xml:space="preserve">60 установлена на полом валу и связана с ним предохранительной муфтой </w:t>
      </w:r>
      <w:proofErr w:type="spellStart"/>
      <w:r w:rsidR="00816EB5">
        <w:rPr>
          <w:rFonts w:ascii="Times New Roman" w:hAnsi="Times New Roman" w:cs="Times New Roman"/>
          <w:sz w:val="28"/>
          <w:szCs w:val="28"/>
        </w:rPr>
        <w:t>М</w:t>
      </w:r>
      <w:r w:rsidR="00816EB5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="00816EB5">
        <w:rPr>
          <w:rFonts w:ascii="Times New Roman" w:hAnsi="Times New Roman" w:cs="Times New Roman"/>
          <w:sz w:val="28"/>
          <w:szCs w:val="28"/>
        </w:rPr>
        <w:t>. Для осуществления рабочих подач должна быть включена кулачковая муфта М</w:t>
      </w:r>
      <w:r w:rsidR="00816EB5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="00816EB5">
        <w:rPr>
          <w:rFonts w:ascii="Times New Roman" w:hAnsi="Times New Roman" w:cs="Times New Roman"/>
          <w:sz w:val="28"/>
          <w:szCs w:val="28"/>
        </w:rPr>
        <w:t xml:space="preserve">, тогда вращение от широкой шестерни </w:t>
      </w:r>
      <w:r w:rsidR="00816EB5" w:rsidRPr="00894866">
        <w:rPr>
          <w:rFonts w:ascii="Times New Roman" w:hAnsi="Times New Roman" w:cs="Times New Roman"/>
          <w:i/>
          <w:sz w:val="28"/>
          <w:szCs w:val="28"/>
          <w:lang w:val="en-US"/>
        </w:rPr>
        <w:t>z</w:t>
      </w:r>
      <w:r w:rsidR="00783E0A">
        <w:rPr>
          <w:rFonts w:ascii="Times New Roman" w:hAnsi="Times New Roman" w:cs="Times New Roman"/>
          <w:sz w:val="28"/>
          <w:szCs w:val="28"/>
        </w:rPr>
        <w:t xml:space="preserve"> </w:t>
      </w:r>
      <w:r w:rsidR="00816EB5">
        <w:rPr>
          <w:rFonts w:ascii="Times New Roman" w:hAnsi="Times New Roman" w:cs="Times New Roman"/>
          <w:sz w:val="28"/>
          <w:szCs w:val="28"/>
        </w:rPr>
        <w:t>=</w:t>
      </w:r>
      <w:r w:rsidR="00783E0A">
        <w:rPr>
          <w:rFonts w:ascii="Times New Roman" w:hAnsi="Times New Roman" w:cs="Times New Roman"/>
          <w:sz w:val="28"/>
          <w:szCs w:val="28"/>
        </w:rPr>
        <w:t xml:space="preserve"> </w:t>
      </w:r>
      <w:r w:rsidR="00816EB5" w:rsidRPr="00816EB5">
        <w:rPr>
          <w:rFonts w:ascii="Times New Roman" w:hAnsi="Times New Roman" w:cs="Times New Roman"/>
          <w:sz w:val="28"/>
          <w:szCs w:val="28"/>
        </w:rPr>
        <w:t>60</w:t>
      </w:r>
      <w:r w:rsidR="00816EB5">
        <w:rPr>
          <w:rFonts w:ascii="Times New Roman" w:hAnsi="Times New Roman" w:cs="Times New Roman"/>
          <w:sz w:val="28"/>
          <w:szCs w:val="28"/>
        </w:rPr>
        <w:t xml:space="preserve"> через предохранительную и кулачковую муфты передается валу </w:t>
      </w:r>
      <w:r w:rsidR="00816EB5">
        <w:rPr>
          <w:rFonts w:ascii="Times New Roman" w:hAnsi="Times New Roman" w:cs="Times New Roman"/>
          <w:sz w:val="28"/>
          <w:szCs w:val="28"/>
          <w:lang w:val="en-US"/>
        </w:rPr>
        <w:t>XIII</w:t>
      </w:r>
      <w:r w:rsidR="00816EB5">
        <w:rPr>
          <w:rFonts w:ascii="Times New Roman" w:hAnsi="Times New Roman" w:cs="Times New Roman"/>
          <w:sz w:val="28"/>
          <w:szCs w:val="28"/>
        </w:rPr>
        <w:t xml:space="preserve"> и через передачу 34/40 и 48/52 </w:t>
      </w:r>
      <w:r w:rsidR="00783E0A">
        <w:rPr>
          <w:rFonts w:ascii="Times New Roman" w:hAnsi="Times New Roman" w:cs="Times New Roman"/>
          <w:sz w:val="28"/>
          <w:szCs w:val="28"/>
        </w:rPr>
        <w:t xml:space="preserve">– </w:t>
      </w:r>
      <w:r w:rsidR="00816EB5">
        <w:rPr>
          <w:rFonts w:ascii="Times New Roman" w:hAnsi="Times New Roman" w:cs="Times New Roman"/>
          <w:sz w:val="28"/>
          <w:szCs w:val="28"/>
        </w:rPr>
        <w:t xml:space="preserve">валу </w:t>
      </w:r>
      <w:r w:rsidR="00816EB5">
        <w:rPr>
          <w:rFonts w:ascii="Times New Roman" w:hAnsi="Times New Roman" w:cs="Times New Roman"/>
          <w:sz w:val="28"/>
          <w:szCs w:val="28"/>
          <w:lang w:val="en-US"/>
        </w:rPr>
        <w:t>XV</w:t>
      </w:r>
      <w:r w:rsidR="00816EB5">
        <w:rPr>
          <w:rFonts w:ascii="Times New Roman" w:hAnsi="Times New Roman" w:cs="Times New Roman"/>
          <w:sz w:val="28"/>
          <w:szCs w:val="28"/>
        </w:rPr>
        <w:t>, связанному с механизмами реверсов продольной, поперечной и вертикальной подач.</w:t>
      </w:r>
    </w:p>
    <w:p w:rsidR="00491298" w:rsidRPr="00491298" w:rsidRDefault="00491298" w:rsidP="00142DC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вала </w:t>
      </w:r>
      <w:r>
        <w:rPr>
          <w:rFonts w:ascii="Times New Roman" w:hAnsi="Times New Roman" w:cs="Times New Roman"/>
          <w:sz w:val="28"/>
          <w:szCs w:val="28"/>
          <w:lang w:val="en-US"/>
        </w:rPr>
        <w:t>XV</w:t>
      </w:r>
      <w:r>
        <w:rPr>
          <w:rFonts w:ascii="Times New Roman" w:hAnsi="Times New Roman" w:cs="Times New Roman"/>
          <w:sz w:val="28"/>
          <w:szCs w:val="28"/>
        </w:rPr>
        <w:t xml:space="preserve"> через коническую передачу 18/18 и вал </w:t>
      </w:r>
      <w:r>
        <w:rPr>
          <w:rFonts w:ascii="Times New Roman" w:hAnsi="Times New Roman" w:cs="Times New Roman"/>
          <w:sz w:val="28"/>
          <w:szCs w:val="28"/>
          <w:lang w:val="en-US"/>
        </w:rPr>
        <w:t>XVI</w:t>
      </w:r>
      <w:r>
        <w:rPr>
          <w:rFonts w:ascii="Times New Roman" w:hAnsi="Times New Roman" w:cs="Times New Roman"/>
          <w:sz w:val="28"/>
          <w:szCs w:val="28"/>
        </w:rPr>
        <w:t xml:space="preserve"> приводится во вращение конический реверс 28/28/28. При включении кулачковой </w:t>
      </w:r>
      <w:r>
        <w:rPr>
          <w:rFonts w:ascii="Times New Roman" w:hAnsi="Times New Roman" w:cs="Times New Roman"/>
          <w:sz w:val="28"/>
          <w:szCs w:val="28"/>
        </w:rPr>
        <w:lastRenderedPageBreak/>
        <w:t>муфты М</w:t>
      </w:r>
      <w:r>
        <w:rPr>
          <w:rFonts w:ascii="Times New Roman" w:hAnsi="Times New Roman" w:cs="Times New Roman"/>
          <w:sz w:val="28"/>
          <w:szCs w:val="28"/>
          <w:vertAlign w:val="subscript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в ту или иную сторону ходовой винт </w:t>
      </w:r>
      <w:r>
        <w:rPr>
          <w:rFonts w:ascii="Times New Roman" w:hAnsi="Times New Roman" w:cs="Times New Roman"/>
          <w:sz w:val="28"/>
          <w:szCs w:val="28"/>
          <w:lang w:val="en-US"/>
        </w:rPr>
        <w:t>XVII</w:t>
      </w:r>
      <w:r>
        <w:rPr>
          <w:rFonts w:ascii="Times New Roman" w:hAnsi="Times New Roman" w:cs="Times New Roman"/>
          <w:sz w:val="28"/>
          <w:szCs w:val="28"/>
        </w:rPr>
        <w:t xml:space="preserve"> и стол станка получают движение в соответствующих направлениях.</w:t>
      </w:r>
    </w:p>
    <w:p w:rsidR="00C71ECB" w:rsidRDefault="00C71ECB" w:rsidP="00142DC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Составим уравнение кинематического баланса цепи подач в общем виде:</w:t>
      </w:r>
    </w:p>
    <w:p w:rsidR="00C71ECB" w:rsidRDefault="00894866" w:rsidP="00142DC7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ПР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=1420∙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72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∙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64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64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26</m:t>
                    </m:r>
                  </m:den>
                </m:f>
              </m:num>
              <m:den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45</m:t>
                            </m:r>
                          </m:num>
                          <m:den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45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37</m:t>
                                </m:r>
                              </m:den>
                            </m:f>
                          </m:den>
                        </m:f>
                      </m:num>
                      <m:den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53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30</m:t>
                                </m:r>
                              </m:den>
                            </m:f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60</m:t>
                            </m:r>
                          </m:den>
                        </m:f>
                      </m:den>
                    </m:f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∙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24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66</m:t>
                            </m:r>
                          </m:den>
                        </m:f>
                      </m:num>
                      <m:den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45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45</m:t>
                            </m:r>
                          </m:den>
                        </m:f>
                      </m:den>
                    </m:f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∙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1</m:t>
                            </m:r>
                          </m:den>
                        </m:f>
                      </m:num>
                      <m:den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18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72</m:t>
                            </m:r>
                          </m:den>
                        </m:f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*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30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60</m:t>
                            </m:r>
                          </m:den>
                        </m:f>
                      </m:den>
                    </m:f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∙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60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60</m:t>
                    </m:r>
                  </m:den>
                </m:f>
              </m:den>
            </m:f>
          </m:e>
        </m:d>
        <m:r>
          <w:rPr>
            <w:rFonts w:ascii="Cambria Math" w:hAnsi="Cambria Math" w:cs="Times New Roman"/>
            <w:sz w:val="28"/>
            <w:szCs w:val="28"/>
          </w:rPr>
          <m:t xml:space="preserve">∙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34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∙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48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52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∙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18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18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∙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18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18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∙6∙1</m:t>
        </m:r>
      </m:oMath>
      <w:r w:rsidR="00C71ECB" w:rsidRPr="003A2C14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 w:rsidR="00C71ECB">
        <w:rPr>
          <w:rFonts w:ascii="Times New Roman" w:eastAsiaTheme="minorEastAsia" w:hAnsi="Times New Roman" w:cs="Times New Roman"/>
          <w:sz w:val="28"/>
          <w:szCs w:val="28"/>
        </w:rPr>
        <w:t>мм/мин</w:t>
      </w:r>
      <w:r w:rsidR="00783E0A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783E0A" w:rsidRDefault="00C71ECB" w:rsidP="00142DC7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Передаточное отношение винтовой пары (винт</w:t>
      </w:r>
      <w:r w:rsidR="00783E0A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>
        <w:rPr>
          <w:rFonts w:ascii="Times New Roman" w:eastAsiaTheme="minorEastAsia" w:hAnsi="Times New Roman" w:cs="Times New Roman"/>
          <w:sz w:val="28"/>
          <w:szCs w:val="28"/>
        </w:rPr>
        <w:t>гайка)</w:t>
      </w:r>
      <w:r w:rsidR="00783E0A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C71ECB" w:rsidRDefault="00C71ECB" w:rsidP="00894866">
      <w:pPr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</w:rPr>
          <m:t>i=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t</m:t>
        </m:r>
        <m:r>
          <w:rPr>
            <w:rFonts w:ascii="Cambria Math" w:hAnsi="Cambria Math" w:cs="Times New Roman"/>
            <w:sz w:val="28"/>
            <w:szCs w:val="28"/>
          </w:rPr>
          <m:t>∙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k</m:t>
        </m:r>
      </m:oMath>
      <w:r w:rsidRPr="00771786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C71ECB" w:rsidRDefault="00C71ECB" w:rsidP="00894866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где  </w:t>
      </w:r>
      <w:r w:rsidRPr="003E417C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k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– количество заходов резьбы;</w:t>
      </w:r>
      <w:r w:rsidR="00783E0A"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  <w:r w:rsidRPr="003E417C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t</w:t>
      </w:r>
      <w:r w:rsidRPr="00771786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>
        <w:rPr>
          <w:rFonts w:ascii="Times New Roman" w:eastAsiaTheme="minorEastAsia" w:hAnsi="Times New Roman" w:cs="Times New Roman"/>
          <w:sz w:val="28"/>
          <w:szCs w:val="28"/>
        </w:rPr>
        <w:t>шаг резьбы.</w:t>
      </w:r>
    </w:p>
    <w:p w:rsidR="00C71ECB" w:rsidRDefault="00C71ECB" w:rsidP="00142DC7">
      <w:pPr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Муфтой М</w:t>
      </w:r>
      <w:r w:rsidRPr="003E417C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7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производится переключение направления </w:t>
      </w:r>
      <w:r w:rsidR="00783E0A">
        <w:rPr>
          <w:rFonts w:ascii="Times New Roman" w:eastAsiaTheme="minorEastAsia" w:hAnsi="Times New Roman" w:cs="Times New Roman"/>
          <w:sz w:val="28"/>
          <w:szCs w:val="28"/>
        </w:rPr>
        <w:t xml:space="preserve">движения </w:t>
      </w:r>
      <w:r>
        <w:rPr>
          <w:rFonts w:ascii="Times New Roman" w:eastAsiaTheme="minorEastAsia" w:hAnsi="Times New Roman" w:cs="Times New Roman"/>
          <w:sz w:val="28"/>
          <w:szCs w:val="28"/>
        </w:rPr>
        <w:t>гайки, а соответственно</w:t>
      </w:r>
      <w:r w:rsidR="00783E0A">
        <w:rPr>
          <w:rFonts w:ascii="Times New Roman" w:eastAsiaTheme="minorEastAsia" w:hAnsi="Times New Roman" w:cs="Times New Roman"/>
          <w:sz w:val="28"/>
          <w:szCs w:val="28"/>
        </w:rPr>
        <w:t>,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и стола, то есть реверсирование.</w:t>
      </w:r>
    </w:p>
    <w:p w:rsidR="00C71ECB" w:rsidRPr="00771786" w:rsidRDefault="00C71ECB" w:rsidP="00142DC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Винтовой парой преобразуется вращательное движение в поступательное.</w:t>
      </w:r>
    </w:p>
    <w:p w:rsidR="00C71ECB" w:rsidRDefault="00C71ECB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:rsidR="00C71ECB" w:rsidRDefault="00C71ECB" w:rsidP="007B6A28">
      <w:pPr>
        <w:ind w:firstLine="567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8534292" cy="4714615"/>
            <wp:effectExtent l="4763" t="0" r="5397" b="5398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П80Г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28057" cy="4711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1ECB" w:rsidRPr="00565A81" w:rsidRDefault="00783E0A" w:rsidP="007B6A28">
      <w:pPr>
        <w:ind w:firstLine="567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Рис. </w:t>
      </w:r>
      <w:r w:rsidR="00C71ECB">
        <w:rPr>
          <w:rFonts w:ascii="Times New Roman" w:eastAsiaTheme="minorEastAsia" w:hAnsi="Times New Roman" w:cs="Times New Roman"/>
          <w:sz w:val="28"/>
          <w:szCs w:val="28"/>
        </w:rPr>
        <w:t>4</w:t>
      </w:r>
      <w:r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C71ECB">
        <w:rPr>
          <w:rFonts w:ascii="Times New Roman" w:eastAsiaTheme="minorEastAsia" w:hAnsi="Times New Roman" w:cs="Times New Roman"/>
          <w:sz w:val="28"/>
          <w:szCs w:val="28"/>
        </w:rPr>
        <w:t xml:space="preserve"> Кинематическая схема горизонтально-фрезерного станка модели 6П80Г</w:t>
      </w:r>
    </w:p>
    <w:sectPr w:rsidR="00C71ECB" w:rsidRPr="00565A81" w:rsidSect="00894866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A23"/>
    <w:rsid w:val="00006EFC"/>
    <w:rsid w:val="0001611B"/>
    <w:rsid w:val="00022F44"/>
    <w:rsid w:val="00044B60"/>
    <w:rsid w:val="0007510A"/>
    <w:rsid w:val="000B6E33"/>
    <w:rsid w:val="000C4073"/>
    <w:rsid w:val="0011115F"/>
    <w:rsid w:val="00142DC7"/>
    <w:rsid w:val="00201319"/>
    <w:rsid w:val="002D2147"/>
    <w:rsid w:val="00461FD9"/>
    <w:rsid w:val="00491298"/>
    <w:rsid w:val="00565A81"/>
    <w:rsid w:val="005E728B"/>
    <w:rsid w:val="0061065F"/>
    <w:rsid w:val="00617E7A"/>
    <w:rsid w:val="00685334"/>
    <w:rsid w:val="006C5D91"/>
    <w:rsid w:val="00701BDB"/>
    <w:rsid w:val="00725C48"/>
    <w:rsid w:val="00783E0A"/>
    <w:rsid w:val="007B6A28"/>
    <w:rsid w:val="00816EB5"/>
    <w:rsid w:val="00894866"/>
    <w:rsid w:val="0097106C"/>
    <w:rsid w:val="009C2A23"/>
    <w:rsid w:val="009C66B8"/>
    <w:rsid w:val="009D102B"/>
    <w:rsid w:val="00B17EDB"/>
    <w:rsid w:val="00B20DDE"/>
    <w:rsid w:val="00BA1549"/>
    <w:rsid w:val="00C71ECB"/>
    <w:rsid w:val="00C73CDA"/>
    <w:rsid w:val="00C83296"/>
    <w:rsid w:val="00D40D5E"/>
    <w:rsid w:val="00D5265E"/>
    <w:rsid w:val="00D61A8A"/>
    <w:rsid w:val="00D956EA"/>
    <w:rsid w:val="00DA6B21"/>
    <w:rsid w:val="00E46C5E"/>
    <w:rsid w:val="00E57722"/>
    <w:rsid w:val="00E840E5"/>
    <w:rsid w:val="00ED6867"/>
    <w:rsid w:val="00F0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F4EA7"/>
  <w15:docId w15:val="{3536382B-18BD-4C5E-8C3F-BE238348B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42DC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C2A23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9C2A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2A2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42DC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a6">
    <w:name w:val="Table Grid"/>
    <w:basedOn w:val="a1"/>
    <w:uiPriority w:val="59"/>
    <w:rsid w:val="00F06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E6977-166F-4C0F-85C2-C825BA2EB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2397</Words>
  <Characters>13668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otmp</dc:creator>
  <cp:lastModifiedBy>Анастасия</cp:lastModifiedBy>
  <cp:revision>8</cp:revision>
  <dcterms:created xsi:type="dcterms:W3CDTF">2022-11-02T12:42:00Z</dcterms:created>
  <dcterms:modified xsi:type="dcterms:W3CDTF">2023-10-14T05:54:00Z</dcterms:modified>
</cp:coreProperties>
</file>