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1B7D834" w14:textId="77777777" w:rsidR="005559B8" w:rsidRPr="00594116" w:rsidRDefault="005559B8" w:rsidP="005559B8">
      <w:pPr>
        <w:ind w:right="566"/>
        <w:outlineLvl w:val="0"/>
        <w:rPr>
          <w:b/>
        </w:rPr>
      </w:pPr>
      <w:r>
        <w:rPr>
          <w:rFonts w:hint="eastAsia"/>
          <w:b/>
        </w:rPr>
        <w:t>Рецензия</w:t>
      </w:r>
      <w:r>
        <w:rPr>
          <w:b/>
        </w:rPr>
        <w:t xml:space="preserve"> на</w:t>
      </w:r>
      <w:r>
        <w:rPr>
          <w:rFonts w:hint="eastAsia"/>
          <w:b/>
        </w:rPr>
        <w:t xml:space="preserve"> л</w:t>
      </w:r>
      <w:r w:rsidRPr="004A7C4C">
        <w:rPr>
          <w:rFonts w:hint="eastAsia"/>
          <w:b/>
        </w:rPr>
        <w:t>абораторн</w:t>
      </w:r>
      <w:r>
        <w:rPr>
          <w:rFonts w:hint="eastAsia"/>
          <w:b/>
        </w:rPr>
        <w:t>ую</w:t>
      </w:r>
      <w:r w:rsidRPr="004A7C4C">
        <w:rPr>
          <w:b/>
        </w:rPr>
        <w:t xml:space="preserve"> </w:t>
      </w:r>
      <w:r w:rsidRPr="004A7C4C">
        <w:rPr>
          <w:rFonts w:hint="eastAsia"/>
          <w:b/>
        </w:rPr>
        <w:t>работ</w:t>
      </w:r>
      <w:r>
        <w:rPr>
          <w:rFonts w:hint="eastAsia"/>
          <w:b/>
        </w:rPr>
        <w:t>у</w:t>
      </w:r>
      <w:r w:rsidRPr="004A7C4C">
        <w:rPr>
          <w:b/>
        </w:rPr>
        <w:t xml:space="preserve"> </w:t>
      </w:r>
      <w:r w:rsidRPr="004A7C4C">
        <w:rPr>
          <w:rFonts w:hint="eastAsia"/>
          <w:b/>
        </w:rPr>
        <w:t>№</w:t>
      </w:r>
      <w:r>
        <w:rPr>
          <w:b/>
        </w:rPr>
        <w:t>3</w:t>
      </w:r>
    </w:p>
    <w:p w14:paraId="04EE0701" w14:textId="77777777" w:rsidR="005559B8" w:rsidRDefault="005559B8" w:rsidP="005559B8">
      <w:pPr>
        <w:ind w:right="566"/>
        <w:outlineLvl w:val="0"/>
        <w:rPr>
          <w:b/>
        </w:rPr>
      </w:pPr>
      <w:r>
        <w:rPr>
          <w:b/>
        </w:rPr>
        <w:t>«</w:t>
      </w:r>
      <w:r w:rsidRPr="00594116">
        <w:rPr>
          <w:b/>
        </w:rPr>
        <w:t xml:space="preserve">Разработка </w:t>
      </w:r>
      <w:r w:rsidR="00120EF7">
        <w:rPr>
          <w:b/>
        </w:rPr>
        <w:t xml:space="preserve">и оптимизация </w:t>
      </w:r>
      <w:r w:rsidRPr="00594116">
        <w:rPr>
          <w:b/>
        </w:rPr>
        <w:t>модел</w:t>
      </w:r>
      <w:r>
        <w:rPr>
          <w:b/>
        </w:rPr>
        <w:t>ей вариантного проекта</w:t>
      </w:r>
      <w:r w:rsidRPr="00594116">
        <w:rPr>
          <w:b/>
        </w:rPr>
        <w:t>»</w:t>
      </w:r>
    </w:p>
    <w:p w14:paraId="54EE09C6" w14:textId="77777777" w:rsidR="00701871" w:rsidRPr="00E6745E" w:rsidRDefault="00701871" w:rsidP="005E0935">
      <w:pPr>
        <w:tabs>
          <w:tab w:val="left" w:pos="8931"/>
        </w:tabs>
        <w:autoSpaceDE w:val="0"/>
        <w:autoSpaceDN w:val="0"/>
        <w:adjustRightInd w:val="0"/>
        <w:ind w:right="-425"/>
        <w:rPr>
          <w:iCs/>
        </w:rPr>
      </w:pPr>
      <w:bookmarkStart w:id="0" w:name="_Hlk120381065"/>
      <w:bookmarkStart w:id="1" w:name="_Hlk140093414"/>
      <w:bookmarkStart w:id="2" w:name="_Hlk143031118"/>
      <w:r w:rsidRPr="0002682C">
        <w:rPr>
          <w:b/>
        </w:rPr>
        <w:t>Объект исследования:</w:t>
      </w:r>
      <w:bookmarkStart w:id="3" w:name="_Hlk140139595"/>
      <w:r>
        <w:rPr>
          <w:b/>
        </w:rPr>
        <w:t xml:space="preserve"> </w:t>
      </w:r>
      <w:r w:rsidRPr="00CA23B2">
        <w:rPr>
          <w:rFonts w:hint="eastAsia"/>
          <w:iCs/>
        </w:rPr>
        <w:t>Системный</w:t>
      </w:r>
      <w:r w:rsidRPr="00CA23B2">
        <w:rPr>
          <w:iCs/>
        </w:rPr>
        <w:t xml:space="preserve"> </w:t>
      </w:r>
      <w:r w:rsidRPr="00CA23B2">
        <w:rPr>
          <w:rFonts w:hint="eastAsia"/>
          <w:iCs/>
        </w:rPr>
        <w:t>интегратор</w:t>
      </w:r>
      <w:r>
        <w:rPr>
          <w:iCs/>
        </w:rPr>
        <w:t>.</w:t>
      </w:r>
      <w:r w:rsidRPr="00CA23B2">
        <w:rPr>
          <w:iCs/>
        </w:rPr>
        <w:t xml:space="preserve"> </w:t>
      </w:r>
      <w:r w:rsidRPr="00CA23B2">
        <w:rPr>
          <w:rFonts w:hint="eastAsia"/>
          <w:iCs/>
        </w:rPr>
        <w:t>Разработка</w:t>
      </w:r>
      <w:r w:rsidRPr="00CA23B2">
        <w:rPr>
          <w:iCs/>
        </w:rPr>
        <w:t xml:space="preserve"> </w:t>
      </w:r>
      <w:r w:rsidRPr="00CA23B2">
        <w:rPr>
          <w:rFonts w:hint="eastAsia"/>
          <w:iCs/>
        </w:rPr>
        <w:t>технической</w:t>
      </w:r>
      <w:r w:rsidRPr="00CA23B2">
        <w:rPr>
          <w:iCs/>
        </w:rPr>
        <w:t xml:space="preserve"> </w:t>
      </w:r>
      <w:r w:rsidRPr="00CA23B2">
        <w:rPr>
          <w:rFonts w:hint="eastAsia"/>
          <w:iCs/>
        </w:rPr>
        <w:t>архитектуры</w:t>
      </w:r>
      <w:r w:rsidRPr="00CA23B2">
        <w:rPr>
          <w:iCs/>
        </w:rPr>
        <w:t xml:space="preserve">, </w:t>
      </w:r>
      <w:r w:rsidRPr="00CA23B2">
        <w:rPr>
          <w:rFonts w:hint="eastAsia"/>
          <w:iCs/>
        </w:rPr>
        <w:t>поставка</w:t>
      </w:r>
      <w:r w:rsidRPr="00CA23B2">
        <w:rPr>
          <w:iCs/>
        </w:rPr>
        <w:t xml:space="preserve"> </w:t>
      </w:r>
      <w:r w:rsidRPr="00CA23B2">
        <w:rPr>
          <w:rFonts w:hint="eastAsia"/>
          <w:iCs/>
        </w:rPr>
        <w:t>и</w:t>
      </w:r>
      <w:r w:rsidRPr="00CA23B2">
        <w:rPr>
          <w:iCs/>
        </w:rPr>
        <w:t xml:space="preserve"> </w:t>
      </w:r>
      <w:r w:rsidRPr="00CA23B2">
        <w:rPr>
          <w:rFonts w:hint="eastAsia"/>
          <w:iCs/>
        </w:rPr>
        <w:t>развертывание</w:t>
      </w:r>
      <w:r w:rsidRPr="00CA23B2">
        <w:rPr>
          <w:iCs/>
        </w:rPr>
        <w:t xml:space="preserve"> </w:t>
      </w:r>
      <w:r w:rsidRPr="00CA23B2">
        <w:rPr>
          <w:rFonts w:hint="eastAsia"/>
          <w:iCs/>
        </w:rPr>
        <w:t>оборудования</w:t>
      </w:r>
      <w:r w:rsidRPr="00CA23B2">
        <w:rPr>
          <w:iCs/>
          <w:highlight w:val="yellow"/>
        </w:rPr>
        <w:t>, вар 7</w:t>
      </w:r>
    </w:p>
    <w:bookmarkEnd w:id="3"/>
    <w:p w14:paraId="4AF9C274" w14:textId="77777777" w:rsidR="00701871" w:rsidRDefault="00701871" w:rsidP="005E0935">
      <w:pPr>
        <w:ind w:right="-425"/>
        <w:rPr>
          <w:b/>
          <w:iCs/>
        </w:rPr>
      </w:pPr>
      <w:r w:rsidRPr="00576260">
        <w:rPr>
          <w:b/>
          <w:iCs/>
        </w:rPr>
        <w:t xml:space="preserve">Тема </w:t>
      </w:r>
      <w:r w:rsidRPr="00E673AA">
        <w:rPr>
          <w:b/>
          <w:iCs/>
        </w:rPr>
        <w:t>проекта</w:t>
      </w:r>
      <w:r>
        <w:rPr>
          <w:b/>
          <w:iCs/>
        </w:rPr>
        <w:t xml:space="preserve">: </w:t>
      </w:r>
      <w:bookmarkStart w:id="4" w:name="_Hlk151559855"/>
      <w:r>
        <w:rPr>
          <w:iCs/>
        </w:rPr>
        <w:t>А</w:t>
      </w:r>
      <w:r w:rsidRPr="00161618">
        <w:rPr>
          <w:iCs/>
        </w:rPr>
        <w:t>втоматиз</w:t>
      </w:r>
      <w:r>
        <w:rPr>
          <w:iCs/>
        </w:rPr>
        <w:t>ация</w:t>
      </w:r>
      <w:r w:rsidRPr="00161618">
        <w:rPr>
          <w:iCs/>
        </w:rPr>
        <w:t xml:space="preserve"> распечатк</w:t>
      </w:r>
      <w:r>
        <w:rPr>
          <w:iCs/>
        </w:rPr>
        <w:t>и</w:t>
      </w:r>
      <w:r w:rsidRPr="00161618">
        <w:rPr>
          <w:iCs/>
        </w:rPr>
        <w:t xml:space="preserve"> и наклейк</w:t>
      </w:r>
      <w:r>
        <w:rPr>
          <w:iCs/>
        </w:rPr>
        <w:t>и</w:t>
      </w:r>
      <w:r w:rsidRPr="00161618">
        <w:rPr>
          <w:iCs/>
        </w:rPr>
        <w:t xml:space="preserve"> этикеток на готовую продукцию</w:t>
      </w:r>
      <w:r>
        <w:rPr>
          <w:iCs/>
        </w:rPr>
        <w:t xml:space="preserve"> </w:t>
      </w:r>
      <w:r w:rsidRPr="00161618">
        <w:rPr>
          <w:iCs/>
        </w:rPr>
        <w:t>на заводе «</w:t>
      </w:r>
      <w:proofErr w:type="spellStart"/>
      <w:r w:rsidRPr="00161618">
        <w:rPr>
          <w:iCs/>
        </w:rPr>
        <w:t>Декостек</w:t>
      </w:r>
      <w:proofErr w:type="spellEnd"/>
      <w:r w:rsidRPr="00161618">
        <w:rPr>
          <w:iCs/>
        </w:rPr>
        <w:t>» по изготовлению стекольной продукции в г. Гусь-Хрустальный</w:t>
      </w:r>
      <w:bookmarkEnd w:id="4"/>
    </w:p>
    <w:p w14:paraId="6AA5A797" w14:textId="77777777" w:rsidR="00701871" w:rsidRPr="00822732" w:rsidRDefault="00701871" w:rsidP="00701871">
      <w:pPr>
        <w:ind w:right="566"/>
        <w:outlineLvl w:val="0"/>
        <w:rPr>
          <w:b/>
        </w:rPr>
      </w:pPr>
      <w:r w:rsidRPr="00D11EB0">
        <w:rPr>
          <w:b/>
        </w:rPr>
        <w:t>по курсу «</w:t>
      </w:r>
      <w:r>
        <w:rPr>
          <w:b/>
        </w:rPr>
        <w:t>У</w:t>
      </w:r>
      <w:r>
        <w:rPr>
          <w:b/>
          <w:bCs/>
          <w:szCs w:val="28"/>
        </w:rPr>
        <w:t>правление проектами</w:t>
      </w:r>
      <w:r>
        <w:rPr>
          <w:b/>
        </w:rPr>
        <w:t>»</w:t>
      </w:r>
      <w:r w:rsidRPr="00D11EB0">
        <w:rPr>
          <w:b/>
        </w:rPr>
        <w:t xml:space="preserve">, </w:t>
      </w:r>
    </w:p>
    <w:p w14:paraId="701B48AF" w14:textId="77777777" w:rsidR="00701871" w:rsidRPr="00594065" w:rsidRDefault="00701871" w:rsidP="00701871">
      <w:pPr>
        <w:tabs>
          <w:tab w:val="left" w:pos="7920"/>
        </w:tabs>
        <w:ind w:right="895"/>
        <w:outlineLvl w:val="0"/>
      </w:pPr>
      <w:r>
        <w:rPr>
          <w:b/>
        </w:rPr>
        <w:t>студент:</w:t>
      </w:r>
      <w:r w:rsidRPr="00EF0C6D">
        <w:t xml:space="preserve"> </w:t>
      </w:r>
      <w:bookmarkEnd w:id="0"/>
      <w:bookmarkEnd w:id="1"/>
      <w:r>
        <w:t xml:space="preserve">Кулинский Марк Александрович, </w:t>
      </w:r>
      <w:r w:rsidRPr="00594065">
        <w:t xml:space="preserve"> </w:t>
      </w:r>
    </w:p>
    <w:p w14:paraId="61C052F0" w14:textId="77777777" w:rsidR="00701871" w:rsidRPr="00594065" w:rsidRDefault="00701871" w:rsidP="00701871">
      <w:pPr>
        <w:tabs>
          <w:tab w:val="left" w:pos="7920"/>
        </w:tabs>
        <w:ind w:right="895"/>
        <w:outlineLvl w:val="0"/>
      </w:pPr>
      <w:r>
        <w:t>г. Советская Гавань</w:t>
      </w:r>
      <w:r w:rsidRPr="00594065">
        <w:t xml:space="preserve">, код </w:t>
      </w:r>
      <w:r>
        <w:t>23</w:t>
      </w:r>
      <w:r w:rsidRPr="00594065">
        <w:t xml:space="preserve">, вар </w:t>
      </w:r>
      <w:r>
        <w:t>07</w:t>
      </w:r>
      <w:r w:rsidRPr="00594065">
        <w:t>, Форма: З, 2000</w:t>
      </w:r>
      <w:r>
        <w:t xml:space="preserve"> </w:t>
      </w:r>
      <w:r w:rsidRPr="00594065">
        <w:t xml:space="preserve"> </w:t>
      </w:r>
    </w:p>
    <w:p w14:paraId="2A3ABAA6" w14:textId="77777777" w:rsidR="00701871" w:rsidRPr="00594065" w:rsidRDefault="00701871" w:rsidP="00701871">
      <w:pPr>
        <w:tabs>
          <w:tab w:val="left" w:pos="7920"/>
        </w:tabs>
        <w:ind w:right="-141"/>
        <w:outlineLvl w:val="0"/>
      </w:pPr>
      <w:r w:rsidRPr="00594065">
        <w:rPr>
          <w:b/>
        </w:rPr>
        <w:t>Специальность: 38.03.04_ГМУ, ФДО</w:t>
      </w:r>
      <w:r w:rsidRPr="00594065">
        <w:t xml:space="preserve"> гр. </w:t>
      </w:r>
      <w:r>
        <w:t>о</w:t>
      </w:r>
      <w:r w:rsidRPr="00594065">
        <w:t>з</w:t>
      </w:r>
      <w:r>
        <w:t xml:space="preserve">-471П10-5 (гр. </w:t>
      </w:r>
      <w:r w:rsidRPr="000B426F">
        <w:rPr>
          <w:highlight w:val="yellow"/>
        </w:rPr>
        <w:t>уточнить!)</w:t>
      </w:r>
      <w:r>
        <w:t xml:space="preserve">) </w:t>
      </w:r>
    </w:p>
    <w:p w14:paraId="2A1736A4" w14:textId="77777777" w:rsidR="00701871" w:rsidRPr="00594065" w:rsidRDefault="00701871" w:rsidP="00701871">
      <w:pPr>
        <w:tabs>
          <w:tab w:val="left" w:pos="7920"/>
        </w:tabs>
        <w:ind w:right="895"/>
        <w:outlineLvl w:val="0"/>
      </w:pPr>
      <w:r w:rsidRPr="00594065">
        <w:t xml:space="preserve"> </w:t>
      </w:r>
    </w:p>
    <w:p w14:paraId="5797FE3B" w14:textId="3AA65156" w:rsidR="00701871" w:rsidRPr="00594065" w:rsidRDefault="00701871" w:rsidP="00701871">
      <w:pPr>
        <w:tabs>
          <w:tab w:val="left" w:pos="7920"/>
        </w:tabs>
        <w:ind w:right="895"/>
        <w:outlineLvl w:val="0"/>
      </w:pPr>
      <w:r w:rsidRPr="00594065">
        <w:rPr>
          <w:b/>
        </w:rPr>
        <w:t xml:space="preserve">Лабораторная работа </w:t>
      </w:r>
      <w:r>
        <w:rPr>
          <w:b/>
        </w:rPr>
        <w:t xml:space="preserve">НЕ </w:t>
      </w:r>
      <w:r w:rsidRPr="00594065">
        <w:rPr>
          <w:b/>
        </w:rPr>
        <w:t>зачтена</w:t>
      </w:r>
    </w:p>
    <w:p w14:paraId="7D00F04D" w14:textId="77777777" w:rsidR="00701871" w:rsidRPr="00594065" w:rsidRDefault="00701871" w:rsidP="00701871">
      <w:pPr>
        <w:tabs>
          <w:tab w:val="left" w:pos="7920"/>
        </w:tabs>
        <w:ind w:right="895"/>
        <w:outlineLvl w:val="0"/>
      </w:pPr>
      <w:proofErr w:type="gramStart"/>
      <w:r w:rsidRPr="00594065">
        <w:t>Рецензент:  Рыбалова</w:t>
      </w:r>
      <w:proofErr w:type="gramEnd"/>
      <w:r w:rsidRPr="00594065">
        <w:t xml:space="preserve"> Елизавета Алексеевна.</w:t>
      </w:r>
    </w:p>
    <w:p w14:paraId="280FB621" w14:textId="21B83D32" w:rsidR="00701871" w:rsidRPr="00594065" w:rsidRDefault="00701871" w:rsidP="00701871">
      <w:pPr>
        <w:tabs>
          <w:tab w:val="left" w:pos="7920"/>
        </w:tabs>
        <w:ind w:right="895"/>
        <w:outlineLvl w:val="0"/>
      </w:pPr>
      <w:r>
        <w:t>30</w:t>
      </w:r>
      <w:r w:rsidRPr="00594065">
        <w:t>.</w:t>
      </w:r>
      <w:r>
        <w:t>11</w:t>
      </w:r>
      <w:r w:rsidRPr="00594065">
        <w:t>.2023г.</w:t>
      </w:r>
    </w:p>
    <w:bookmarkEnd w:id="2"/>
    <w:p w14:paraId="6C3A7396" w14:textId="77777777" w:rsidR="005559B8" w:rsidRPr="00D11EB0" w:rsidRDefault="005559B8" w:rsidP="005559B8">
      <w:pPr>
        <w:ind w:right="566"/>
        <w:outlineLvl w:val="0"/>
        <w:rPr>
          <w:b/>
        </w:rPr>
      </w:pPr>
    </w:p>
    <w:p w14:paraId="19712B98" w14:textId="77777777" w:rsidR="005559B8" w:rsidRDefault="005559B8" w:rsidP="005559B8">
      <w:pPr>
        <w:tabs>
          <w:tab w:val="left" w:pos="7920"/>
        </w:tabs>
        <w:ind w:right="1435"/>
        <w:jc w:val="both"/>
      </w:pPr>
      <w:r>
        <w:rPr>
          <w:b/>
        </w:rPr>
        <w:t>Замечания</w:t>
      </w:r>
      <w:r>
        <w:t xml:space="preserve"> общие:</w:t>
      </w:r>
    </w:p>
    <w:p w14:paraId="6C5C7CFA" w14:textId="1F209C56" w:rsidR="00701871" w:rsidRDefault="00701871" w:rsidP="00683F7B">
      <w:pPr>
        <w:numPr>
          <w:ilvl w:val="0"/>
          <w:numId w:val="2"/>
        </w:numPr>
        <w:tabs>
          <w:tab w:val="left" w:pos="8460"/>
        </w:tabs>
        <w:ind w:right="142"/>
        <w:jc w:val="both"/>
      </w:pPr>
      <w:r>
        <w:t>Прочли рецензию к Лр2 от 22.11.23г? Учли замечания? Нет. Прочтите еще.</w:t>
      </w:r>
    </w:p>
    <w:p w14:paraId="46C4BF9E" w14:textId="28B23FF2" w:rsidR="00701871" w:rsidRPr="005E0935" w:rsidRDefault="00701871" w:rsidP="005E0935">
      <w:pPr>
        <w:numPr>
          <w:ilvl w:val="0"/>
          <w:numId w:val="2"/>
        </w:numPr>
        <w:tabs>
          <w:tab w:val="left" w:pos="8460"/>
        </w:tabs>
        <w:ind w:right="-142"/>
        <w:jc w:val="both"/>
        <w:rPr>
          <w:highlight w:val="yellow"/>
        </w:rPr>
      </w:pPr>
      <w:r>
        <w:t xml:space="preserve">Лр2 была зачтена при условии </w:t>
      </w:r>
      <w:r w:rsidRPr="005E0935">
        <w:rPr>
          <w:highlight w:val="yellow"/>
        </w:rPr>
        <w:t xml:space="preserve">пересмотра </w:t>
      </w:r>
      <w:r w:rsidR="005E0935">
        <w:rPr>
          <w:highlight w:val="yellow"/>
        </w:rPr>
        <w:t xml:space="preserve">содержания </w:t>
      </w:r>
      <w:r w:rsidRPr="005E0935">
        <w:rPr>
          <w:highlight w:val="yellow"/>
        </w:rPr>
        <w:t>ИСР и доработки структуры</w:t>
      </w:r>
      <w:r w:rsidR="005E0935">
        <w:rPr>
          <w:highlight w:val="yellow"/>
        </w:rPr>
        <w:t xml:space="preserve"> </w:t>
      </w:r>
      <w:r w:rsidR="005E0935">
        <w:rPr>
          <w:highlight w:val="yellow"/>
          <w:lang w:val="en-US"/>
        </w:rPr>
        <w:t>Pert</w:t>
      </w:r>
      <w:r w:rsidR="005E0935">
        <w:rPr>
          <w:highlight w:val="yellow"/>
        </w:rPr>
        <w:t>-диаграммы</w:t>
      </w:r>
      <w:r w:rsidRPr="005E0935">
        <w:rPr>
          <w:highlight w:val="yellow"/>
        </w:rPr>
        <w:t xml:space="preserve">, связей, и установления точных цифровых ограничений. </w:t>
      </w:r>
    </w:p>
    <w:p w14:paraId="547EA85B" w14:textId="655FAD5B" w:rsidR="00701871" w:rsidRDefault="00701871" w:rsidP="005E0935">
      <w:pPr>
        <w:numPr>
          <w:ilvl w:val="0"/>
          <w:numId w:val="2"/>
        </w:numPr>
        <w:tabs>
          <w:tab w:val="left" w:pos="8460"/>
        </w:tabs>
        <w:ind w:right="-142"/>
        <w:jc w:val="both"/>
      </w:pPr>
      <w:r>
        <w:t>Ничего не исправлено, следовательно не можете исправить</w:t>
      </w:r>
      <w:r w:rsidR="00643E69">
        <w:t xml:space="preserve"> (в программной среде)</w:t>
      </w:r>
      <w:r>
        <w:t>, много редакций, а «воз и ныне там».</w:t>
      </w:r>
      <w:r w:rsidR="005E0935">
        <w:t xml:space="preserve"> Игнорировать замечания – не пройдет. Работайте.</w:t>
      </w:r>
    </w:p>
    <w:p w14:paraId="5CA5B7A6" w14:textId="4F5CE962" w:rsidR="005E0935" w:rsidRDefault="005E0935" w:rsidP="005E0935">
      <w:pPr>
        <w:pStyle w:val="a5"/>
        <w:numPr>
          <w:ilvl w:val="0"/>
          <w:numId w:val="2"/>
        </w:numPr>
        <w:ind w:right="-142"/>
        <w:jc w:val="both"/>
      </w:pPr>
      <w:r>
        <w:t xml:space="preserve">Этапные работы (выравнивание, оптимизация, отслеживание) сомнительны, скорее нет, чем да. При не </w:t>
      </w:r>
      <w:r w:rsidR="003F1986">
        <w:t xml:space="preserve">точно </w:t>
      </w:r>
      <w:r>
        <w:t>заданных ограничениях нельзя оптимизировать модели, на всплывающие индикаторы не реагируете.</w:t>
      </w:r>
    </w:p>
    <w:p w14:paraId="64E438FC" w14:textId="43EA4733" w:rsidR="005E0935" w:rsidRDefault="005E0935" w:rsidP="005E0935">
      <w:pPr>
        <w:numPr>
          <w:ilvl w:val="0"/>
          <w:numId w:val="2"/>
        </w:numPr>
        <w:tabs>
          <w:tab w:val="left" w:pos="8460"/>
        </w:tabs>
        <w:ind w:right="-142"/>
        <w:jc w:val="both"/>
      </w:pPr>
      <w:r>
        <w:t>Стандартные отчеты (графики) не нужны, ибо не показывают ваших умений анализировать отклонения по ходу работы.</w:t>
      </w:r>
      <w:r>
        <w:t xml:space="preserve"> Хотя уже в Лр3 можно выполнить полный анализ по всем индикаторам отклонения (см. приложение Д в УМП Рыбаловой ЕА).</w:t>
      </w:r>
    </w:p>
    <w:p w14:paraId="226AF636" w14:textId="060FB5E6" w:rsidR="005E0935" w:rsidRDefault="005E0935" w:rsidP="005E0935">
      <w:pPr>
        <w:numPr>
          <w:ilvl w:val="0"/>
          <w:numId w:val="2"/>
        </w:numPr>
        <w:tabs>
          <w:tab w:val="left" w:pos="8460"/>
        </w:tabs>
        <w:ind w:right="-142"/>
        <w:jc w:val="both"/>
      </w:pPr>
      <w:r>
        <w:t>Работу выполнить самостоятельно, изучив все теоретические и инструментальные материалы дисциплины. По аналогии не надо и заимствованные тоже. Определитесь с содержанием ИСР – пока только в наличии набор противоречивых текстов</w:t>
      </w:r>
      <w:r w:rsidR="003F1986">
        <w:t xml:space="preserve"> и никакой конкретики по заявленной теме</w:t>
      </w:r>
      <w:r>
        <w:t>.</w:t>
      </w:r>
    </w:p>
    <w:p w14:paraId="7DA86041" w14:textId="037BCE4F" w:rsidR="00701871" w:rsidRDefault="00701871" w:rsidP="00683F7B">
      <w:pPr>
        <w:numPr>
          <w:ilvl w:val="0"/>
          <w:numId w:val="2"/>
        </w:numPr>
        <w:tabs>
          <w:tab w:val="left" w:pos="8460"/>
        </w:tabs>
        <w:ind w:right="142"/>
        <w:jc w:val="both"/>
      </w:pPr>
      <w:r>
        <w:t xml:space="preserve">Работа вами не выполнялась (см. </w:t>
      </w:r>
      <w:r w:rsidRPr="005E0935">
        <w:rPr>
          <w:highlight w:val="yellow"/>
        </w:rPr>
        <w:t>рецензи</w:t>
      </w:r>
      <w:r>
        <w:t>ю).</w:t>
      </w:r>
    </w:p>
    <w:p w14:paraId="4F44B5A1" w14:textId="2D64B002" w:rsidR="005E0935" w:rsidRDefault="00701871" w:rsidP="005E0935">
      <w:pPr>
        <w:numPr>
          <w:ilvl w:val="0"/>
          <w:numId w:val="2"/>
        </w:numPr>
        <w:tabs>
          <w:tab w:val="left" w:pos="8460"/>
        </w:tabs>
        <w:ind w:right="142"/>
        <w:jc w:val="both"/>
      </w:pPr>
      <w:r>
        <w:t xml:space="preserve">Нет </w:t>
      </w:r>
      <w:r w:rsidR="00F9388E">
        <w:t>директивного документа</w:t>
      </w:r>
      <w:r>
        <w:t xml:space="preserve">, нет </w:t>
      </w:r>
      <w:r w:rsidR="00F9388E">
        <w:t xml:space="preserve">проекта и </w:t>
      </w:r>
      <w:r>
        <w:t xml:space="preserve">возможности </w:t>
      </w:r>
      <w:r w:rsidR="00F9388E">
        <w:t xml:space="preserve">его </w:t>
      </w:r>
      <w:r>
        <w:t xml:space="preserve">инициации. </w:t>
      </w:r>
      <w:r w:rsidR="005E0935">
        <w:t>Плохо.</w:t>
      </w:r>
    </w:p>
    <w:p w14:paraId="14998221" w14:textId="6AF9954C" w:rsidR="00701871" w:rsidRDefault="00701871" w:rsidP="00701871">
      <w:pPr>
        <w:tabs>
          <w:tab w:val="left" w:pos="8460"/>
        </w:tabs>
        <w:ind w:right="142"/>
        <w:jc w:val="both"/>
      </w:pPr>
      <w:r>
        <w:t>------</w:t>
      </w:r>
    </w:p>
    <w:p w14:paraId="29774BBF" w14:textId="1A0CA2B6" w:rsidR="00701871" w:rsidRPr="005E0935" w:rsidRDefault="00701871" w:rsidP="005E0935">
      <w:pPr>
        <w:tabs>
          <w:tab w:val="left" w:pos="8460"/>
        </w:tabs>
        <w:ind w:right="-283" w:firstLine="426"/>
        <w:jc w:val="both"/>
        <w:rPr>
          <w:b/>
          <w:bCs/>
        </w:rPr>
      </w:pPr>
      <w:r w:rsidRPr="005E0935">
        <w:rPr>
          <w:b/>
          <w:bCs/>
          <w:highlight w:val="yellow"/>
        </w:rPr>
        <w:t>Рецензия на предыдущую Лр2:</w:t>
      </w:r>
    </w:p>
    <w:p w14:paraId="62347138" w14:textId="77777777" w:rsidR="00701871" w:rsidRDefault="00701871" w:rsidP="003F1986">
      <w:pPr>
        <w:pStyle w:val="a5"/>
        <w:numPr>
          <w:ilvl w:val="0"/>
          <w:numId w:val="7"/>
        </w:numPr>
        <w:tabs>
          <w:tab w:val="left" w:pos="9072"/>
        </w:tabs>
        <w:ind w:right="-283"/>
        <w:contextualSpacing/>
        <w:jc w:val="both"/>
      </w:pPr>
      <w:r>
        <w:t xml:space="preserve">Сеть </w:t>
      </w:r>
      <w:r>
        <w:rPr>
          <w:lang w:val="en-US"/>
        </w:rPr>
        <w:t>Pert</w:t>
      </w:r>
      <w:r w:rsidRPr="00AE134C">
        <w:t>-</w:t>
      </w:r>
      <w:r>
        <w:t xml:space="preserve">диаграммы сложно скручена. Выбрать: либо </w:t>
      </w:r>
      <w:r w:rsidRPr="00F9388E">
        <w:rPr>
          <w:highlight w:val="yellow"/>
        </w:rPr>
        <w:t>подбор ПО, либо выбор ПО – для чего дважды пакет в пакете? И пакет работ содержит как минимум три работы</w:t>
      </w:r>
      <w:r>
        <w:t>, не две и тем более не 0 работ (см. видео лекции).</w:t>
      </w:r>
    </w:p>
    <w:p w14:paraId="10E84A5D" w14:textId="77777777" w:rsidR="00701871" w:rsidRPr="00701871" w:rsidRDefault="00701871" w:rsidP="003F1986">
      <w:pPr>
        <w:pStyle w:val="a5"/>
        <w:numPr>
          <w:ilvl w:val="0"/>
          <w:numId w:val="7"/>
        </w:numPr>
        <w:tabs>
          <w:tab w:val="left" w:pos="9072"/>
        </w:tabs>
        <w:ind w:right="-283"/>
        <w:contextualSpacing/>
        <w:jc w:val="both"/>
        <w:rPr>
          <w:highlight w:val="yellow"/>
        </w:rPr>
      </w:pPr>
      <w:r w:rsidRPr="00701871">
        <w:rPr>
          <w:highlight w:val="yellow"/>
        </w:rPr>
        <w:t>У вас в сети либо все работы</w:t>
      </w:r>
      <w:r>
        <w:t xml:space="preserve"> последовательного выполнения (просматривается выпад блока работ), либо полное отсутствие участков параллельно-последовательного выполнения (</w:t>
      </w:r>
      <w:r w:rsidRPr="00701871">
        <w:rPr>
          <w:highlight w:val="yellow"/>
        </w:rPr>
        <w:t>взаимозаменяемость ресурсов отсутствует).</w:t>
      </w:r>
    </w:p>
    <w:p w14:paraId="3A797D2B" w14:textId="77777777" w:rsidR="00701871" w:rsidRDefault="00701871" w:rsidP="003F1986">
      <w:pPr>
        <w:pStyle w:val="a5"/>
        <w:numPr>
          <w:ilvl w:val="0"/>
          <w:numId w:val="7"/>
        </w:numPr>
        <w:tabs>
          <w:tab w:val="left" w:pos="9072"/>
        </w:tabs>
        <w:ind w:right="-283"/>
        <w:contextualSpacing/>
        <w:jc w:val="both"/>
      </w:pPr>
      <w:r>
        <w:t xml:space="preserve"> Такой проект фактически неуправляем, его трудно выполнить по календарю в соответствии с установленными цифровыми значениями границ ограничений.</w:t>
      </w:r>
    </w:p>
    <w:p w14:paraId="61C3BAFA" w14:textId="77777777" w:rsidR="00701871" w:rsidRDefault="00701871" w:rsidP="003F1986">
      <w:pPr>
        <w:pStyle w:val="a5"/>
        <w:numPr>
          <w:ilvl w:val="0"/>
          <w:numId w:val="7"/>
        </w:numPr>
        <w:tabs>
          <w:tab w:val="left" w:pos="9072"/>
        </w:tabs>
        <w:ind w:right="-283"/>
        <w:contextualSpacing/>
        <w:jc w:val="both"/>
      </w:pPr>
      <w:r>
        <w:t xml:space="preserve">Что будет критерием, верно, построенной сети ИСР проекта? </w:t>
      </w:r>
      <w:r w:rsidRPr="00701871">
        <w:rPr>
          <w:highlight w:val="yellow"/>
        </w:rPr>
        <w:t xml:space="preserve">Только при верной структуре </w:t>
      </w:r>
      <w:r w:rsidRPr="00701871">
        <w:rPr>
          <w:highlight w:val="yellow"/>
          <w:lang w:val="en-US"/>
        </w:rPr>
        <w:t>Pert</w:t>
      </w:r>
      <w:r w:rsidRPr="00701871">
        <w:rPr>
          <w:highlight w:val="yellow"/>
        </w:rPr>
        <w:t>-диаграммы</w:t>
      </w:r>
      <w:r>
        <w:t xml:space="preserve"> можно дольше двигаться по этапам работы.</w:t>
      </w:r>
    </w:p>
    <w:p w14:paraId="2CE8F94A" w14:textId="77777777" w:rsidR="00701871" w:rsidRDefault="00701871" w:rsidP="003F1986">
      <w:pPr>
        <w:pStyle w:val="a5"/>
        <w:numPr>
          <w:ilvl w:val="0"/>
          <w:numId w:val="7"/>
        </w:numPr>
        <w:tabs>
          <w:tab w:val="left" w:pos="9072"/>
        </w:tabs>
        <w:ind w:right="-283"/>
        <w:contextualSpacing/>
        <w:jc w:val="both"/>
      </w:pPr>
      <w:r>
        <w:t xml:space="preserve"> </w:t>
      </w:r>
      <w:r w:rsidRPr="00701871">
        <w:rPr>
          <w:b/>
          <w:bCs/>
          <w:highlight w:val="yellow"/>
        </w:rPr>
        <w:t>Пересмотреть связи, исправить структуру. Уточнить длительность</w:t>
      </w:r>
      <w:r>
        <w:t>.</w:t>
      </w:r>
    </w:p>
    <w:p w14:paraId="00B05804" w14:textId="77777777" w:rsidR="00701871" w:rsidRDefault="00701871" w:rsidP="003F1986">
      <w:pPr>
        <w:pStyle w:val="a5"/>
        <w:numPr>
          <w:ilvl w:val="0"/>
          <w:numId w:val="7"/>
        </w:numPr>
        <w:tabs>
          <w:tab w:val="left" w:pos="9072"/>
        </w:tabs>
        <w:ind w:right="-283"/>
        <w:contextualSpacing/>
        <w:jc w:val="both"/>
      </w:pPr>
      <w:r>
        <w:t xml:space="preserve">Все </w:t>
      </w:r>
      <w:r w:rsidRPr="006F10EA">
        <w:rPr>
          <w:b/>
          <w:bCs/>
        </w:rPr>
        <w:t>ЛР(ы) высылать в одно время</w:t>
      </w:r>
      <w:r>
        <w:t xml:space="preserve"> для основательной проверки, ибо взаимосвязаны: выход предыдущей будет входом в следующую Лр</w:t>
      </w:r>
      <w:proofErr w:type="gramStart"/>
      <w:r>
        <w:t>2</w:t>
      </w:r>
      <w:r w:rsidRPr="00C362B6">
        <w:t>&gt;</w:t>
      </w:r>
      <w:r>
        <w:t>Лр</w:t>
      </w:r>
      <w:proofErr w:type="gramEnd"/>
      <w:r>
        <w:t>3</w:t>
      </w:r>
      <w:r w:rsidRPr="00C362B6">
        <w:t>&gt;</w:t>
      </w:r>
      <w:r>
        <w:t>Лр6.</w:t>
      </w:r>
    </w:p>
    <w:p w14:paraId="7EFD97D4" w14:textId="77777777" w:rsidR="00C012B8" w:rsidRPr="000F45A4" w:rsidRDefault="00C012B8" w:rsidP="005E0935">
      <w:pPr>
        <w:tabs>
          <w:tab w:val="left" w:pos="8460"/>
        </w:tabs>
        <w:ind w:left="360" w:right="-283"/>
        <w:jc w:val="both"/>
      </w:pPr>
    </w:p>
    <w:p w14:paraId="61B68CBC" w14:textId="77777777" w:rsidR="00D11EB0" w:rsidRPr="008645A5" w:rsidRDefault="00DE7FBF" w:rsidP="005E0935">
      <w:pPr>
        <w:tabs>
          <w:tab w:val="left" w:pos="8460"/>
        </w:tabs>
        <w:ind w:right="-283" w:firstLine="426"/>
        <w:jc w:val="both"/>
      </w:pPr>
      <w:r>
        <w:t>С уважением</w:t>
      </w:r>
    </w:p>
    <w:sectPr w:rsidR="00D11EB0" w:rsidRPr="008645A5" w:rsidSect="00F441EF">
      <w:pgSz w:w="11906" w:h="16838"/>
      <w:pgMar w:top="1134" w:right="141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DEA5E45"/>
    <w:multiLevelType w:val="hybridMultilevel"/>
    <w:tmpl w:val="B90465D4"/>
    <w:lvl w:ilvl="0" w:tplc="EBDCD5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" w15:restartNumberingAfterBreak="0">
    <w:nsid w:val="1E770439"/>
    <w:multiLevelType w:val="hybridMultilevel"/>
    <w:tmpl w:val="8C702680"/>
    <w:lvl w:ilvl="0" w:tplc="04190001">
      <w:start w:val="1"/>
      <w:numFmt w:val="bullet"/>
      <w:lvlText w:val=""/>
      <w:lvlJc w:val="left"/>
      <w:pPr>
        <w:tabs>
          <w:tab w:val="num" w:pos="180"/>
        </w:tabs>
        <w:ind w:left="180" w:hanging="360"/>
      </w:pPr>
      <w:rPr>
        <w:rFonts w:ascii="Symbol" w:hAnsi="Symbol" w:hint="default"/>
      </w:rPr>
    </w:lvl>
    <w:lvl w:ilvl="1" w:tplc="0419000F">
      <w:start w:val="1"/>
      <w:numFmt w:val="decimal"/>
      <w:lvlText w:val="%2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620"/>
        </w:tabs>
        <w:ind w:left="16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060"/>
        </w:tabs>
        <w:ind w:left="30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780"/>
        </w:tabs>
        <w:ind w:left="37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500"/>
        </w:tabs>
        <w:ind w:left="45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20"/>
        </w:tabs>
        <w:ind w:left="52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40"/>
        </w:tabs>
        <w:ind w:left="5940" w:hanging="360"/>
      </w:pPr>
      <w:rPr>
        <w:rFonts w:ascii="Wingdings" w:hAnsi="Wingdings" w:hint="default"/>
      </w:rPr>
    </w:lvl>
  </w:abstractNum>
  <w:abstractNum w:abstractNumId="2" w15:restartNumberingAfterBreak="0">
    <w:nsid w:val="382B02DA"/>
    <w:multiLevelType w:val="hybridMultilevel"/>
    <w:tmpl w:val="BF629298"/>
    <w:lvl w:ilvl="0" w:tplc="EBDCD5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3" w15:restartNumberingAfterBreak="0">
    <w:nsid w:val="53147822"/>
    <w:multiLevelType w:val="hybridMultilevel"/>
    <w:tmpl w:val="80C23566"/>
    <w:lvl w:ilvl="0" w:tplc="62DA9DCE">
      <w:start w:val="1"/>
      <w:numFmt w:val="decimal"/>
      <w:lvlText w:val="%1."/>
      <w:lvlJc w:val="left"/>
      <w:pPr>
        <w:ind w:left="76" w:hanging="360"/>
      </w:pPr>
    </w:lvl>
    <w:lvl w:ilvl="1" w:tplc="04190019">
      <w:start w:val="1"/>
      <w:numFmt w:val="lowerLetter"/>
      <w:lvlText w:val="%2."/>
      <w:lvlJc w:val="left"/>
      <w:pPr>
        <w:ind w:left="796" w:hanging="360"/>
      </w:pPr>
    </w:lvl>
    <w:lvl w:ilvl="2" w:tplc="0419001B">
      <w:start w:val="1"/>
      <w:numFmt w:val="lowerRoman"/>
      <w:lvlText w:val="%3."/>
      <w:lvlJc w:val="right"/>
      <w:pPr>
        <w:ind w:left="1516" w:hanging="180"/>
      </w:pPr>
    </w:lvl>
    <w:lvl w:ilvl="3" w:tplc="0419000F">
      <w:start w:val="1"/>
      <w:numFmt w:val="decimal"/>
      <w:lvlText w:val="%4."/>
      <w:lvlJc w:val="left"/>
      <w:pPr>
        <w:ind w:left="2236" w:hanging="360"/>
      </w:pPr>
    </w:lvl>
    <w:lvl w:ilvl="4" w:tplc="04190019">
      <w:start w:val="1"/>
      <w:numFmt w:val="lowerLetter"/>
      <w:lvlText w:val="%5."/>
      <w:lvlJc w:val="left"/>
      <w:pPr>
        <w:ind w:left="2956" w:hanging="360"/>
      </w:pPr>
    </w:lvl>
    <w:lvl w:ilvl="5" w:tplc="0419001B">
      <w:start w:val="1"/>
      <w:numFmt w:val="lowerRoman"/>
      <w:lvlText w:val="%6."/>
      <w:lvlJc w:val="right"/>
      <w:pPr>
        <w:ind w:left="3676" w:hanging="180"/>
      </w:pPr>
    </w:lvl>
    <w:lvl w:ilvl="6" w:tplc="0419000F">
      <w:start w:val="1"/>
      <w:numFmt w:val="decimal"/>
      <w:lvlText w:val="%7."/>
      <w:lvlJc w:val="left"/>
      <w:pPr>
        <w:ind w:left="4396" w:hanging="360"/>
      </w:pPr>
    </w:lvl>
    <w:lvl w:ilvl="7" w:tplc="04190019">
      <w:start w:val="1"/>
      <w:numFmt w:val="lowerLetter"/>
      <w:lvlText w:val="%8."/>
      <w:lvlJc w:val="left"/>
      <w:pPr>
        <w:ind w:left="5116" w:hanging="360"/>
      </w:pPr>
    </w:lvl>
    <w:lvl w:ilvl="8" w:tplc="0419001B">
      <w:start w:val="1"/>
      <w:numFmt w:val="lowerRoman"/>
      <w:lvlText w:val="%9."/>
      <w:lvlJc w:val="right"/>
      <w:pPr>
        <w:ind w:left="5836" w:hanging="180"/>
      </w:pPr>
    </w:lvl>
  </w:abstractNum>
  <w:abstractNum w:abstractNumId="4" w15:restartNumberingAfterBreak="0">
    <w:nsid w:val="58091C15"/>
    <w:multiLevelType w:val="hybridMultilevel"/>
    <w:tmpl w:val="B90465D4"/>
    <w:lvl w:ilvl="0" w:tplc="EBDCD5C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5" w15:restartNumberingAfterBreak="0">
    <w:nsid w:val="670744D5"/>
    <w:multiLevelType w:val="hybridMultilevel"/>
    <w:tmpl w:val="C720986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744264D5"/>
    <w:multiLevelType w:val="hybridMultilevel"/>
    <w:tmpl w:val="1C6261A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6"/>
  </w:num>
  <w:num w:numId="5">
    <w:abstractNumId w:val="2"/>
  </w:num>
  <w:num w:numId="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45A5"/>
    <w:rsid w:val="0000070E"/>
    <w:rsid w:val="00023D17"/>
    <w:rsid w:val="00031364"/>
    <w:rsid w:val="0004392F"/>
    <w:rsid w:val="00071A6F"/>
    <w:rsid w:val="000814B5"/>
    <w:rsid w:val="000A2D70"/>
    <w:rsid w:val="000B3A48"/>
    <w:rsid w:val="000B3B42"/>
    <w:rsid w:val="000B579B"/>
    <w:rsid w:val="000D1F65"/>
    <w:rsid w:val="000F45A4"/>
    <w:rsid w:val="00101265"/>
    <w:rsid w:val="00105111"/>
    <w:rsid w:val="00120620"/>
    <w:rsid w:val="00120EF7"/>
    <w:rsid w:val="00122D90"/>
    <w:rsid w:val="00163826"/>
    <w:rsid w:val="001970D3"/>
    <w:rsid w:val="001A7410"/>
    <w:rsid w:val="001B0A8F"/>
    <w:rsid w:val="001B7C5E"/>
    <w:rsid w:val="001F71C9"/>
    <w:rsid w:val="001F751D"/>
    <w:rsid w:val="00200803"/>
    <w:rsid w:val="00203CFC"/>
    <w:rsid w:val="00205D52"/>
    <w:rsid w:val="002070F0"/>
    <w:rsid w:val="00215534"/>
    <w:rsid w:val="00254485"/>
    <w:rsid w:val="00266294"/>
    <w:rsid w:val="00292229"/>
    <w:rsid w:val="002931BA"/>
    <w:rsid w:val="002A42FE"/>
    <w:rsid w:val="002D74F3"/>
    <w:rsid w:val="002F0A64"/>
    <w:rsid w:val="003001F1"/>
    <w:rsid w:val="00307FF8"/>
    <w:rsid w:val="00314E1A"/>
    <w:rsid w:val="0032022D"/>
    <w:rsid w:val="0032447E"/>
    <w:rsid w:val="0033590D"/>
    <w:rsid w:val="0037082D"/>
    <w:rsid w:val="003C138B"/>
    <w:rsid w:val="003F0EAB"/>
    <w:rsid w:val="003F1986"/>
    <w:rsid w:val="0041008B"/>
    <w:rsid w:val="004213C8"/>
    <w:rsid w:val="0042373C"/>
    <w:rsid w:val="00467D37"/>
    <w:rsid w:val="00485F1C"/>
    <w:rsid w:val="004875C8"/>
    <w:rsid w:val="004A21E4"/>
    <w:rsid w:val="004A7C4C"/>
    <w:rsid w:val="004B23A8"/>
    <w:rsid w:val="004D4D1E"/>
    <w:rsid w:val="004F5241"/>
    <w:rsid w:val="00534798"/>
    <w:rsid w:val="00536712"/>
    <w:rsid w:val="00536B32"/>
    <w:rsid w:val="005559B8"/>
    <w:rsid w:val="00564599"/>
    <w:rsid w:val="0056733B"/>
    <w:rsid w:val="005731B6"/>
    <w:rsid w:val="00594116"/>
    <w:rsid w:val="005B1263"/>
    <w:rsid w:val="005C2975"/>
    <w:rsid w:val="005D37B2"/>
    <w:rsid w:val="005E0935"/>
    <w:rsid w:val="0063575B"/>
    <w:rsid w:val="00643E69"/>
    <w:rsid w:val="006514F1"/>
    <w:rsid w:val="00657363"/>
    <w:rsid w:val="00683F7B"/>
    <w:rsid w:val="00684EDA"/>
    <w:rsid w:val="0068714B"/>
    <w:rsid w:val="006B0ABB"/>
    <w:rsid w:val="006B4FA0"/>
    <w:rsid w:val="006B6575"/>
    <w:rsid w:val="006C064A"/>
    <w:rsid w:val="006C538E"/>
    <w:rsid w:val="006F3E54"/>
    <w:rsid w:val="006F50C8"/>
    <w:rsid w:val="00701871"/>
    <w:rsid w:val="0070205C"/>
    <w:rsid w:val="0072526A"/>
    <w:rsid w:val="00754D77"/>
    <w:rsid w:val="00755987"/>
    <w:rsid w:val="00770157"/>
    <w:rsid w:val="007807D3"/>
    <w:rsid w:val="00786319"/>
    <w:rsid w:val="007A109E"/>
    <w:rsid w:val="007B1D55"/>
    <w:rsid w:val="007C769A"/>
    <w:rsid w:val="007D6C4E"/>
    <w:rsid w:val="007D7093"/>
    <w:rsid w:val="007F139C"/>
    <w:rsid w:val="0082116E"/>
    <w:rsid w:val="00822732"/>
    <w:rsid w:val="008608BA"/>
    <w:rsid w:val="00863C20"/>
    <w:rsid w:val="008645A5"/>
    <w:rsid w:val="008B6ECE"/>
    <w:rsid w:val="008C213C"/>
    <w:rsid w:val="008C5321"/>
    <w:rsid w:val="008F429C"/>
    <w:rsid w:val="009172D2"/>
    <w:rsid w:val="00940CB8"/>
    <w:rsid w:val="00943D21"/>
    <w:rsid w:val="009629DB"/>
    <w:rsid w:val="00972C2C"/>
    <w:rsid w:val="00995869"/>
    <w:rsid w:val="009C108F"/>
    <w:rsid w:val="009D0A63"/>
    <w:rsid w:val="009D182F"/>
    <w:rsid w:val="009D3432"/>
    <w:rsid w:val="009D6465"/>
    <w:rsid w:val="009D7BA6"/>
    <w:rsid w:val="009E110D"/>
    <w:rsid w:val="009E4D46"/>
    <w:rsid w:val="009E5D1C"/>
    <w:rsid w:val="009F3DDD"/>
    <w:rsid w:val="00A750A7"/>
    <w:rsid w:val="00A967CF"/>
    <w:rsid w:val="00AB4995"/>
    <w:rsid w:val="00AB51EA"/>
    <w:rsid w:val="00AE7AF1"/>
    <w:rsid w:val="00AF1E70"/>
    <w:rsid w:val="00AF7943"/>
    <w:rsid w:val="00B42C1F"/>
    <w:rsid w:val="00B7328E"/>
    <w:rsid w:val="00B75413"/>
    <w:rsid w:val="00B842E9"/>
    <w:rsid w:val="00B91DC7"/>
    <w:rsid w:val="00BB2828"/>
    <w:rsid w:val="00BB618B"/>
    <w:rsid w:val="00BC1B71"/>
    <w:rsid w:val="00BD7DA9"/>
    <w:rsid w:val="00BF1F13"/>
    <w:rsid w:val="00BF4628"/>
    <w:rsid w:val="00C012B8"/>
    <w:rsid w:val="00C57D82"/>
    <w:rsid w:val="00C61042"/>
    <w:rsid w:val="00C7368F"/>
    <w:rsid w:val="00C83C48"/>
    <w:rsid w:val="00C84E96"/>
    <w:rsid w:val="00C976C5"/>
    <w:rsid w:val="00CA0A6E"/>
    <w:rsid w:val="00CA7C3C"/>
    <w:rsid w:val="00CB5F38"/>
    <w:rsid w:val="00CE1373"/>
    <w:rsid w:val="00D11EB0"/>
    <w:rsid w:val="00D4180D"/>
    <w:rsid w:val="00D41FF3"/>
    <w:rsid w:val="00D521D2"/>
    <w:rsid w:val="00D61F0C"/>
    <w:rsid w:val="00D8150D"/>
    <w:rsid w:val="00D96715"/>
    <w:rsid w:val="00D96D39"/>
    <w:rsid w:val="00DB1705"/>
    <w:rsid w:val="00DE7FBF"/>
    <w:rsid w:val="00DF1386"/>
    <w:rsid w:val="00E07529"/>
    <w:rsid w:val="00E31765"/>
    <w:rsid w:val="00E401D5"/>
    <w:rsid w:val="00E43C1F"/>
    <w:rsid w:val="00E50F57"/>
    <w:rsid w:val="00E53638"/>
    <w:rsid w:val="00E56115"/>
    <w:rsid w:val="00E73950"/>
    <w:rsid w:val="00EB2931"/>
    <w:rsid w:val="00EB3837"/>
    <w:rsid w:val="00EB41E2"/>
    <w:rsid w:val="00EC22FE"/>
    <w:rsid w:val="00EE49B5"/>
    <w:rsid w:val="00F07893"/>
    <w:rsid w:val="00F20D7D"/>
    <w:rsid w:val="00F441EF"/>
    <w:rsid w:val="00F44CED"/>
    <w:rsid w:val="00F50510"/>
    <w:rsid w:val="00F56E51"/>
    <w:rsid w:val="00F626F5"/>
    <w:rsid w:val="00F7248C"/>
    <w:rsid w:val="00F73A75"/>
    <w:rsid w:val="00F81BAF"/>
    <w:rsid w:val="00F9388E"/>
    <w:rsid w:val="00FA1A18"/>
    <w:rsid w:val="00FA776D"/>
    <w:rsid w:val="00FB43C3"/>
    <w:rsid w:val="00FE2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C90525"/>
  <w15:chartTrackingRefBased/>
  <w15:docId w15:val="{49DE06DA-B494-4E42-84AA-C8AF07D9E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976C5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semiHidden/>
    <w:rsid w:val="009D7BA6"/>
    <w:pPr>
      <w:shd w:val="clear" w:color="auto" w:fill="000080"/>
    </w:pPr>
    <w:rPr>
      <w:rFonts w:ascii="Tahoma" w:hAnsi="Tahoma" w:cs="Tahoma"/>
      <w:sz w:val="20"/>
      <w:szCs w:val="20"/>
    </w:rPr>
  </w:style>
  <w:style w:type="paragraph" w:styleId="a4">
    <w:name w:val="Normal (Web)"/>
    <w:basedOn w:val="a"/>
    <w:uiPriority w:val="99"/>
    <w:unhideWhenUsed/>
    <w:rsid w:val="00BD7DA9"/>
    <w:pPr>
      <w:spacing w:before="100" w:beforeAutospacing="1" w:after="100" w:afterAutospacing="1"/>
    </w:pPr>
  </w:style>
  <w:style w:type="paragraph" w:styleId="a5">
    <w:name w:val="List Paragraph"/>
    <w:basedOn w:val="a"/>
    <w:uiPriority w:val="34"/>
    <w:qFormat/>
    <w:rsid w:val="00BD7DA9"/>
    <w:pPr>
      <w:ind w:left="708"/>
    </w:pPr>
  </w:style>
  <w:style w:type="table" w:styleId="a6">
    <w:name w:val="Table Grid"/>
    <w:basedOn w:val="a1"/>
    <w:rsid w:val="001B7C5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Сетка таблицы1"/>
    <w:basedOn w:val="a1"/>
    <w:next w:val="a6"/>
    <w:rsid w:val="00F441E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">
    <w:name w:val="Сетка таблицы2"/>
    <w:basedOn w:val="a1"/>
    <w:next w:val="a6"/>
    <w:uiPriority w:val="59"/>
    <w:rsid w:val="00AF1E70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7689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420</Words>
  <Characters>2397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Рецензия на Лр3</vt:lpstr>
    </vt:vector>
  </TitlesOfParts>
  <Company>Outcast Corporation Inc.</Company>
  <LinksUpToDate>false</LinksUpToDate>
  <CharactersWithSpaces>2812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Рецензия на Лр3</dc:title>
  <dc:subject/>
  <dc:creator>Рыбалова Е.А.</dc:creator>
  <cp:keywords>Разработка и оптимизация моделей плана проекта_УПП</cp:keywords>
  <dc:description/>
  <cp:lastModifiedBy>Елизавета Рыбалова</cp:lastModifiedBy>
  <cp:revision>1</cp:revision>
  <dcterms:created xsi:type="dcterms:W3CDTF">2023-11-30T10:06:00Z</dcterms:created>
  <dcterms:modified xsi:type="dcterms:W3CDTF">2023-11-30T10:06:00Z</dcterms:modified>
</cp:coreProperties>
</file>