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9C0" w:rsidRPr="00C859C0" w:rsidRDefault="00C859C0" w:rsidP="00C859C0">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C859C0">
        <w:rPr>
          <w:rFonts w:ascii="Arial" w:eastAsia="Times New Roman" w:hAnsi="Arial" w:cs="Arial"/>
          <w:b/>
          <w:bCs/>
          <w:color w:val="FFFFFF"/>
          <w:kern w:val="36"/>
          <w:sz w:val="36"/>
          <w:szCs w:val="36"/>
          <w:lang w:eastAsia="ru-RU"/>
        </w:rPr>
        <w:t>Лабораторная работа №1. Системная плата персонального компьютера и микроЭВМ</w:t>
      </w:r>
    </w:p>
    <w:p w:rsidR="00C859C0" w:rsidRPr="00C859C0" w:rsidRDefault="00C859C0" w:rsidP="00C859C0">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C859C0">
        <w:rPr>
          <w:rFonts w:ascii="Arial" w:eastAsia="Times New Roman" w:hAnsi="Arial" w:cs="Arial"/>
          <w:b/>
          <w:bCs/>
          <w:color w:val="000000"/>
          <w:sz w:val="27"/>
          <w:szCs w:val="27"/>
          <w:lang w:eastAsia="ru-RU"/>
        </w:rPr>
        <w:t>1.1 Цель и задачи работы</w:t>
      </w:r>
    </w:p>
    <w:p w:rsidR="00C859C0" w:rsidRPr="00C859C0" w:rsidRDefault="00C859C0" w:rsidP="00C859C0">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59C0">
        <w:rPr>
          <w:rFonts w:ascii="Arial" w:eastAsia="Times New Roman" w:hAnsi="Arial" w:cs="Arial"/>
          <w:color w:val="000000"/>
          <w:sz w:val="21"/>
          <w:szCs w:val="21"/>
          <w:lang w:eastAsia="ru-RU"/>
        </w:rPr>
        <w:t>Изучение устройства системной (материнской) платы </w:t>
      </w:r>
      <w:r w:rsidRPr="00C859C0">
        <w:rPr>
          <w:rFonts w:ascii="Times New Roman" w:eastAsia="Times New Roman" w:hAnsi="Times New Roman" w:cs="Times New Roman"/>
          <w:i/>
          <w:iCs/>
          <w:color w:val="000000"/>
          <w:sz w:val="26"/>
          <w:szCs w:val="26"/>
          <w:lang w:eastAsia="ru-RU"/>
        </w:rPr>
        <w:t>IBM PC</w:t>
      </w:r>
      <w:r w:rsidRPr="00C859C0">
        <w:rPr>
          <w:rFonts w:ascii="Arial" w:eastAsia="Times New Roman" w:hAnsi="Arial" w:cs="Arial"/>
          <w:color w:val="000000"/>
          <w:sz w:val="21"/>
          <w:szCs w:val="21"/>
          <w:lang w:eastAsia="ru-RU"/>
        </w:rPr>
        <w:t>–совместимых персональных компьютеров и микро</w:t>
      </w:r>
      <w:r w:rsidRPr="00C859C0">
        <w:rPr>
          <w:rFonts w:ascii="Times New Roman" w:eastAsia="Times New Roman" w:hAnsi="Times New Roman" w:cs="Times New Roman"/>
          <w:i/>
          <w:iCs/>
          <w:color w:val="000000"/>
          <w:sz w:val="26"/>
          <w:szCs w:val="26"/>
          <w:lang w:eastAsia="ru-RU"/>
        </w:rPr>
        <w:t>ЭВМ</w:t>
      </w:r>
      <w:r w:rsidRPr="00C859C0">
        <w:rPr>
          <w:rFonts w:ascii="Arial" w:eastAsia="Times New Roman" w:hAnsi="Arial" w:cs="Arial"/>
          <w:color w:val="000000"/>
          <w:sz w:val="21"/>
          <w:szCs w:val="21"/>
          <w:lang w:eastAsia="ru-RU"/>
        </w:rPr>
        <w:t> с целью приобретения практических навыков грамотной эксплуатации, технического обслуживания и модернизации компьютерной техники.</w:t>
      </w:r>
    </w:p>
    <w:p w:rsidR="00C859C0" w:rsidRDefault="00C859C0" w:rsidP="00C859C0">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1.2 Основные теоретические сведения</w:t>
      </w:r>
    </w:p>
    <w:p w:rsidR="00C859C0" w:rsidRDefault="00C859C0">
      <w:r>
        <w:rPr>
          <w:noProof/>
          <w:lang w:eastAsia="ru-RU"/>
        </w:rPr>
        <w:drawing>
          <wp:inline distT="0" distB="0" distL="0" distR="0" wp14:anchorId="522F5ACA" wp14:editId="0270B36A">
            <wp:extent cx="6840855" cy="135629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840855" cy="13562965"/>
                    </a:xfrm>
                    <a:prstGeom prst="rect">
                      <a:avLst/>
                    </a:prstGeom>
                  </pic:spPr>
                </pic:pic>
              </a:graphicData>
            </a:graphic>
          </wp:inline>
        </w:drawing>
      </w:r>
    </w:p>
    <w:p w:rsidR="00C859C0" w:rsidRDefault="00C859C0" w:rsidP="00C859C0">
      <w:r>
        <w:rPr>
          <w:noProof/>
          <w:lang w:eastAsia="ru-RU"/>
        </w:rPr>
        <w:lastRenderedPageBreak/>
        <w:drawing>
          <wp:inline distT="0" distB="0" distL="0" distR="0" wp14:anchorId="2A69625A" wp14:editId="674332C4">
            <wp:extent cx="6840855" cy="172789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840855" cy="17278985"/>
                    </a:xfrm>
                    <a:prstGeom prst="rect">
                      <a:avLst/>
                    </a:prstGeom>
                  </pic:spPr>
                </pic:pic>
              </a:graphicData>
            </a:graphic>
          </wp:inline>
        </w:drawing>
      </w:r>
      <w:r>
        <w:rPr>
          <w:noProof/>
          <w:lang w:eastAsia="ru-RU"/>
        </w:rPr>
        <w:lastRenderedPageBreak/>
        <w:drawing>
          <wp:inline distT="0" distB="0" distL="0" distR="0" wp14:anchorId="1C211B3E" wp14:editId="6A7C91B4">
            <wp:extent cx="6840855" cy="15002510"/>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40855" cy="15002510"/>
                    </a:xfrm>
                    <a:prstGeom prst="rect">
                      <a:avLst/>
                    </a:prstGeom>
                  </pic:spPr>
                </pic:pic>
              </a:graphicData>
            </a:graphic>
          </wp:inline>
        </w:drawing>
      </w:r>
      <w:r>
        <w:rPr>
          <w:noProof/>
          <w:lang w:eastAsia="ru-RU"/>
        </w:rPr>
        <w:lastRenderedPageBreak/>
        <w:drawing>
          <wp:inline distT="0" distB="0" distL="0" distR="0" wp14:anchorId="06EE9B56" wp14:editId="1DB8556A">
            <wp:extent cx="6840855" cy="15631795"/>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40855" cy="15631795"/>
                    </a:xfrm>
                    <a:prstGeom prst="rect">
                      <a:avLst/>
                    </a:prstGeom>
                  </pic:spPr>
                </pic:pic>
              </a:graphicData>
            </a:graphic>
          </wp:inline>
        </w:drawing>
      </w:r>
    </w:p>
    <w:p w:rsidR="00C859C0" w:rsidRDefault="00C859C0" w:rsidP="00C859C0"/>
    <w:p w:rsidR="004911C3" w:rsidRDefault="00C859C0" w:rsidP="00C859C0">
      <w:r>
        <w:rPr>
          <w:noProof/>
          <w:lang w:eastAsia="ru-RU"/>
        </w:rPr>
        <w:lastRenderedPageBreak/>
        <w:drawing>
          <wp:inline distT="0" distB="0" distL="0" distR="0" wp14:anchorId="220CA818" wp14:editId="5A9970AA">
            <wp:extent cx="6840855" cy="14878050"/>
            <wp:effectExtent l="0" t="0" r="0" b="0"/>
            <wp:docPr id="5" name="Рисунок 5"/>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9"/>
                    <a:stretch>
                      <a:fillRect/>
                    </a:stretch>
                  </pic:blipFill>
                  <pic:spPr>
                    <a:xfrm>
                      <a:off x="0" y="0"/>
                      <a:ext cx="6840855" cy="14878050"/>
                    </a:xfrm>
                    <a:prstGeom prst="rect">
                      <a:avLst/>
                    </a:prstGeom>
                  </pic:spPr>
                </pic:pic>
              </a:graphicData>
            </a:graphic>
          </wp:inline>
        </w:drawing>
      </w:r>
    </w:p>
    <w:p w:rsidR="0033076F" w:rsidRDefault="0033076F" w:rsidP="00C859C0">
      <w:r>
        <w:rPr>
          <w:noProof/>
          <w:lang w:eastAsia="ru-RU"/>
        </w:rPr>
        <w:lastRenderedPageBreak/>
        <w:drawing>
          <wp:inline distT="0" distB="0" distL="0" distR="0" wp14:anchorId="1FC9F208" wp14:editId="099C166B">
            <wp:extent cx="6840855" cy="136029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40855" cy="13602970"/>
                    </a:xfrm>
                    <a:prstGeom prst="rect">
                      <a:avLst/>
                    </a:prstGeom>
                  </pic:spPr>
                </pic:pic>
              </a:graphicData>
            </a:graphic>
          </wp:inline>
        </w:drawing>
      </w:r>
    </w:p>
    <w:p w:rsidR="0033076F" w:rsidRDefault="0033076F" w:rsidP="00C859C0">
      <w:r>
        <w:rPr>
          <w:noProof/>
          <w:lang w:eastAsia="ru-RU"/>
        </w:rPr>
        <w:lastRenderedPageBreak/>
        <w:drawing>
          <wp:inline distT="0" distB="0" distL="0" distR="0" wp14:anchorId="2A7F8F1A" wp14:editId="647E8F6E">
            <wp:extent cx="6840855" cy="11522075"/>
            <wp:effectExtent l="0" t="0" r="0"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40855" cy="11522075"/>
                    </a:xfrm>
                    <a:prstGeom prst="rect">
                      <a:avLst/>
                    </a:prstGeom>
                  </pic:spPr>
                </pic:pic>
              </a:graphicData>
            </a:graphic>
          </wp:inline>
        </w:drawing>
      </w:r>
      <w:r>
        <w:rPr>
          <w:noProof/>
          <w:lang w:eastAsia="ru-RU"/>
        </w:rPr>
        <w:lastRenderedPageBreak/>
        <w:drawing>
          <wp:inline distT="0" distB="0" distL="0" distR="0" wp14:anchorId="26F42A5F" wp14:editId="5A1DC8A7">
            <wp:extent cx="6840855" cy="12769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40855" cy="12769850"/>
                    </a:xfrm>
                    <a:prstGeom prst="rect">
                      <a:avLst/>
                    </a:prstGeom>
                  </pic:spPr>
                </pic:pic>
              </a:graphicData>
            </a:graphic>
          </wp:inline>
        </w:drawing>
      </w:r>
    </w:p>
    <w:p w:rsidR="0033076F" w:rsidRDefault="0033076F" w:rsidP="00C859C0">
      <w:r>
        <w:rPr>
          <w:noProof/>
          <w:lang w:eastAsia="ru-RU"/>
        </w:rPr>
        <w:lastRenderedPageBreak/>
        <w:drawing>
          <wp:inline distT="0" distB="0" distL="0" distR="0" wp14:anchorId="4F87A7A2" wp14:editId="6195AC3B">
            <wp:extent cx="6840855" cy="7960995"/>
            <wp:effectExtent l="0" t="0" r="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40855" cy="7960995"/>
                    </a:xfrm>
                    <a:prstGeom prst="rect">
                      <a:avLst/>
                    </a:prstGeom>
                  </pic:spPr>
                </pic:pic>
              </a:graphicData>
            </a:graphic>
          </wp:inline>
        </w:drawing>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208"/>
        <w:gridCol w:w="3322"/>
        <w:gridCol w:w="5270"/>
      </w:tblGrid>
      <w:tr w:rsidR="0033076F" w:rsidRPr="0033076F" w:rsidTr="0033076F">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33076F" w:rsidRPr="0033076F" w:rsidRDefault="0033076F" w:rsidP="0033076F">
            <w:pPr>
              <w:spacing w:before="100" w:beforeAutospacing="1" w:after="150" w:line="288" w:lineRule="atLeast"/>
              <w:jc w:val="right"/>
              <w:rPr>
                <w:rFonts w:ascii="Arial" w:eastAsia="Times New Roman" w:hAnsi="Arial" w:cs="Arial"/>
                <w:i/>
                <w:iCs/>
                <w:color w:val="000000"/>
                <w:sz w:val="21"/>
                <w:szCs w:val="21"/>
                <w:lang w:eastAsia="ru-RU"/>
              </w:rPr>
            </w:pPr>
            <w:r w:rsidRPr="0033076F">
              <w:rPr>
                <w:rFonts w:ascii="Arial" w:eastAsia="Times New Roman" w:hAnsi="Arial" w:cs="Arial"/>
                <w:i/>
                <w:iCs/>
                <w:color w:val="000000"/>
                <w:sz w:val="21"/>
                <w:szCs w:val="21"/>
                <w:lang w:eastAsia="ru-RU"/>
              </w:rPr>
              <w:t>Таблица 1.4 – Модели чипсетов для микропроцессоров семейства </w:t>
            </w:r>
            <w:r w:rsidRPr="0033076F">
              <w:rPr>
                <w:rFonts w:ascii="Times New Roman" w:eastAsia="Times New Roman" w:hAnsi="Times New Roman" w:cs="Times New Roman"/>
                <w:i/>
                <w:iCs/>
                <w:color w:val="000000"/>
                <w:sz w:val="26"/>
                <w:szCs w:val="26"/>
                <w:lang w:eastAsia="ru-RU"/>
              </w:rPr>
              <w:t>80х86</w:t>
            </w:r>
            <w:r w:rsidRPr="0033076F">
              <w:rPr>
                <w:rFonts w:ascii="Arial" w:eastAsia="Times New Roman" w:hAnsi="Arial" w:cs="Arial"/>
                <w:i/>
                <w:iCs/>
                <w:color w:val="000000"/>
                <w:sz w:val="21"/>
                <w:szCs w:val="21"/>
                <w:lang w:eastAsia="ru-RU"/>
              </w:rPr>
              <w:t>, поддерживающих интерфейс </w:t>
            </w:r>
            <w:r w:rsidRPr="0033076F">
              <w:rPr>
                <w:rFonts w:ascii="Times New Roman" w:eastAsia="Times New Roman" w:hAnsi="Times New Roman" w:cs="Times New Roman"/>
                <w:i/>
                <w:iCs/>
                <w:color w:val="000000"/>
                <w:sz w:val="26"/>
                <w:szCs w:val="26"/>
                <w:lang w:eastAsia="ru-RU"/>
              </w:rPr>
              <w:t>PCI</w:t>
            </w:r>
          </w:p>
        </w:tc>
      </w:tr>
      <w:tr w:rsidR="0033076F" w:rsidRPr="0033076F" w:rsidTr="0033076F">
        <w:trPr>
          <w:tblCellSpacing w:w="15" w:type="dxa"/>
        </w:trPr>
        <w:tc>
          <w:tcPr>
            <w:tcW w:w="0" w:type="auto"/>
            <w:shd w:val="clear" w:color="auto" w:fill="87CEFA"/>
            <w:tcMar>
              <w:top w:w="105" w:type="dxa"/>
              <w:left w:w="15" w:type="dxa"/>
              <w:bottom w:w="105" w:type="dxa"/>
              <w:right w:w="1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b/>
                <w:bCs/>
                <w:color w:val="981917"/>
                <w:sz w:val="21"/>
                <w:szCs w:val="21"/>
                <w:lang w:eastAsia="ru-RU"/>
              </w:rPr>
            </w:pPr>
            <w:r w:rsidRPr="0033076F">
              <w:rPr>
                <w:rFonts w:ascii="Arial" w:eastAsia="Times New Roman" w:hAnsi="Arial" w:cs="Arial"/>
                <w:b/>
                <w:bCs/>
                <w:color w:val="981917"/>
                <w:sz w:val="21"/>
                <w:szCs w:val="21"/>
                <w:lang w:eastAsia="ru-RU"/>
              </w:rPr>
              <w:t>Фирма–разработчик чипсета </w:t>
            </w:r>
          </w:p>
        </w:tc>
        <w:tc>
          <w:tcPr>
            <w:tcW w:w="0" w:type="auto"/>
            <w:shd w:val="clear" w:color="auto" w:fill="87CEFA"/>
            <w:tcMar>
              <w:top w:w="105" w:type="dxa"/>
              <w:left w:w="15" w:type="dxa"/>
              <w:bottom w:w="105" w:type="dxa"/>
              <w:right w:w="1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b/>
                <w:bCs/>
                <w:color w:val="981917"/>
                <w:sz w:val="21"/>
                <w:szCs w:val="21"/>
                <w:lang w:eastAsia="ru-RU"/>
              </w:rPr>
            </w:pPr>
            <w:r w:rsidRPr="0033076F">
              <w:rPr>
                <w:rFonts w:ascii="Arial" w:eastAsia="Times New Roman" w:hAnsi="Arial" w:cs="Arial"/>
                <w:b/>
                <w:bCs/>
                <w:color w:val="981917"/>
                <w:sz w:val="21"/>
                <w:szCs w:val="21"/>
                <w:lang w:eastAsia="ru-RU"/>
              </w:rPr>
              <w:t>Для каких микропроцессоров предназначен </w:t>
            </w:r>
          </w:p>
        </w:tc>
        <w:tc>
          <w:tcPr>
            <w:tcW w:w="0" w:type="auto"/>
            <w:shd w:val="clear" w:color="auto" w:fill="87CEFA"/>
            <w:tcMar>
              <w:top w:w="105" w:type="dxa"/>
              <w:left w:w="15" w:type="dxa"/>
              <w:bottom w:w="105" w:type="dxa"/>
              <w:right w:w="1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b/>
                <w:bCs/>
                <w:color w:val="981917"/>
                <w:sz w:val="21"/>
                <w:szCs w:val="21"/>
                <w:lang w:eastAsia="ru-RU"/>
              </w:rPr>
            </w:pPr>
            <w:r w:rsidRPr="0033076F">
              <w:rPr>
                <w:rFonts w:ascii="Arial" w:eastAsia="Times New Roman" w:hAnsi="Arial" w:cs="Arial"/>
                <w:b/>
                <w:bCs/>
                <w:color w:val="981917"/>
                <w:sz w:val="21"/>
                <w:szCs w:val="21"/>
                <w:lang w:eastAsia="ru-RU"/>
              </w:rPr>
              <w:t>Наименования моделей чипсетов </w:t>
            </w:r>
          </w:p>
        </w:tc>
      </w:tr>
      <w:tr w:rsidR="0033076F" w:rsidRPr="0033076F" w:rsidTr="0033076F">
        <w:trPr>
          <w:tblCellSpacing w:w="15" w:type="dxa"/>
        </w:trPr>
        <w:tc>
          <w:tcPr>
            <w:tcW w:w="0" w:type="auto"/>
            <w:vMerge w:val="restart"/>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Intel</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420TX, 430LX, 430NX, 430FX, 430VX, 430HX, 430TX</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Pro</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440FX, 450KX, 450GX</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II (66 МГц)</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440LX, 440EX</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II (100 МГц)</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440BX, 440ZX, 440MX</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III, Celeron</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810E, 810E2, 810–DC100, 820, 820E</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815 (E, E2, P, EP, G, G), 830 (MG, M, MP)</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4, Celeron</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850, 850E</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845, 845G, 845E, 845GE, 845PE, 845GL, 845GV</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865P, 865G, 865PE, 865GV, 875P, 848P</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910GL, 915G, 915P, 915GL, 915PL, 915GV, 925X (E)</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both"/>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both"/>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both"/>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945G, 945GZ, 945P, 945PL, 955X, 975X</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M, Celeron M</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855 (PM, GM), 915 (PM, GM)</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Xeon</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440GX, 840, 860, E7205, E7210, E7221, E7320, E7500, E7501, E7505, E7520, E7525</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Itanium</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460GX</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Itanium 2</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E8870</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val="restart"/>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AMD</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AMD K5/K6</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AMD–640</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Duron</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AMD–750, AMD–760</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Athlon–MP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AMD–760MP, AMD–760MPX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64</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AMD–8000</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val="restart"/>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VIA</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80486</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GMC–486</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AMD K5/K6</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Apollo VP1, VP2, VP3, VPX, MVP3, MVP4</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II, Pentium III</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Apollo Pro, Apollo Pro Plus, Apollo Pro 133 (A, T)</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Apollo Pro PM133 (</w:t>
            </w:r>
            <w:r w:rsidRPr="0033076F">
              <w:rPr>
                <w:rFonts w:ascii="Times New Roman" w:eastAsia="Times New Roman" w:hAnsi="Times New Roman" w:cs="Times New Roman"/>
                <w:i/>
                <w:iCs/>
                <w:color w:val="000000"/>
                <w:sz w:val="26"/>
                <w:szCs w:val="26"/>
                <w:lang w:eastAsia="ru-RU"/>
              </w:rPr>
              <w:t>А</w:t>
            </w:r>
            <w:r w:rsidRPr="0033076F">
              <w:rPr>
                <w:rFonts w:ascii="Times New Roman" w:eastAsia="Times New Roman" w:hAnsi="Times New Roman" w:cs="Times New Roman"/>
                <w:i/>
                <w:iCs/>
                <w:color w:val="000000"/>
                <w:sz w:val="26"/>
                <w:szCs w:val="26"/>
                <w:lang w:val="en-US" w:eastAsia="ru-RU"/>
              </w:rPr>
              <w:t>), PL133 (T), PLE133 (T)</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Apollo Pro 266 (T), PM266 (T), PN 266, CLE266</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4</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P4X266 (A, E), P4M266 (A), P4X333, P4M333, P4X400</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P4X533, P4M800 (Pro), PT800, PM800, PN800</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PT880 (Pro, Ultra), PM880, PT880 Pro, PT894 Pro</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P4M890</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(Slot–A)</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Apollo KX133</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(Socket–A)</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Apollo KT133 (A), KM133 (A), KL133 (A), KLE133</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Apollo KT266 (A), KM266, KN266</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KT333, KT400 (A), KM400 (A), KN400, KT600, KT880</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64</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K8T800 (Pro), K8M800, K8N800 (A)</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K8T890, K8M890</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val="restart"/>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SIS</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80486</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SiS 496/497</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AMD K5/K6</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SiS 5571, 5581, 5591, 530, 540</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II, Pentium III</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SiS 600, 620, 630 (E, S, T), 633 (T), 635 (T), 640 (T)</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4</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SiS 645 (D), 648FX, 650 (GX), 651, 661 (GX, FX)</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SiS 655 (FX, TX), 656 (FX), 649 (FX), R658, R659</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(Socket–A)</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SiS 730 (S), 733,735,740, 741 (GX), 745, 746 (FX), 748</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64</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SiS 755 (FX), 756, 760 (GX), 761GX, 770</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val="restart"/>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nVidia</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4</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nForce4 SLI Intel Edition</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(Socket–A)</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nForce (215, 220 IGP, 415, 420 IGP)</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nForce2 (IGP, SPP, Ultra, Ultra 400, 400, 400Gb)</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64</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nForce3 (150, 250, 250Gb, Ultra), nForce3 Go (120, 150)</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nForce4 (4X, Standard, Ultra, SLI, SLI X16)</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GeForce 6100, 6150</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Opteron</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nForce Pro (2050, 2200)</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val="restart"/>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ALi</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80486</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M1487/M1489</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AMD K5/K6</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Aladdin IV, Aladdin 5 (T), Aladdin 7</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II, Pentium III</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Aladdin Pro II, Aladdin TNT2</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Aladdin Pro 4, Aladdin Pro 5, Aladdin–T</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4</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Aladdin–P4 (A)</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(Socket–A)</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ALiMAGIK 1, ALiMAGIK 2</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64</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M1687/M1563</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val="restart"/>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ULi</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AMD K5/K6</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M1541</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II, Pentium III</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M1644T</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4</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M1672/B, M1683, M1685</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(Socket–A)</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M1647</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64</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M1689, M1695</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val="restart"/>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ATI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4</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Radeon IGP 330, IGP 340, IGP 345, Radeon 9000 IGP</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Radeon 9100 IGP, Radeon 9100 Pro IGP</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Radeon Xpress 200 for Intel Processors (RS400, RD400, RC410)</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(Socket–A)</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Radeon IGP 320</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shd w:val="clear" w:color="auto" w:fill="FAEBD7"/>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Athlon 64</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Radeon Xpress 200 (RS480, RS482, RD480, RX480)</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Arial" w:eastAsia="Times New Roman" w:hAnsi="Arial" w:cs="Arial"/>
                <w:color w:val="000000"/>
                <w:sz w:val="18"/>
                <w:szCs w:val="18"/>
                <w:lang w:val="en-US"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Radeon RD580</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vMerge w:val="restart"/>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OPTi</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AMD, Cyrix</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r w:rsidRPr="0033076F">
              <w:rPr>
                <w:rFonts w:ascii="Times New Roman" w:eastAsia="Times New Roman" w:hAnsi="Times New Roman" w:cs="Times New Roman"/>
                <w:i/>
                <w:iCs/>
                <w:color w:val="000000"/>
                <w:sz w:val="26"/>
                <w:szCs w:val="26"/>
                <w:lang w:val="en-US" w:eastAsia="ru-RU"/>
              </w:rPr>
              <w:t>Viper SX, Viper–M, Viper Xpress+, Vendetta</w:t>
            </w:r>
            <w:r w:rsidRPr="0033076F">
              <w:rPr>
                <w:rFonts w:ascii="Arial" w:eastAsia="Times New Roman" w:hAnsi="Arial" w:cs="Arial"/>
                <w:color w:val="000000"/>
                <w:sz w:val="18"/>
                <w:szCs w:val="18"/>
                <w:lang w:val="en-US" w:eastAsia="ru-RU"/>
              </w:rPr>
              <w:t> </w:t>
            </w:r>
          </w:p>
        </w:tc>
      </w:tr>
      <w:tr w:rsidR="0033076F" w:rsidRPr="0033076F" w:rsidTr="0033076F">
        <w:trPr>
          <w:tblCellSpacing w:w="15" w:type="dxa"/>
        </w:trPr>
        <w:tc>
          <w:tcPr>
            <w:tcW w:w="0" w:type="auto"/>
            <w:vMerge/>
            <w:shd w:val="clear" w:color="auto" w:fill="FAF0E6"/>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Pentium Pro</w:t>
            </w:r>
            <w:r w:rsidRPr="0033076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Discovery</w:t>
            </w:r>
            <w:r w:rsidRPr="0033076F">
              <w:rPr>
                <w:rFonts w:ascii="Arial" w:eastAsia="Times New Roman" w:hAnsi="Arial" w:cs="Arial"/>
                <w:color w:val="000000"/>
                <w:sz w:val="18"/>
                <w:szCs w:val="18"/>
                <w:lang w:eastAsia="ru-RU"/>
              </w:rPr>
              <w:t> </w:t>
            </w:r>
          </w:p>
        </w:tc>
      </w:tr>
      <w:tr w:rsidR="0033076F" w:rsidRPr="0033076F" w:rsidTr="0033076F">
        <w:trPr>
          <w:tblCellSpacing w:w="15" w:type="dxa"/>
        </w:trPr>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UMC</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80486</w:t>
            </w:r>
            <w:r w:rsidRPr="0033076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33076F" w:rsidRPr="0033076F" w:rsidRDefault="0033076F" w:rsidP="0033076F">
            <w:pPr>
              <w:spacing w:before="100" w:beforeAutospacing="1" w:after="150" w:line="288" w:lineRule="atLeast"/>
              <w:jc w:val="center"/>
              <w:rPr>
                <w:rFonts w:ascii="Arial" w:eastAsia="Times New Roman" w:hAnsi="Arial" w:cs="Arial"/>
                <w:color w:val="000000"/>
                <w:sz w:val="18"/>
                <w:szCs w:val="18"/>
                <w:lang w:eastAsia="ru-RU"/>
              </w:rPr>
            </w:pPr>
            <w:r w:rsidRPr="0033076F">
              <w:rPr>
                <w:rFonts w:ascii="Times New Roman" w:eastAsia="Times New Roman" w:hAnsi="Times New Roman" w:cs="Times New Roman"/>
                <w:i/>
                <w:iCs/>
                <w:color w:val="000000"/>
                <w:sz w:val="26"/>
                <w:szCs w:val="26"/>
                <w:lang w:eastAsia="ru-RU"/>
              </w:rPr>
              <w:t>UM8881/8886</w:t>
            </w:r>
            <w:r w:rsidRPr="0033076F">
              <w:rPr>
                <w:rFonts w:ascii="Arial" w:eastAsia="Times New Roman" w:hAnsi="Arial" w:cs="Arial"/>
                <w:color w:val="000000"/>
                <w:sz w:val="18"/>
                <w:szCs w:val="18"/>
                <w:lang w:eastAsia="ru-RU"/>
              </w:rPr>
              <w:t> </w:t>
            </w:r>
          </w:p>
        </w:tc>
      </w:tr>
    </w:tbl>
    <w:p w:rsidR="0033076F" w:rsidRPr="0033076F" w:rsidRDefault="0033076F" w:rsidP="0033076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3076F">
        <w:rPr>
          <w:rFonts w:ascii="Arial" w:eastAsia="Times New Roman" w:hAnsi="Arial" w:cs="Arial"/>
          <w:color w:val="000000"/>
          <w:sz w:val="21"/>
          <w:szCs w:val="21"/>
          <w:lang w:eastAsia="ru-RU"/>
        </w:rPr>
        <w:t>Приведенная таблица содержит, в основном, наименования моделей чипсетов, предназначенных для настольных компьютеров. Для серверов и мобильных (портативных) компьютеров предназначаются, как правило, специальные чипсеты, которые являются либо самостоятельными разработками, либо модификациями чипсетов для настольных компьютеров общего назначения. Так, например, чипсет </w:t>
      </w:r>
      <w:r w:rsidRPr="0033076F">
        <w:rPr>
          <w:rFonts w:ascii="Times New Roman" w:eastAsia="Times New Roman" w:hAnsi="Times New Roman" w:cs="Times New Roman"/>
          <w:i/>
          <w:iCs/>
          <w:color w:val="000000"/>
          <w:sz w:val="26"/>
          <w:szCs w:val="26"/>
          <w:lang w:eastAsia="ru-RU"/>
        </w:rPr>
        <w:t>SISM661FX</w:t>
      </w:r>
      <w:r w:rsidRPr="0033076F">
        <w:rPr>
          <w:rFonts w:ascii="Arial" w:eastAsia="Times New Roman" w:hAnsi="Arial" w:cs="Arial"/>
          <w:color w:val="000000"/>
          <w:sz w:val="21"/>
          <w:szCs w:val="21"/>
          <w:lang w:eastAsia="ru-RU"/>
        </w:rPr>
        <w:t>, предназначенный для использования в мобильных компьютерах (ноутбуках), является модификацией чипсета </w:t>
      </w:r>
      <w:r w:rsidRPr="0033076F">
        <w:rPr>
          <w:rFonts w:ascii="Times New Roman" w:eastAsia="Times New Roman" w:hAnsi="Times New Roman" w:cs="Times New Roman"/>
          <w:i/>
          <w:iCs/>
          <w:color w:val="000000"/>
          <w:sz w:val="26"/>
          <w:szCs w:val="26"/>
          <w:lang w:eastAsia="ru-RU"/>
        </w:rPr>
        <w:t>SIS661FX</w:t>
      </w:r>
      <w:r w:rsidRPr="0033076F">
        <w:rPr>
          <w:rFonts w:ascii="Arial" w:eastAsia="Times New Roman" w:hAnsi="Arial" w:cs="Arial"/>
          <w:color w:val="000000"/>
          <w:sz w:val="21"/>
          <w:szCs w:val="21"/>
          <w:lang w:eastAsia="ru-RU"/>
        </w:rPr>
        <w:t>, предназначенного для использования в настольных </w:t>
      </w:r>
      <w:r w:rsidRPr="0033076F">
        <w:rPr>
          <w:rFonts w:ascii="Times New Roman" w:eastAsia="Times New Roman" w:hAnsi="Times New Roman" w:cs="Times New Roman"/>
          <w:i/>
          <w:iCs/>
          <w:color w:val="000000"/>
          <w:sz w:val="26"/>
          <w:szCs w:val="26"/>
          <w:lang w:eastAsia="ru-RU"/>
        </w:rPr>
        <w:t>ПК</w:t>
      </w:r>
      <w:r w:rsidRPr="0033076F">
        <w:rPr>
          <w:rFonts w:ascii="Arial" w:eastAsia="Times New Roman" w:hAnsi="Arial" w:cs="Arial"/>
          <w:color w:val="000000"/>
          <w:sz w:val="21"/>
          <w:szCs w:val="21"/>
          <w:lang w:eastAsia="ru-RU"/>
        </w:rPr>
        <w:t>. Чипсеты для мобильных компьютеров характеризуются, как правило, наличием интегрированного видеоконтроллера и более развитыми средствами экономии электроэнергии. Чипсеты для серверных компьютеров обычно характеризуются возможностью работы с двумя и более процессорами, поддержкой больших объемов оперативной памяти (8 – 16 Гбайт), 64–разрядного интерфейса </w:t>
      </w:r>
      <w:r w:rsidRPr="0033076F">
        <w:rPr>
          <w:rFonts w:ascii="Times New Roman" w:eastAsia="Times New Roman" w:hAnsi="Times New Roman" w:cs="Times New Roman"/>
          <w:i/>
          <w:iCs/>
          <w:color w:val="000000"/>
          <w:sz w:val="26"/>
          <w:szCs w:val="26"/>
          <w:lang w:eastAsia="ru-RU"/>
        </w:rPr>
        <w:t>PCI–X</w:t>
      </w:r>
      <w:r w:rsidRPr="0033076F">
        <w:rPr>
          <w:rFonts w:ascii="Arial" w:eastAsia="Times New Roman" w:hAnsi="Arial" w:cs="Arial"/>
          <w:color w:val="000000"/>
          <w:sz w:val="21"/>
          <w:szCs w:val="21"/>
          <w:lang w:eastAsia="ru-RU"/>
        </w:rPr>
        <w:t>.</w:t>
      </w:r>
    </w:p>
    <w:p w:rsidR="0033076F" w:rsidRPr="0033076F" w:rsidRDefault="0033076F" w:rsidP="0033076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3076F">
        <w:rPr>
          <w:rFonts w:ascii="Arial" w:eastAsia="Times New Roman" w:hAnsi="Arial" w:cs="Arial"/>
          <w:color w:val="000000"/>
          <w:sz w:val="21"/>
          <w:szCs w:val="21"/>
          <w:lang w:eastAsia="ru-RU"/>
        </w:rPr>
        <w:lastRenderedPageBreak/>
        <w:t>В процессе выполнения данной работы следует использовать учебные и справочные пособия, которые указаны в библиографическом списке. С целью более глубокого ознакомления с современными достижениями в области аппаратуры </w:t>
      </w:r>
      <w:r w:rsidRPr="0033076F">
        <w:rPr>
          <w:rFonts w:ascii="Times New Roman" w:eastAsia="Times New Roman" w:hAnsi="Times New Roman" w:cs="Times New Roman"/>
          <w:i/>
          <w:iCs/>
          <w:color w:val="000000"/>
          <w:sz w:val="26"/>
          <w:szCs w:val="26"/>
          <w:lang w:eastAsia="ru-RU"/>
        </w:rPr>
        <w:t>ПК</w:t>
      </w:r>
      <w:r w:rsidRPr="0033076F">
        <w:rPr>
          <w:rFonts w:ascii="Arial" w:eastAsia="Times New Roman" w:hAnsi="Arial" w:cs="Arial"/>
          <w:color w:val="000000"/>
          <w:sz w:val="21"/>
          <w:szCs w:val="21"/>
          <w:lang w:eastAsia="ru-RU"/>
        </w:rPr>
        <w:t> рекомендуется воспользоваться информацией, представленной в сети Интернет на сайтах </w:t>
      </w:r>
      <w:hyperlink r:id="rId14" w:tgtFrame="_new" w:history="1">
        <w:r w:rsidRPr="0033076F">
          <w:rPr>
            <w:rFonts w:ascii="Arial" w:eastAsia="Times New Roman" w:hAnsi="Arial" w:cs="Arial"/>
            <w:color w:val="551A8B"/>
            <w:sz w:val="21"/>
            <w:szCs w:val="21"/>
            <w:u w:val="single"/>
            <w:lang w:eastAsia="ru-RU"/>
          </w:rPr>
          <w:t>www.ixbt.com</w:t>
        </w:r>
      </w:hyperlink>
      <w:r w:rsidRPr="0033076F">
        <w:rPr>
          <w:rFonts w:ascii="Arial" w:eastAsia="Times New Roman" w:hAnsi="Arial" w:cs="Arial"/>
          <w:color w:val="000000"/>
          <w:sz w:val="21"/>
          <w:szCs w:val="21"/>
          <w:lang w:eastAsia="ru-RU"/>
        </w:rPr>
        <w:t>, </w:t>
      </w:r>
      <w:hyperlink r:id="rId15" w:tgtFrame="_new" w:history="1">
        <w:r w:rsidRPr="0033076F">
          <w:rPr>
            <w:rFonts w:ascii="Arial" w:eastAsia="Times New Roman" w:hAnsi="Arial" w:cs="Arial"/>
            <w:color w:val="551A8B"/>
            <w:sz w:val="21"/>
            <w:szCs w:val="21"/>
            <w:u w:val="single"/>
            <w:lang w:eastAsia="ru-RU"/>
          </w:rPr>
          <w:t>www.overclockers.ru</w:t>
        </w:r>
      </w:hyperlink>
      <w:r w:rsidRPr="0033076F">
        <w:rPr>
          <w:rFonts w:ascii="Arial" w:eastAsia="Times New Roman" w:hAnsi="Arial" w:cs="Arial"/>
          <w:color w:val="000000"/>
          <w:sz w:val="21"/>
          <w:szCs w:val="21"/>
          <w:lang w:eastAsia="ru-RU"/>
        </w:rPr>
        <w:t>, </w:t>
      </w:r>
      <w:hyperlink r:id="rId16" w:tgtFrame="_new" w:history="1">
        <w:r w:rsidRPr="0033076F">
          <w:rPr>
            <w:rFonts w:ascii="Arial" w:eastAsia="Times New Roman" w:hAnsi="Arial" w:cs="Arial"/>
            <w:color w:val="551A8B"/>
            <w:sz w:val="21"/>
            <w:szCs w:val="21"/>
            <w:u w:val="single"/>
            <w:lang w:eastAsia="ru-RU"/>
          </w:rPr>
          <w:t>www.fcenter.ru</w:t>
        </w:r>
      </w:hyperlink>
      <w:r w:rsidRPr="0033076F">
        <w:rPr>
          <w:rFonts w:ascii="Arial" w:eastAsia="Times New Roman" w:hAnsi="Arial" w:cs="Arial"/>
          <w:color w:val="000000"/>
          <w:sz w:val="21"/>
          <w:szCs w:val="21"/>
          <w:lang w:eastAsia="ru-RU"/>
        </w:rPr>
        <w:t>, </w:t>
      </w:r>
      <w:hyperlink r:id="rId17" w:tgtFrame="_new" w:history="1">
        <w:r w:rsidRPr="0033076F">
          <w:rPr>
            <w:rFonts w:ascii="Arial" w:eastAsia="Times New Roman" w:hAnsi="Arial" w:cs="Arial"/>
            <w:color w:val="551A8B"/>
            <w:sz w:val="21"/>
            <w:szCs w:val="21"/>
            <w:u w:val="single"/>
            <w:lang w:eastAsia="ru-RU"/>
          </w:rPr>
          <w:t>www.ferra.ru</w:t>
        </w:r>
      </w:hyperlink>
      <w:r w:rsidRPr="0033076F">
        <w:rPr>
          <w:rFonts w:ascii="Arial" w:eastAsia="Times New Roman" w:hAnsi="Arial" w:cs="Arial"/>
          <w:color w:val="000000"/>
          <w:sz w:val="21"/>
          <w:szCs w:val="21"/>
          <w:lang w:eastAsia="ru-RU"/>
        </w:rPr>
        <w:t>, </w:t>
      </w:r>
      <w:hyperlink r:id="rId18" w:tgtFrame="_new" w:history="1">
        <w:r w:rsidRPr="0033076F">
          <w:rPr>
            <w:rFonts w:ascii="Arial" w:eastAsia="Times New Roman" w:hAnsi="Arial" w:cs="Arial"/>
            <w:color w:val="551A8B"/>
            <w:sz w:val="21"/>
            <w:szCs w:val="21"/>
            <w:u w:val="single"/>
            <w:lang w:eastAsia="ru-RU"/>
          </w:rPr>
          <w:t>www.3dnews.ru</w:t>
        </w:r>
      </w:hyperlink>
      <w:r w:rsidRPr="0033076F">
        <w:rPr>
          <w:rFonts w:ascii="Arial" w:eastAsia="Times New Roman" w:hAnsi="Arial" w:cs="Arial"/>
          <w:color w:val="000000"/>
          <w:sz w:val="21"/>
          <w:szCs w:val="21"/>
          <w:lang w:eastAsia="ru-RU"/>
        </w:rPr>
        <w:t>.</w:t>
      </w:r>
    </w:p>
    <w:p w:rsidR="0033076F" w:rsidRPr="0033076F" w:rsidRDefault="0033076F" w:rsidP="0033076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3076F">
        <w:rPr>
          <w:rFonts w:ascii="Arial" w:eastAsia="Times New Roman" w:hAnsi="Arial" w:cs="Arial"/>
          <w:color w:val="000000"/>
          <w:sz w:val="21"/>
          <w:szCs w:val="21"/>
          <w:lang w:eastAsia="ru-RU"/>
        </w:rPr>
        <w:t>Информацию по чипсетам можно также найти в отечественных периодических изданиях "КомпьютерПресс", "</w:t>
      </w:r>
      <w:r w:rsidRPr="0033076F">
        <w:rPr>
          <w:rFonts w:ascii="Times New Roman" w:eastAsia="Times New Roman" w:hAnsi="Times New Roman" w:cs="Times New Roman"/>
          <w:i/>
          <w:iCs/>
          <w:color w:val="000000"/>
          <w:sz w:val="26"/>
          <w:szCs w:val="26"/>
          <w:lang w:eastAsia="ru-RU"/>
        </w:rPr>
        <w:t>Hard'n'Soft</w:t>
      </w:r>
      <w:r w:rsidRPr="0033076F">
        <w:rPr>
          <w:rFonts w:ascii="Arial" w:eastAsia="Times New Roman" w:hAnsi="Arial" w:cs="Arial"/>
          <w:color w:val="000000"/>
          <w:sz w:val="21"/>
          <w:szCs w:val="21"/>
          <w:lang w:eastAsia="ru-RU"/>
        </w:rPr>
        <w:t>" и др.</w:t>
      </w:r>
    </w:p>
    <w:p w:rsidR="009B2B94" w:rsidRDefault="009B2B94" w:rsidP="009B2B9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№1. Системная плата персонального компьютера и микроЭВМ</w:t>
      </w:r>
    </w:p>
    <w:p w:rsidR="009B2B94" w:rsidRDefault="009B2B94" w:rsidP="009B2B9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1.3 Оборудование</w:t>
      </w:r>
    </w:p>
    <w:p w:rsidR="009B2B94" w:rsidRDefault="009B2B94" w:rsidP="009B2B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Наборы различных системных плат для </w:t>
      </w:r>
      <w:r>
        <w:rPr>
          <w:rStyle w:val="form"/>
          <w:i/>
          <w:iCs/>
          <w:color w:val="000000"/>
          <w:sz w:val="26"/>
          <w:szCs w:val="26"/>
        </w:rPr>
        <w:t>IBM PC/AT</w:t>
      </w:r>
      <w:r>
        <w:rPr>
          <w:rFonts w:ascii="Arial" w:hAnsi="Arial" w:cs="Arial"/>
          <w:color w:val="000000"/>
          <w:sz w:val="21"/>
          <w:szCs w:val="21"/>
        </w:rPr>
        <w:t>–совместимых </w:t>
      </w:r>
      <w:r>
        <w:rPr>
          <w:rStyle w:val="form"/>
          <w:i/>
          <w:iCs/>
          <w:color w:val="000000"/>
          <w:sz w:val="26"/>
          <w:szCs w:val="26"/>
        </w:rPr>
        <w:t>ПК</w:t>
      </w:r>
      <w:r>
        <w:rPr>
          <w:rFonts w:ascii="Arial" w:hAnsi="Arial" w:cs="Arial"/>
          <w:color w:val="000000"/>
          <w:sz w:val="21"/>
          <w:szCs w:val="21"/>
        </w:rPr>
        <w:t>, микропроцессоров, а также модулей оперативной памяти. Вместо указанного оборудования возможно использование файлов с графическими изображениями системных плат (в формате </w:t>
      </w:r>
      <w:r>
        <w:rPr>
          <w:rStyle w:val="form"/>
          <w:i/>
          <w:iCs/>
          <w:color w:val="000000"/>
          <w:sz w:val="26"/>
          <w:szCs w:val="26"/>
        </w:rPr>
        <w:t>GIF, JPEG</w:t>
      </w:r>
      <w:r>
        <w:rPr>
          <w:rFonts w:ascii="Arial" w:hAnsi="Arial" w:cs="Arial"/>
          <w:color w:val="000000"/>
          <w:sz w:val="21"/>
          <w:szCs w:val="21"/>
        </w:rPr>
        <w:t> и т.п.) и соответствующих программных средств для просмотра файлов на экране монитора </w:t>
      </w:r>
      <w:r>
        <w:rPr>
          <w:rStyle w:val="form"/>
          <w:i/>
          <w:iCs/>
          <w:color w:val="000000"/>
          <w:sz w:val="26"/>
          <w:szCs w:val="26"/>
        </w:rPr>
        <w:t>ПК</w:t>
      </w:r>
      <w:r>
        <w:rPr>
          <w:rFonts w:ascii="Arial" w:hAnsi="Arial" w:cs="Arial"/>
          <w:color w:val="000000"/>
          <w:sz w:val="21"/>
          <w:szCs w:val="21"/>
        </w:rPr>
        <w:t> (например, </w:t>
      </w:r>
      <w:r>
        <w:rPr>
          <w:rStyle w:val="form"/>
          <w:i/>
          <w:iCs/>
          <w:color w:val="000000"/>
          <w:sz w:val="26"/>
          <w:szCs w:val="26"/>
        </w:rPr>
        <w:t>Internet Explorer, XnView</w:t>
      </w:r>
      <w:r>
        <w:rPr>
          <w:rFonts w:ascii="Arial" w:hAnsi="Arial" w:cs="Arial"/>
          <w:color w:val="000000"/>
          <w:sz w:val="21"/>
          <w:szCs w:val="21"/>
        </w:rPr>
        <w:t> и др.).</w:t>
      </w:r>
    </w:p>
    <w:p w:rsidR="009B2B94" w:rsidRDefault="009B2B94" w:rsidP="009B2B94">
      <w:pPr>
        <w:pStyle w:val="2"/>
        <w:pBdr>
          <w:bottom w:val="single" w:sz="6" w:space="8" w:color="999999"/>
        </w:pBdr>
        <w:shd w:val="clear" w:color="auto" w:fill="FFFFFF"/>
        <w:spacing w:after="0" w:afterAutospacing="0"/>
        <w:jc w:val="both"/>
        <w:rPr>
          <w:sz w:val="27"/>
          <w:szCs w:val="27"/>
        </w:rPr>
      </w:pPr>
      <w:r>
        <w:rPr>
          <w:sz w:val="27"/>
          <w:szCs w:val="27"/>
        </w:rPr>
        <w:t>1.4 Задание на работу</w:t>
      </w:r>
    </w:p>
    <w:p w:rsidR="009B2B94" w:rsidRDefault="009B2B94" w:rsidP="009B2B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Задание на лабораторную работу состоит в исследовании всех компонентов лабораторной системной платы (или системной платы, представленной на ее изображениях), выявлении функциональных возможностей системной платы и ее чипсета и составлении подробного технического описания платы и чипсета.</w:t>
      </w:r>
    </w:p>
    <w:p w:rsidR="009B2B94" w:rsidRDefault="009B2B94" w:rsidP="009B2B94">
      <w:pPr>
        <w:pStyle w:val="2"/>
        <w:pBdr>
          <w:bottom w:val="single" w:sz="6" w:space="8" w:color="999999"/>
        </w:pBdr>
        <w:shd w:val="clear" w:color="auto" w:fill="FFFFFF"/>
        <w:spacing w:after="0" w:afterAutospacing="0"/>
        <w:jc w:val="both"/>
        <w:rPr>
          <w:sz w:val="27"/>
          <w:szCs w:val="27"/>
        </w:rPr>
      </w:pPr>
      <w:r>
        <w:rPr>
          <w:sz w:val="27"/>
          <w:szCs w:val="27"/>
        </w:rPr>
        <w:t>1.5 Порядок выполнения работы</w:t>
      </w:r>
    </w:p>
    <w:p w:rsidR="009B2B94" w:rsidRDefault="009B2B94" w:rsidP="009B2B9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Ознакомиться с теоретическими положениями лабораторной работы, изучить конструктивные особенности системных плат и принципы структурно–функциональной организации чипсетов для </w:t>
      </w:r>
      <w:r>
        <w:rPr>
          <w:rStyle w:val="form"/>
          <w:i/>
          <w:iCs/>
          <w:color w:val="000000"/>
          <w:sz w:val="26"/>
          <w:szCs w:val="26"/>
        </w:rPr>
        <w:t>IBM</w:t>
      </w:r>
      <w:r>
        <w:rPr>
          <w:rFonts w:ascii="Arial" w:hAnsi="Arial" w:cs="Arial"/>
          <w:color w:val="000000"/>
          <w:sz w:val="21"/>
          <w:szCs w:val="21"/>
        </w:rPr>
        <w:t>–совместимых компьютеров, дать ответы на контрольные вопросы, получить у преподавателя лабораторную системную плату.</w:t>
      </w:r>
    </w:p>
    <w:p w:rsidR="009B2B94" w:rsidRDefault="009B2B94" w:rsidP="009B2B9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Выполнить осмотр системной платы (или ее электронного изображения) и идентифицировать установленные на ней компоненты. При необходимости извлечь из системной платы установленные в ней микропроцессор, модули памяти, платы расширения. Определить тип, марку системной платы и ее основные технические характеристики, а также типы модулей памяти и плат расширения.</w:t>
      </w:r>
    </w:p>
    <w:p w:rsidR="009B2B94" w:rsidRDefault="009B2B94" w:rsidP="009B2B9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Идентифицировать модель чипсета системной платы. Выполнить поиск информационных материалов по структурно–функциональной организации чипсета, установленного на исследуемой системной плате.</w:t>
      </w:r>
    </w:p>
    <w:p w:rsidR="009B2B94" w:rsidRDefault="009B2B94" w:rsidP="009B2B9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Выполнить эскиз лицевой стороны системной платы. Для платы формата </w:t>
      </w:r>
      <w:r>
        <w:rPr>
          <w:rStyle w:val="form"/>
          <w:i/>
          <w:iCs/>
          <w:color w:val="000000"/>
          <w:sz w:val="26"/>
          <w:szCs w:val="26"/>
        </w:rPr>
        <w:t>АТХ</w:t>
      </w:r>
      <w:r>
        <w:rPr>
          <w:rFonts w:ascii="Arial" w:hAnsi="Arial" w:cs="Arial"/>
          <w:color w:val="000000"/>
          <w:sz w:val="21"/>
          <w:szCs w:val="21"/>
        </w:rPr>
        <w:t> выполнить эскиз интерфейсных разъемов.</w:t>
      </w:r>
    </w:p>
    <w:p w:rsidR="009B2B94" w:rsidRDefault="009B2B94" w:rsidP="009B2B9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Подготовить отчет о результатах исследования системной платы. Защитить отчет перед преподавателем.</w:t>
      </w:r>
    </w:p>
    <w:p w:rsidR="009B2B94" w:rsidRDefault="009B2B94" w:rsidP="009B2B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по лабораторной работе выполняется на листах писчей бумаги формата </w:t>
      </w:r>
      <w:r>
        <w:rPr>
          <w:rStyle w:val="form"/>
          <w:i/>
          <w:iCs/>
          <w:color w:val="000000"/>
          <w:sz w:val="26"/>
          <w:szCs w:val="26"/>
        </w:rPr>
        <w:t>А4</w:t>
      </w:r>
      <w:r>
        <w:rPr>
          <w:rFonts w:ascii="Arial" w:hAnsi="Arial" w:cs="Arial"/>
          <w:color w:val="000000"/>
          <w:sz w:val="21"/>
          <w:szCs w:val="21"/>
        </w:rPr>
        <w:t>. По согласованию с преподавателем отчет может быть оформлен в ученической тетради. Страницы отчета должны быть пронумерованы. Отчет должен содержать:</w:t>
      </w:r>
    </w:p>
    <w:p w:rsidR="009B2B94" w:rsidRDefault="009B2B94" w:rsidP="009B2B94">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титульный лист, выполненный по общепринятому образцу;</w:t>
      </w:r>
    </w:p>
    <w:p w:rsidR="009B2B94" w:rsidRDefault="009B2B94" w:rsidP="009B2B94">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текст задания на работу;</w:t>
      </w:r>
    </w:p>
    <w:p w:rsidR="009B2B94" w:rsidRDefault="009B2B94" w:rsidP="009B2B94">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техническое описание изучаемой системной платы, включая схемы, рисунки и эскизы, поясняющие устройство системной платы;</w:t>
      </w:r>
    </w:p>
    <w:p w:rsidR="009B2B94" w:rsidRDefault="009B2B94" w:rsidP="009B2B94">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библиографический список, выполненный по </w:t>
      </w:r>
      <w:hyperlink r:id="rId19" w:tgtFrame="_new" w:history="1">
        <w:r>
          <w:rPr>
            <w:rStyle w:val="a3"/>
            <w:rFonts w:ascii="Arial" w:hAnsi="Arial" w:cs="Arial"/>
            <w:color w:val="551A8B"/>
            <w:sz w:val="21"/>
            <w:szCs w:val="21"/>
          </w:rPr>
          <w:t>ГОСТ 7.1–84</w:t>
        </w:r>
      </w:hyperlink>
      <w:r>
        <w:rPr>
          <w:rFonts w:ascii="Arial" w:hAnsi="Arial" w:cs="Arial"/>
          <w:color w:val="000000"/>
          <w:sz w:val="21"/>
          <w:szCs w:val="21"/>
        </w:rPr>
        <w:t>.</w:t>
      </w:r>
    </w:p>
    <w:p w:rsidR="009B2B94" w:rsidRDefault="009B2B94" w:rsidP="009B2B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согласованию с преподавателем студент может представить отчет с техническим описанием системной платы своего домашнего компьютера. Для более глубокого изучения аппаратных компонентов персональных компьютеров и микро</w:t>
      </w:r>
      <w:r>
        <w:rPr>
          <w:rStyle w:val="form"/>
          <w:i/>
          <w:iCs/>
          <w:color w:val="000000"/>
          <w:sz w:val="26"/>
          <w:szCs w:val="26"/>
        </w:rPr>
        <w:t>ЭВМ</w:t>
      </w:r>
      <w:r>
        <w:rPr>
          <w:rFonts w:ascii="Arial" w:hAnsi="Arial" w:cs="Arial"/>
          <w:color w:val="000000"/>
          <w:sz w:val="21"/>
          <w:szCs w:val="21"/>
        </w:rPr>
        <w:t> следует воспользоваться литературными источниками, приведенными в библиографическом списке.</w:t>
      </w:r>
    </w:p>
    <w:p w:rsidR="009B2B94" w:rsidRPr="009B2B94" w:rsidRDefault="009B2B94" w:rsidP="009B2B94">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B2B94">
        <w:rPr>
          <w:rFonts w:ascii="Arial" w:eastAsia="Times New Roman" w:hAnsi="Arial" w:cs="Arial"/>
          <w:b/>
          <w:bCs/>
          <w:color w:val="000000"/>
          <w:sz w:val="27"/>
          <w:szCs w:val="27"/>
          <w:lang w:eastAsia="ru-RU"/>
        </w:rPr>
        <w:t>1.6 Пример описания системной платы</w:t>
      </w:r>
    </w:p>
    <w:p w:rsidR="009B2B94" w:rsidRPr="009B2B94" w:rsidRDefault="009B2B94" w:rsidP="009B2B9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Системная плата модели </w:t>
      </w:r>
      <w:r w:rsidRPr="009B2B94">
        <w:rPr>
          <w:rFonts w:ascii="Times New Roman" w:eastAsia="Times New Roman" w:hAnsi="Times New Roman" w:cs="Times New Roman"/>
          <w:i/>
          <w:iCs/>
          <w:color w:val="000000"/>
          <w:sz w:val="26"/>
          <w:szCs w:val="26"/>
          <w:lang w:eastAsia="ru-RU"/>
        </w:rPr>
        <w:t>RS480M2–IL</w:t>
      </w:r>
      <w:r w:rsidRPr="009B2B94">
        <w:rPr>
          <w:rFonts w:ascii="Arial" w:eastAsia="Times New Roman" w:hAnsi="Arial" w:cs="Arial"/>
          <w:color w:val="000000"/>
          <w:sz w:val="21"/>
          <w:szCs w:val="21"/>
          <w:lang w:eastAsia="ru-RU"/>
        </w:rPr>
        <w:t> (другое обозначение этой системной платы </w:t>
      </w:r>
      <w:r w:rsidRPr="009B2B94">
        <w:rPr>
          <w:rFonts w:ascii="Times New Roman" w:eastAsia="Times New Roman" w:hAnsi="Times New Roman" w:cs="Times New Roman"/>
          <w:i/>
          <w:iCs/>
          <w:color w:val="000000"/>
          <w:sz w:val="26"/>
          <w:szCs w:val="26"/>
          <w:lang w:eastAsia="ru-RU"/>
        </w:rPr>
        <w:t>MS7093 Ver. 1.0</w:t>
      </w:r>
      <w:r w:rsidRPr="009B2B94">
        <w:rPr>
          <w:rFonts w:ascii="Arial" w:eastAsia="Times New Roman" w:hAnsi="Arial" w:cs="Arial"/>
          <w:color w:val="000000"/>
          <w:sz w:val="21"/>
          <w:szCs w:val="21"/>
          <w:lang w:eastAsia="ru-RU"/>
        </w:rPr>
        <w:t>) разработана и произведена фирмой </w:t>
      </w:r>
      <w:r w:rsidRPr="009B2B94">
        <w:rPr>
          <w:rFonts w:ascii="Times New Roman" w:eastAsia="Times New Roman" w:hAnsi="Times New Roman" w:cs="Times New Roman"/>
          <w:i/>
          <w:iCs/>
          <w:color w:val="000000"/>
          <w:sz w:val="26"/>
          <w:szCs w:val="26"/>
          <w:lang w:eastAsia="ru-RU"/>
        </w:rPr>
        <w:t>Microstar International</w:t>
      </w:r>
      <w:r w:rsidRPr="009B2B94">
        <w:rPr>
          <w:rFonts w:ascii="Arial" w:eastAsia="Times New Roman" w:hAnsi="Arial" w:cs="Arial"/>
          <w:color w:val="000000"/>
          <w:sz w:val="21"/>
          <w:szCs w:val="21"/>
          <w:lang w:eastAsia="ru-RU"/>
        </w:rPr>
        <w:t> (Тайвань). Она предназначена для установки микропроцессора из семейства </w:t>
      </w:r>
      <w:r w:rsidRPr="009B2B94">
        <w:rPr>
          <w:rFonts w:ascii="Times New Roman" w:eastAsia="Times New Roman" w:hAnsi="Times New Roman" w:cs="Times New Roman"/>
          <w:i/>
          <w:iCs/>
          <w:color w:val="000000"/>
          <w:sz w:val="26"/>
          <w:szCs w:val="26"/>
          <w:lang w:eastAsia="ru-RU"/>
        </w:rPr>
        <w:t>Athlon 64</w:t>
      </w:r>
      <w:r w:rsidRPr="009B2B94">
        <w:rPr>
          <w:rFonts w:ascii="Arial" w:eastAsia="Times New Roman" w:hAnsi="Arial" w:cs="Arial"/>
          <w:color w:val="000000"/>
          <w:sz w:val="21"/>
          <w:szCs w:val="21"/>
          <w:lang w:eastAsia="ru-RU"/>
        </w:rPr>
        <w:t> фирмы </w:t>
      </w:r>
      <w:r w:rsidRPr="009B2B94">
        <w:rPr>
          <w:rFonts w:ascii="Times New Roman" w:eastAsia="Times New Roman" w:hAnsi="Times New Roman" w:cs="Times New Roman"/>
          <w:i/>
          <w:iCs/>
          <w:color w:val="000000"/>
          <w:sz w:val="26"/>
          <w:szCs w:val="26"/>
          <w:lang w:eastAsia="ru-RU"/>
        </w:rPr>
        <w:t>AMD</w:t>
      </w:r>
      <w:r w:rsidRPr="009B2B94">
        <w:rPr>
          <w:rFonts w:ascii="Arial" w:eastAsia="Times New Roman" w:hAnsi="Arial" w:cs="Arial"/>
          <w:color w:val="000000"/>
          <w:sz w:val="21"/>
          <w:szCs w:val="21"/>
          <w:lang w:eastAsia="ru-RU"/>
        </w:rPr>
        <w:t>. Системная плата имеет красный цвет. Данная системная плата компьютера оснащена интегрированными видеоадаптером, аудиоадаптером и сетевым адаптером и характеризуется следующими техническими параметрами:</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форм–фактор – </w:t>
      </w:r>
      <w:r w:rsidRPr="009B2B94">
        <w:rPr>
          <w:rFonts w:ascii="Times New Roman" w:eastAsia="Times New Roman" w:hAnsi="Times New Roman" w:cs="Times New Roman"/>
          <w:i/>
          <w:iCs/>
          <w:color w:val="000000"/>
          <w:sz w:val="26"/>
          <w:szCs w:val="26"/>
          <w:lang w:eastAsia="ru-RU"/>
        </w:rPr>
        <w:t>micro–ATX</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габаритные размеры системной платы – 240х240 мм;</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процессорных разъемов – 1;</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тип процессорного разъема – </w:t>
      </w:r>
      <w:r w:rsidRPr="009B2B94">
        <w:rPr>
          <w:rFonts w:ascii="Times New Roman" w:eastAsia="Times New Roman" w:hAnsi="Times New Roman" w:cs="Times New Roman"/>
          <w:i/>
          <w:iCs/>
          <w:color w:val="000000"/>
          <w:sz w:val="26"/>
          <w:szCs w:val="26"/>
          <w:lang w:eastAsia="ru-RU"/>
        </w:rPr>
        <w:t>Socket–939</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разъемов интерфейса </w:t>
      </w:r>
      <w:r w:rsidRPr="009B2B94">
        <w:rPr>
          <w:rFonts w:ascii="Times New Roman" w:eastAsia="Times New Roman" w:hAnsi="Times New Roman" w:cs="Times New Roman"/>
          <w:i/>
          <w:iCs/>
          <w:color w:val="000000"/>
          <w:sz w:val="26"/>
          <w:szCs w:val="26"/>
          <w:lang w:eastAsia="ru-RU"/>
        </w:rPr>
        <w:t>PCI</w:t>
      </w:r>
      <w:r w:rsidRPr="009B2B94">
        <w:rPr>
          <w:rFonts w:ascii="Arial" w:eastAsia="Times New Roman" w:hAnsi="Arial" w:cs="Arial"/>
          <w:color w:val="000000"/>
          <w:sz w:val="21"/>
          <w:szCs w:val="21"/>
          <w:lang w:eastAsia="ru-RU"/>
        </w:rPr>
        <w:t> – 3 белого цвета;</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разъемов интерфейса </w:t>
      </w:r>
      <w:r w:rsidRPr="009B2B94">
        <w:rPr>
          <w:rFonts w:ascii="Times New Roman" w:eastAsia="Times New Roman" w:hAnsi="Times New Roman" w:cs="Times New Roman"/>
          <w:i/>
          <w:iCs/>
          <w:color w:val="000000"/>
          <w:sz w:val="26"/>
          <w:szCs w:val="26"/>
          <w:lang w:eastAsia="ru-RU"/>
        </w:rPr>
        <w:t>PCI–Express</w:t>
      </w:r>
      <w:r w:rsidRPr="009B2B94">
        <w:rPr>
          <w:rFonts w:ascii="Arial" w:eastAsia="Times New Roman" w:hAnsi="Arial" w:cs="Arial"/>
          <w:color w:val="000000"/>
          <w:sz w:val="21"/>
          <w:szCs w:val="21"/>
          <w:lang w:eastAsia="ru-RU"/>
        </w:rPr>
        <w:t> – 1 типа </w:t>
      </w:r>
      <w:r w:rsidRPr="009B2B94">
        <w:rPr>
          <w:rFonts w:ascii="Times New Roman" w:eastAsia="Times New Roman" w:hAnsi="Times New Roman" w:cs="Times New Roman"/>
          <w:i/>
          <w:iCs/>
          <w:color w:val="000000"/>
          <w:sz w:val="26"/>
          <w:szCs w:val="26"/>
          <w:lang w:eastAsia="ru-RU"/>
        </w:rPr>
        <w:t>16х</w:t>
      </w:r>
      <w:r w:rsidRPr="009B2B94">
        <w:rPr>
          <w:rFonts w:ascii="Arial" w:eastAsia="Times New Roman" w:hAnsi="Arial" w:cs="Arial"/>
          <w:color w:val="000000"/>
          <w:sz w:val="21"/>
          <w:szCs w:val="21"/>
          <w:lang w:eastAsia="ru-RU"/>
        </w:rPr>
        <w:t> черного цвета, снабжен фиксирующим устройством для видеоадаптера;</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разъемов для модулей оперативной памяти – 4 типа </w:t>
      </w:r>
      <w:r w:rsidRPr="009B2B94">
        <w:rPr>
          <w:rFonts w:ascii="Times New Roman" w:eastAsia="Times New Roman" w:hAnsi="Times New Roman" w:cs="Times New Roman"/>
          <w:i/>
          <w:iCs/>
          <w:color w:val="000000"/>
          <w:sz w:val="26"/>
          <w:szCs w:val="26"/>
          <w:lang w:eastAsia="ru-RU"/>
        </w:rPr>
        <w:t>DIMM–184</w:t>
      </w:r>
      <w:r w:rsidRPr="009B2B94">
        <w:rPr>
          <w:rFonts w:ascii="Arial" w:eastAsia="Times New Roman" w:hAnsi="Arial" w:cs="Arial"/>
          <w:color w:val="000000"/>
          <w:sz w:val="21"/>
          <w:szCs w:val="21"/>
          <w:lang w:eastAsia="ru-RU"/>
        </w:rPr>
        <w:t> для установки модулей памяти </w:t>
      </w:r>
      <w:r w:rsidRPr="009B2B94">
        <w:rPr>
          <w:rFonts w:ascii="Times New Roman" w:eastAsia="Times New Roman" w:hAnsi="Times New Roman" w:cs="Times New Roman"/>
          <w:i/>
          <w:iCs/>
          <w:color w:val="000000"/>
          <w:sz w:val="26"/>
          <w:szCs w:val="26"/>
          <w:lang w:eastAsia="ru-RU"/>
        </w:rPr>
        <w:t>DDR SDRAM</w:t>
      </w:r>
      <w:r w:rsidRPr="009B2B94">
        <w:rPr>
          <w:rFonts w:ascii="Arial" w:eastAsia="Times New Roman" w:hAnsi="Arial" w:cs="Arial"/>
          <w:color w:val="000000"/>
          <w:sz w:val="21"/>
          <w:szCs w:val="21"/>
          <w:lang w:eastAsia="ru-RU"/>
        </w:rPr>
        <w:t> (два разъема синего цвета и два разъема черного цвета с целью идентификации двухканального режима работы контроллера оперативной памяти);</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разъемов интерфейса </w:t>
      </w:r>
      <w:r w:rsidRPr="009B2B94">
        <w:rPr>
          <w:rFonts w:ascii="Times New Roman" w:eastAsia="Times New Roman" w:hAnsi="Times New Roman" w:cs="Times New Roman"/>
          <w:i/>
          <w:iCs/>
          <w:color w:val="000000"/>
          <w:sz w:val="26"/>
          <w:szCs w:val="26"/>
          <w:lang w:eastAsia="ru-RU"/>
        </w:rPr>
        <w:t>Parallel ATA</w:t>
      </w:r>
      <w:r w:rsidRPr="009B2B94">
        <w:rPr>
          <w:rFonts w:ascii="Arial" w:eastAsia="Times New Roman" w:hAnsi="Arial" w:cs="Arial"/>
          <w:color w:val="000000"/>
          <w:sz w:val="21"/>
          <w:szCs w:val="21"/>
          <w:lang w:eastAsia="ru-RU"/>
        </w:rPr>
        <w:t> – 2 по 40 выводов;</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разъемов интерфейса </w:t>
      </w:r>
      <w:r w:rsidRPr="009B2B94">
        <w:rPr>
          <w:rFonts w:ascii="Times New Roman" w:eastAsia="Times New Roman" w:hAnsi="Times New Roman" w:cs="Times New Roman"/>
          <w:i/>
          <w:iCs/>
          <w:color w:val="000000"/>
          <w:sz w:val="26"/>
          <w:szCs w:val="26"/>
          <w:lang w:eastAsia="ru-RU"/>
        </w:rPr>
        <w:t>Serial ATA</w:t>
      </w:r>
      <w:r w:rsidRPr="009B2B94">
        <w:rPr>
          <w:rFonts w:ascii="Arial" w:eastAsia="Times New Roman" w:hAnsi="Arial" w:cs="Arial"/>
          <w:color w:val="000000"/>
          <w:sz w:val="21"/>
          <w:szCs w:val="21"/>
          <w:lang w:eastAsia="ru-RU"/>
        </w:rPr>
        <w:t> – 4 по 7 выводов (оранжевого цвета);</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разъемов интерфейса </w:t>
      </w:r>
      <w:r w:rsidRPr="009B2B94">
        <w:rPr>
          <w:rFonts w:ascii="Times New Roman" w:eastAsia="Times New Roman" w:hAnsi="Times New Roman" w:cs="Times New Roman"/>
          <w:i/>
          <w:iCs/>
          <w:color w:val="000000"/>
          <w:sz w:val="26"/>
          <w:szCs w:val="26"/>
          <w:lang w:eastAsia="ru-RU"/>
        </w:rPr>
        <w:t>USB типа 2.0</w:t>
      </w:r>
      <w:r w:rsidRPr="009B2B94">
        <w:rPr>
          <w:rFonts w:ascii="Arial" w:eastAsia="Times New Roman" w:hAnsi="Arial" w:cs="Arial"/>
          <w:color w:val="000000"/>
          <w:sz w:val="21"/>
          <w:szCs w:val="21"/>
          <w:lang w:eastAsia="ru-RU"/>
        </w:rPr>
        <w:t> – 4 основных и 4 дополнительных (всего 8);</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разъемов сетевого адаптера – 1 типа </w:t>
      </w:r>
      <w:r w:rsidRPr="009B2B94">
        <w:rPr>
          <w:rFonts w:ascii="Times New Roman" w:eastAsia="Times New Roman" w:hAnsi="Times New Roman" w:cs="Times New Roman"/>
          <w:i/>
          <w:iCs/>
          <w:color w:val="000000"/>
          <w:sz w:val="26"/>
          <w:szCs w:val="26"/>
          <w:lang w:eastAsia="ru-RU"/>
        </w:rPr>
        <w:t>RJ–45</w:t>
      </w:r>
      <w:r w:rsidRPr="009B2B94">
        <w:rPr>
          <w:rFonts w:ascii="Arial" w:eastAsia="Times New Roman" w:hAnsi="Arial" w:cs="Arial"/>
          <w:color w:val="000000"/>
          <w:sz w:val="21"/>
          <w:szCs w:val="21"/>
          <w:lang w:eastAsia="ru-RU"/>
        </w:rPr>
        <w:t> для подключения локальной сети типа </w:t>
      </w:r>
      <w:r w:rsidRPr="009B2B94">
        <w:rPr>
          <w:rFonts w:ascii="Times New Roman" w:eastAsia="Times New Roman" w:hAnsi="Times New Roman" w:cs="Times New Roman"/>
          <w:i/>
          <w:iCs/>
          <w:color w:val="000000"/>
          <w:sz w:val="26"/>
          <w:szCs w:val="26"/>
          <w:lang w:eastAsia="ru-RU"/>
        </w:rPr>
        <w:t>Ethernet (10 M)</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Fast Ethernet (100 M)</w:t>
      </w:r>
      <w:r w:rsidRPr="009B2B94">
        <w:rPr>
          <w:rFonts w:ascii="Arial" w:eastAsia="Times New Roman" w:hAnsi="Arial" w:cs="Arial"/>
          <w:color w:val="000000"/>
          <w:sz w:val="21"/>
          <w:szCs w:val="21"/>
          <w:lang w:eastAsia="ru-RU"/>
        </w:rPr>
        <w:t>. Данный разъем оснащен двумя светодиодными индикаторами контроля работоспособности сетевого адаптера;</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разъемов интерфейса </w:t>
      </w:r>
      <w:r w:rsidRPr="009B2B94">
        <w:rPr>
          <w:rFonts w:ascii="Times New Roman" w:eastAsia="Times New Roman" w:hAnsi="Times New Roman" w:cs="Times New Roman"/>
          <w:i/>
          <w:iCs/>
          <w:color w:val="000000"/>
          <w:sz w:val="26"/>
          <w:szCs w:val="26"/>
          <w:lang w:eastAsia="ru-RU"/>
        </w:rPr>
        <w:t>IEEE–1394 (FireWire)</w:t>
      </w:r>
      <w:r w:rsidRPr="009B2B94">
        <w:rPr>
          <w:rFonts w:ascii="Arial" w:eastAsia="Times New Roman" w:hAnsi="Arial" w:cs="Arial"/>
          <w:color w:val="000000"/>
          <w:sz w:val="21"/>
          <w:szCs w:val="21"/>
          <w:lang w:eastAsia="ru-RU"/>
        </w:rPr>
        <w:t> – 1 основной разъем и 1 дополнительный;</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разъемов последовательного интерфейса </w:t>
      </w:r>
      <w:r w:rsidRPr="009B2B94">
        <w:rPr>
          <w:rFonts w:ascii="Times New Roman" w:eastAsia="Times New Roman" w:hAnsi="Times New Roman" w:cs="Times New Roman"/>
          <w:i/>
          <w:iCs/>
          <w:color w:val="000000"/>
          <w:sz w:val="26"/>
          <w:szCs w:val="26"/>
          <w:lang w:eastAsia="ru-RU"/>
        </w:rPr>
        <w:t>(СОМ)</w:t>
      </w:r>
      <w:r w:rsidRPr="009B2B94">
        <w:rPr>
          <w:rFonts w:ascii="Arial" w:eastAsia="Times New Roman" w:hAnsi="Arial" w:cs="Arial"/>
          <w:color w:val="000000"/>
          <w:sz w:val="21"/>
          <w:szCs w:val="21"/>
          <w:lang w:eastAsia="ru-RU"/>
        </w:rPr>
        <w:t> – 1;</w:t>
      </w:r>
    </w:p>
    <w:p w:rsidR="009B2B94" w:rsidRPr="009B2B94" w:rsidRDefault="009B2B94" w:rsidP="009B2B94">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разъемов параллельного интерфейса </w:t>
      </w:r>
      <w:r w:rsidRPr="009B2B94">
        <w:rPr>
          <w:rFonts w:ascii="Times New Roman" w:eastAsia="Times New Roman" w:hAnsi="Times New Roman" w:cs="Times New Roman"/>
          <w:i/>
          <w:iCs/>
          <w:color w:val="000000"/>
          <w:sz w:val="26"/>
          <w:szCs w:val="26"/>
          <w:lang w:eastAsia="ru-RU"/>
        </w:rPr>
        <w:t>(LPT)</w:t>
      </w:r>
      <w:r w:rsidRPr="009B2B94">
        <w:rPr>
          <w:rFonts w:ascii="Arial" w:eastAsia="Times New Roman" w:hAnsi="Arial" w:cs="Arial"/>
          <w:color w:val="000000"/>
          <w:sz w:val="21"/>
          <w:szCs w:val="21"/>
          <w:lang w:eastAsia="ru-RU"/>
        </w:rPr>
        <w:t> – 1.</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Кроме перечисленных системная плата </w:t>
      </w:r>
      <w:r w:rsidRPr="009B2B94">
        <w:rPr>
          <w:rFonts w:ascii="Times New Roman" w:eastAsia="Times New Roman" w:hAnsi="Times New Roman" w:cs="Times New Roman"/>
          <w:i/>
          <w:iCs/>
          <w:color w:val="000000"/>
          <w:sz w:val="26"/>
          <w:szCs w:val="26"/>
          <w:lang w:eastAsia="ru-RU"/>
        </w:rPr>
        <w:t>MSI RS480M2–IL</w:t>
      </w:r>
      <w:r w:rsidRPr="009B2B94">
        <w:rPr>
          <w:rFonts w:ascii="Arial" w:eastAsia="Times New Roman" w:hAnsi="Arial" w:cs="Arial"/>
          <w:color w:val="000000"/>
          <w:sz w:val="21"/>
          <w:szCs w:val="21"/>
          <w:lang w:eastAsia="ru-RU"/>
        </w:rPr>
        <w:t> имеет следующие разъемы для подключения периферийных устройств:</w:t>
      </w:r>
    </w:p>
    <w:p w:rsidR="009B2B94" w:rsidRPr="009B2B94" w:rsidRDefault="009B2B94" w:rsidP="009B2B94">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один 34–контактный двухрядный разъем – для подключения флоппи–дисководов;</w:t>
      </w:r>
    </w:p>
    <w:p w:rsidR="009B2B94" w:rsidRPr="009B2B94" w:rsidRDefault="009B2B94" w:rsidP="009B2B94">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один разъем типа </w:t>
      </w:r>
      <w:r w:rsidRPr="009B2B94">
        <w:rPr>
          <w:rFonts w:ascii="Times New Roman" w:eastAsia="Times New Roman" w:hAnsi="Times New Roman" w:cs="Times New Roman"/>
          <w:i/>
          <w:iCs/>
          <w:color w:val="000000"/>
          <w:sz w:val="26"/>
          <w:szCs w:val="26"/>
          <w:lang w:eastAsia="ru-RU"/>
        </w:rPr>
        <w:t>VGA</w:t>
      </w:r>
      <w:r w:rsidRPr="009B2B94">
        <w:rPr>
          <w:rFonts w:ascii="Arial" w:eastAsia="Times New Roman" w:hAnsi="Arial" w:cs="Arial"/>
          <w:color w:val="000000"/>
          <w:sz w:val="21"/>
          <w:szCs w:val="21"/>
          <w:lang w:eastAsia="ru-RU"/>
        </w:rPr>
        <w:t> синего цвета – для подключения монитора;</w:t>
      </w:r>
    </w:p>
    <w:p w:rsidR="009B2B94" w:rsidRPr="009B2B94" w:rsidRDefault="009B2B94" w:rsidP="009B2B94">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один 4–контактный разъем типа </w:t>
      </w:r>
      <w:r w:rsidRPr="009B2B94">
        <w:rPr>
          <w:rFonts w:ascii="Times New Roman" w:eastAsia="Times New Roman" w:hAnsi="Times New Roman" w:cs="Times New Roman"/>
          <w:i/>
          <w:iCs/>
          <w:color w:val="000000"/>
          <w:sz w:val="26"/>
          <w:szCs w:val="26"/>
          <w:lang w:eastAsia="ru-RU"/>
        </w:rPr>
        <w:t>S–Video</w:t>
      </w:r>
      <w:r w:rsidRPr="009B2B94">
        <w:rPr>
          <w:rFonts w:ascii="Arial" w:eastAsia="Times New Roman" w:hAnsi="Arial" w:cs="Arial"/>
          <w:color w:val="000000"/>
          <w:sz w:val="21"/>
          <w:szCs w:val="21"/>
          <w:lang w:eastAsia="ru-RU"/>
        </w:rPr>
        <w:t> черного цвета – для подключения телевизора в качестве монитора;</w:t>
      </w:r>
    </w:p>
    <w:p w:rsidR="009B2B94" w:rsidRPr="009B2B94" w:rsidRDefault="009B2B94" w:rsidP="009B2B94">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один коаксиальный разъем типа </w:t>
      </w:r>
      <w:r w:rsidRPr="009B2B94">
        <w:rPr>
          <w:rFonts w:ascii="Times New Roman" w:eastAsia="Times New Roman" w:hAnsi="Times New Roman" w:cs="Times New Roman"/>
          <w:i/>
          <w:iCs/>
          <w:color w:val="000000"/>
          <w:sz w:val="26"/>
          <w:szCs w:val="26"/>
          <w:lang w:eastAsia="ru-RU"/>
        </w:rPr>
        <w:t>TV–Out</w:t>
      </w:r>
      <w:r w:rsidRPr="009B2B94">
        <w:rPr>
          <w:rFonts w:ascii="Arial" w:eastAsia="Times New Roman" w:hAnsi="Arial" w:cs="Arial"/>
          <w:color w:val="000000"/>
          <w:sz w:val="21"/>
          <w:szCs w:val="21"/>
          <w:lang w:eastAsia="ru-RU"/>
        </w:rPr>
        <w:t> желтого цвета – для подключения телевизора в качестве монитора (композитный видеосигнал);</w:t>
      </w:r>
    </w:p>
    <w:p w:rsidR="009B2B94" w:rsidRPr="009B2B94" w:rsidRDefault="009B2B94" w:rsidP="009B2B94">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один коаксиальный разъем типа </w:t>
      </w:r>
      <w:r w:rsidRPr="009B2B94">
        <w:rPr>
          <w:rFonts w:ascii="Times New Roman" w:eastAsia="Times New Roman" w:hAnsi="Times New Roman" w:cs="Times New Roman"/>
          <w:i/>
          <w:iCs/>
          <w:color w:val="000000"/>
          <w:sz w:val="26"/>
          <w:szCs w:val="26"/>
          <w:lang w:eastAsia="ru-RU"/>
        </w:rPr>
        <w:t>SPDIF–Out</w:t>
      </w:r>
      <w:r w:rsidRPr="009B2B94">
        <w:rPr>
          <w:rFonts w:ascii="Arial" w:eastAsia="Times New Roman" w:hAnsi="Arial" w:cs="Arial"/>
          <w:color w:val="000000"/>
          <w:sz w:val="21"/>
          <w:szCs w:val="21"/>
          <w:lang w:eastAsia="ru-RU"/>
        </w:rPr>
        <w:t> оранжевого цвета – для подключения приемника звукового сигнала в цифровом формате;</w:t>
      </w:r>
    </w:p>
    <w:p w:rsidR="009B2B94" w:rsidRPr="009B2B94" w:rsidRDefault="009B2B94" w:rsidP="009B2B94">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три разъема интегрированного звукового адаптера – для подключения источников и приемников звуковых сигналов ("Линейный выход", "Линейный вход", "Микрофон");</w:t>
      </w:r>
    </w:p>
    <w:p w:rsidR="009B2B94" w:rsidRPr="009B2B94" w:rsidRDefault="009B2B94" w:rsidP="009B2B94">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один разъем типа </w:t>
      </w:r>
      <w:r w:rsidRPr="009B2B94">
        <w:rPr>
          <w:rFonts w:ascii="Times New Roman" w:eastAsia="Times New Roman" w:hAnsi="Times New Roman" w:cs="Times New Roman"/>
          <w:i/>
          <w:iCs/>
          <w:color w:val="000000"/>
          <w:sz w:val="26"/>
          <w:szCs w:val="26"/>
          <w:lang w:eastAsia="ru-RU"/>
        </w:rPr>
        <w:t>PS/2</w:t>
      </w:r>
      <w:r w:rsidRPr="009B2B94">
        <w:rPr>
          <w:rFonts w:ascii="Arial" w:eastAsia="Times New Roman" w:hAnsi="Arial" w:cs="Arial"/>
          <w:color w:val="000000"/>
          <w:sz w:val="21"/>
          <w:szCs w:val="21"/>
          <w:lang w:eastAsia="ru-RU"/>
        </w:rPr>
        <w:t> фиолетового цвета – для подключения клавиатуры;</w:t>
      </w:r>
    </w:p>
    <w:p w:rsidR="009B2B94" w:rsidRPr="009B2B94" w:rsidRDefault="009B2B94" w:rsidP="009B2B94">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один разъем типа </w:t>
      </w:r>
      <w:r w:rsidRPr="009B2B94">
        <w:rPr>
          <w:rFonts w:ascii="Times New Roman" w:eastAsia="Times New Roman" w:hAnsi="Times New Roman" w:cs="Times New Roman"/>
          <w:i/>
          <w:iCs/>
          <w:color w:val="000000"/>
          <w:sz w:val="26"/>
          <w:szCs w:val="26"/>
          <w:lang w:eastAsia="ru-RU"/>
        </w:rPr>
        <w:t>PS/2</w:t>
      </w:r>
      <w:r w:rsidRPr="009B2B94">
        <w:rPr>
          <w:rFonts w:ascii="Arial" w:eastAsia="Times New Roman" w:hAnsi="Arial" w:cs="Arial"/>
          <w:color w:val="000000"/>
          <w:sz w:val="21"/>
          <w:szCs w:val="21"/>
          <w:lang w:eastAsia="ru-RU"/>
        </w:rPr>
        <w:t> светло–зеленого цвета – для подключения манипулятора "мышь";</w:t>
      </w:r>
    </w:p>
    <w:p w:rsidR="009B2B94" w:rsidRPr="009B2B94" w:rsidRDefault="009B2B94" w:rsidP="009B2B94">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два 4–контактных разъема для подключения звуковых выходов приводов </w:t>
      </w:r>
      <w:r w:rsidRPr="009B2B94">
        <w:rPr>
          <w:rFonts w:ascii="Times New Roman" w:eastAsia="Times New Roman" w:hAnsi="Times New Roman" w:cs="Times New Roman"/>
          <w:i/>
          <w:iCs/>
          <w:color w:val="000000"/>
          <w:sz w:val="26"/>
          <w:szCs w:val="26"/>
          <w:lang w:eastAsia="ru-RU"/>
        </w:rPr>
        <w:t>CD/DVD</w:t>
      </w:r>
      <w:r w:rsidRPr="009B2B94">
        <w:rPr>
          <w:rFonts w:ascii="Arial" w:eastAsia="Times New Roman" w:hAnsi="Arial" w:cs="Arial"/>
          <w:color w:val="000000"/>
          <w:sz w:val="21"/>
          <w:szCs w:val="21"/>
          <w:lang w:eastAsia="ru-RU"/>
        </w:rPr>
        <w:t> или голосового модема.</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Процессорный разъем оснащен устройством для установки охлаждающего радиатора с вентилятором. Устройство состоит из металлической пластины, устанавливаемой с обратной стороны платы, и пластмассовой рамки, устанавливаемой с лицевой стороны платы. Обе части скрепляются винтами с гайками. Рамка снабжена выступами для закрепления радиатора процессора.</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На системной плате установлен чипсет модели </w:t>
      </w:r>
      <w:r w:rsidRPr="009B2B94">
        <w:rPr>
          <w:rFonts w:ascii="Times New Roman" w:eastAsia="Times New Roman" w:hAnsi="Times New Roman" w:cs="Times New Roman"/>
          <w:i/>
          <w:iCs/>
          <w:color w:val="000000"/>
          <w:sz w:val="26"/>
          <w:szCs w:val="26"/>
          <w:lang w:eastAsia="ru-RU"/>
        </w:rPr>
        <w:t>Radeon Xpress 200</w:t>
      </w:r>
      <w:r w:rsidRPr="009B2B94">
        <w:rPr>
          <w:rFonts w:ascii="Arial" w:eastAsia="Times New Roman" w:hAnsi="Arial" w:cs="Arial"/>
          <w:color w:val="000000"/>
          <w:sz w:val="21"/>
          <w:szCs w:val="21"/>
          <w:lang w:eastAsia="ru-RU"/>
        </w:rPr>
        <w:t>. Чипсет модели </w:t>
      </w:r>
      <w:r w:rsidRPr="009B2B94">
        <w:rPr>
          <w:rFonts w:ascii="Times New Roman" w:eastAsia="Times New Roman" w:hAnsi="Times New Roman" w:cs="Times New Roman"/>
          <w:i/>
          <w:iCs/>
          <w:color w:val="000000"/>
          <w:sz w:val="26"/>
          <w:szCs w:val="26"/>
          <w:lang w:eastAsia="ru-RU"/>
        </w:rPr>
        <w:t>Radeon Xpress 200</w:t>
      </w:r>
      <w:r w:rsidRPr="009B2B94">
        <w:rPr>
          <w:rFonts w:ascii="Arial" w:eastAsia="Times New Roman" w:hAnsi="Arial" w:cs="Arial"/>
          <w:color w:val="000000"/>
          <w:sz w:val="21"/>
          <w:szCs w:val="21"/>
          <w:lang w:eastAsia="ru-RU"/>
        </w:rPr>
        <w:t> разработан фирмой </w:t>
      </w:r>
      <w:r w:rsidRPr="009B2B94">
        <w:rPr>
          <w:rFonts w:ascii="Times New Roman" w:eastAsia="Times New Roman" w:hAnsi="Times New Roman" w:cs="Times New Roman"/>
          <w:i/>
          <w:iCs/>
          <w:color w:val="000000"/>
          <w:sz w:val="26"/>
          <w:szCs w:val="26"/>
          <w:lang w:eastAsia="ru-RU"/>
        </w:rPr>
        <w:t>ATI Technologies Inc</w:t>
      </w:r>
      <w:r w:rsidRPr="009B2B94">
        <w:rPr>
          <w:rFonts w:ascii="Arial" w:eastAsia="Times New Roman" w:hAnsi="Arial" w:cs="Arial"/>
          <w:color w:val="000000"/>
          <w:sz w:val="21"/>
          <w:szCs w:val="21"/>
          <w:lang w:eastAsia="ru-RU"/>
        </w:rPr>
        <w:t>. (Канада) и был анонсирован 8 ноября 2004 г. Чипсет предназначен для поддержки работы микропроцессоров семейства </w:t>
      </w:r>
      <w:r w:rsidRPr="009B2B94">
        <w:rPr>
          <w:rFonts w:ascii="Times New Roman" w:eastAsia="Times New Roman" w:hAnsi="Times New Roman" w:cs="Times New Roman"/>
          <w:i/>
          <w:iCs/>
          <w:color w:val="000000"/>
          <w:sz w:val="26"/>
          <w:szCs w:val="26"/>
          <w:lang w:eastAsia="ru-RU"/>
        </w:rPr>
        <w:t xml:space="preserve">AMD Athlon 64, Athlon 64 </w:t>
      </w:r>
      <w:r w:rsidRPr="009B2B94">
        <w:rPr>
          <w:rFonts w:ascii="Times New Roman" w:eastAsia="Times New Roman" w:hAnsi="Times New Roman" w:cs="Times New Roman"/>
          <w:i/>
          <w:iCs/>
          <w:color w:val="000000"/>
          <w:sz w:val="26"/>
          <w:szCs w:val="26"/>
          <w:lang w:eastAsia="ru-RU"/>
        </w:rPr>
        <w:lastRenderedPageBreak/>
        <w:t>FX</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Sempron</w:t>
      </w:r>
      <w:r w:rsidRPr="009B2B94">
        <w:rPr>
          <w:rFonts w:ascii="Arial" w:eastAsia="Times New Roman" w:hAnsi="Arial" w:cs="Arial"/>
          <w:color w:val="000000"/>
          <w:sz w:val="21"/>
          <w:szCs w:val="21"/>
          <w:lang w:eastAsia="ru-RU"/>
        </w:rPr>
        <w:t>. Чипсет содержит две микросхемы: системный контроллер ("северный мост") – микросхема </w:t>
      </w:r>
      <w:r w:rsidRPr="009B2B94">
        <w:rPr>
          <w:rFonts w:ascii="Times New Roman" w:eastAsia="Times New Roman" w:hAnsi="Times New Roman" w:cs="Times New Roman"/>
          <w:i/>
          <w:iCs/>
          <w:color w:val="000000"/>
          <w:sz w:val="26"/>
          <w:szCs w:val="26"/>
          <w:lang w:eastAsia="ru-RU"/>
        </w:rPr>
        <w:t>RS480</w:t>
      </w:r>
      <w:r w:rsidRPr="009B2B94">
        <w:rPr>
          <w:rFonts w:ascii="Arial" w:eastAsia="Times New Roman" w:hAnsi="Arial" w:cs="Arial"/>
          <w:color w:val="000000"/>
          <w:sz w:val="21"/>
          <w:szCs w:val="21"/>
          <w:lang w:eastAsia="ru-RU"/>
        </w:rPr>
        <w:t> и контроллер ввода–вывода ("южный мост") – микросхема </w:t>
      </w:r>
      <w:r w:rsidRPr="009B2B94">
        <w:rPr>
          <w:rFonts w:ascii="Times New Roman" w:eastAsia="Times New Roman" w:hAnsi="Times New Roman" w:cs="Times New Roman"/>
          <w:i/>
          <w:iCs/>
          <w:color w:val="000000"/>
          <w:sz w:val="26"/>
          <w:szCs w:val="26"/>
          <w:lang w:eastAsia="ru-RU"/>
        </w:rPr>
        <w:t>SB400</w:t>
      </w:r>
      <w:r w:rsidRPr="009B2B94">
        <w:rPr>
          <w:rFonts w:ascii="Arial" w:eastAsia="Times New Roman" w:hAnsi="Arial" w:cs="Arial"/>
          <w:color w:val="000000"/>
          <w:sz w:val="21"/>
          <w:szCs w:val="21"/>
          <w:lang w:eastAsia="ru-RU"/>
        </w:rPr>
        <w:t> (другое наименование </w:t>
      </w:r>
      <w:r w:rsidRPr="009B2B94">
        <w:rPr>
          <w:rFonts w:ascii="Times New Roman" w:eastAsia="Times New Roman" w:hAnsi="Times New Roman" w:cs="Times New Roman"/>
          <w:i/>
          <w:iCs/>
          <w:color w:val="000000"/>
          <w:sz w:val="26"/>
          <w:szCs w:val="26"/>
          <w:lang w:eastAsia="ru-RU"/>
        </w:rPr>
        <w:t>IXP400</w:t>
      </w:r>
      <w:r w:rsidRPr="009B2B94">
        <w:rPr>
          <w:rFonts w:ascii="Arial" w:eastAsia="Times New Roman" w:hAnsi="Arial" w:cs="Arial"/>
          <w:color w:val="000000"/>
          <w:sz w:val="21"/>
          <w:szCs w:val="21"/>
          <w:lang w:eastAsia="ru-RU"/>
        </w:rPr>
        <w:t>). Конструктивное исполнение обеих микросхем чипсета – </w:t>
      </w:r>
      <w:r w:rsidRPr="009B2B94">
        <w:rPr>
          <w:rFonts w:ascii="Times New Roman" w:eastAsia="Times New Roman" w:hAnsi="Times New Roman" w:cs="Times New Roman"/>
          <w:i/>
          <w:iCs/>
          <w:color w:val="000000"/>
          <w:sz w:val="26"/>
          <w:szCs w:val="26"/>
          <w:lang w:eastAsia="ru-RU"/>
        </w:rPr>
        <w:t>BGA (Ball Grid Array)</w:t>
      </w:r>
      <w:r w:rsidRPr="009B2B94">
        <w:rPr>
          <w:rFonts w:ascii="Arial" w:eastAsia="Times New Roman" w:hAnsi="Arial" w:cs="Arial"/>
          <w:color w:val="000000"/>
          <w:sz w:val="21"/>
          <w:szCs w:val="21"/>
          <w:lang w:eastAsia="ru-RU"/>
        </w:rPr>
        <w:t>.</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Микросхема </w:t>
      </w:r>
      <w:r w:rsidRPr="009B2B94">
        <w:rPr>
          <w:rFonts w:ascii="Times New Roman" w:eastAsia="Times New Roman" w:hAnsi="Times New Roman" w:cs="Times New Roman"/>
          <w:i/>
          <w:iCs/>
          <w:color w:val="000000"/>
          <w:sz w:val="26"/>
          <w:szCs w:val="26"/>
          <w:lang w:eastAsia="ru-RU"/>
        </w:rPr>
        <w:t>RS480</w:t>
      </w:r>
      <w:r w:rsidRPr="009B2B94">
        <w:rPr>
          <w:rFonts w:ascii="Arial" w:eastAsia="Times New Roman" w:hAnsi="Arial" w:cs="Arial"/>
          <w:color w:val="000000"/>
          <w:sz w:val="21"/>
          <w:szCs w:val="21"/>
          <w:lang w:eastAsia="ru-RU"/>
        </w:rPr>
        <w:t> содержит модули интерфейса с микропроцессором, контроллер интерфейса </w:t>
      </w:r>
      <w:r w:rsidRPr="009B2B94">
        <w:rPr>
          <w:rFonts w:ascii="Times New Roman" w:eastAsia="Times New Roman" w:hAnsi="Times New Roman" w:cs="Times New Roman"/>
          <w:i/>
          <w:iCs/>
          <w:color w:val="000000"/>
          <w:sz w:val="26"/>
          <w:szCs w:val="26"/>
          <w:lang w:eastAsia="ru-RU"/>
        </w:rPr>
        <w:t>PCI–Express</w:t>
      </w:r>
      <w:r w:rsidRPr="009B2B94">
        <w:rPr>
          <w:rFonts w:ascii="Arial" w:eastAsia="Times New Roman" w:hAnsi="Arial" w:cs="Arial"/>
          <w:color w:val="000000"/>
          <w:sz w:val="21"/>
          <w:szCs w:val="21"/>
          <w:lang w:eastAsia="ru-RU"/>
        </w:rPr>
        <w:t> (20 линий), видеоконтроллер. Микросхема </w:t>
      </w:r>
      <w:r w:rsidRPr="009B2B94">
        <w:rPr>
          <w:rFonts w:ascii="Times New Roman" w:eastAsia="Times New Roman" w:hAnsi="Times New Roman" w:cs="Times New Roman"/>
          <w:i/>
          <w:iCs/>
          <w:color w:val="000000"/>
          <w:sz w:val="26"/>
          <w:szCs w:val="26"/>
          <w:lang w:eastAsia="ru-RU"/>
        </w:rPr>
        <w:t>SB400</w:t>
      </w:r>
      <w:r w:rsidRPr="009B2B94">
        <w:rPr>
          <w:rFonts w:ascii="Arial" w:eastAsia="Times New Roman" w:hAnsi="Arial" w:cs="Arial"/>
          <w:color w:val="000000"/>
          <w:sz w:val="21"/>
          <w:szCs w:val="21"/>
          <w:lang w:eastAsia="ru-RU"/>
        </w:rPr>
        <w:t> содержит контроллеры интерфейсов </w:t>
      </w:r>
      <w:r w:rsidRPr="009B2B94">
        <w:rPr>
          <w:rFonts w:ascii="Times New Roman" w:eastAsia="Times New Roman" w:hAnsi="Times New Roman" w:cs="Times New Roman"/>
          <w:i/>
          <w:iCs/>
          <w:color w:val="000000"/>
          <w:sz w:val="26"/>
          <w:szCs w:val="26"/>
          <w:lang w:eastAsia="ru-RU"/>
        </w:rPr>
        <w:t>PCI, PCI–Express</w:t>
      </w:r>
      <w:r w:rsidRPr="009B2B94">
        <w:rPr>
          <w:rFonts w:ascii="Arial" w:eastAsia="Times New Roman" w:hAnsi="Arial" w:cs="Arial"/>
          <w:color w:val="000000"/>
          <w:sz w:val="21"/>
          <w:szCs w:val="21"/>
          <w:lang w:eastAsia="ru-RU"/>
        </w:rPr>
        <w:t> (2 линии), </w:t>
      </w:r>
      <w:r w:rsidRPr="009B2B94">
        <w:rPr>
          <w:rFonts w:ascii="Times New Roman" w:eastAsia="Times New Roman" w:hAnsi="Times New Roman" w:cs="Times New Roman"/>
          <w:i/>
          <w:iCs/>
          <w:color w:val="000000"/>
          <w:sz w:val="26"/>
          <w:szCs w:val="26"/>
          <w:lang w:eastAsia="ru-RU"/>
        </w:rPr>
        <w:t>Parallel ATA, Serial ATA</w:t>
      </w:r>
      <w:r w:rsidRPr="009B2B94">
        <w:rPr>
          <w:rFonts w:ascii="Arial" w:eastAsia="Times New Roman" w:hAnsi="Arial" w:cs="Arial"/>
          <w:color w:val="000000"/>
          <w:sz w:val="21"/>
          <w:szCs w:val="21"/>
          <w:lang w:eastAsia="ru-RU"/>
        </w:rPr>
        <w:t> с поддержкой технологии </w:t>
      </w:r>
      <w:r w:rsidRPr="009B2B94">
        <w:rPr>
          <w:rFonts w:ascii="Times New Roman" w:eastAsia="Times New Roman" w:hAnsi="Times New Roman" w:cs="Times New Roman"/>
          <w:i/>
          <w:iCs/>
          <w:color w:val="000000"/>
          <w:sz w:val="26"/>
          <w:szCs w:val="26"/>
          <w:lang w:eastAsia="ru-RU"/>
        </w:rPr>
        <w:t>RAID, USB</w:t>
      </w:r>
      <w:r w:rsidRPr="009B2B94">
        <w:rPr>
          <w:rFonts w:ascii="Arial" w:eastAsia="Times New Roman" w:hAnsi="Arial" w:cs="Arial"/>
          <w:color w:val="000000"/>
          <w:sz w:val="21"/>
          <w:szCs w:val="21"/>
          <w:lang w:eastAsia="ru-RU"/>
        </w:rPr>
        <w:t>, а также модули синтезатора звука и программного модема. Микросхемы </w:t>
      </w:r>
      <w:r w:rsidRPr="009B2B94">
        <w:rPr>
          <w:rFonts w:ascii="Times New Roman" w:eastAsia="Times New Roman" w:hAnsi="Times New Roman" w:cs="Times New Roman"/>
          <w:i/>
          <w:iCs/>
          <w:color w:val="000000"/>
          <w:sz w:val="26"/>
          <w:szCs w:val="26"/>
          <w:lang w:eastAsia="ru-RU"/>
        </w:rPr>
        <w:t>RS480</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SB400</w:t>
      </w:r>
      <w:r w:rsidRPr="009B2B94">
        <w:rPr>
          <w:rFonts w:ascii="Arial" w:eastAsia="Times New Roman" w:hAnsi="Arial" w:cs="Arial"/>
          <w:color w:val="000000"/>
          <w:sz w:val="21"/>
          <w:szCs w:val="21"/>
          <w:lang w:eastAsia="ru-RU"/>
        </w:rPr>
        <w:t> информационно соединены между собой посредством двух линий интерфейса </w:t>
      </w:r>
      <w:r w:rsidRPr="009B2B94">
        <w:rPr>
          <w:rFonts w:ascii="Times New Roman" w:eastAsia="Times New Roman" w:hAnsi="Times New Roman" w:cs="Times New Roman"/>
          <w:i/>
          <w:iCs/>
          <w:color w:val="000000"/>
          <w:sz w:val="26"/>
          <w:szCs w:val="26"/>
          <w:lang w:eastAsia="ru-RU"/>
        </w:rPr>
        <w:t>PCI–Express</w:t>
      </w:r>
      <w:r w:rsidRPr="009B2B94">
        <w:rPr>
          <w:rFonts w:ascii="Arial" w:eastAsia="Times New Roman" w:hAnsi="Arial" w:cs="Arial"/>
          <w:color w:val="000000"/>
          <w:sz w:val="21"/>
          <w:szCs w:val="21"/>
          <w:lang w:eastAsia="ru-RU"/>
        </w:rPr>
        <w:t>. Сопряжение микросхемы </w:t>
      </w:r>
      <w:r w:rsidRPr="009B2B94">
        <w:rPr>
          <w:rFonts w:ascii="Times New Roman" w:eastAsia="Times New Roman" w:hAnsi="Times New Roman" w:cs="Times New Roman"/>
          <w:i/>
          <w:iCs/>
          <w:color w:val="000000"/>
          <w:sz w:val="26"/>
          <w:szCs w:val="26"/>
          <w:lang w:eastAsia="ru-RU"/>
        </w:rPr>
        <w:t>RS480</w:t>
      </w:r>
      <w:r w:rsidRPr="009B2B94">
        <w:rPr>
          <w:rFonts w:ascii="Arial" w:eastAsia="Times New Roman" w:hAnsi="Arial" w:cs="Arial"/>
          <w:color w:val="000000"/>
          <w:sz w:val="21"/>
          <w:szCs w:val="21"/>
          <w:lang w:eastAsia="ru-RU"/>
        </w:rPr>
        <w:t> с микропроцессором типа </w:t>
      </w:r>
      <w:r w:rsidRPr="009B2B94">
        <w:rPr>
          <w:rFonts w:ascii="Times New Roman" w:eastAsia="Times New Roman" w:hAnsi="Times New Roman" w:cs="Times New Roman"/>
          <w:i/>
          <w:iCs/>
          <w:color w:val="000000"/>
          <w:sz w:val="26"/>
          <w:szCs w:val="26"/>
          <w:lang w:eastAsia="ru-RU"/>
        </w:rPr>
        <w:t>Athlon 64</w:t>
      </w:r>
      <w:r w:rsidRPr="009B2B94">
        <w:rPr>
          <w:rFonts w:ascii="Arial" w:eastAsia="Times New Roman" w:hAnsi="Arial" w:cs="Arial"/>
          <w:color w:val="000000"/>
          <w:sz w:val="21"/>
          <w:szCs w:val="21"/>
          <w:lang w:eastAsia="ru-RU"/>
        </w:rPr>
        <w:t> осуществляется с помощью системного интерфейса </w:t>
      </w:r>
      <w:r w:rsidRPr="009B2B94">
        <w:rPr>
          <w:rFonts w:ascii="Times New Roman" w:eastAsia="Times New Roman" w:hAnsi="Times New Roman" w:cs="Times New Roman"/>
          <w:i/>
          <w:iCs/>
          <w:color w:val="000000"/>
          <w:sz w:val="26"/>
          <w:szCs w:val="26"/>
          <w:lang w:eastAsia="ru-RU"/>
        </w:rPr>
        <w:t>HyperTransport</w:t>
      </w:r>
      <w:r w:rsidRPr="009B2B94">
        <w:rPr>
          <w:rFonts w:ascii="Arial" w:eastAsia="Times New Roman" w:hAnsi="Arial" w:cs="Arial"/>
          <w:color w:val="000000"/>
          <w:sz w:val="21"/>
          <w:szCs w:val="21"/>
          <w:lang w:eastAsia="ru-RU"/>
        </w:rPr>
        <w:t>.</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Структура чипсета </w:t>
      </w:r>
      <w:r w:rsidRPr="009B2B94">
        <w:rPr>
          <w:rFonts w:ascii="Times New Roman" w:eastAsia="Times New Roman" w:hAnsi="Times New Roman" w:cs="Times New Roman"/>
          <w:i/>
          <w:iCs/>
          <w:color w:val="000000"/>
          <w:sz w:val="26"/>
          <w:szCs w:val="26"/>
          <w:lang w:eastAsia="ru-RU"/>
        </w:rPr>
        <w:t>Radeon Xpress 200</w:t>
      </w:r>
      <w:r w:rsidRPr="009B2B94">
        <w:rPr>
          <w:rFonts w:ascii="Arial" w:eastAsia="Times New Roman" w:hAnsi="Arial" w:cs="Arial"/>
          <w:color w:val="000000"/>
          <w:sz w:val="21"/>
          <w:szCs w:val="21"/>
          <w:lang w:eastAsia="ru-RU"/>
        </w:rPr>
        <w:t> представлена на рисунке 1.8. Комбинация микросхем </w:t>
      </w:r>
      <w:r w:rsidRPr="009B2B94">
        <w:rPr>
          <w:rFonts w:ascii="Times New Roman" w:eastAsia="Times New Roman" w:hAnsi="Times New Roman" w:cs="Times New Roman"/>
          <w:i/>
          <w:iCs/>
          <w:color w:val="000000"/>
          <w:sz w:val="26"/>
          <w:szCs w:val="26"/>
          <w:lang w:eastAsia="ru-RU"/>
        </w:rPr>
        <w:t>RS480+SB400</w:t>
      </w:r>
      <w:r w:rsidRPr="009B2B94">
        <w:rPr>
          <w:rFonts w:ascii="Arial" w:eastAsia="Times New Roman" w:hAnsi="Arial" w:cs="Arial"/>
          <w:color w:val="000000"/>
          <w:sz w:val="21"/>
          <w:szCs w:val="21"/>
          <w:lang w:eastAsia="ru-RU"/>
        </w:rPr>
        <w:t> обладает следующими основными техническими параметрами:</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число поддерживаемых микропроцессоров – 1;</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типы поддерживаемых микропроцессоров – </w:t>
      </w:r>
      <w:r w:rsidRPr="009B2B94">
        <w:rPr>
          <w:rFonts w:ascii="Times New Roman" w:eastAsia="Times New Roman" w:hAnsi="Times New Roman" w:cs="Times New Roman"/>
          <w:i/>
          <w:iCs/>
          <w:color w:val="000000"/>
          <w:sz w:val="26"/>
          <w:szCs w:val="26"/>
          <w:lang w:eastAsia="ru-RU"/>
        </w:rPr>
        <w:t>AMD Athlon 64, Athlon 64 FX</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Sempron</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конструктивное исполнение микропроцессоров – </w:t>
      </w:r>
      <w:r w:rsidRPr="009B2B94">
        <w:rPr>
          <w:rFonts w:ascii="Times New Roman" w:eastAsia="Times New Roman" w:hAnsi="Times New Roman" w:cs="Times New Roman"/>
          <w:i/>
          <w:iCs/>
          <w:color w:val="000000"/>
          <w:sz w:val="26"/>
          <w:szCs w:val="26"/>
          <w:lang w:eastAsia="ru-RU"/>
        </w:rPr>
        <w:t>Socket–754</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Socket–939</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эффективная тактовая частота шины </w:t>
      </w:r>
      <w:r w:rsidRPr="009B2B94">
        <w:rPr>
          <w:rFonts w:ascii="Times New Roman" w:eastAsia="Times New Roman" w:hAnsi="Times New Roman" w:cs="Times New Roman"/>
          <w:i/>
          <w:iCs/>
          <w:color w:val="000000"/>
          <w:sz w:val="26"/>
          <w:szCs w:val="26"/>
          <w:lang w:eastAsia="ru-RU"/>
        </w:rPr>
        <w:t>HyperTransport</w:t>
      </w:r>
      <w:r w:rsidRPr="009B2B94">
        <w:rPr>
          <w:rFonts w:ascii="Arial" w:eastAsia="Times New Roman" w:hAnsi="Arial" w:cs="Arial"/>
          <w:color w:val="000000"/>
          <w:sz w:val="21"/>
          <w:szCs w:val="21"/>
          <w:lang w:eastAsia="ru-RU"/>
        </w:rPr>
        <w:t> – 800 или 1000 МГц;</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разрядность шины </w:t>
      </w:r>
      <w:r w:rsidRPr="009B2B94">
        <w:rPr>
          <w:rFonts w:ascii="Times New Roman" w:eastAsia="Times New Roman" w:hAnsi="Times New Roman" w:cs="Times New Roman"/>
          <w:i/>
          <w:iCs/>
          <w:color w:val="000000"/>
          <w:sz w:val="26"/>
          <w:szCs w:val="26"/>
          <w:lang w:eastAsia="ru-RU"/>
        </w:rPr>
        <w:t>HyperTransport</w:t>
      </w:r>
      <w:r w:rsidRPr="009B2B94">
        <w:rPr>
          <w:rFonts w:ascii="Arial" w:eastAsia="Times New Roman" w:hAnsi="Arial" w:cs="Arial"/>
          <w:color w:val="000000"/>
          <w:sz w:val="21"/>
          <w:szCs w:val="21"/>
          <w:lang w:eastAsia="ru-RU"/>
        </w:rPr>
        <w:t> – 16 бит;</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максимальный объем поддерживаемой оперативной памяти – 4 Гбайта (4096 Мбайт);</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типы поддерживаемой оперативной памяти – небуферизированная память типа </w:t>
      </w:r>
      <w:r w:rsidRPr="009B2B94">
        <w:rPr>
          <w:rFonts w:ascii="Times New Roman" w:eastAsia="Times New Roman" w:hAnsi="Times New Roman" w:cs="Times New Roman"/>
          <w:i/>
          <w:iCs/>
          <w:color w:val="000000"/>
          <w:sz w:val="26"/>
          <w:szCs w:val="26"/>
          <w:lang w:eastAsia="ru-RU"/>
        </w:rPr>
        <w:t>DDR SDRAM</w:t>
      </w:r>
      <w:r w:rsidRPr="009B2B94">
        <w:rPr>
          <w:rFonts w:ascii="Arial" w:eastAsia="Times New Roman" w:hAnsi="Arial" w:cs="Arial"/>
          <w:color w:val="000000"/>
          <w:sz w:val="21"/>
          <w:szCs w:val="21"/>
          <w:lang w:eastAsia="ru-RU"/>
        </w:rPr>
        <w:t> без контроля ошибок (без </w:t>
      </w:r>
      <w:r w:rsidRPr="009B2B94">
        <w:rPr>
          <w:rFonts w:ascii="Times New Roman" w:eastAsia="Times New Roman" w:hAnsi="Times New Roman" w:cs="Times New Roman"/>
          <w:i/>
          <w:iCs/>
          <w:color w:val="000000"/>
          <w:sz w:val="26"/>
          <w:szCs w:val="26"/>
          <w:lang w:eastAsia="ru-RU"/>
        </w:rPr>
        <w:t>ЕСС</w:t>
      </w:r>
      <w:r w:rsidRPr="009B2B94">
        <w:rPr>
          <w:rFonts w:ascii="Arial" w:eastAsia="Times New Roman" w:hAnsi="Arial" w:cs="Arial"/>
          <w:color w:val="000000"/>
          <w:sz w:val="21"/>
          <w:szCs w:val="21"/>
          <w:lang w:eastAsia="ru-RU"/>
        </w:rPr>
        <w:t>) спецификаций </w:t>
      </w:r>
      <w:r w:rsidRPr="009B2B94">
        <w:rPr>
          <w:rFonts w:ascii="Times New Roman" w:eastAsia="Times New Roman" w:hAnsi="Times New Roman" w:cs="Times New Roman"/>
          <w:i/>
          <w:iCs/>
          <w:color w:val="000000"/>
          <w:sz w:val="26"/>
          <w:szCs w:val="26"/>
          <w:lang w:eastAsia="ru-RU"/>
        </w:rPr>
        <w:t>PC3200</w:t>
      </w:r>
      <w:r w:rsidRPr="009B2B94">
        <w:rPr>
          <w:rFonts w:ascii="Arial" w:eastAsia="Times New Roman" w:hAnsi="Arial" w:cs="Arial"/>
          <w:color w:val="000000"/>
          <w:sz w:val="21"/>
          <w:szCs w:val="21"/>
          <w:lang w:eastAsia="ru-RU"/>
        </w:rPr>
        <w:t> (200 МГц), </w:t>
      </w:r>
      <w:r w:rsidRPr="009B2B94">
        <w:rPr>
          <w:rFonts w:ascii="Times New Roman" w:eastAsia="Times New Roman" w:hAnsi="Times New Roman" w:cs="Times New Roman"/>
          <w:i/>
          <w:iCs/>
          <w:color w:val="000000"/>
          <w:sz w:val="26"/>
          <w:szCs w:val="26"/>
          <w:lang w:eastAsia="ru-RU"/>
        </w:rPr>
        <w:t>PC2700</w:t>
      </w:r>
      <w:r w:rsidRPr="009B2B94">
        <w:rPr>
          <w:rFonts w:ascii="Arial" w:eastAsia="Times New Roman" w:hAnsi="Arial" w:cs="Arial"/>
          <w:color w:val="000000"/>
          <w:sz w:val="21"/>
          <w:szCs w:val="21"/>
          <w:lang w:eastAsia="ru-RU"/>
        </w:rPr>
        <w:t> (166 МГц), </w:t>
      </w:r>
      <w:r w:rsidRPr="009B2B94">
        <w:rPr>
          <w:rFonts w:ascii="Times New Roman" w:eastAsia="Times New Roman" w:hAnsi="Times New Roman" w:cs="Times New Roman"/>
          <w:i/>
          <w:iCs/>
          <w:color w:val="000000"/>
          <w:sz w:val="26"/>
          <w:szCs w:val="26"/>
          <w:lang w:eastAsia="ru-RU"/>
        </w:rPr>
        <w:t>РС2100</w:t>
      </w:r>
      <w:r w:rsidRPr="009B2B94">
        <w:rPr>
          <w:rFonts w:ascii="Arial" w:eastAsia="Times New Roman" w:hAnsi="Arial" w:cs="Arial"/>
          <w:color w:val="000000"/>
          <w:sz w:val="21"/>
          <w:szCs w:val="21"/>
          <w:lang w:eastAsia="ru-RU"/>
        </w:rPr>
        <w:t> (133 МГц);</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поддерживаемых разъемов для модулей оперативной памяти – 4 типа </w:t>
      </w:r>
      <w:r w:rsidRPr="009B2B94">
        <w:rPr>
          <w:rFonts w:ascii="Times New Roman" w:eastAsia="Times New Roman" w:hAnsi="Times New Roman" w:cs="Times New Roman"/>
          <w:i/>
          <w:iCs/>
          <w:color w:val="000000"/>
          <w:sz w:val="26"/>
          <w:szCs w:val="26"/>
          <w:lang w:eastAsia="ru-RU"/>
        </w:rPr>
        <w:t>DIMM–184</w:t>
      </w:r>
      <w:r w:rsidRPr="009B2B94">
        <w:rPr>
          <w:rFonts w:ascii="Arial" w:eastAsia="Times New Roman" w:hAnsi="Arial" w:cs="Arial"/>
          <w:color w:val="000000"/>
          <w:sz w:val="21"/>
          <w:szCs w:val="21"/>
          <w:lang w:eastAsia="ru-RU"/>
        </w:rPr>
        <w:t> для установки модулей памяти </w:t>
      </w:r>
      <w:r w:rsidRPr="009B2B94">
        <w:rPr>
          <w:rFonts w:ascii="Times New Roman" w:eastAsia="Times New Roman" w:hAnsi="Times New Roman" w:cs="Times New Roman"/>
          <w:i/>
          <w:iCs/>
          <w:color w:val="000000"/>
          <w:sz w:val="26"/>
          <w:szCs w:val="26"/>
          <w:lang w:eastAsia="ru-RU"/>
        </w:rPr>
        <w:t>DDR SDRAM</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поддерживаемые системные интерфейсы – </w:t>
      </w:r>
      <w:r w:rsidRPr="009B2B94">
        <w:rPr>
          <w:rFonts w:ascii="Times New Roman" w:eastAsia="Times New Roman" w:hAnsi="Times New Roman" w:cs="Times New Roman"/>
          <w:i/>
          <w:iCs/>
          <w:color w:val="000000"/>
          <w:sz w:val="26"/>
          <w:szCs w:val="26"/>
          <w:lang w:eastAsia="ru-RU"/>
        </w:rPr>
        <w:t>PCI, PCI–Express</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контроллер интерфейса </w:t>
      </w:r>
      <w:r w:rsidRPr="009B2B94">
        <w:rPr>
          <w:rFonts w:ascii="Times New Roman" w:eastAsia="Times New Roman" w:hAnsi="Times New Roman" w:cs="Times New Roman"/>
          <w:i/>
          <w:iCs/>
          <w:color w:val="000000"/>
          <w:sz w:val="26"/>
          <w:szCs w:val="26"/>
          <w:lang w:eastAsia="ru-RU"/>
        </w:rPr>
        <w:t>Parallel АТА</w:t>
      </w:r>
      <w:r w:rsidRPr="009B2B94">
        <w:rPr>
          <w:rFonts w:ascii="Arial" w:eastAsia="Times New Roman" w:hAnsi="Arial" w:cs="Arial"/>
          <w:color w:val="000000"/>
          <w:sz w:val="21"/>
          <w:szCs w:val="21"/>
          <w:lang w:eastAsia="ru-RU"/>
        </w:rPr>
        <w:t> – 2 порта, максимальная скорость передачи данных – 133 Мбайт/с (протокол </w:t>
      </w:r>
      <w:r w:rsidRPr="009B2B94">
        <w:rPr>
          <w:rFonts w:ascii="Times New Roman" w:eastAsia="Times New Roman" w:hAnsi="Times New Roman" w:cs="Times New Roman"/>
          <w:i/>
          <w:iCs/>
          <w:color w:val="000000"/>
          <w:sz w:val="26"/>
          <w:szCs w:val="26"/>
          <w:lang w:eastAsia="ru-RU"/>
        </w:rPr>
        <w:t>UltraDMA–133</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интерфейс </w:t>
      </w:r>
      <w:r w:rsidRPr="009B2B94">
        <w:rPr>
          <w:rFonts w:ascii="Times New Roman" w:eastAsia="Times New Roman" w:hAnsi="Times New Roman" w:cs="Times New Roman"/>
          <w:i/>
          <w:iCs/>
          <w:color w:val="000000"/>
          <w:sz w:val="26"/>
          <w:szCs w:val="26"/>
          <w:lang w:eastAsia="ru-RU"/>
        </w:rPr>
        <w:t>Serial АТА</w:t>
      </w:r>
      <w:r w:rsidRPr="009B2B94">
        <w:rPr>
          <w:rFonts w:ascii="Arial" w:eastAsia="Times New Roman" w:hAnsi="Arial" w:cs="Arial"/>
          <w:color w:val="000000"/>
          <w:sz w:val="21"/>
          <w:szCs w:val="21"/>
          <w:lang w:eastAsia="ru-RU"/>
        </w:rPr>
        <w:t> – 4 порта, максимальная скорость передачи данных – 150 Мбайт/с;</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поддержка технологии </w:t>
      </w:r>
      <w:r w:rsidRPr="009B2B94">
        <w:rPr>
          <w:rFonts w:ascii="Times New Roman" w:eastAsia="Times New Roman" w:hAnsi="Times New Roman" w:cs="Times New Roman"/>
          <w:i/>
          <w:iCs/>
          <w:color w:val="000000"/>
          <w:sz w:val="26"/>
          <w:szCs w:val="26"/>
          <w:lang w:eastAsia="ru-RU"/>
        </w:rPr>
        <w:t>RAID</w:t>
      </w:r>
      <w:r w:rsidRPr="009B2B94">
        <w:rPr>
          <w:rFonts w:ascii="Arial" w:eastAsia="Times New Roman" w:hAnsi="Arial" w:cs="Arial"/>
          <w:color w:val="000000"/>
          <w:sz w:val="21"/>
          <w:szCs w:val="21"/>
          <w:lang w:eastAsia="ru-RU"/>
        </w:rPr>
        <w:t> с помощью интерфейса </w:t>
      </w:r>
      <w:r w:rsidRPr="009B2B94">
        <w:rPr>
          <w:rFonts w:ascii="Times New Roman" w:eastAsia="Times New Roman" w:hAnsi="Times New Roman" w:cs="Times New Roman"/>
          <w:i/>
          <w:iCs/>
          <w:color w:val="000000"/>
          <w:sz w:val="26"/>
          <w:szCs w:val="26"/>
          <w:lang w:eastAsia="ru-RU"/>
        </w:rPr>
        <w:t>Serial ATA</w:t>
      </w:r>
      <w:r w:rsidRPr="009B2B94">
        <w:rPr>
          <w:rFonts w:ascii="Arial" w:eastAsia="Times New Roman" w:hAnsi="Arial" w:cs="Arial"/>
          <w:color w:val="000000"/>
          <w:sz w:val="21"/>
          <w:szCs w:val="21"/>
          <w:lang w:eastAsia="ru-RU"/>
        </w:rPr>
        <w:t> – уровни 0 и 1;</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поддерживаемых портов </w:t>
      </w:r>
      <w:r w:rsidRPr="009B2B94">
        <w:rPr>
          <w:rFonts w:ascii="Times New Roman" w:eastAsia="Times New Roman" w:hAnsi="Times New Roman" w:cs="Times New Roman"/>
          <w:i/>
          <w:iCs/>
          <w:color w:val="000000"/>
          <w:sz w:val="26"/>
          <w:szCs w:val="26"/>
          <w:lang w:eastAsia="ru-RU"/>
        </w:rPr>
        <w:t>USB</w:t>
      </w:r>
      <w:r w:rsidRPr="009B2B94">
        <w:rPr>
          <w:rFonts w:ascii="Arial" w:eastAsia="Times New Roman" w:hAnsi="Arial" w:cs="Arial"/>
          <w:color w:val="000000"/>
          <w:sz w:val="21"/>
          <w:szCs w:val="21"/>
          <w:lang w:eastAsia="ru-RU"/>
        </w:rPr>
        <w:t> спецификации 2.0 – 8;</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поддерживаемых разъемов интерфейса </w:t>
      </w:r>
      <w:r w:rsidRPr="009B2B94">
        <w:rPr>
          <w:rFonts w:ascii="Times New Roman" w:eastAsia="Times New Roman" w:hAnsi="Times New Roman" w:cs="Times New Roman"/>
          <w:i/>
          <w:iCs/>
          <w:color w:val="000000"/>
          <w:sz w:val="26"/>
          <w:szCs w:val="26"/>
          <w:lang w:eastAsia="ru-RU"/>
        </w:rPr>
        <w:t>PCI</w:t>
      </w:r>
      <w:r w:rsidRPr="009B2B94">
        <w:rPr>
          <w:rFonts w:ascii="Arial" w:eastAsia="Times New Roman" w:hAnsi="Arial" w:cs="Arial"/>
          <w:color w:val="000000"/>
          <w:sz w:val="21"/>
          <w:szCs w:val="21"/>
          <w:lang w:eastAsia="ru-RU"/>
        </w:rPr>
        <w:t> – 7 спецификации 2.3 с разрядностью шины памяти 32 бита;</w:t>
      </w:r>
    </w:p>
    <w:p w:rsidR="009B2B94" w:rsidRPr="009B2B94" w:rsidRDefault="009B2B94" w:rsidP="009B2B94">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 поддерживаемых разъемов интерфейса </w:t>
      </w:r>
      <w:r w:rsidRPr="009B2B94">
        <w:rPr>
          <w:rFonts w:ascii="Times New Roman" w:eastAsia="Times New Roman" w:hAnsi="Times New Roman" w:cs="Times New Roman"/>
          <w:i/>
          <w:iCs/>
          <w:color w:val="000000"/>
          <w:sz w:val="26"/>
          <w:szCs w:val="26"/>
          <w:lang w:eastAsia="ru-RU"/>
        </w:rPr>
        <w:t>PCI–Express</w:t>
      </w:r>
      <w:r w:rsidRPr="009B2B94">
        <w:rPr>
          <w:rFonts w:ascii="Arial" w:eastAsia="Times New Roman" w:hAnsi="Arial" w:cs="Arial"/>
          <w:color w:val="000000"/>
          <w:sz w:val="21"/>
          <w:szCs w:val="21"/>
          <w:lang w:eastAsia="ru-RU"/>
        </w:rPr>
        <w:t> – один типа </w:t>
      </w:r>
      <w:r w:rsidRPr="009B2B94">
        <w:rPr>
          <w:rFonts w:ascii="Times New Roman" w:eastAsia="Times New Roman" w:hAnsi="Times New Roman" w:cs="Times New Roman"/>
          <w:i/>
          <w:iCs/>
          <w:color w:val="000000"/>
          <w:sz w:val="26"/>
          <w:szCs w:val="26"/>
          <w:lang w:eastAsia="ru-RU"/>
        </w:rPr>
        <w:t>16х</w:t>
      </w:r>
      <w:r w:rsidRPr="009B2B94">
        <w:rPr>
          <w:rFonts w:ascii="Arial" w:eastAsia="Times New Roman" w:hAnsi="Arial" w:cs="Arial"/>
          <w:color w:val="000000"/>
          <w:sz w:val="21"/>
          <w:szCs w:val="21"/>
          <w:lang w:eastAsia="ru-RU"/>
        </w:rPr>
        <w:t>, два типа </w:t>
      </w:r>
      <w:r w:rsidRPr="009B2B94">
        <w:rPr>
          <w:rFonts w:ascii="Times New Roman" w:eastAsia="Times New Roman" w:hAnsi="Times New Roman" w:cs="Times New Roman"/>
          <w:i/>
          <w:iCs/>
          <w:color w:val="000000"/>
          <w:sz w:val="26"/>
          <w:szCs w:val="26"/>
          <w:lang w:eastAsia="ru-RU"/>
        </w:rPr>
        <w:t>1х</w:t>
      </w:r>
    </w:p>
    <w:p w:rsidR="009B2B94" w:rsidRPr="009B2B94" w:rsidRDefault="009B2B94" w:rsidP="009B2B94">
      <w:pPr>
        <w:pStyle w:val="otstup"/>
        <w:ind w:left="150" w:right="150" w:firstLine="567"/>
        <w:jc w:val="both"/>
        <w:rPr>
          <w:rFonts w:ascii="Arial" w:hAnsi="Arial" w:cs="Arial"/>
          <w:color w:val="000000"/>
          <w:sz w:val="21"/>
          <w:szCs w:val="21"/>
        </w:rPr>
      </w:pPr>
      <w:r>
        <w:rPr>
          <w:noProof/>
        </w:rPr>
        <w:drawing>
          <wp:inline distT="0" distB="0" distL="0" distR="0" wp14:anchorId="11B9B29A" wp14:editId="55B61EDA">
            <wp:extent cx="5324475" cy="40195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24475" cy="4019550"/>
                    </a:xfrm>
                    <a:prstGeom prst="rect">
                      <a:avLst/>
                    </a:prstGeom>
                  </pic:spPr>
                </pic:pic>
              </a:graphicData>
            </a:graphic>
          </wp:inline>
        </w:drawing>
      </w:r>
      <w:r w:rsidRPr="009B2B94">
        <w:rPr>
          <w:rFonts w:ascii="Arial" w:hAnsi="Arial" w:cs="Arial"/>
          <w:color w:val="000000"/>
          <w:sz w:val="21"/>
          <w:szCs w:val="21"/>
        </w:rPr>
        <w:t>"Южный мост" </w:t>
      </w:r>
      <w:r w:rsidRPr="009B2B94">
        <w:rPr>
          <w:i/>
          <w:iCs/>
          <w:color w:val="000000"/>
          <w:sz w:val="26"/>
          <w:szCs w:val="26"/>
        </w:rPr>
        <w:t>SB400</w:t>
      </w:r>
      <w:r w:rsidRPr="009B2B94">
        <w:rPr>
          <w:rFonts w:ascii="Arial" w:hAnsi="Arial" w:cs="Arial"/>
          <w:color w:val="000000"/>
          <w:sz w:val="21"/>
          <w:szCs w:val="21"/>
        </w:rPr>
        <w:t> поддерживает спецификацию </w:t>
      </w:r>
      <w:r w:rsidRPr="009B2B94">
        <w:rPr>
          <w:i/>
          <w:iCs/>
          <w:color w:val="000000"/>
          <w:sz w:val="26"/>
          <w:szCs w:val="26"/>
        </w:rPr>
        <w:t>AC–97</w:t>
      </w:r>
      <w:r w:rsidRPr="009B2B94">
        <w:rPr>
          <w:rFonts w:ascii="Arial" w:hAnsi="Arial" w:cs="Arial"/>
          <w:color w:val="000000"/>
          <w:sz w:val="21"/>
          <w:szCs w:val="21"/>
        </w:rPr>
        <w:t>, что позволяет формировать звуковые сигналы в формате 5.1 или 7.1, необходимые для работы многоканальных акустических систем. Микросхема </w:t>
      </w:r>
      <w:r w:rsidRPr="009B2B94">
        <w:rPr>
          <w:i/>
          <w:iCs/>
          <w:color w:val="000000"/>
          <w:sz w:val="26"/>
          <w:szCs w:val="26"/>
        </w:rPr>
        <w:t>SB400</w:t>
      </w:r>
      <w:r w:rsidRPr="009B2B94">
        <w:rPr>
          <w:rFonts w:ascii="Arial" w:hAnsi="Arial" w:cs="Arial"/>
          <w:color w:val="000000"/>
          <w:sz w:val="21"/>
          <w:szCs w:val="21"/>
        </w:rPr>
        <w:t> поддерживает также спецификацию </w:t>
      </w:r>
      <w:r w:rsidRPr="009B2B94">
        <w:rPr>
          <w:i/>
          <w:iCs/>
          <w:color w:val="000000"/>
          <w:sz w:val="26"/>
          <w:szCs w:val="26"/>
        </w:rPr>
        <w:t>MC–97</w:t>
      </w:r>
      <w:r w:rsidRPr="009B2B94">
        <w:rPr>
          <w:rFonts w:ascii="Arial" w:hAnsi="Arial" w:cs="Arial"/>
          <w:color w:val="000000"/>
          <w:sz w:val="21"/>
          <w:szCs w:val="21"/>
        </w:rPr>
        <w:t>, позволяющую подключать к чипсету программный модем. Микросхема </w:t>
      </w:r>
      <w:r w:rsidRPr="009B2B94">
        <w:rPr>
          <w:i/>
          <w:iCs/>
          <w:color w:val="000000"/>
          <w:sz w:val="26"/>
          <w:szCs w:val="26"/>
        </w:rPr>
        <w:t>SB400</w:t>
      </w:r>
      <w:r w:rsidRPr="009B2B94">
        <w:rPr>
          <w:rFonts w:ascii="Arial" w:hAnsi="Arial" w:cs="Arial"/>
          <w:color w:val="000000"/>
          <w:sz w:val="21"/>
          <w:szCs w:val="21"/>
        </w:rPr>
        <w:t> содержит контроллер интерфейса </w:t>
      </w:r>
      <w:r w:rsidRPr="009B2B94">
        <w:rPr>
          <w:i/>
          <w:iCs/>
          <w:color w:val="000000"/>
          <w:sz w:val="26"/>
          <w:szCs w:val="26"/>
        </w:rPr>
        <w:t>LPC (Low Pin Count)</w:t>
      </w:r>
      <w:r w:rsidRPr="009B2B94">
        <w:rPr>
          <w:rFonts w:ascii="Arial" w:hAnsi="Arial" w:cs="Arial"/>
          <w:color w:val="000000"/>
          <w:sz w:val="21"/>
          <w:szCs w:val="21"/>
        </w:rPr>
        <w:t>, предназначенного для подключения к чипсету низкоскоростных периферийных устройств, микросхемы </w:t>
      </w:r>
      <w:r w:rsidRPr="009B2B94">
        <w:rPr>
          <w:i/>
          <w:iCs/>
          <w:color w:val="000000"/>
          <w:sz w:val="26"/>
          <w:szCs w:val="26"/>
        </w:rPr>
        <w:t>Super I/O</w:t>
      </w:r>
      <w:r w:rsidRPr="009B2B94">
        <w:rPr>
          <w:rFonts w:ascii="Arial" w:hAnsi="Arial" w:cs="Arial"/>
          <w:color w:val="000000"/>
          <w:sz w:val="21"/>
          <w:szCs w:val="21"/>
        </w:rPr>
        <w:t> и микросхему </w:t>
      </w:r>
      <w:r w:rsidRPr="009B2B94">
        <w:rPr>
          <w:i/>
          <w:iCs/>
          <w:color w:val="000000"/>
          <w:sz w:val="26"/>
          <w:szCs w:val="26"/>
        </w:rPr>
        <w:t>ПЗУ</w:t>
      </w:r>
      <w:r w:rsidRPr="009B2B94">
        <w:rPr>
          <w:rFonts w:ascii="Arial" w:hAnsi="Arial" w:cs="Arial"/>
          <w:color w:val="000000"/>
          <w:sz w:val="21"/>
          <w:szCs w:val="21"/>
        </w:rPr>
        <w:t> с программами базовой системы ввода–вывода компьютера </w:t>
      </w:r>
      <w:r w:rsidRPr="009B2B94">
        <w:rPr>
          <w:i/>
          <w:iCs/>
          <w:color w:val="000000"/>
          <w:sz w:val="26"/>
          <w:szCs w:val="26"/>
        </w:rPr>
        <w:t>(BIOS)</w:t>
      </w:r>
      <w:r w:rsidRPr="009B2B94">
        <w:rPr>
          <w:rFonts w:ascii="Arial" w:hAnsi="Arial" w:cs="Arial"/>
          <w:color w:val="000000"/>
          <w:sz w:val="21"/>
          <w:szCs w:val="21"/>
        </w:rPr>
        <w:t>, а также интерфейс </w:t>
      </w:r>
      <w:r w:rsidRPr="009B2B94">
        <w:rPr>
          <w:i/>
          <w:iCs/>
          <w:color w:val="000000"/>
          <w:sz w:val="26"/>
          <w:szCs w:val="26"/>
        </w:rPr>
        <w:t>SMB (System Management Bus)</w:t>
      </w:r>
      <w:r w:rsidRPr="009B2B94">
        <w:rPr>
          <w:rFonts w:ascii="Arial" w:hAnsi="Arial" w:cs="Arial"/>
          <w:color w:val="000000"/>
          <w:sz w:val="21"/>
          <w:szCs w:val="21"/>
        </w:rPr>
        <w:t>, предназначенную для управления энергопотреблением компьютера в соответствии с технологией </w:t>
      </w:r>
      <w:r w:rsidRPr="009B2B94">
        <w:rPr>
          <w:i/>
          <w:iCs/>
          <w:color w:val="000000"/>
          <w:sz w:val="26"/>
          <w:szCs w:val="26"/>
        </w:rPr>
        <w:t>ACPI</w:t>
      </w:r>
      <w:r w:rsidRPr="009B2B94">
        <w:rPr>
          <w:rFonts w:ascii="Arial" w:hAnsi="Arial" w:cs="Arial"/>
          <w:color w:val="000000"/>
          <w:sz w:val="21"/>
          <w:szCs w:val="21"/>
        </w:rPr>
        <w:t> (Advanced Configuration &amp; Power Interface).</w:t>
      </w:r>
    </w:p>
    <w:p w:rsidR="009B2B94" w:rsidRPr="009B2B94" w:rsidRDefault="009B2B94" w:rsidP="009B2B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Отличительной особенностью рассматриваемого чипсета является наличие в его структуре видеоконтроллера типа </w:t>
      </w:r>
      <w:r w:rsidRPr="009B2B94">
        <w:rPr>
          <w:rFonts w:ascii="Times New Roman" w:eastAsia="Times New Roman" w:hAnsi="Times New Roman" w:cs="Times New Roman"/>
          <w:i/>
          <w:iCs/>
          <w:color w:val="000000"/>
          <w:sz w:val="26"/>
          <w:szCs w:val="26"/>
          <w:lang w:eastAsia="ru-RU"/>
        </w:rPr>
        <w:t>Radeon X300</w:t>
      </w:r>
      <w:r w:rsidRPr="009B2B94">
        <w:rPr>
          <w:rFonts w:ascii="Arial" w:eastAsia="Times New Roman" w:hAnsi="Arial" w:cs="Arial"/>
          <w:color w:val="000000"/>
          <w:sz w:val="21"/>
          <w:szCs w:val="21"/>
          <w:lang w:eastAsia="ru-RU"/>
        </w:rPr>
        <w:t>. Данный видеоконтроллер предназначен для работы с двумерными </w:t>
      </w:r>
      <w:r w:rsidRPr="009B2B94">
        <w:rPr>
          <w:rFonts w:ascii="Times New Roman" w:eastAsia="Times New Roman" w:hAnsi="Times New Roman" w:cs="Times New Roman"/>
          <w:i/>
          <w:iCs/>
          <w:color w:val="000000"/>
          <w:sz w:val="26"/>
          <w:szCs w:val="26"/>
          <w:lang w:eastAsia="ru-RU"/>
        </w:rPr>
        <w:t>(2D)</w:t>
      </w:r>
      <w:r w:rsidRPr="009B2B94">
        <w:rPr>
          <w:rFonts w:ascii="Arial" w:eastAsia="Times New Roman" w:hAnsi="Arial" w:cs="Arial"/>
          <w:color w:val="000000"/>
          <w:sz w:val="21"/>
          <w:szCs w:val="21"/>
          <w:lang w:eastAsia="ru-RU"/>
        </w:rPr>
        <w:t> и трехмерными </w:t>
      </w:r>
      <w:r w:rsidRPr="009B2B94">
        <w:rPr>
          <w:rFonts w:ascii="Times New Roman" w:eastAsia="Times New Roman" w:hAnsi="Times New Roman" w:cs="Times New Roman"/>
          <w:i/>
          <w:iCs/>
          <w:color w:val="000000"/>
          <w:sz w:val="26"/>
          <w:szCs w:val="26"/>
          <w:lang w:eastAsia="ru-RU"/>
        </w:rPr>
        <w:t>(3D)</w:t>
      </w:r>
      <w:r w:rsidRPr="009B2B94">
        <w:rPr>
          <w:rFonts w:ascii="Arial" w:eastAsia="Times New Roman" w:hAnsi="Arial" w:cs="Arial"/>
          <w:color w:val="000000"/>
          <w:sz w:val="21"/>
          <w:szCs w:val="21"/>
          <w:lang w:eastAsia="ru-RU"/>
        </w:rPr>
        <w:t> изображениями, поддерживает программные технологии </w:t>
      </w:r>
      <w:r w:rsidRPr="009B2B94">
        <w:rPr>
          <w:rFonts w:ascii="Times New Roman" w:eastAsia="Times New Roman" w:hAnsi="Times New Roman" w:cs="Times New Roman"/>
          <w:i/>
          <w:iCs/>
          <w:color w:val="000000"/>
          <w:sz w:val="26"/>
          <w:szCs w:val="26"/>
          <w:lang w:eastAsia="ru-RU"/>
        </w:rPr>
        <w:t>Microsoft DirectX</w:t>
      </w:r>
      <w:r w:rsidRPr="009B2B94">
        <w:rPr>
          <w:rFonts w:ascii="Arial" w:eastAsia="Times New Roman" w:hAnsi="Arial" w:cs="Arial"/>
          <w:color w:val="000000"/>
          <w:sz w:val="21"/>
          <w:szCs w:val="21"/>
          <w:lang w:eastAsia="ru-RU"/>
        </w:rPr>
        <w:t> версии 9.0 и </w:t>
      </w:r>
      <w:r w:rsidRPr="009B2B94">
        <w:rPr>
          <w:rFonts w:ascii="Times New Roman" w:eastAsia="Times New Roman" w:hAnsi="Times New Roman" w:cs="Times New Roman"/>
          <w:i/>
          <w:iCs/>
          <w:color w:val="000000"/>
          <w:sz w:val="26"/>
          <w:szCs w:val="26"/>
          <w:lang w:eastAsia="ru-RU"/>
        </w:rPr>
        <w:t>OpenGL</w:t>
      </w:r>
      <w:r w:rsidRPr="009B2B94">
        <w:rPr>
          <w:rFonts w:ascii="Arial" w:eastAsia="Times New Roman" w:hAnsi="Arial" w:cs="Arial"/>
          <w:color w:val="000000"/>
          <w:sz w:val="21"/>
          <w:szCs w:val="21"/>
          <w:lang w:eastAsia="ru-RU"/>
        </w:rPr>
        <w:t>. Максимальная разрешающая способность изображения, выводимого на экран монитора компьютера, – </w:t>
      </w:r>
      <w:r w:rsidRPr="009B2B94">
        <w:rPr>
          <w:rFonts w:ascii="Times New Roman" w:eastAsia="Times New Roman" w:hAnsi="Times New Roman" w:cs="Times New Roman"/>
          <w:i/>
          <w:iCs/>
          <w:color w:val="000000"/>
          <w:sz w:val="26"/>
          <w:szCs w:val="26"/>
          <w:lang w:eastAsia="ru-RU"/>
        </w:rPr>
        <w:t>2048х1536</w:t>
      </w:r>
      <w:r w:rsidRPr="009B2B94">
        <w:rPr>
          <w:rFonts w:ascii="Arial" w:eastAsia="Times New Roman" w:hAnsi="Arial" w:cs="Arial"/>
          <w:color w:val="000000"/>
          <w:sz w:val="21"/>
          <w:szCs w:val="21"/>
          <w:lang w:eastAsia="ru-RU"/>
        </w:rPr>
        <w:t> пикселей пли глубине цвета 32 бита. Ядро видеоконтроллера работает с номинальной тактовой частотой 300 МГц. Ядро содержит два параллельных конвейера обработки пикселей и один конвейер обработки текстур, а также модуль трансформации и освещения </w:t>
      </w:r>
      <w:r w:rsidRPr="009B2B94">
        <w:rPr>
          <w:rFonts w:ascii="Times New Roman" w:eastAsia="Times New Roman" w:hAnsi="Times New Roman" w:cs="Times New Roman"/>
          <w:i/>
          <w:iCs/>
          <w:color w:val="000000"/>
          <w:sz w:val="26"/>
          <w:szCs w:val="26"/>
          <w:lang w:eastAsia="ru-RU"/>
        </w:rPr>
        <w:t>T&amp;L (Transforming and Lighting)</w:t>
      </w:r>
      <w:r w:rsidRPr="009B2B94">
        <w:rPr>
          <w:rFonts w:ascii="Arial" w:eastAsia="Times New Roman" w:hAnsi="Arial" w:cs="Arial"/>
          <w:color w:val="000000"/>
          <w:sz w:val="21"/>
          <w:szCs w:val="21"/>
          <w:lang w:eastAsia="ru-RU"/>
        </w:rPr>
        <w:t>. В качестве видеопамяти с помощью технологии </w:t>
      </w:r>
      <w:r w:rsidRPr="009B2B94">
        <w:rPr>
          <w:rFonts w:ascii="Times New Roman" w:eastAsia="Times New Roman" w:hAnsi="Times New Roman" w:cs="Times New Roman"/>
          <w:i/>
          <w:iCs/>
          <w:color w:val="000000"/>
          <w:sz w:val="26"/>
          <w:szCs w:val="26"/>
          <w:lang w:eastAsia="ru-RU"/>
        </w:rPr>
        <w:t>UMA (Unified Memory Area)</w:t>
      </w:r>
      <w:r w:rsidRPr="009B2B94">
        <w:rPr>
          <w:rFonts w:ascii="Arial" w:eastAsia="Times New Roman" w:hAnsi="Arial" w:cs="Arial"/>
          <w:color w:val="000000"/>
          <w:sz w:val="21"/>
          <w:szCs w:val="21"/>
          <w:lang w:eastAsia="ru-RU"/>
        </w:rPr>
        <w:t> используется часть общей оперативной памяти компьютера; при этом максимальный объем видеопамяти составляет 256 Мбайт. Наибольшая производительность интегрированного видеоконтроллера достигается при использовании двухканального режима работы контроллера оперативной памяти. С помощью технологии </w:t>
      </w:r>
      <w:r w:rsidRPr="009B2B94">
        <w:rPr>
          <w:rFonts w:ascii="Times New Roman" w:eastAsia="Times New Roman" w:hAnsi="Times New Roman" w:cs="Times New Roman"/>
          <w:i/>
          <w:iCs/>
          <w:color w:val="000000"/>
          <w:sz w:val="26"/>
          <w:szCs w:val="26"/>
          <w:lang w:eastAsia="ru-RU"/>
        </w:rPr>
        <w:t>HyperMemory</w:t>
      </w:r>
      <w:r w:rsidRPr="009B2B94">
        <w:rPr>
          <w:rFonts w:ascii="Arial" w:eastAsia="Times New Roman" w:hAnsi="Arial" w:cs="Arial"/>
          <w:color w:val="000000"/>
          <w:sz w:val="21"/>
          <w:szCs w:val="21"/>
          <w:lang w:eastAsia="ru-RU"/>
        </w:rPr>
        <w:t> возможно использование в качестве видеопамяти специально выделенной локальной памяти (до 128 Мбайт), что позволяет еще более повысить скорость работы видеоконтроллера.</w:t>
      </w:r>
    </w:p>
    <w:p w:rsidR="009B2B94" w:rsidRPr="009B2B94" w:rsidRDefault="009B2B94" w:rsidP="009B2B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Видеоконтроллер поддерживает вывод изображения на аналоговый монитор через интерфейс </w:t>
      </w:r>
      <w:r w:rsidRPr="009B2B94">
        <w:rPr>
          <w:rFonts w:ascii="Times New Roman" w:eastAsia="Times New Roman" w:hAnsi="Times New Roman" w:cs="Times New Roman"/>
          <w:i/>
          <w:iCs/>
          <w:color w:val="000000"/>
          <w:sz w:val="26"/>
          <w:szCs w:val="26"/>
          <w:lang w:eastAsia="ru-RU"/>
        </w:rPr>
        <w:t>VGA</w:t>
      </w:r>
      <w:r w:rsidRPr="009B2B94">
        <w:rPr>
          <w:rFonts w:ascii="Arial" w:eastAsia="Times New Roman" w:hAnsi="Arial" w:cs="Arial"/>
          <w:color w:val="000000"/>
          <w:sz w:val="21"/>
          <w:szCs w:val="21"/>
          <w:lang w:eastAsia="ru-RU"/>
        </w:rPr>
        <w:t> или на цифровой монитор через интерфейс </w:t>
      </w:r>
      <w:r w:rsidRPr="009B2B94">
        <w:rPr>
          <w:rFonts w:ascii="Times New Roman" w:eastAsia="Times New Roman" w:hAnsi="Times New Roman" w:cs="Times New Roman"/>
          <w:i/>
          <w:iCs/>
          <w:color w:val="000000"/>
          <w:sz w:val="26"/>
          <w:szCs w:val="26"/>
          <w:lang w:eastAsia="ru-RU"/>
        </w:rPr>
        <w:t>DVI (Digital Visual Interface)</w:t>
      </w:r>
      <w:r w:rsidRPr="009B2B94">
        <w:rPr>
          <w:rFonts w:ascii="Arial" w:eastAsia="Times New Roman" w:hAnsi="Arial" w:cs="Arial"/>
          <w:color w:val="000000"/>
          <w:sz w:val="21"/>
          <w:szCs w:val="21"/>
          <w:lang w:eastAsia="ru-RU"/>
        </w:rPr>
        <w:t>. При этом возможен одновременный вывод изображения на два монитора типа </w:t>
      </w:r>
      <w:r w:rsidRPr="009B2B94">
        <w:rPr>
          <w:rFonts w:ascii="Times New Roman" w:eastAsia="Times New Roman" w:hAnsi="Times New Roman" w:cs="Times New Roman"/>
          <w:i/>
          <w:iCs/>
          <w:color w:val="000000"/>
          <w:sz w:val="26"/>
          <w:szCs w:val="26"/>
          <w:lang w:eastAsia="ru-RU"/>
        </w:rPr>
        <w:t>CRT/LCD</w:t>
      </w:r>
      <w:r w:rsidRPr="009B2B94">
        <w:rPr>
          <w:rFonts w:ascii="Arial" w:eastAsia="Times New Roman" w:hAnsi="Arial" w:cs="Arial"/>
          <w:color w:val="000000"/>
          <w:sz w:val="21"/>
          <w:szCs w:val="21"/>
          <w:lang w:eastAsia="ru-RU"/>
        </w:rPr>
        <w:t> (кинескопный монитор может работать совместно с жидкокристаллическим монитором). Тактовая частота цифроаналогового преобразователя видеоконтроллера </w:t>
      </w:r>
      <w:r w:rsidRPr="009B2B94">
        <w:rPr>
          <w:rFonts w:ascii="Times New Roman" w:eastAsia="Times New Roman" w:hAnsi="Times New Roman" w:cs="Times New Roman"/>
          <w:i/>
          <w:iCs/>
          <w:color w:val="000000"/>
          <w:sz w:val="26"/>
          <w:szCs w:val="26"/>
          <w:lang w:eastAsia="ru-RU"/>
        </w:rPr>
        <w:t>(RAMDAC)</w:t>
      </w:r>
      <w:r w:rsidRPr="009B2B94">
        <w:rPr>
          <w:rFonts w:ascii="Arial" w:eastAsia="Times New Roman" w:hAnsi="Arial" w:cs="Arial"/>
          <w:color w:val="000000"/>
          <w:sz w:val="21"/>
          <w:szCs w:val="21"/>
          <w:lang w:eastAsia="ru-RU"/>
        </w:rPr>
        <w:t> составляет 400 МГц.</w:t>
      </w:r>
    </w:p>
    <w:p w:rsidR="009B2B94" w:rsidRPr="009B2B94" w:rsidRDefault="009B2B94" w:rsidP="009B2B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Видеоконтроллер поддерживает также интерфейс </w:t>
      </w:r>
      <w:r w:rsidRPr="009B2B94">
        <w:rPr>
          <w:rFonts w:ascii="Times New Roman" w:eastAsia="Times New Roman" w:hAnsi="Times New Roman" w:cs="Times New Roman"/>
          <w:i/>
          <w:iCs/>
          <w:color w:val="000000"/>
          <w:sz w:val="26"/>
          <w:szCs w:val="26"/>
          <w:lang w:eastAsia="ru-RU"/>
        </w:rPr>
        <w:t>TV–Out</w:t>
      </w:r>
      <w:r w:rsidRPr="009B2B94">
        <w:rPr>
          <w:rFonts w:ascii="Arial" w:eastAsia="Times New Roman" w:hAnsi="Arial" w:cs="Arial"/>
          <w:color w:val="000000"/>
          <w:sz w:val="21"/>
          <w:szCs w:val="21"/>
          <w:lang w:eastAsia="ru-RU"/>
        </w:rPr>
        <w:t>, позволяющий использовать в качестве монитора компьютера бытовой телевизор. Изображение на экране телевизора может формироваться в стандартах </w:t>
      </w:r>
      <w:r w:rsidRPr="009B2B94">
        <w:rPr>
          <w:rFonts w:ascii="Times New Roman" w:eastAsia="Times New Roman" w:hAnsi="Times New Roman" w:cs="Times New Roman"/>
          <w:i/>
          <w:iCs/>
          <w:color w:val="000000"/>
          <w:sz w:val="26"/>
          <w:szCs w:val="26"/>
          <w:lang w:eastAsia="ru-RU"/>
        </w:rPr>
        <w:t>NTSC</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PAL</w:t>
      </w:r>
      <w:r w:rsidRPr="009B2B94">
        <w:rPr>
          <w:rFonts w:ascii="Arial" w:eastAsia="Times New Roman" w:hAnsi="Arial" w:cs="Arial"/>
          <w:color w:val="000000"/>
          <w:sz w:val="21"/>
          <w:szCs w:val="21"/>
          <w:lang w:eastAsia="ru-RU"/>
        </w:rPr>
        <w:t>. Максимальная разрешающая способность изображения, выводимого на экран телевизора, составляет </w:t>
      </w:r>
      <w:r w:rsidRPr="009B2B94">
        <w:rPr>
          <w:rFonts w:ascii="Times New Roman" w:eastAsia="Times New Roman" w:hAnsi="Times New Roman" w:cs="Times New Roman"/>
          <w:i/>
          <w:iCs/>
          <w:color w:val="000000"/>
          <w:sz w:val="26"/>
          <w:szCs w:val="26"/>
          <w:lang w:eastAsia="ru-RU"/>
        </w:rPr>
        <w:t>1024х768</w:t>
      </w:r>
      <w:r w:rsidRPr="009B2B94">
        <w:rPr>
          <w:rFonts w:ascii="Arial" w:eastAsia="Times New Roman" w:hAnsi="Arial" w:cs="Arial"/>
          <w:color w:val="000000"/>
          <w:sz w:val="21"/>
          <w:szCs w:val="21"/>
          <w:lang w:eastAsia="ru-RU"/>
        </w:rPr>
        <w:t> пикселей при глубине цвета 32 бита. Кроме этого, видеоконтроллер содержит декодер телевизионных сигналов от внешнего </w:t>
      </w:r>
      <w:r w:rsidRPr="009B2B94">
        <w:rPr>
          <w:rFonts w:ascii="Times New Roman" w:eastAsia="Times New Roman" w:hAnsi="Times New Roman" w:cs="Times New Roman"/>
          <w:i/>
          <w:iCs/>
          <w:color w:val="000000"/>
          <w:sz w:val="26"/>
          <w:szCs w:val="26"/>
          <w:lang w:eastAsia="ru-RU"/>
        </w:rPr>
        <w:t>TV</w:t>
      </w:r>
      <w:r w:rsidRPr="009B2B94">
        <w:rPr>
          <w:rFonts w:ascii="Arial" w:eastAsia="Times New Roman" w:hAnsi="Arial" w:cs="Arial"/>
          <w:color w:val="000000"/>
          <w:sz w:val="21"/>
          <w:szCs w:val="21"/>
          <w:lang w:eastAsia="ru-RU"/>
        </w:rPr>
        <w:t>–тюнера. Возможна одновременная работа выходов </w:t>
      </w:r>
      <w:r w:rsidRPr="009B2B94">
        <w:rPr>
          <w:rFonts w:ascii="Times New Roman" w:eastAsia="Times New Roman" w:hAnsi="Times New Roman" w:cs="Times New Roman"/>
          <w:i/>
          <w:iCs/>
          <w:color w:val="000000"/>
          <w:sz w:val="26"/>
          <w:szCs w:val="26"/>
          <w:lang w:eastAsia="ru-RU"/>
        </w:rPr>
        <w:t>TV–Out</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DVI</w:t>
      </w:r>
      <w:r w:rsidRPr="009B2B94">
        <w:rPr>
          <w:rFonts w:ascii="Arial" w:eastAsia="Times New Roman" w:hAnsi="Arial" w:cs="Arial"/>
          <w:color w:val="000000"/>
          <w:sz w:val="21"/>
          <w:szCs w:val="21"/>
          <w:lang w:eastAsia="ru-RU"/>
        </w:rPr>
        <w:t>.</w:t>
      </w:r>
    </w:p>
    <w:p w:rsidR="009B2B94" w:rsidRPr="009B2B94" w:rsidRDefault="009B2B94" w:rsidP="009B2B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Видеоконтроллер поддерживает также функции аппаратного ускорения и повышения качества сигналов </w:t>
      </w:r>
      <w:r w:rsidRPr="009B2B94">
        <w:rPr>
          <w:rFonts w:ascii="Times New Roman" w:eastAsia="Times New Roman" w:hAnsi="Times New Roman" w:cs="Times New Roman"/>
          <w:i/>
          <w:iCs/>
          <w:color w:val="000000"/>
          <w:sz w:val="26"/>
          <w:szCs w:val="26"/>
          <w:lang w:eastAsia="ru-RU"/>
        </w:rPr>
        <w:t>DVD</w:t>
      </w:r>
      <w:r w:rsidRPr="009B2B94">
        <w:rPr>
          <w:rFonts w:ascii="Arial" w:eastAsia="Times New Roman" w:hAnsi="Arial" w:cs="Arial"/>
          <w:color w:val="000000"/>
          <w:sz w:val="21"/>
          <w:szCs w:val="21"/>
          <w:lang w:eastAsia="ru-RU"/>
        </w:rPr>
        <w:t> при воспроизведении видеофильмов. Микросхема </w:t>
      </w:r>
      <w:r w:rsidRPr="009B2B94">
        <w:rPr>
          <w:rFonts w:ascii="Times New Roman" w:eastAsia="Times New Roman" w:hAnsi="Times New Roman" w:cs="Times New Roman"/>
          <w:i/>
          <w:iCs/>
          <w:color w:val="000000"/>
          <w:sz w:val="26"/>
          <w:szCs w:val="26"/>
          <w:lang w:eastAsia="ru-RU"/>
        </w:rPr>
        <w:t>RS480</w:t>
      </w:r>
      <w:r w:rsidRPr="009B2B94">
        <w:rPr>
          <w:rFonts w:ascii="Arial" w:eastAsia="Times New Roman" w:hAnsi="Arial" w:cs="Arial"/>
          <w:color w:val="000000"/>
          <w:sz w:val="21"/>
          <w:szCs w:val="21"/>
          <w:lang w:eastAsia="ru-RU"/>
        </w:rPr>
        <w:t> позволяет отключить внутренний видеоконтроллер и подключить внешний видеоадаптер с помощью интерфейса </w:t>
      </w:r>
      <w:r w:rsidRPr="009B2B94">
        <w:rPr>
          <w:rFonts w:ascii="Times New Roman" w:eastAsia="Times New Roman" w:hAnsi="Times New Roman" w:cs="Times New Roman"/>
          <w:i/>
          <w:iCs/>
          <w:color w:val="000000"/>
          <w:sz w:val="26"/>
          <w:szCs w:val="26"/>
          <w:lang w:eastAsia="ru-RU"/>
        </w:rPr>
        <w:t>PCI–Express 16x</w:t>
      </w:r>
      <w:r w:rsidRPr="009B2B94">
        <w:rPr>
          <w:rFonts w:ascii="Arial" w:eastAsia="Times New Roman" w:hAnsi="Arial" w:cs="Arial"/>
          <w:color w:val="000000"/>
          <w:sz w:val="21"/>
          <w:szCs w:val="21"/>
          <w:lang w:eastAsia="ru-RU"/>
        </w:rPr>
        <w:t>.</w:t>
      </w:r>
    </w:p>
    <w:p w:rsidR="009B2B94" w:rsidRPr="009B2B94" w:rsidRDefault="009B2B94" w:rsidP="009B2B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 качестве "южного моста" совместно с микросхемой </w:t>
      </w:r>
      <w:r w:rsidRPr="009B2B94">
        <w:rPr>
          <w:rFonts w:ascii="Times New Roman" w:eastAsia="Times New Roman" w:hAnsi="Times New Roman" w:cs="Times New Roman"/>
          <w:i/>
          <w:iCs/>
          <w:color w:val="000000"/>
          <w:sz w:val="26"/>
          <w:szCs w:val="26"/>
          <w:lang w:eastAsia="ru-RU"/>
        </w:rPr>
        <w:t>RS480</w:t>
      </w:r>
      <w:r w:rsidRPr="009B2B94">
        <w:rPr>
          <w:rFonts w:ascii="Arial" w:eastAsia="Times New Roman" w:hAnsi="Arial" w:cs="Arial"/>
          <w:color w:val="000000"/>
          <w:sz w:val="21"/>
          <w:szCs w:val="21"/>
          <w:lang w:eastAsia="ru-RU"/>
        </w:rPr>
        <w:t> может использоваться микросхема фирмы </w:t>
      </w:r>
      <w:r w:rsidRPr="009B2B94">
        <w:rPr>
          <w:rFonts w:ascii="Times New Roman" w:eastAsia="Times New Roman" w:hAnsi="Times New Roman" w:cs="Times New Roman"/>
          <w:i/>
          <w:iCs/>
          <w:color w:val="000000"/>
          <w:sz w:val="26"/>
          <w:szCs w:val="26"/>
          <w:lang w:eastAsia="ru-RU"/>
        </w:rPr>
        <w:t>ULi</w:t>
      </w:r>
      <w:r w:rsidRPr="009B2B94">
        <w:rPr>
          <w:rFonts w:ascii="Arial" w:eastAsia="Times New Roman" w:hAnsi="Arial" w:cs="Arial"/>
          <w:color w:val="000000"/>
          <w:sz w:val="21"/>
          <w:szCs w:val="21"/>
          <w:lang w:eastAsia="ru-RU"/>
        </w:rPr>
        <w:t> модели </w:t>
      </w:r>
      <w:r w:rsidRPr="009B2B94">
        <w:rPr>
          <w:rFonts w:ascii="Times New Roman" w:eastAsia="Times New Roman" w:hAnsi="Times New Roman" w:cs="Times New Roman"/>
          <w:i/>
          <w:iCs/>
          <w:color w:val="000000"/>
          <w:sz w:val="26"/>
          <w:szCs w:val="26"/>
          <w:lang w:eastAsia="ru-RU"/>
        </w:rPr>
        <w:t>М1573</w:t>
      </w:r>
      <w:r w:rsidRPr="009B2B94">
        <w:rPr>
          <w:rFonts w:ascii="Arial" w:eastAsia="Times New Roman" w:hAnsi="Arial" w:cs="Arial"/>
          <w:color w:val="000000"/>
          <w:sz w:val="21"/>
          <w:szCs w:val="21"/>
          <w:lang w:eastAsia="ru-RU"/>
        </w:rPr>
        <w:t>. Технические характеристики этой микросхемы практически полностью соответствуют характеристикам микросхемы </w:t>
      </w:r>
      <w:r w:rsidRPr="009B2B94">
        <w:rPr>
          <w:rFonts w:ascii="Times New Roman" w:eastAsia="Times New Roman" w:hAnsi="Times New Roman" w:cs="Times New Roman"/>
          <w:i/>
          <w:iCs/>
          <w:color w:val="000000"/>
          <w:sz w:val="26"/>
          <w:szCs w:val="26"/>
          <w:lang w:eastAsia="ru-RU"/>
        </w:rPr>
        <w:t>ATI SB400</w:t>
      </w:r>
      <w:r w:rsidRPr="009B2B94">
        <w:rPr>
          <w:rFonts w:ascii="Arial" w:eastAsia="Times New Roman" w:hAnsi="Arial" w:cs="Arial"/>
          <w:color w:val="000000"/>
          <w:sz w:val="21"/>
          <w:szCs w:val="21"/>
          <w:lang w:eastAsia="ru-RU"/>
        </w:rPr>
        <w:t>, за исключением того, что </w:t>
      </w:r>
      <w:r w:rsidRPr="009B2B94">
        <w:rPr>
          <w:rFonts w:ascii="Times New Roman" w:eastAsia="Times New Roman" w:hAnsi="Times New Roman" w:cs="Times New Roman"/>
          <w:i/>
          <w:iCs/>
          <w:color w:val="000000"/>
          <w:sz w:val="26"/>
          <w:szCs w:val="26"/>
          <w:lang w:eastAsia="ru-RU"/>
        </w:rPr>
        <w:t>RAID</w:t>
      </w:r>
      <w:r w:rsidRPr="009B2B94">
        <w:rPr>
          <w:rFonts w:ascii="Arial" w:eastAsia="Times New Roman" w:hAnsi="Arial" w:cs="Arial"/>
          <w:color w:val="000000"/>
          <w:sz w:val="21"/>
          <w:szCs w:val="21"/>
          <w:lang w:eastAsia="ru-RU"/>
        </w:rPr>
        <w:t>–контроллер поддерживает режимы работы </w:t>
      </w:r>
      <w:r w:rsidRPr="009B2B94">
        <w:rPr>
          <w:rFonts w:ascii="Times New Roman" w:eastAsia="Times New Roman" w:hAnsi="Times New Roman" w:cs="Times New Roman"/>
          <w:i/>
          <w:iCs/>
          <w:color w:val="000000"/>
          <w:sz w:val="26"/>
          <w:szCs w:val="26"/>
          <w:lang w:eastAsia="ru-RU"/>
        </w:rPr>
        <w:t>0, 1, 0+1, JBOD</w:t>
      </w:r>
      <w:r w:rsidRPr="009B2B94">
        <w:rPr>
          <w:rFonts w:ascii="Arial" w:eastAsia="Times New Roman" w:hAnsi="Arial" w:cs="Arial"/>
          <w:color w:val="000000"/>
          <w:sz w:val="21"/>
          <w:szCs w:val="21"/>
          <w:lang w:eastAsia="ru-RU"/>
        </w:rPr>
        <w:t> (причем режимы </w:t>
      </w:r>
      <w:r w:rsidRPr="009B2B94">
        <w:rPr>
          <w:rFonts w:ascii="Times New Roman" w:eastAsia="Times New Roman" w:hAnsi="Times New Roman" w:cs="Times New Roman"/>
          <w:i/>
          <w:iCs/>
          <w:color w:val="000000"/>
          <w:sz w:val="26"/>
          <w:szCs w:val="26"/>
          <w:lang w:eastAsia="ru-RU"/>
        </w:rPr>
        <w:t>0 и JBOD поддерживаются при условии подключения не более чем двух накопителей).</w:t>
      </w:r>
    </w:p>
    <w:p w:rsidR="009B2B94" w:rsidRPr="009B2B94" w:rsidRDefault="009B2B94" w:rsidP="009B2B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Микросхема </w:t>
      </w:r>
      <w:r w:rsidRPr="009B2B94">
        <w:rPr>
          <w:rFonts w:ascii="Times New Roman" w:eastAsia="Times New Roman" w:hAnsi="Times New Roman" w:cs="Times New Roman"/>
          <w:i/>
          <w:iCs/>
          <w:color w:val="000000"/>
          <w:sz w:val="26"/>
          <w:szCs w:val="26"/>
          <w:lang w:eastAsia="ru-RU"/>
        </w:rPr>
        <w:t>RS480</w:t>
      </w:r>
      <w:r w:rsidRPr="009B2B94">
        <w:rPr>
          <w:rFonts w:ascii="Arial" w:eastAsia="Times New Roman" w:hAnsi="Arial" w:cs="Arial"/>
          <w:color w:val="000000"/>
          <w:sz w:val="21"/>
          <w:szCs w:val="21"/>
          <w:lang w:eastAsia="ru-RU"/>
        </w:rPr>
        <w:t> имеет модификацию </w:t>
      </w:r>
      <w:r w:rsidRPr="009B2B94">
        <w:rPr>
          <w:rFonts w:ascii="Times New Roman" w:eastAsia="Times New Roman" w:hAnsi="Times New Roman" w:cs="Times New Roman"/>
          <w:i/>
          <w:iCs/>
          <w:color w:val="000000"/>
          <w:sz w:val="26"/>
          <w:szCs w:val="26"/>
          <w:lang w:eastAsia="ru-RU"/>
        </w:rPr>
        <w:t>RX480</w:t>
      </w:r>
      <w:r w:rsidRPr="009B2B94">
        <w:rPr>
          <w:rFonts w:ascii="Arial" w:eastAsia="Times New Roman" w:hAnsi="Arial" w:cs="Arial"/>
          <w:color w:val="000000"/>
          <w:sz w:val="21"/>
          <w:szCs w:val="21"/>
          <w:lang w:eastAsia="ru-RU"/>
        </w:rPr>
        <w:t>, которая не содержит видеоконтроллер.</w:t>
      </w:r>
    </w:p>
    <w:p w:rsidR="009B2B94" w:rsidRPr="009B2B94" w:rsidRDefault="009B2B94" w:rsidP="009B2B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lastRenderedPageBreak/>
        <w:t>Микросхема "северного моста" </w:t>
      </w:r>
      <w:r w:rsidRPr="009B2B94">
        <w:rPr>
          <w:rFonts w:ascii="Times New Roman" w:eastAsia="Times New Roman" w:hAnsi="Times New Roman" w:cs="Times New Roman"/>
          <w:i/>
          <w:iCs/>
          <w:color w:val="000000"/>
          <w:sz w:val="26"/>
          <w:szCs w:val="26"/>
          <w:lang w:eastAsia="ru-RU"/>
        </w:rPr>
        <w:t>RS480</w:t>
      </w:r>
      <w:r w:rsidRPr="009B2B94">
        <w:rPr>
          <w:rFonts w:ascii="Arial" w:eastAsia="Times New Roman" w:hAnsi="Arial" w:cs="Arial"/>
          <w:color w:val="000000"/>
          <w:sz w:val="21"/>
          <w:szCs w:val="21"/>
          <w:lang w:eastAsia="ru-RU"/>
        </w:rPr>
        <w:t> на плате </w:t>
      </w:r>
      <w:r w:rsidRPr="009B2B94">
        <w:rPr>
          <w:rFonts w:ascii="Times New Roman" w:eastAsia="Times New Roman" w:hAnsi="Times New Roman" w:cs="Times New Roman"/>
          <w:i/>
          <w:iCs/>
          <w:color w:val="000000"/>
          <w:sz w:val="26"/>
          <w:szCs w:val="26"/>
          <w:lang w:eastAsia="ru-RU"/>
        </w:rPr>
        <w:t>RS480M2–IL</w:t>
      </w:r>
      <w:r w:rsidRPr="009B2B94">
        <w:rPr>
          <w:rFonts w:ascii="Arial" w:eastAsia="Times New Roman" w:hAnsi="Arial" w:cs="Arial"/>
          <w:color w:val="000000"/>
          <w:sz w:val="21"/>
          <w:szCs w:val="21"/>
          <w:lang w:eastAsia="ru-RU"/>
        </w:rPr>
        <w:t> снабжена охлаждающим радиатором черного цвета.</w:t>
      </w:r>
    </w:p>
    <w:p w:rsidR="009B2B94" w:rsidRPr="009B2B94" w:rsidRDefault="009B2B94" w:rsidP="009B2B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Рассматриваемая системная плата оснащена микросхемой </w:t>
      </w:r>
      <w:r w:rsidRPr="009B2B94">
        <w:rPr>
          <w:rFonts w:ascii="Times New Roman" w:eastAsia="Times New Roman" w:hAnsi="Times New Roman" w:cs="Times New Roman"/>
          <w:i/>
          <w:iCs/>
          <w:color w:val="000000"/>
          <w:sz w:val="26"/>
          <w:szCs w:val="26"/>
          <w:lang w:eastAsia="ru-RU"/>
        </w:rPr>
        <w:t>Super I/O</w:t>
      </w:r>
      <w:r w:rsidRPr="009B2B94">
        <w:rPr>
          <w:rFonts w:ascii="Arial" w:eastAsia="Times New Roman" w:hAnsi="Arial" w:cs="Arial"/>
          <w:color w:val="000000"/>
          <w:sz w:val="21"/>
          <w:szCs w:val="21"/>
          <w:lang w:eastAsia="ru-RU"/>
        </w:rPr>
        <w:t> фирмы </w:t>
      </w:r>
      <w:r w:rsidRPr="009B2B94">
        <w:rPr>
          <w:rFonts w:ascii="Times New Roman" w:eastAsia="Times New Roman" w:hAnsi="Times New Roman" w:cs="Times New Roman"/>
          <w:i/>
          <w:iCs/>
          <w:color w:val="000000"/>
          <w:sz w:val="26"/>
          <w:szCs w:val="26"/>
          <w:lang w:eastAsia="ru-RU"/>
        </w:rPr>
        <w:t>SMSC</w:t>
      </w:r>
      <w:r w:rsidRPr="009B2B94">
        <w:rPr>
          <w:rFonts w:ascii="Arial" w:eastAsia="Times New Roman" w:hAnsi="Arial" w:cs="Arial"/>
          <w:color w:val="000000"/>
          <w:sz w:val="21"/>
          <w:szCs w:val="21"/>
          <w:lang w:eastAsia="ru-RU"/>
        </w:rPr>
        <w:t> модели </w:t>
      </w:r>
      <w:r w:rsidRPr="009B2B94">
        <w:rPr>
          <w:rFonts w:ascii="Times New Roman" w:eastAsia="Times New Roman" w:hAnsi="Times New Roman" w:cs="Times New Roman"/>
          <w:i/>
          <w:iCs/>
          <w:color w:val="000000"/>
          <w:sz w:val="26"/>
          <w:szCs w:val="26"/>
          <w:lang w:eastAsia="ru-RU"/>
        </w:rPr>
        <w:t>LPC 47M997–NR</w:t>
      </w:r>
      <w:r w:rsidRPr="009B2B94">
        <w:rPr>
          <w:rFonts w:ascii="Arial" w:eastAsia="Times New Roman" w:hAnsi="Arial" w:cs="Arial"/>
          <w:color w:val="000000"/>
          <w:sz w:val="21"/>
          <w:szCs w:val="21"/>
          <w:lang w:eastAsia="ru-RU"/>
        </w:rPr>
        <w:t>, которая содержит контроллеры некоторых периферийных устройств (клавиатуры, "мыши", флоппи–дисковода, </w:t>
      </w:r>
      <w:r w:rsidRPr="009B2B94">
        <w:rPr>
          <w:rFonts w:ascii="Times New Roman" w:eastAsia="Times New Roman" w:hAnsi="Times New Roman" w:cs="Times New Roman"/>
          <w:i/>
          <w:iCs/>
          <w:color w:val="000000"/>
          <w:sz w:val="26"/>
          <w:szCs w:val="26"/>
          <w:lang w:eastAsia="ru-RU"/>
        </w:rPr>
        <w:t>COM</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LPT</w:t>
      </w:r>
      <w:r w:rsidRPr="009B2B94">
        <w:rPr>
          <w:rFonts w:ascii="Arial" w:eastAsia="Times New Roman" w:hAnsi="Arial" w:cs="Arial"/>
          <w:color w:val="000000"/>
          <w:sz w:val="21"/>
          <w:szCs w:val="21"/>
          <w:lang w:eastAsia="ru-RU"/>
        </w:rPr>
        <w:t>–портов) и выполняет функции аппаратного мониторинга. На плате установлены два 3–контактных разъема коричневого цвета для подключения вентиляторов охлаждения микропроцессора и системного блока (обозначены на плате как </w:t>
      </w:r>
      <w:r w:rsidRPr="009B2B94">
        <w:rPr>
          <w:rFonts w:ascii="Times New Roman" w:eastAsia="Times New Roman" w:hAnsi="Times New Roman" w:cs="Times New Roman"/>
          <w:i/>
          <w:iCs/>
          <w:color w:val="000000"/>
          <w:sz w:val="26"/>
          <w:szCs w:val="26"/>
          <w:lang w:eastAsia="ru-RU"/>
        </w:rPr>
        <w:t>CFan</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SFan</w:t>
      </w:r>
      <w:r w:rsidRPr="009B2B94">
        <w:rPr>
          <w:rFonts w:ascii="Arial" w:eastAsia="Times New Roman" w:hAnsi="Arial" w:cs="Arial"/>
          <w:color w:val="000000"/>
          <w:sz w:val="21"/>
          <w:szCs w:val="21"/>
          <w:lang w:eastAsia="ru-RU"/>
        </w:rPr>
        <w:t> соответственно).</w:t>
      </w:r>
    </w:p>
    <w:p w:rsidR="009B2B94" w:rsidRPr="009B2B94" w:rsidRDefault="009B2B94" w:rsidP="009B2B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Кроме перечисленных на плате установлены следующие элементы:</w:t>
      </w:r>
    </w:p>
    <w:p w:rsidR="009B2B94" w:rsidRPr="009B2B94" w:rsidRDefault="009B2B94" w:rsidP="009B2B94">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микросхема </w:t>
      </w:r>
      <w:r w:rsidRPr="009B2B94">
        <w:rPr>
          <w:rFonts w:ascii="Times New Roman" w:eastAsia="Times New Roman" w:hAnsi="Times New Roman" w:cs="Times New Roman"/>
          <w:i/>
          <w:iCs/>
          <w:color w:val="000000"/>
          <w:sz w:val="26"/>
          <w:szCs w:val="26"/>
          <w:lang w:eastAsia="ru-RU"/>
        </w:rPr>
        <w:t>ALC658</w:t>
      </w:r>
      <w:r w:rsidRPr="009B2B94">
        <w:rPr>
          <w:rFonts w:ascii="Arial" w:eastAsia="Times New Roman" w:hAnsi="Arial" w:cs="Arial"/>
          <w:color w:val="000000"/>
          <w:sz w:val="21"/>
          <w:szCs w:val="21"/>
          <w:lang w:eastAsia="ru-RU"/>
        </w:rPr>
        <w:t> звукового кодека фирмы </w:t>
      </w:r>
      <w:r w:rsidRPr="009B2B94">
        <w:rPr>
          <w:rFonts w:ascii="Times New Roman" w:eastAsia="Times New Roman" w:hAnsi="Times New Roman" w:cs="Times New Roman"/>
          <w:i/>
          <w:iCs/>
          <w:color w:val="000000"/>
          <w:sz w:val="26"/>
          <w:szCs w:val="26"/>
          <w:lang w:eastAsia="ru-RU"/>
        </w:rPr>
        <w:t>Avance Logic</w:t>
      </w:r>
      <w:r w:rsidRPr="009B2B94">
        <w:rPr>
          <w:rFonts w:ascii="Arial" w:eastAsia="Times New Roman" w:hAnsi="Arial" w:cs="Arial"/>
          <w:color w:val="000000"/>
          <w:sz w:val="21"/>
          <w:szCs w:val="21"/>
          <w:lang w:eastAsia="ru-RU"/>
        </w:rPr>
        <w:t>, которая позволяет воспроизводить многоканальный звук в формате 5.1;</w:t>
      </w:r>
    </w:p>
    <w:p w:rsidR="009B2B94" w:rsidRPr="009B2B94" w:rsidRDefault="009B2B94" w:rsidP="009B2B94">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микросхема </w:t>
      </w:r>
      <w:r w:rsidRPr="009B2B94">
        <w:rPr>
          <w:rFonts w:ascii="Times New Roman" w:eastAsia="Times New Roman" w:hAnsi="Times New Roman" w:cs="Times New Roman"/>
          <w:i/>
          <w:iCs/>
          <w:color w:val="000000"/>
          <w:sz w:val="26"/>
          <w:szCs w:val="26"/>
          <w:lang w:eastAsia="ru-RU"/>
        </w:rPr>
        <w:t>RTL8100C</w:t>
      </w:r>
      <w:r w:rsidRPr="009B2B94">
        <w:rPr>
          <w:rFonts w:ascii="Arial" w:eastAsia="Times New Roman" w:hAnsi="Arial" w:cs="Arial"/>
          <w:color w:val="000000"/>
          <w:sz w:val="21"/>
          <w:szCs w:val="21"/>
          <w:lang w:eastAsia="ru-RU"/>
        </w:rPr>
        <w:t> сетевого контроллера </w:t>
      </w:r>
      <w:r w:rsidRPr="009B2B94">
        <w:rPr>
          <w:rFonts w:ascii="Times New Roman" w:eastAsia="Times New Roman" w:hAnsi="Times New Roman" w:cs="Times New Roman"/>
          <w:i/>
          <w:iCs/>
          <w:color w:val="000000"/>
          <w:sz w:val="26"/>
          <w:szCs w:val="26"/>
          <w:lang w:eastAsia="ru-RU"/>
        </w:rPr>
        <w:t>Fast Ethernet</w:t>
      </w:r>
      <w:r w:rsidRPr="009B2B94">
        <w:rPr>
          <w:rFonts w:ascii="Arial" w:eastAsia="Times New Roman" w:hAnsi="Arial" w:cs="Arial"/>
          <w:color w:val="000000"/>
          <w:sz w:val="21"/>
          <w:szCs w:val="21"/>
          <w:lang w:eastAsia="ru-RU"/>
        </w:rPr>
        <w:t> (100 Mбит) фирмы </w:t>
      </w:r>
      <w:r w:rsidRPr="009B2B94">
        <w:rPr>
          <w:rFonts w:ascii="Times New Roman" w:eastAsia="Times New Roman" w:hAnsi="Times New Roman" w:cs="Times New Roman"/>
          <w:i/>
          <w:iCs/>
          <w:color w:val="000000"/>
          <w:sz w:val="26"/>
          <w:szCs w:val="26"/>
          <w:lang w:eastAsia="ru-RU"/>
        </w:rPr>
        <w:t>Realtek</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микросхема </w:t>
      </w:r>
      <w:r w:rsidRPr="009B2B94">
        <w:rPr>
          <w:rFonts w:ascii="Times New Roman" w:eastAsia="Times New Roman" w:hAnsi="Times New Roman" w:cs="Times New Roman"/>
          <w:i/>
          <w:iCs/>
          <w:color w:val="000000"/>
          <w:sz w:val="26"/>
          <w:szCs w:val="26"/>
          <w:lang w:eastAsia="ru-RU"/>
        </w:rPr>
        <w:t>VT6307</w:t>
      </w:r>
      <w:r w:rsidRPr="009B2B94">
        <w:rPr>
          <w:rFonts w:ascii="Arial" w:eastAsia="Times New Roman" w:hAnsi="Arial" w:cs="Arial"/>
          <w:color w:val="000000"/>
          <w:sz w:val="21"/>
          <w:szCs w:val="21"/>
          <w:lang w:eastAsia="ru-RU"/>
        </w:rPr>
        <w:t> контроллера интерфейса </w:t>
      </w:r>
      <w:r w:rsidRPr="009B2B94">
        <w:rPr>
          <w:rFonts w:ascii="Times New Roman" w:eastAsia="Times New Roman" w:hAnsi="Times New Roman" w:cs="Times New Roman"/>
          <w:i/>
          <w:iCs/>
          <w:color w:val="000000"/>
          <w:sz w:val="26"/>
          <w:szCs w:val="26"/>
          <w:lang w:eastAsia="ru-RU"/>
        </w:rPr>
        <w:t>IEEE–1394 (FireWire)</w:t>
      </w:r>
      <w:r w:rsidRPr="009B2B94">
        <w:rPr>
          <w:rFonts w:ascii="Arial" w:eastAsia="Times New Roman" w:hAnsi="Arial" w:cs="Arial"/>
          <w:color w:val="000000"/>
          <w:sz w:val="21"/>
          <w:szCs w:val="21"/>
          <w:lang w:eastAsia="ru-RU"/>
        </w:rPr>
        <w:t> фирмы </w:t>
      </w:r>
      <w:r w:rsidRPr="009B2B94">
        <w:rPr>
          <w:rFonts w:ascii="Times New Roman" w:eastAsia="Times New Roman" w:hAnsi="Times New Roman" w:cs="Times New Roman"/>
          <w:i/>
          <w:iCs/>
          <w:color w:val="000000"/>
          <w:sz w:val="26"/>
          <w:szCs w:val="26"/>
          <w:lang w:eastAsia="ru-RU"/>
        </w:rPr>
        <w:t>VIA</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трехканальный регулятор напряжения питания микропроцессора, на регулирующие элементы которого установлены охлаждающие радиаторы серебристого цвета;</w:t>
      </w:r>
    </w:p>
    <w:p w:rsidR="009B2B94" w:rsidRPr="009B2B94" w:rsidRDefault="009B2B94" w:rsidP="009B2B94">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элемент питания </w:t>
      </w:r>
      <w:r w:rsidRPr="009B2B94">
        <w:rPr>
          <w:rFonts w:ascii="Times New Roman" w:eastAsia="Times New Roman" w:hAnsi="Times New Roman" w:cs="Times New Roman"/>
          <w:i/>
          <w:iCs/>
          <w:color w:val="000000"/>
          <w:sz w:val="26"/>
          <w:szCs w:val="26"/>
          <w:lang w:eastAsia="ru-RU"/>
        </w:rPr>
        <w:t>CMOS</w:t>
      </w:r>
      <w:r w:rsidRPr="009B2B94">
        <w:rPr>
          <w:rFonts w:ascii="Arial" w:eastAsia="Times New Roman" w:hAnsi="Arial" w:cs="Arial"/>
          <w:color w:val="000000"/>
          <w:sz w:val="21"/>
          <w:szCs w:val="21"/>
          <w:lang w:eastAsia="ru-RU"/>
        </w:rPr>
        <w:t>–памяти типа </w:t>
      </w:r>
      <w:r w:rsidRPr="009B2B94">
        <w:rPr>
          <w:rFonts w:ascii="Times New Roman" w:eastAsia="Times New Roman" w:hAnsi="Times New Roman" w:cs="Times New Roman"/>
          <w:i/>
          <w:iCs/>
          <w:color w:val="000000"/>
          <w:sz w:val="26"/>
          <w:szCs w:val="26"/>
          <w:lang w:eastAsia="ru-RU"/>
        </w:rPr>
        <w:t>CR2032</w:t>
      </w:r>
      <w:r w:rsidRPr="009B2B94">
        <w:rPr>
          <w:rFonts w:ascii="Arial" w:eastAsia="Times New Roman" w:hAnsi="Arial" w:cs="Arial"/>
          <w:color w:val="000000"/>
          <w:sz w:val="21"/>
          <w:szCs w:val="21"/>
          <w:lang w:eastAsia="ru-RU"/>
        </w:rPr>
        <w:t xml:space="preserve"> с номинальным напряжением 3 </w:t>
      </w:r>
      <w:proofErr w:type="gramStart"/>
      <w:r w:rsidRPr="009B2B94">
        <w:rPr>
          <w:rFonts w:ascii="Arial" w:eastAsia="Times New Roman" w:hAnsi="Arial" w:cs="Arial"/>
          <w:color w:val="000000"/>
          <w:sz w:val="21"/>
          <w:szCs w:val="21"/>
          <w:lang w:eastAsia="ru-RU"/>
        </w:rPr>
        <w:t>В</w:t>
      </w:r>
      <w:proofErr w:type="gramEnd"/>
      <w:r w:rsidRPr="009B2B94">
        <w:rPr>
          <w:rFonts w:ascii="Arial" w:eastAsia="Times New Roman" w:hAnsi="Arial" w:cs="Arial"/>
          <w:color w:val="000000"/>
          <w:sz w:val="21"/>
          <w:szCs w:val="21"/>
          <w:lang w:eastAsia="ru-RU"/>
        </w:rPr>
        <w:t>;</w:t>
      </w:r>
    </w:p>
    <w:p w:rsidR="009B2B94" w:rsidRPr="009B2B94" w:rsidRDefault="009B2B94" w:rsidP="009B2B94">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микросхема </w:t>
      </w:r>
      <w:r w:rsidRPr="009B2B94">
        <w:rPr>
          <w:rFonts w:ascii="Times New Roman" w:eastAsia="Times New Roman" w:hAnsi="Times New Roman" w:cs="Times New Roman"/>
          <w:i/>
          <w:iCs/>
          <w:color w:val="000000"/>
          <w:sz w:val="26"/>
          <w:szCs w:val="26"/>
          <w:lang w:eastAsia="ru-RU"/>
        </w:rPr>
        <w:t>ПЗУ</w:t>
      </w:r>
      <w:r w:rsidRPr="009B2B94">
        <w:rPr>
          <w:rFonts w:ascii="Arial" w:eastAsia="Times New Roman" w:hAnsi="Arial" w:cs="Arial"/>
          <w:color w:val="000000"/>
          <w:sz w:val="21"/>
          <w:szCs w:val="21"/>
          <w:lang w:eastAsia="ru-RU"/>
        </w:rPr>
        <w:t> типа </w:t>
      </w:r>
      <w:r w:rsidRPr="009B2B94">
        <w:rPr>
          <w:rFonts w:ascii="Times New Roman" w:eastAsia="Times New Roman" w:hAnsi="Times New Roman" w:cs="Times New Roman"/>
          <w:i/>
          <w:iCs/>
          <w:color w:val="000000"/>
          <w:sz w:val="26"/>
          <w:szCs w:val="26"/>
          <w:lang w:eastAsia="ru-RU"/>
        </w:rPr>
        <w:t>Flash–ROM</w:t>
      </w:r>
      <w:r w:rsidRPr="009B2B94">
        <w:rPr>
          <w:rFonts w:ascii="Arial" w:eastAsia="Times New Roman" w:hAnsi="Arial" w:cs="Arial"/>
          <w:color w:val="000000"/>
          <w:sz w:val="21"/>
          <w:szCs w:val="21"/>
          <w:lang w:eastAsia="ru-RU"/>
        </w:rPr>
        <w:t> модели </w:t>
      </w:r>
      <w:r w:rsidRPr="009B2B94">
        <w:rPr>
          <w:rFonts w:ascii="Times New Roman" w:eastAsia="Times New Roman" w:hAnsi="Times New Roman" w:cs="Times New Roman"/>
          <w:i/>
          <w:iCs/>
          <w:color w:val="000000"/>
          <w:sz w:val="26"/>
          <w:szCs w:val="26"/>
          <w:lang w:eastAsia="ru-RU"/>
        </w:rPr>
        <w:t>SST 49LF004A</w:t>
      </w:r>
      <w:r w:rsidRPr="009B2B94">
        <w:rPr>
          <w:rFonts w:ascii="Arial" w:eastAsia="Times New Roman" w:hAnsi="Arial" w:cs="Arial"/>
          <w:color w:val="000000"/>
          <w:sz w:val="21"/>
          <w:szCs w:val="21"/>
          <w:lang w:eastAsia="ru-RU"/>
        </w:rPr>
        <w:t> для хранения программ базовой системы ввода–вывода </w:t>
      </w:r>
      <w:r w:rsidRPr="009B2B94">
        <w:rPr>
          <w:rFonts w:ascii="Times New Roman" w:eastAsia="Times New Roman" w:hAnsi="Times New Roman" w:cs="Times New Roman"/>
          <w:i/>
          <w:iCs/>
          <w:color w:val="000000"/>
          <w:sz w:val="26"/>
          <w:szCs w:val="26"/>
          <w:lang w:eastAsia="ru-RU"/>
        </w:rPr>
        <w:t>(BIOS)</w:t>
      </w:r>
      <w:r w:rsidRPr="009B2B94">
        <w:rPr>
          <w:rFonts w:ascii="Arial" w:eastAsia="Times New Roman" w:hAnsi="Arial" w:cs="Arial"/>
          <w:color w:val="000000"/>
          <w:sz w:val="21"/>
          <w:szCs w:val="21"/>
          <w:lang w:eastAsia="ru-RU"/>
        </w:rPr>
        <w:t> информационной емкостью 4 Мбит (512 Кбайт).</w:t>
      </w:r>
    </w:p>
    <w:p w:rsidR="009B2B94" w:rsidRPr="009B2B94" w:rsidRDefault="009B2B94" w:rsidP="009B2B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На плате установлен 24–контактный двухрядный разъем питания </w:t>
      </w:r>
      <w:r w:rsidRPr="009B2B94">
        <w:rPr>
          <w:rFonts w:ascii="Times New Roman" w:eastAsia="Times New Roman" w:hAnsi="Times New Roman" w:cs="Times New Roman"/>
          <w:i/>
          <w:iCs/>
          <w:color w:val="000000"/>
          <w:sz w:val="26"/>
          <w:szCs w:val="26"/>
          <w:lang w:eastAsia="ru-RU"/>
        </w:rPr>
        <w:t>АТХ</w:t>
      </w:r>
      <w:r w:rsidRPr="009B2B94">
        <w:rPr>
          <w:rFonts w:ascii="Arial" w:eastAsia="Times New Roman" w:hAnsi="Arial" w:cs="Arial"/>
          <w:color w:val="000000"/>
          <w:sz w:val="21"/>
          <w:szCs w:val="21"/>
          <w:lang w:eastAsia="ru-RU"/>
        </w:rPr>
        <w:t> белого цвета и 4–контактный дополнительный разъем питания </w:t>
      </w:r>
      <w:r w:rsidRPr="009B2B94">
        <w:rPr>
          <w:rFonts w:ascii="Times New Roman" w:eastAsia="Times New Roman" w:hAnsi="Times New Roman" w:cs="Times New Roman"/>
          <w:i/>
          <w:iCs/>
          <w:color w:val="000000"/>
          <w:sz w:val="26"/>
          <w:szCs w:val="26"/>
          <w:lang w:eastAsia="ru-RU"/>
        </w:rPr>
        <w:t>ATX12V</w:t>
      </w:r>
      <w:r w:rsidRPr="009B2B94">
        <w:rPr>
          <w:rFonts w:ascii="Arial" w:eastAsia="Times New Roman" w:hAnsi="Arial" w:cs="Arial"/>
          <w:color w:val="000000"/>
          <w:sz w:val="21"/>
          <w:szCs w:val="21"/>
          <w:lang w:eastAsia="ru-RU"/>
        </w:rPr>
        <w:t> белого цвета.</w:t>
      </w:r>
    </w:p>
    <w:p w:rsidR="009B2B94" w:rsidRPr="009B2B94" w:rsidRDefault="009B2B94" w:rsidP="009B2B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На плате установлена малогабаритная звукоизлучающая головка для звуковой индикации состояния работоспособности платы.</w:t>
      </w:r>
    </w:p>
    <w:p w:rsidR="009B2B94" w:rsidRPr="009B2B94" w:rsidRDefault="009B2B94" w:rsidP="009B2B94">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B2B94">
        <w:rPr>
          <w:rFonts w:ascii="Arial" w:eastAsia="Times New Roman" w:hAnsi="Arial" w:cs="Arial"/>
          <w:b/>
          <w:bCs/>
          <w:color w:val="000000"/>
          <w:sz w:val="27"/>
          <w:szCs w:val="27"/>
          <w:lang w:eastAsia="ru-RU"/>
        </w:rPr>
        <w:t>1.7 Контрольные вопросы</w:t>
      </w:r>
    </w:p>
    <w:p w:rsidR="009B2B94" w:rsidRPr="009B2B94" w:rsidRDefault="009B2B94" w:rsidP="009B2B94">
      <w:pPr>
        <w:numPr>
          <w:ilvl w:val="0"/>
          <w:numId w:val="7"/>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Что такое системная плата?</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Какие компьютерные фирмы являются крупными производителями системных плат для </w:t>
      </w:r>
      <w:r w:rsidRPr="009B2B94">
        <w:rPr>
          <w:rFonts w:ascii="Times New Roman" w:eastAsia="Times New Roman" w:hAnsi="Times New Roman" w:cs="Times New Roman"/>
          <w:i/>
          <w:iCs/>
          <w:color w:val="000000"/>
          <w:sz w:val="26"/>
          <w:szCs w:val="26"/>
          <w:lang w:eastAsia="ru-RU"/>
        </w:rPr>
        <w:t>IBM</w:t>
      </w:r>
      <w:r w:rsidRPr="009B2B94">
        <w:rPr>
          <w:rFonts w:ascii="Arial" w:eastAsia="Times New Roman" w:hAnsi="Arial" w:cs="Arial"/>
          <w:color w:val="000000"/>
          <w:sz w:val="21"/>
          <w:szCs w:val="21"/>
          <w:lang w:eastAsia="ru-RU"/>
        </w:rPr>
        <w:t>–совместимых </w:t>
      </w:r>
      <w:r w:rsidRPr="009B2B94">
        <w:rPr>
          <w:rFonts w:ascii="Times New Roman" w:eastAsia="Times New Roman" w:hAnsi="Times New Roman" w:cs="Times New Roman"/>
          <w:i/>
          <w:iCs/>
          <w:color w:val="000000"/>
          <w:sz w:val="26"/>
          <w:szCs w:val="26"/>
          <w:lang w:eastAsia="ru-RU"/>
        </w:rPr>
        <w:t>ПК</w:t>
      </w:r>
      <w:r w:rsidRPr="009B2B94">
        <w:rPr>
          <w:rFonts w:ascii="Arial" w:eastAsia="Times New Roman" w:hAnsi="Arial" w:cs="Arial"/>
          <w:color w:val="000000"/>
          <w:sz w:val="21"/>
          <w:szCs w:val="21"/>
          <w:lang w:eastAsia="ru-RU"/>
        </w:rPr>
        <w:t> и микро</w:t>
      </w:r>
      <w:r w:rsidRPr="009B2B94">
        <w:rPr>
          <w:rFonts w:ascii="Times New Roman" w:eastAsia="Times New Roman" w:hAnsi="Times New Roman" w:cs="Times New Roman"/>
          <w:i/>
          <w:iCs/>
          <w:color w:val="000000"/>
          <w:sz w:val="26"/>
          <w:szCs w:val="26"/>
          <w:lang w:eastAsia="ru-RU"/>
        </w:rPr>
        <w:t>ЭВМ</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Какие основные компоненты составляют системную плату </w:t>
      </w:r>
      <w:r w:rsidRPr="009B2B94">
        <w:rPr>
          <w:rFonts w:ascii="Times New Roman" w:eastAsia="Times New Roman" w:hAnsi="Times New Roman" w:cs="Times New Roman"/>
          <w:i/>
          <w:iCs/>
          <w:color w:val="000000"/>
          <w:sz w:val="26"/>
          <w:szCs w:val="26"/>
          <w:lang w:eastAsia="ru-RU"/>
        </w:rPr>
        <w:t>IBM</w:t>
      </w:r>
      <w:r w:rsidRPr="009B2B94">
        <w:rPr>
          <w:rFonts w:ascii="Arial" w:eastAsia="Times New Roman" w:hAnsi="Arial" w:cs="Arial"/>
          <w:color w:val="000000"/>
          <w:sz w:val="21"/>
          <w:szCs w:val="21"/>
          <w:lang w:eastAsia="ru-RU"/>
        </w:rPr>
        <w:t>–совместимого компьютера?</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Каким образом в корпус системного блока устанавливается системная плата?</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По каким параметрам производится классификация системных плат?</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Каким образом различаются системные платы форматов </w:t>
      </w:r>
      <w:r w:rsidRPr="009B2B94">
        <w:rPr>
          <w:rFonts w:ascii="Times New Roman" w:eastAsia="Times New Roman" w:hAnsi="Times New Roman" w:cs="Times New Roman"/>
          <w:i/>
          <w:iCs/>
          <w:color w:val="000000"/>
          <w:sz w:val="26"/>
          <w:szCs w:val="26"/>
          <w:lang w:eastAsia="ru-RU"/>
        </w:rPr>
        <w:t>АТ</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АТХ</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Каким образом на системную плату устанавливается микропроцессор?</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Каким образом на системную плату устанавливаются модули оперативной памяти?</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 какой целью на системной плате устанавливается микросхема </w:t>
      </w:r>
      <w:r w:rsidRPr="009B2B94">
        <w:rPr>
          <w:rFonts w:ascii="Times New Roman" w:eastAsia="Times New Roman" w:hAnsi="Times New Roman" w:cs="Times New Roman"/>
          <w:i/>
          <w:iCs/>
          <w:color w:val="000000"/>
          <w:sz w:val="26"/>
          <w:szCs w:val="26"/>
          <w:lang w:eastAsia="ru-RU"/>
        </w:rPr>
        <w:t>ПЗУ</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Какие разъемы расширения могут присутствовать на системной плате?</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Максимальное количество разъемов интерфейсов </w:t>
      </w:r>
      <w:r w:rsidRPr="009B2B94">
        <w:rPr>
          <w:rFonts w:ascii="Times New Roman" w:eastAsia="Times New Roman" w:hAnsi="Times New Roman" w:cs="Times New Roman"/>
          <w:i/>
          <w:iCs/>
          <w:color w:val="000000"/>
          <w:sz w:val="26"/>
          <w:szCs w:val="26"/>
          <w:lang w:eastAsia="ru-RU"/>
        </w:rPr>
        <w:t>ISA, VLB, PCI, AGP, USB,</w:t>
      </w:r>
      <w:r w:rsidRPr="009B2B94">
        <w:rPr>
          <w:rFonts w:ascii="Arial" w:eastAsia="Times New Roman" w:hAnsi="Arial" w:cs="Arial"/>
          <w:color w:val="000000"/>
          <w:sz w:val="21"/>
          <w:szCs w:val="21"/>
          <w:lang w:eastAsia="ru-RU"/>
        </w:rPr>
        <w:t> которые могут присутствовать на системной плате?</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Сколько параллельных и последовательных коммуникационных портов типа </w:t>
      </w:r>
      <w:r w:rsidRPr="009B2B94">
        <w:rPr>
          <w:rFonts w:ascii="Times New Roman" w:eastAsia="Times New Roman" w:hAnsi="Times New Roman" w:cs="Times New Roman"/>
          <w:i/>
          <w:iCs/>
          <w:color w:val="000000"/>
          <w:sz w:val="26"/>
          <w:szCs w:val="26"/>
          <w:lang w:eastAsia="ru-RU"/>
        </w:rPr>
        <w:t>COM</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LPT</w:t>
      </w:r>
      <w:r w:rsidRPr="009B2B94">
        <w:rPr>
          <w:rFonts w:ascii="Arial" w:eastAsia="Times New Roman" w:hAnsi="Arial" w:cs="Arial"/>
          <w:color w:val="000000"/>
          <w:sz w:val="21"/>
          <w:szCs w:val="21"/>
          <w:lang w:eastAsia="ru-RU"/>
        </w:rPr>
        <w:t> могут присутствовать на системной плате?</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Какие интерфейсы на системной плате предназначены для подключения устройств дисковой памяти?</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Какие интерфейсы уже не применяются в современных системных платах?</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Что такое чипсет системной платы? Какие функции он выполняет?</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Какие фирмы является основными производителями чипсетов?</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Сколько микросхем входят в состав чипсета? Каким образом осуществляется информационная связь микросхем чипсета?</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Почему возникли названия "северный мост" и "южный мост" чипсета?</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Какую терминологию использует фирма </w:t>
      </w:r>
      <w:r w:rsidRPr="009B2B94">
        <w:rPr>
          <w:rFonts w:ascii="Times New Roman" w:eastAsia="Times New Roman" w:hAnsi="Times New Roman" w:cs="Times New Roman"/>
          <w:i/>
          <w:iCs/>
          <w:color w:val="000000"/>
          <w:sz w:val="26"/>
          <w:szCs w:val="26"/>
          <w:lang w:eastAsia="ru-RU"/>
        </w:rPr>
        <w:t>Intel</w:t>
      </w:r>
      <w:r w:rsidRPr="009B2B94">
        <w:rPr>
          <w:rFonts w:ascii="Arial" w:eastAsia="Times New Roman" w:hAnsi="Arial" w:cs="Arial"/>
          <w:color w:val="000000"/>
          <w:sz w:val="21"/>
          <w:szCs w:val="21"/>
          <w:lang w:eastAsia="ru-RU"/>
        </w:rPr>
        <w:t> для идентификации микросхем чипсета?</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Какие функции выполняет "северный мост" чипсета?</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Какие функции выполняет "южный мост" чипсета?</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Какие преимущества и недостатки имеют чипсеты с несколькими интегрированными устройствами или контроллерами?</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 какой целью совместно с чипсетом используется микросхема </w:t>
      </w:r>
      <w:r w:rsidRPr="009B2B94">
        <w:rPr>
          <w:rFonts w:ascii="Times New Roman" w:eastAsia="Times New Roman" w:hAnsi="Times New Roman" w:cs="Times New Roman"/>
          <w:i/>
          <w:iCs/>
          <w:color w:val="000000"/>
          <w:sz w:val="26"/>
          <w:szCs w:val="26"/>
          <w:lang w:eastAsia="ru-RU"/>
        </w:rPr>
        <w:t>Super I/O</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Каким образом осуществляется охлаждение системной платы в целом и ее отдельных компонентов?</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Нуждаются в охлаждении микросхемы чипсета во время работы компьютера?</w:t>
      </w:r>
    </w:p>
    <w:p w:rsidR="009B2B94" w:rsidRPr="009B2B94" w:rsidRDefault="009B2B94" w:rsidP="009B2B94">
      <w:pPr>
        <w:shd w:val="clear" w:color="auto" w:fill="FFFFFF"/>
        <w:spacing w:after="0"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Если да, то каким образом осуществляется охлаждение микросхем?</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Каким образом назначение компьютера оказывает влияние на архитектуру и функциональные возможности чипсета?</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Какие конструктивные исполнения применяются для микросхем чипсета?</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По каким признакам системная плата считается универсальной?</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Какие преимущества и недостатки имеют интегрированные системные платы тип </w:t>
      </w:r>
      <w:r w:rsidRPr="009B2B94">
        <w:rPr>
          <w:rFonts w:ascii="Times New Roman" w:eastAsia="Times New Roman" w:hAnsi="Times New Roman" w:cs="Times New Roman"/>
          <w:i/>
          <w:iCs/>
          <w:color w:val="000000"/>
          <w:sz w:val="26"/>
          <w:szCs w:val="26"/>
          <w:lang w:eastAsia="ru-RU"/>
        </w:rPr>
        <w:t>All–In–Ones</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Каким образом осуществляется охлаждение компонентов системной платы?</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 какой целью системные платы оснащаются системой аппаратного мониторинга?</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Что такое "джампер"? Какое назначение имеют джамперы на системных платах?</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Каким образом системная плата сопрягается с блоком питания?</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 какой целью на системных платах устанавливаются стабилизаторы напряжения питания?</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Какой уровень потребляемой мощности имеют современные микропроцессоры и платы расширения?</w:t>
      </w:r>
    </w:p>
    <w:p w:rsidR="009B2B94" w:rsidRPr="009B2B94" w:rsidRDefault="009B2B94" w:rsidP="009B2B94">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Какие компьютерные технологии внедряются в системных платах в настоящее время?</w:t>
      </w:r>
    </w:p>
    <w:p w:rsidR="009B2B94" w:rsidRPr="009B2B94" w:rsidRDefault="009B2B94" w:rsidP="009B2B94">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B2B94">
        <w:rPr>
          <w:rFonts w:ascii="Arial" w:eastAsia="Times New Roman" w:hAnsi="Arial" w:cs="Arial"/>
          <w:b/>
          <w:bCs/>
          <w:color w:val="000000"/>
          <w:sz w:val="27"/>
          <w:szCs w:val="27"/>
          <w:lang w:eastAsia="ru-RU"/>
        </w:rPr>
        <w:t>1.8 Библиографический список</w:t>
      </w:r>
    </w:p>
    <w:p w:rsidR="009B2B94" w:rsidRPr="009B2B94" w:rsidRDefault="009B2B94" w:rsidP="009B2B94">
      <w:pPr>
        <w:numPr>
          <w:ilvl w:val="0"/>
          <w:numId w:val="8"/>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Айден К, Фибельман Х., Крамер М. Аппаратные средства </w:t>
      </w:r>
      <w:r w:rsidRPr="009B2B94">
        <w:rPr>
          <w:rFonts w:ascii="Times New Roman" w:eastAsia="Times New Roman" w:hAnsi="Times New Roman" w:cs="Times New Roman"/>
          <w:i/>
          <w:iCs/>
          <w:color w:val="000000"/>
          <w:sz w:val="26"/>
          <w:szCs w:val="26"/>
          <w:lang w:eastAsia="ru-RU"/>
        </w:rPr>
        <w:t>РС</w:t>
      </w:r>
      <w:r w:rsidRPr="009B2B94">
        <w:rPr>
          <w:rFonts w:ascii="Arial" w:eastAsia="Times New Roman" w:hAnsi="Arial" w:cs="Arial"/>
          <w:color w:val="000000"/>
          <w:sz w:val="21"/>
          <w:szCs w:val="21"/>
          <w:lang w:eastAsia="ru-RU"/>
        </w:rPr>
        <w:t>. – СПб BHV, 1996. – 544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Борзенко А.Е. </w:t>
      </w:r>
      <w:r w:rsidRPr="009B2B94">
        <w:rPr>
          <w:rFonts w:ascii="Times New Roman" w:eastAsia="Times New Roman" w:hAnsi="Times New Roman" w:cs="Times New Roman"/>
          <w:i/>
          <w:iCs/>
          <w:color w:val="000000"/>
          <w:sz w:val="26"/>
          <w:szCs w:val="26"/>
          <w:lang w:eastAsia="ru-RU"/>
        </w:rPr>
        <w:t>IBM PC</w:t>
      </w:r>
      <w:r w:rsidRPr="009B2B94">
        <w:rPr>
          <w:rFonts w:ascii="Arial" w:eastAsia="Times New Roman" w:hAnsi="Arial" w:cs="Arial"/>
          <w:color w:val="000000"/>
          <w:sz w:val="21"/>
          <w:szCs w:val="21"/>
          <w:lang w:eastAsia="ru-RU"/>
        </w:rPr>
        <w:t>: устройство, ремонт, модернизация. – М.: Компьютер– Пресс, 1996. – 344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Ветров С. Компьютерное "железо". – М.: Солон-Р, 2002. – 559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Гук М. Аппаратные средства </w:t>
      </w:r>
      <w:r w:rsidRPr="009B2B94">
        <w:rPr>
          <w:rFonts w:ascii="Times New Roman" w:eastAsia="Times New Roman" w:hAnsi="Times New Roman" w:cs="Times New Roman"/>
          <w:i/>
          <w:iCs/>
          <w:color w:val="000000"/>
          <w:sz w:val="26"/>
          <w:szCs w:val="26"/>
          <w:lang w:eastAsia="ru-RU"/>
        </w:rPr>
        <w:t>PC</w:t>
      </w:r>
      <w:r w:rsidRPr="009B2B94">
        <w:rPr>
          <w:rFonts w:ascii="Arial" w:eastAsia="Times New Roman" w:hAnsi="Arial" w:cs="Arial"/>
          <w:color w:val="000000"/>
          <w:sz w:val="21"/>
          <w:szCs w:val="21"/>
          <w:lang w:eastAsia="ru-RU"/>
        </w:rPr>
        <w:t>: Энциклопедия. – СПб: Питер, 2001. – 928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Ибрагим К.Ф. Устройство и настройка </w:t>
      </w:r>
      <w:r w:rsidRPr="009B2B94">
        <w:rPr>
          <w:rFonts w:ascii="Times New Roman" w:eastAsia="Times New Roman" w:hAnsi="Times New Roman" w:cs="Times New Roman"/>
          <w:i/>
          <w:iCs/>
          <w:color w:val="000000"/>
          <w:sz w:val="26"/>
          <w:szCs w:val="26"/>
          <w:lang w:eastAsia="ru-RU"/>
        </w:rPr>
        <w:t>ПК</w:t>
      </w:r>
      <w:r w:rsidRPr="009B2B94">
        <w:rPr>
          <w:rFonts w:ascii="Arial" w:eastAsia="Times New Roman" w:hAnsi="Arial" w:cs="Arial"/>
          <w:color w:val="000000"/>
          <w:sz w:val="21"/>
          <w:szCs w:val="21"/>
          <w:lang w:eastAsia="ru-RU"/>
        </w:rPr>
        <w:t>. – М.: БИНОМ. Лаборатория знаний, 2004. – 368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Колесниченко О.В., Шишигин И.В. Аппаратные средства </w:t>
      </w:r>
      <w:r w:rsidRPr="009B2B94">
        <w:rPr>
          <w:rFonts w:ascii="Times New Roman" w:eastAsia="Times New Roman" w:hAnsi="Times New Roman" w:cs="Times New Roman"/>
          <w:i/>
          <w:iCs/>
          <w:color w:val="000000"/>
          <w:sz w:val="26"/>
          <w:szCs w:val="26"/>
          <w:lang w:eastAsia="ru-RU"/>
        </w:rPr>
        <w:t>PC</w:t>
      </w:r>
      <w:r w:rsidRPr="009B2B94">
        <w:rPr>
          <w:rFonts w:ascii="Arial" w:eastAsia="Times New Roman" w:hAnsi="Arial" w:cs="Arial"/>
          <w:color w:val="000000"/>
          <w:sz w:val="21"/>
          <w:szCs w:val="21"/>
          <w:lang w:eastAsia="ru-RU"/>
        </w:rPr>
        <w:t>. – СПб: БХВ, 2004. – 1152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Минаси М. Ваш </w:t>
      </w:r>
      <w:r w:rsidRPr="009B2B94">
        <w:rPr>
          <w:rFonts w:ascii="Times New Roman" w:eastAsia="Times New Roman" w:hAnsi="Times New Roman" w:cs="Times New Roman"/>
          <w:i/>
          <w:iCs/>
          <w:color w:val="000000"/>
          <w:sz w:val="26"/>
          <w:szCs w:val="26"/>
          <w:lang w:eastAsia="ru-RU"/>
        </w:rPr>
        <w:t>ПК</w:t>
      </w:r>
      <w:r w:rsidRPr="009B2B94">
        <w:rPr>
          <w:rFonts w:ascii="Arial" w:eastAsia="Times New Roman" w:hAnsi="Arial" w:cs="Arial"/>
          <w:color w:val="000000"/>
          <w:sz w:val="21"/>
          <w:szCs w:val="21"/>
          <w:lang w:eastAsia="ru-RU"/>
        </w:rPr>
        <w:t>: устройство, принцип работы, модернизация, обслуживание и ремонт: Полное руководство. – К.: ВЕК+, 2004. – 1008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Мураховский В.И. Железо ПК: Практическое руководство. – М.: ДЕСС-КОМ, 2003. – 688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Мюллер С. Модернизация и ремонт </w:t>
      </w:r>
      <w:r w:rsidRPr="009B2B94">
        <w:rPr>
          <w:rFonts w:ascii="Times New Roman" w:eastAsia="Times New Roman" w:hAnsi="Times New Roman" w:cs="Times New Roman"/>
          <w:i/>
          <w:iCs/>
          <w:color w:val="000000"/>
          <w:sz w:val="26"/>
          <w:szCs w:val="26"/>
          <w:lang w:eastAsia="ru-RU"/>
        </w:rPr>
        <w:t>ПК</w:t>
      </w:r>
      <w:r w:rsidRPr="009B2B94">
        <w:rPr>
          <w:rFonts w:ascii="Arial" w:eastAsia="Times New Roman" w:hAnsi="Arial" w:cs="Arial"/>
          <w:color w:val="000000"/>
          <w:sz w:val="21"/>
          <w:szCs w:val="21"/>
          <w:lang w:eastAsia="ru-RU"/>
        </w:rPr>
        <w:t xml:space="preserve">. – М.: Вильямс, </w:t>
      </w:r>
      <w:proofErr w:type="gramStart"/>
      <w:r w:rsidRPr="009B2B94">
        <w:rPr>
          <w:rFonts w:ascii="Arial" w:eastAsia="Times New Roman" w:hAnsi="Arial" w:cs="Arial"/>
          <w:color w:val="000000"/>
          <w:sz w:val="21"/>
          <w:szCs w:val="21"/>
          <w:lang w:eastAsia="ru-RU"/>
        </w:rPr>
        <w:t>2004.–</w:t>
      </w:r>
      <w:proofErr w:type="gramEnd"/>
      <w:r w:rsidRPr="009B2B94">
        <w:rPr>
          <w:rFonts w:ascii="Arial" w:eastAsia="Times New Roman" w:hAnsi="Arial" w:cs="Arial"/>
          <w:color w:val="000000"/>
          <w:sz w:val="21"/>
          <w:szCs w:val="21"/>
          <w:lang w:eastAsia="ru-RU"/>
        </w:rPr>
        <w:t xml:space="preserve"> 1344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Пилгрим А. Персональный компьютер: модернизация и ремонт – СПб: BHV, 1999. – 528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Пресс Б., Пресс М. Ремонт и модернизация </w:t>
      </w:r>
      <w:r w:rsidRPr="009B2B94">
        <w:rPr>
          <w:rFonts w:ascii="Times New Roman" w:eastAsia="Times New Roman" w:hAnsi="Times New Roman" w:cs="Times New Roman"/>
          <w:i/>
          <w:iCs/>
          <w:color w:val="000000"/>
          <w:sz w:val="26"/>
          <w:szCs w:val="26"/>
          <w:lang w:eastAsia="ru-RU"/>
        </w:rPr>
        <w:t>ПК</w:t>
      </w:r>
      <w:r w:rsidRPr="009B2B94">
        <w:rPr>
          <w:rFonts w:ascii="Arial" w:eastAsia="Times New Roman" w:hAnsi="Arial" w:cs="Arial"/>
          <w:color w:val="000000"/>
          <w:sz w:val="21"/>
          <w:szCs w:val="21"/>
          <w:lang w:eastAsia="ru-RU"/>
        </w:rPr>
        <w:t xml:space="preserve">. Библия </w:t>
      </w:r>
      <w:proofErr w:type="gramStart"/>
      <w:r w:rsidRPr="009B2B94">
        <w:rPr>
          <w:rFonts w:ascii="Arial" w:eastAsia="Times New Roman" w:hAnsi="Arial" w:cs="Arial"/>
          <w:color w:val="000000"/>
          <w:sz w:val="21"/>
          <w:szCs w:val="21"/>
          <w:lang w:eastAsia="ru-RU"/>
        </w:rPr>
        <w:t>пользователя.–</w:t>
      </w:r>
      <w:proofErr w:type="gramEnd"/>
      <w:r w:rsidRPr="009B2B94">
        <w:rPr>
          <w:rFonts w:ascii="Arial" w:eastAsia="Times New Roman" w:hAnsi="Arial" w:cs="Arial"/>
          <w:color w:val="000000"/>
          <w:sz w:val="21"/>
          <w:szCs w:val="21"/>
          <w:lang w:eastAsia="ru-RU"/>
        </w:rPr>
        <w:t xml:space="preserve"> М.: Вильямс, 2000. – 1120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Рудометов Е., Рудометов В. Материнские платы и чипсеты. – СПб: Питер, 2002. – 352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Соломенчук В. Г., Соломенчук П.В. "Железо" ПК 2004. – СПб: БХВ, 2004. – 368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Соломенчук В. Г., Соломенчук П.В. "Железо" ПК 2005. – СПб: БХВ, 2004. – 480 с.</w:t>
      </w:r>
    </w:p>
    <w:p w:rsidR="009B2B94" w:rsidRP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Трасковский А. Устройство, модернизация, ремонт </w:t>
      </w:r>
      <w:r w:rsidRPr="009B2B94">
        <w:rPr>
          <w:rFonts w:ascii="Times New Roman" w:eastAsia="Times New Roman" w:hAnsi="Times New Roman" w:cs="Times New Roman"/>
          <w:i/>
          <w:iCs/>
          <w:color w:val="000000"/>
          <w:sz w:val="26"/>
          <w:szCs w:val="26"/>
          <w:lang w:eastAsia="ru-RU"/>
        </w:rPr>
        <w:t>IBM PC</w:t>
      </w:r>
      <w:r w:rsidRPr="009B2B94">
        <w:rPr>
          <w:rFonts w:ascii="Arial" w:eastAsia="Times New Roman" w:hAnsi="Arial" w:cs="Arial"/>
          <w:color w:val="000000"/>
          <w:sz w:val="21"/>
          <w:szCs w:val="21"/>
          <w:lang w:eastAsia="ru-RU"/>
        </w:rPr>
        <w:t>. – СПб: БХВ, 2003. – 608 с.</w:t>
      </w:r>
    </w:p>
    <w:p w:rsidR="009B2B94" w:rsidRDefault="009B2B94" w:rsidP="009B2B94">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Фролов И. Компьютерное "железо". Руководство пользователя. – М.: Познавательная книга плюс, 2001. – 352 с.</w:t>
      </w:r>
    </w:p>
    <w:p w:rsidR="009B2B94" w:rsidRPr="009B2B94" w:rsidRDefault="009B2B94" w:rsidP="009B2B94">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br w:type="column"/>
      </w:r>
    </w:p>
    <w:p w:rsidR="009B2B94" w:rsidRDefault="009B2B94" w:rsidP="009B2B9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№2. Системный блок персонального компьютера и микроЭВМ</w:t>
      </w:r>
    </w:p>
    <w:p w:rsidR="009B2B94" w:rsidRDefault="009B2B94" w:rsidP="009B2B9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2.1 Цель и задачи работы</w:t>
      </w:r>
    </w:p>
    <w:p w:rsidR="009B2B94" w:rsidRDefault="009B2B94" w:rsidP="009B2B9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конструкции системного блока и аппаратных компонентов </w:t>
      </w:r>
      <w:r>
        <w:rPr>
          <w:rStyle w:val="form"/>
          <w:i/>
          <w:iCs/>
          <w:color w:val="000000"/>
          <w:sz w:val="26"/>
          <w:szCs w:val="26"/>
        </w:rPr>
        <w:t>IBM</w:t>
      </w:r>
      <w:r>
        <w:rPr>
          <w:rFonts w:ascii="Arial" w:hAnsi="Arial" w:cs="Arial"/>
          <w:color w:val="000000"/>
          <w:sz w:val="21"/>
          <w:szCs w:val="21"/>
        </w:rPr>
        <w:t> совместимых </w:t>
      </w:r>
      <w:r>
        <w:rPr>
          <w:rStyle w:val="form"/>
          <w:i/>
          <w:iCs/>
          <w:color w:val="000000"/>
          <w:sz w:val="26"/>
          <w:szCs w:val="26"/>
        </w:rPr>
        <w:t>ПК</w:t>
      </w:r>
      <w:r>
        <w:rPr>
          <w:rFonts w:ascii="Arial" w:hAnsi="Arial" w:cs="Arial"/>
          <w:color w:val="000000"/>
          <w:sz w:val="21"/>
          <w:szCs w:val="21"/>
        </w:rPr>
        <w:t> и микро</w:t>
      </w:r>
      <w:r>
        <w:rPr>
          <w:rStyle w:val="form"/>
          <w:i/>
          <w:iCs/>
          <w:color w:val="000000"/>
          <w:sz w:val="26"/>
          <w:szCs w:val="26"/>
        </w:rPr>
        <w:t>ЭВМ</w:t>
      </w:r>
      <w:r>
        <w:rPr>
          <w:rFonts w:ascii="Arial" w:hAnsi="Arial" w:cs="Arial"/>
          <w:color w:val="000000"/>
          <w:sz w:val="21"/>
          <w:szCs w:val="21"/>
        </w:rPr>
        <w:t> с целью приобретения практических навыков грамотной эксплуатации и технического обслуживания компьютерной техники.</w:t>
      </w:r>
    </w:p>
    <w:p w:rsidR="009B2B94" w:rsidRPr="009B2B94" w:rsidRDefault="009B2B94" w:rsidP="009B2B94">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B2B94">
        <w:rPr>
          <w:rFonts w:ascii="Arial" w:eastAsia="Times New Roman" w:hAnsi="Arial" w:cs="Arial"/>
          <w:b/>
          <w:bCs/>
          <w:color w:val="000000"/>
          <w:sz w:val="27"/>
          <w:szCs w:val="27"/>
          <w:lang w:eastAsia="ru-RU"/>
        </w:rPr>
        <w:t>2.2 Основные теоретические сведения</w:t>
      </w:r>
    </w:p>
    <w:p w:rsidR="009B2B94" w:rsidRPr="009B2B94" w:rsidRDefault="009B2B94" w:rsidP="009B2B9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b/>
          <w:bCs/>
          <w:color w:val="000000"/>
          <w:sz w:val="21"/>
          <w:szCs w:val="21"/>
          <w:lang w:eastAsia="ru-RU"/>
        </w:rPr>
        <w:t>Корпус системного блока</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Подавляющее большинство </w:t>
      </w:r>
      <w:r w:rsidRPr="009B2B94">
        <w:rPr>
          <w:rFonts w:ascii="Times New Roman" w:eastAsia="Times New Roman" w:hAnsi="Times New Roman" w:cs="Times New Roman"/>
          <w:i/>
          <w:iCs/>
          <w:color w:val="000000"/>
          <w:sz w:val="26"/>
          <w:szCs w:val="26"/>
          <w:lang w:eastAsia="ru-RU"/>
        </w:rPr>
        <w:t>IBM</w:t>
      </w:r>
      <w:r w:rsidRPr="009B2B94">
        <w:rPr>
          <w:rFonts w:ascii="Arial" w:eastAsia="Times New Roman" w:hAnsi="Arial" w:cs="Arial"/>
          <w:color w:val="000000"/>
          <w:sz w:val="21"/>
          <w:szCs w:val="21"/>
          <w:lang w:eastAsia="ru-RU"/>
        </w:rPr>
        <w:t>–совместимых персональных компьютеров и микро</w:t>
      </w:r>
      <w:r w:rsidRPr="009B2B94">
        <w:rPr>
          <w:rFonts w:ascii="Times New Roman" w:eastAsia="Times New Roman" w:hAnsi="Times New Roman" w:cs="Times New Roman"/>
          <w:i/>
          <w:iCs/>
          <w:color w:val="000000"/>
          <w:sz w:val="26"/>
          <w:szCs w:val="26"/>
          <w:lang w:eastAsia="ru-RU"/>
        </w:rPr>
        <w:t>ЭВМ</w:t>
      </w:r>
      <w:r w:rsidRPr="009B2B94">
        <w:rPr>
          <w:rFonts w:ascii="Arial" w:eastAsia="Times New Roman" w:hAnsi="Arial" w:cs="Arial"/>
          <w:color w:val="000000"/>
          <w:sz w:val="21"/>
          <w:szCs w:val="21"/>
          <w:lang w:eastAsia="ru-RU"/>
        </w:rPr>
        <w:t> обычно имеют в своем составе системный блок, к которому с помощью кабелей подключены клавиатура, монитор (или дисплей) и другие внешние периферийные устройства. Системный блок является "главным" устройством, поскольку в нем, как правило, располагаются все основные узлы компьютера:</w:t>
      </w:r>
    </w:p>
    <w:p w:rsidR="009B2B94" w:rsidRPr="009B2B94" w:rsidRDefault="009B2B94" w:rsidP="009B2B94">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системная, или материнская, плата, на которой расположены электронные схемы, управляющие работой компьютера (микропроцессор, оперативная память, постоянная память, контроллеры периферийных устройств и др.);</w:t>
      </w:r>
    </w:p>
    <w:p w:rsidR="009B2B94" w:rsidRPr="009B2B94" w:rsidRDefault="009B2B94" w:rsidP="009B2B94">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блок питания, обеспечивающий работоспособность всех устройств, находящихся в системном блоке;</w:t>
      </w:r>
    </w:p>
    <w:p w:rsidR="009B2B94" w:rsidRPr="009B2B94" w:rsidRDefault="009B2B94" w:rsidP="009B2B94">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устройства внешней памяти (накопители на гибких и жестких магнитных дисках, приводы </w:t>
      </w:r>
      <w:r w:rsidRPr="009B2B94">
        <w:rPr>
          <w:rFonts w:ascii="Times New Roman" w:eastAsia="Times New Roman" w:hAnsi="Times New Roman" w:cs="Times New Roman"/>
          <w:i/>
          <w:iCs/>
          <w:color w:val="000000"/>
          <w:sz w:val="26"/>
          <w:szCs w:val="26"/>
          <w:lang w:eastAsia="ru-RU"/>
        </w:rPr>
        <w:t>CD</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DVD</w:t>
      </w:r>
      <w:r w:rsidRPr="009B2B94">
        <w:rPr>
          <w:rFonts w:ascii="Arial" w:eastAsia="Times New Roman" w:hAnsi="Arial" w:cs="Arial"/>
          <w:color w:val="000000"/>
          <w:sz w:val="21"/>
          <w:szCs w:val="21"/>
          <w:lang w:eastAsia="ru-RU"/>
        </w:rPr>
        <w:t> и др.);</w:t>
      </w:r>
    </w:p>
    <w:p w:rsidR="009B2B94" w:rsidRPr="009B2B94" w:rsidRDefault="009B2B94" w:rsidP="009B2B94">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прочие вспомогательные устройства, например, охлаждающие устройства.</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Периферийные устройства размещаются в корпусе системного блока в специально предназначенных для этого монтажных отсеках (</w:t>
      </w:r>
      <w:r w:rsidRPr="009B2B94">
        <w:rPr>
          <w:rFonts w:ascii="Times New Roman" w:eastAsia="Times New Roman" w:hAnsi="Times New Roman" w:cs="Times New Roman"/>
          <w:i/>
          <w:iCs/>
          <w:color w:val="000000"/>
          <w:sz w:val="26"/>
          <w:szCs w:val="26"/>
          <w:lang w:eastAsia="ru-RU"/>
        </w:rPr>
        <w:t>drive bays</w:t>
      </w:r>
      <w:r w:rsidRPr="009B2B94">
        <w:rPr>
          <w:rFonts w:ascii="Arial" w:eastAsia="Times New Roman" w:hAnsi="Arial" w:cs="Arial"/>
          <w:color w:val="000000"/>
          <w:sz w:val="21"/>
          <w:szCs w:val="21"/>
          <w:lang w:eastAsia="ru-RU"/>
        </w:rPr>
        <w:t>). Монтажные отсеки системного блока характеризуются количеством и своим типоразмером, определяемым по величине номинального размера отсека по горизонтали (обычно 5,25 или 3,5 дюйма). Устанавливаемые в монтажные отсеки периферийные устройства компьютера при этом могут быть с внешним и внутренним доступом. Устройства с внешним доступом – это накопители со сменяемым носителем информации (накопители на гибких магнитных дисках, магнитооптические накопители, приводы </w:t>
      </w:r>
      <w:r w:rsidRPr="009B2B94">
        <w:rPr>
          <w:rFonts w:ascii="Times New Roman" w:eastAsia="Times New Roman" w:hAnsi="Times New Roman" w:cs="Times New Roman"/>
          <w:i/>
          <w:iCs/>
          <w:color w:val="000000"/>
          <w:sz w:val="26"/>
          <w:szCs w:val="26"/>
          <w:lang w:eastAsia="ru-RU"/>
        </w:rPr>
        <w:t>CD/DVD</w:t>
      </w:r>
      <w:r w:rsidRPr="009B2B94">
        <w:rPr>
          <w:rFonts w:ascii="Arial" w:eastAsia="Times New Roman" w:hAnsi="Arial" w:cs="Arial"/>
          <w:color w:val="000000"/>
          <w:sz w:val="21"/>
          <w:szCs w:val="21"/>
          <w:lang w:eastAsia="ru-RU"/>
        </w:rPr>
        <w:t> и др.). Устройства с внутренним доступом требуют вскрытия системного блока для доступа к ним; к таким устройствам относятся накопители на жестких магнитных дисках ("винчестеры").</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Тип корпуса системного блока – </w:t>
      </w:r>
      <w:r w:rsidRPr="009B2B94">
        <w:rPr>
          <w:rFonts w:ascii="Times New Roman" w:eastAsia="Times New Roman" w:hAnsi="Times New Roman" w:cs="Times New Roman"/>
          <w:i/>
          <w:iCs/>
          <w:color w:val="000000"/>
          <w:sz w:val="26"/>
          <w:szCs w:val="26"/>
          <w:lang w:eastAsia="ru-RU"/>
        </w:rPr>
        <w:t>АТ</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АТХ</w:t>
      </w:r>
      <w:r w:rsidRPr="009B2B94">
        <w:rPr>
          <w:rFonts w:ascii="Arial" w:eastAsia="Times New Roman" w:hAnsi="Arial" w:cs="Arial"/>
          <w:color w:val="000000"/>
          <w:sz w:val="21"/>
          <w:szCs w:val="21"/>
          <w:lang w:eastAsia="ru-RU"/>
        </w:rPr>
        <w:t> – определяется форматом устанавливаемой в корпусе системной платы.</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 системному блоку можно подключать различные внешние периферийные устройства, которые подсоединяются через специальные гнезда (разъёмы), находящиеся обычно на задней стенке системного блока. В некоторых корпусах предусмотрены интерфейсные разъемы на лицевой панели и на боковых стенках. Кроме монитора и клавиатуры внешними подключаемыми устройствами обычно являются манипулятор "мышь", принтер, джойстик, сканер, плоттер, модем, акустические системы, внешние устройства памяти и многие другие.</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Основными типами корпусов для настольных </w:t>
      </w:r>
      <w:r w:rsidRPr="009B2B94">
        <w:rPr>
          <w:rFonts w:ascii="Times New Roman" w:eastAsia="Times New Roman" w:hAnsi="Times New Roman" w:cs="Times New Roman"/>
          <w:i/>
          <w:iCs/>
          <w:color w:val="000000"/>
          <w:sz w:val="26"/>
          <w:szCs w:val="26"/>
          <w:lang w:eastAsia="ru-RU"/>
        </w:rPr>
        <w:t>IBM</w:t>
      </w:r>
      <w:r w:rsidRPr="009B2B94">
        <w:rPr>
          <w:rFonts w:ascii="Arial" w:eastAsia="Times New Roman" w:hAnsi="Arial" w:cs="Arial"/>
          <w:color w:val="000000"/>
          <w:sz w:val="21"/>
          <w:szCs w:val="21"/>
          <w:lang w:eastAsia="ru-RU"/>
        </w:rPr>
        <w:t>–совместимых компьютеров универсального назначения являются </w:t>
      </w:r>
      <w:r w:rsidRPr="009B2B94">
        <w:rPr>
          <w:rFonts w:ascii="Times New Roman" w:eastAsia="Times New Roman" w:hAnsi="Times New Roman" w:cs="Times New Roman"/>
          <w:i/>
          <w:iCs/>
          <w:color w:val="000000"/>
          <w:sz w:val="26"/>
          <w:szCs w:val="26"/>
          <w:lang w:eastAsia="ru-RU"/>
        </w:rPr>
        <w:t>Desktop, Mini–tower, Midi–tower</w:t>
      </w:r>
      <w:r w:rsidRPr="009B2B94">
        <w:rPr>
          <w:rFonts w:ascii="Arial" w:eastAsia="Times New Roman" w:hAnsi="Arial" w:cs="Arial"/>
          <w:color w:val="000000"/>
          <w:sz w:val="21"/>
          <w:szCs w:val="21"/>
          <w:lang w:eastAsia="ru-RU"/>
        </w:rPr>
        <w:t>, а для сетевых серверов и мощных графических станций применяются корпуса типа </w:t>
      </w:r>
      <w:r w:rsidRPr="009B2B94">
        <w:rPr>
          <w:rFonts w:ascii="Times New Roman" w:eastAsia="Times New Roman" w:hAnsi="Times New Roman" w:cs="Times New Roman"/>
          <w:i/>
          <w:iCs/>
          <w:color w:val="000000"/>
          <w:sz w:val="26"/>
          <w:szCs w:val="26"/>
          <w:lang w:eastAsia="ru-RU"/>
        </w:rPr>
        <w:t>Big–tower</w:t>
      </w:r>
      <w:r w:rsidRPr="009B2B94">
        <w:rPr>
          <w:rFonts w:ascii="Arial" w:eastAsia="Times New Roman" w:hAnsi="Arial" w:cs="Arial"/>
          <w:color w:val="000000"/>
          <w:sz w:val="21"/>
          <w:szCs w:val="21"/>
          <w:lang w:eastAsia="ru-RU"/>
        </w:rPr>
        <w:t>. Большинство компьютерных корпусов изготавливается из металла и покрывается пластиком. В качестве конструкционного материала используется листовая сталь марки </w:t>
      </w:r>
      <w:r w:rsidRPr="009B2B94">
        <w:rPr>
          <w:rFonts w:ascii="Times New Roman" w:eastAsia="Times New Roman" w:hAnsi="Times New Roman" w:cs="Times New Roman"/>
          <w:i/>
          <w:iCs/>
          <w:color w:val="000000"/>
          <w:sz w:val="26"/>
          <w:szCs w:val="26"/>
          <w:lang w:eastAsia="ru-RU"/>
        </w:rPr>
        <w:t>SECC</w:t>
      </w:r>
      <w:r w:rsidRPr="009B2B94">
        <w:rPr>
          <w:rFonts w:ascii="Arial" w:eastAsia="Times New Roman" w:hAnsi="Arial" w:cs="Arial"/>
          <w:color w:val="000000"/>
          <w:sz w:val="21"/>
          <w:szCs w:val="21"/>
          <w:lang w:eastAsia="ru-RU"/>
        </w:rPr>
        <w:t> толщиной 0,7…0,8 мм, а для корпусов специального назначения (для сетевых серверов, промышленных компьютеров и др.) – 1 мм. Реже используются алюминиевые сплавы и полимерные материалы.</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Основные параметры корпусов системных блоков приведены в таблице 2.1.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820"/>
        <w:gridCol w:w="2498"/>
        <w:gridCol w:w="3226"/>
        <w:gridCol w:w="3256"/>
      </w:tblGrid>
      <w:tr w:rsidR="009B2B94" w:rsidRPr="009B2B94" w:rsidTr="009B2B94">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right"/>
              <w:rPr>
                <w:rFonts w:ascii="Times New Roman" w:eastAsia="Times New Roman" w:hAnsi="Times New Roman" w:cs="Times New Roman"/>
                <w:i/>
                <w:iCs/>
                <w:sz w:val="21"/>
                <w:szCs w:val="21"/>
                <w:lang w:eastAsia="ru-RU"/>
              </w:rPr>
            </w:pPr>
            <w:r w:rsidRPr="009B2B94">
              <w:rPr>
                <w:rFonts w:ascii="Times New Roman" w:eastAsia="Times New Roman" w:hAnsi="Times New Roman" w:cs="Times New Roman"/>
                <w:i/>
                <w:iCs/>
                <w:sz w:val="21"/>
                <w:szCs w:val="21"/>
                <w:lang w:eastAsia="ru-RU"/>
              </w:rPr>
              <w:t>Таблица 2.1 – Основные параметры корпусов системных блоков</w:t>
            </w:r>
          </w:p>
        </w:tc>
      </w:tr>
      <w:tr w:rsidR="009B2B94" w:rsidRPr="009B2B94" w:rsidTr="009B2B94">
        <w:trPr>
          <w:tblCellSpacing w:w="15" w:type="dxa"/>
        </w:trPr>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Тип корпуса </w:t>
            </w:r>
          </w:p>
        </w:tc>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Примерные размеры, см </w:t>
            </w:r>
          </w:p>
        </w:tc>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Расположение системной платы </w:t>
            </w:r>
          </w:p>
        </w:tc>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Количество монтажных отсеков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Desktop</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15,2х53,3х41,9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Горизонтальное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5–6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Mini–footprint</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15,2х40,6х40,9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Горизонтальное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5 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Slimline (Slim)</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10,1х40,6х40,6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Горизонтальное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3–4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Ultra–slimline</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7,5х38,1х35,2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Горизонтальное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2–3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Mini–tower</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43,2х15,2х43,2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Вертикальное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4–5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Midi–tower</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49,0х17,3х43,2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Вертикальное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5–7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Big–tower</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82,0х19,0х48,2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Вертикальное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&gt;8 </w:t>
            </w:r>
          </w:p>
        </w:tc>
      </w:tr>
    </w:tbl>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 корпусе системного блока обычно предусматриваются одно–два посадочных места для установки вентиляторов с целью дополнительного охлаждения наиболее энергоемких компонентов компьютера: микропроцессора, модулей памяти, видеоадаптера, дисковых накопителей.</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 правило, на лицевой панели корпуса располагаются кнопки включения питания ("Power") и аппаратной перезагрузки компьютера ("</w:t>
      </w:r>
      <w:r w:rsidRPr="009B2B94">
        <w:rPr>
          <w:rFonts w:ascii="Times New Roman" w:eastAsia="Times New Roman" w:hAnsi="Times New Roman" w:cs="Times New Roman"/>
          <w:i/>
          <w:iCs/>
          <w:color w:val="000000"/>
          <w:sz w:val="26"/>
          <w:szCs w:val="26"/>
          <w:lang w:eastAsia="ru-RU"/>
        </w:rPr>
        <w:t>Reset</w:t>
      </w:r>
      <w:r w:rsidRPr="009B2B94">
        <w:rPr>
          <w:rFonts w:ascii="Arial" w:eastAsia="Times New Roman" w:hAnsi="Arial" w:cs="Arial"/>
          <w:color w:val="000000"/>
          <w:sz w:val="21"/>
          <w:szCs w:val="21"/>
          <w:lang w:eastAsia="ru-RU"/>
        </w:rPr>
        <w:t>"). Некоторые устаревшие модели корпусов имеют кнопку "</w:t>
      </w:r>
      <w:r w:rsidRPr="009B2B94">
        <w:rPr>
          <w:rFonts w:ascii="Times New Roman" w:eastAsia="Times New Roman" w:hAnsi="Times New Roman" w:cs="Times New Roman"/>
          <w:i/>
          <w:iCs/>
          <w:color w:val="000000"/>
          <w:sz w:val="26"/>
          <w:szCs w:val="26"/>
          <w:lang w:eastAsia="ru-RU"/>
        </w:rPr>
        <w:t>Turbo</w:t>
      </w:r>
      <w:r w:rsidRPr="009B2B94">
        <w:rPr>
          <w:rFonts w:ascii="Arial" w:eastAsia="Times New Roman" w:hAnsi="Arial" w:cs="Arial"/>
          <w:color w:val="000000"/>
          <w:sz w:val="21"/>
          <w:szCs w:val="21"/>
          <w:lang w:eastAsia="ru-RU"/>
        </w:rPr>
        <w:t>", с помощью которой может изменяться тактовая частота микропроцессора, а также замок для аппаратной блокировки клавиатуры от несанкционированного доступа. На лицевой панели корпуса располагаются также индикаторы наличия напряжения питания ("</w:t>
      </w:r>
      <w:r w:rsidRPr="009B2B94">
        <w:rPr>
          <w:rFonts w:ascii="Times New Roman" w:eastAsia="Times New Roman" w:hAnsi="Times New Roman" w:cs="Times New Roman"/>
          <w:i/>
          <w:iCs/>
          <w:color w:val="000000"/>
          <w:sz w:val="26"/>
          <w:szCs w:val="26"/>
          <w:lang w:eastAsia="ru-RU"/>
        </w:rPr>
        <w:t>Power</w:t>
      </w:r>
      <w:r w:rsidRPr="009B2B94">
        <w:rPr>
          <w:rFonts w:ascii="Arial" w:eastAsia="Times New Roman" w:hAnsi="Arial" w:cs="Arial"/>
          <w:color w:val="000000"/>
          <w:sz w:val="21"/>
          <w:szCs w:val="21"/>
          <w:lang w:eastAsia="ru-RU"/>
        </w:rPr>
        <w:t>") и активности "винчестерского" накопителя ("</w:t>
      </w:r>
      <w:r w:rsidRPr="009B2B94">
        <w:rPr>
          <w:rFonts w:ascii="Times New Roman" w:eastAsia="Times New Roman" w:hAnsi="Times New Roman" w:cs="Times New Roman"/>
          <w:i/>
          <w:iCs/>
          <w:color w:val="000000"/>
          <w:sz w:val="26"/>
          <w:szCs w:val="26"/>
          <w:lang w:eastAsia="ru-RU"/>
        </w:rPr>
        <w:t>HDD</w:t>
      </w:r>
      <w:r w:rsidRPr="009B2B94">
        <w:rPr>
          <w:rFonts w:ascii="Arial" w:eastAsia="Times New Roman" w:hAnsi="Arial" w:cs="Arial"/>
          <w:color w:val="000000"/>
          <w:sz w:val="21"/>
          <w:szCs w:val="21"/>
          <w:lang w:eastAsia="ru-RU"/>
        </w:rPr>
        <w:t>"). Кроме того, внутри корпуса установлена небольшая динамическая головка для звуковой индикации. На некоторых корпусах может присутствовать цифровой дисплей, состоящий из двух или трех семисегментных индикаторов, обычно используемых для отображения тактовой частоты микропроцессора. При этом показания такого индикатора изменяются в соответствии с положением кнопки "</w:t>
      </w:r>
      <w:r w:rsidRPr="009B2B94">
        <w:rPr>
          <w:rFonts w:ascii="Times New Roman" w:eastAsia="Times New Roman" w:hAnsi="Times New Roman" w:cs="Times New Roman"/>
          <w:i/>
          <w:iCs/>
          <w:color w:val="000000"/>
          <w:sz w:val="26"/>
          <w:szCs w:val="26"/>
          <w:lang w:eastAsia="ru-RU"/>
        </w:rPr>
        <w:t>Turbo</w:t>
      </w:r>
      <w:r w:rsidRPr="009B2B94">
        <w:rPr>
          <w:rFonts w:ascii="Arial" w:eastAsia="Times New Roman" w:hAnsi="Arial" w:cs="Arial"/>
          <w:color w:val="000000"/>
          <w:sz w:val="21"/>
          <w:szCs w:val="21"/>
          <w:lang w:eastAsia="ru-RU"/>
        </w:rPr>
        <w:t>".</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Некоторые корпуса системных блоков могут иметь кнопку "</w:t>
      </w:r>
      <w:r w:rsidRPr="009B2B94">
        <w:rPr>
          <w:rFonts w:ascii="Times New Roman" w:eastAsia="Times New Roman" w:hAnsi="Times New Roman" w:cs="Times New Roman"/>
          <w:i/>
          <w:iCs/>
          <w:color w:val="000000"/>
          <w:sz w:val="26"/>
          <w:szCs w:val="26"/>
          <w:lang w:eastAsia="ru-RU"/>
        </w:rPr>
        <w:t>Suspend</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Sleep</w:t>
      </w:r>
      <w:r w:rsidRPr="009B2B94">
        <w:rPr>
          <w:rFonts w:ascii="Arial" w:eastAsia="Times New Roman" w:hAnsi="Arial" w:cs="Arial"/>
          <w:color w:val="000000"/>
          <w:sz w:val="21"/>
          <w:szCs w:val="21"/>
          <w:lang w:eastAsia="ru-RU"/>
        </w:rPr>
        <w:t>"), после нажатия которой компьютер немедленно переводится в неактивное состояние ("в спящий режим"), характеризующийся пониженным энергопотреблением.</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Крупными производителями корпусов для компьютеров являются фирмы </w:t>
      </w:r>
      <w:r w:rsidRPr="009B2B94">
        <w:rPr>
          <w:rFonts w:ascii="Times New Roman" w:eastAsia="Times New Roman" w:hAnsi="Times New Roman" w:cs="Times New Roman"/>
          <w:i/>
          <w:iCs/>
          <w:color w:val="000000"/>
          <w:sz w:val="26"/>
          <w:szCs w:val="26"/>
          <w:lang w:eastAsia="ru-RU"/>
        </w:rPr>
        <w:t>AOpen, ASUSTeK, Casetek, Codegen, Chenbro, Chieftec, CompuCase, Denco, EuroCase, Foxconn, InWin, JNC, Lokur, Microlab, Thermaltake, UTT</w:t>
      </w:r>
      <w:r w:rsidRPr="009B2B94">
        <w:rPr>
          <w:rFonts w:ascii="Arial" w:eastAsia="Times New Roman" w:hAnsi="Arial" w:cs="Arial"/>
          <w:color w:val="000000"/>
          <w:sz w:val="21"/>
          <w:szCs w:val="21"/>
          <w:lang w:eastAsia="ru-RU"/>
        </w:rPr>
        <w:t> и ряд других.</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b/>
          <w:bCs/>
          <w:color w:val="000000"/>
          <w:sz w:val="21"/>
          <w:szCs w:val="21"/>
          <w:lang w:eastAsia="ru-RU"/>
        </w:rPr>
        <w:t>Блок питания</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Блок питания системного блока обычно является составной частью корпуса. Основная его характеристика – номинальная мощность, которая обычно варьируется в пределах от 145 до 500 Вт. Наибольшее распространение получили блоки питания мощностью 200 и 230 Вт для корпусов типа </w:t>
      </w:r>
      <w:r w:rsidRPr="009B2B94">
        <w:rPr>
          <w:rFonts w:ascii="Times New Roman" w:eastAsia="Times New Roman" w:hAnsi="Times New Roman" w:cs="Times New Roman"/>
          <w:i/>
          <w:iCs/>
          <w:color w:val="000000"/>
          <w:sz w:val="26"/>
          <w:szCs w:val="26"/>
          <w:lang w:eastAsia="ru-RU"/>
        </w:rPr>
        <w:t>АТ</w:t>
      </w:r>
      <w:r w:rsidRPr="009B2B94">
        <w:rPr>
          <w:rFonts w:ascii="Arial" w:eastAsia="Times New Roman" w:hAnsi="Arial" w:cs="Arial"/>
          <w:color w:val="000000"/>
          <w:sz w:val="21"/>
          <w:szCs w:val="21"/>
          <w:lang w:eastAsia="ru-RU"/>
        </w:rPr>
        <w:t> и блоки питания мощностью 235, 250, 300 Вт для корпусов типа АТХ. В малогабаритных корпусах типа </w:t>
      </w:r>
      <w:r w:rsidRPr="009B2B94">
        <w:rPr>
          <w:rFonts w:ascii="Times New Roman" w:eastAsia="Times New Roman" w:hAnsi="Times New Roman" w:cs="Times New Roman"/>
          <w:i/>
          <w:iCs/>
          <w:color w:val="000000"/>
          <w:sz w:val="26"/>
          <w:szCs w:val="26"/>
          <w:lang w:eastAsia="ru-RU"/>
        </w:rPr>
        <w:t>micro–ATX</w:t>
      </w:r>
      <w:r w:rsidRPr="009B2B94">
        <w:rPr>
          <w:rFonts w:ascii="Arial" w:eastAsia="Times New Roman" w:hAnsi="Arial" w:cs="Arial"/>
          <w:color w:val="000000"/>
          <w:sz w:val="21"/>
          <w:szCs w:val="21"/>
          <w:lang w:eastAsia="ru-RU"/>
        </w:rPr>
        <w:t> и аналогичных могут использоваться блоки питания меньшей мощности – 145 и 180 Вт. В больших корпусах типа </w:t>
      </w:r>
      <w:r w:rsidRPr="009B2B94">
        <w:rPr>
          <w:rFonts w:ascii="Times New Roman" w:eastAsia="Times New Roman" w:hAnsi="Times New Roman" w:cs="Times New Roman"/>
          <w:i/>
          <w:iCs/>
          <w:color w:val="000000"/>
          <w:sz w:val="26"/>
          <w:szCs w:val="26"/>
          <w:lang w:eastAsia="ru-RU"/>
        </w:rPr>
        <w:t>BigTower</w:t>
      </w:r>
      <w:r w:rsidRPr="009B2B94">
        <w:rPr>
          <w:rFonts w:ascii="Arial" w:eastAsia="Times New Roman" w:hAnsi="Arial" w:cs="Arial"/>
          <w:color w:val="000000"/>
          <w:sz w:val="21"/>
          <w:szCs w:val="21"/>
          <w:lang w:eastAsia="ru-RU"/>
        </w:rPr>
        <w:t>, используемых обычно для сетевых серверов, могут применяться блоки питания с повышенной мощностью – от 350 до 500 Вт и более.</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Типичный блок питания типа </w:t>
      </w:r>
      <w:r w:rsidRPr="009B2B94">
        <w:rPr>
          <w:rFonts w:ascii="Times New Roman" w:eastAsia="Times New Roman" w:hAnsi="Times New Roman" w:cs="Times New Roman"/>
          <w:i/>
          <w:iCs/>
          <w:color w:val="000000"/>
          <w:sz w:val="26"/>
          <w:szCs w:val="26"/>
          <w:lang w:eastAsia="ru-RU"/>
        </w:rPr>
        <w:t>АТ</w:t>
      </w:r>
      <w:r w:rsidRPr="009B2B94">
        <w:rPr>
          <w:rFonts w:ascii="Arial" w:eastAsia="Times New Roman" w:hAnsi="Arial" w:cs="Arial"/>
          <w:color w:val="000000"/>
          <w:sz w:val="21"/>
          <w:szCs w:val="21"/>
          <w:lang w:eastAsia="ru-RU"/>
        </w:rPr>
        <w:t> имеет примерные габаритные размеры 150х150х213, а блок типа </w:t>
      </w:r>
      <w:r w:rsidRPr="009B2B94">
        <w:rPr>
          <w:rFonts w:ascii="Times New Roman" w:eastAsia="Times New Roman" w:hAnsi="Times New Roman" w:cs="Times New Roman"/>
          <w:i/>
          <w:iCs/>
          <w:color w:val="000000"/>
          <w:sz w:val="26"/>
          <w:szCs w:val="26"/>
          <w:lang w:eastAsia="ru-RU"/>
        </w:rPr>
        <w:t>АТХ</w:t>
      </w:r>
      <w:r w:rsidRPr="009B2B94">
        <w:rPr>
          <w:rFonts w:ascii="Arial" w:eastAsia="Times New Roman" w:hAnsi="Arial" w:cs="Arial"/>
          <w:color w:val="000000"/>
          <w:sz w:val="21"/>
          <w:szCs w:val="21"/>
          <w:lang w:eastAsia="ru-RU"/>
        </w:rPr>
        <w:t xml:space="preserve"> – 140х150х85 мм. На передней панели блок питания имеет 3–контактный разъем для подключения сетевого кабеля. Кроме этого здесь же могут располагаться 3– контакный разъем для </w:t>
      </w:r>
      <w:r w:rsidRPr="009B2B94">
        <w:rPr>
          <w:rFonts w:ascii="Arial" w:eastAsia="Times New Roman" w:hAnsi="Arial" w:cs="Arial"/>
          <w:color w:val="000000"/>
          <w:sz w:val="21"/>
          <w:szCs w:val="21"/>
          <w:lang w:eastAsia="ru-RU"/>
        </w:rPr>
        <w:lastRenderedPageBreak/>
        <w:t>подключения монитора, выключатель питания и переключатель напряжения питания (115/230 В). Для блока питания типа </w:t>
      </w:r>
      <w:r w:rsidRPr="009B2B94">
        <w:rPr>
          <w:rFonts w:ascii="Times New Roman" w:eastAsia="Times New Roman" w:hAnsi="Times New Roman" w:cs="Times New Roman"/>
          <w:i/>
          <w:iCs/>
          <w:color w:val="000000"/>
          <w:sz w:val="26"/>
          <w:szCs w:val="26"/>
          <w:lang w:eastAsia="ru-RU"/>
        </w:rPr>
        <w:t>АТ</w:t>
      </w:r>
      <w:r w:rsidRPr="009B2B94">
        <w:rPr>
          <w:rFonts w:ascii="Arial" w:eastAsia="Times New Roman" w:hAnsi="Arial" w:cs="Arial"/>
          <w:color w:val="000000"/>
          <w:sz w:val="21"/>
          <w:szCs w:val="21"/>
          <w:lang w:eastAsia="ru-RU"/>
        </w:rPr>
        <w:t> выключатель питания обычно устанавливается на передней панели корпуса системного блока и соединяется с блоком 4– проводным кабелем высокого напряжения.</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 обратной стороны блока выходит жгут разноцветных проводов с выходными пластмассовыми разъемами (как правило, белого цвета):</w:t>
      </w:r>
    </w:p>
    <w:p w:rsidR="009B2B94" w:rsidRPr="009B2B94" w:rsidRDefault="009B2B94" w:rsidP="009B2B94">
      <w:pPr>
        <w:shd w:val="clear" w:color="auto" w:fill="FFFFFF"/>
        <w:spacing w:after="0" w:line="240" w:lineRule="auto"/>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1) один разъем питания системной платы. Для блока типа </w:t>
      </w:r>
      <w:r w:rsidRPr="009B2B94">
        <w:rPr>
          <w:rFonts w:ascii="Times New Roman" w:eastAsia="Times New Roman" w:hAnsi="Times New Roman" w:cs="Times New Roman"/>
          <w:i/>
          <w:iCs/>
          <w:color w:val="000000"/>
          <w:sz w:val="26"/>
          <w:szCs w:val="26"/>
          <w:lang w:eastAsia="ru-RU"/>
        </w:rPr>
        <w:t>АТ</w:t>
      </w:r>
      <w:r w:rsidRPr="009B2B94">
        <w:rPr>
          <w:rFonts w:ascii="Arial" w:eastAsia="Times New Roman" w:hAnsi="Arial" w:cs="Arial"/>
          <w:color w:val="000000"/>
          <w:sz w:val="21"/>
          <w:szCs w:val="21"/>
          <w:lang w:eastAsia="ru-RU"/>
        </w:rPr>
        <w:t> это два однорядных 6– контактных разъема, обозначаемых как </w:t>
      </w:r>
      <w:r w:rsidRPr="009B2B94">
        <w:rPr>
          <w:rFonts w:ascii="Times New Roman" w:eastAsia="Times New Roman" w:hAnsi="Times New Roman" w:cs="Times New Roman"/>
          <w:i/>
          <w:iCs/>
          <w:color w:val="000000"/>
          <w:sz w:val="26"/>
          <w:szCs w:val="26"/>
          <w:lang w:eastAsia="ru-RU"/>
        </w:rPr>
        <w:t>P8&amp;P9</w:t>
      </w:r>
      <w:r w:rsidRPr="009B2B94">
        <w:rPr>
          <w:rFonts w:ascii="Arial" w:eastAsia="Times New Roman" w:hAnsi="Arial" w:cs="Arial"/>
          <w:color w:val="000000"/>
          <w:sz w:val="21"/>
          <w:szCs w:val="21"/>
          <w:lang w:eastAsia="ru-RU"/>
        </w:rPr>
        <w:t>. Для блока питания типа </w:t>
      </w:r>
      <w:r w:rsidRPr="009B2B94">
        <w:rPr>
          <w:rFonts w:ascii="Times New Roman" w:eastAsia="Times New Roman" w:hAnsi="Times New Roman" w:cs="Times New Roman"/>
          <w:i/>
          <w:iCs/>
          <w:color w:val="000000"/>
          <w:sz w:val="26"/>
          <w:szCs w:val="26"/>
          <w:lang w:eastAsia="ru-RU"/>
        </w:rPr>
        <w:t>АТХ</w:t>
      </w:r>
      <w:r w:rsidRPr="009B2B94">
        <w:rPr>
          <w:rFonts w:ascii="Arial" w:eastAsia="Times New Roman" w:hAnsi="Arial" w:cs="Arial"/>
          <w:color w:val="000000"/>
          <w:sz w:val="21"/>
          <w:szCs w:val="21"/>
          <w:lang w:eastAsia="ru-RU"/>
        </w:rPr>
        <w:t> это один 20– или 24–контактный двухрядный разъем; 2) один или два дополнительных разъемов питания системной платы. Это могут быть 6–контактный однорядный разъем </w:t>
      </w:r>
      <w:r w:rsidRPr="009B2B94">
        <w:rPr>
          <w:rFonts w:ascii="Times New Roman" w:eastAsia="Times New Roman" w:hAnsi="Times New Roman" w:cs="Times New Roman"/>
          <w:i/>
          <w:iCs/>
          <w:color w:val="000000"/>
          <w:sz w:val="26"/>
          <w:szCs w:val="26"/>
          <w:lang w:eastAsia="ru-RU"/>
        </w:rPr>
        <w:t>AUX</w:t>
      </w:r>
      <w:r w:rsidRPr="009B2B94">
        <w:rPr>
          <w:rFonts w:ascii="Arial" w:eastAsia="Times New Roman" w:hAnsi="Arial" w:cs="Arial"/>
          <w:color w:val="000000"/>
          <w:sz w:val="21"/>
          <w:szCs w:val="21"/>
          <w:lang w:eastAsia="ru-RU"/>
        </w:rPr>
        <w:t>, 4– или 8–контактный двухрядный разъем </w:t>
      </w:r>
      <w:r w:rsidRPr="009B2B94">
        <w:rPr>
          <w:rFonts w:ascii="Times New Roman" w:eastAsia="Times New Roman" w:hAnsi="Times New Roman" w:cs="Times New Roman"/>
          <w:i/>
          <w:iCs/>
          <w:color w:val="000000"/>
          <w:sz w:val="26"/>
          <w:szCs w:val="26"/>
          <w:lang w:eastAsia="ru-RU"/>
        </w:rPr>
        <w:t>ATX12V</w:t>
      </w:r>
      <w:r w:rsidRPr="009B2B94">
        <w:rPr>
          <w:rFonts w:ascii="Arial" w:eastAsia="Times New Roman" w:hAnsi="Arial" w:cs="Arial"/>
          <w:color w:val="000000"/>
          <w:sz w:val="21"/>
          <w:szCs w:val="21"/>
          <w:lang w:eastAsia="ru-RU"/>
        </w:rPr>
        <w:t>; 3) один или два малогабаритных 4–контактных разъема белого цвета для подключения флоппи–дисководов формата 3,5 дюйма; 4) от четырех до восьми 4–контактных разъемов типа </w:t>
      </w:r>
      <w:r w:rsidRPr="009B2B94">
        <w:rPr>
          <w:rFonts w:ascii="Times New Roman" w:eastAsia="Times New Roman" w:hAnsi="Times New Roman" w:cs="Times New Roman"/>
          <w:i/>
          <w:iCs/>
          <w:color w:val="000000"/>
          <w:sz w:val="26"/>
          <w:szCs w:val="26"/>
          <w:lang w:eastAsia="ru-RU"/>
        </w:rPr>
        <w:t>Molex</w:t>
      </w:r>
      <w:r w:rsidRPr="009B2B94">
        <w:rPr>
          <w:rFonts w:ascii="Arial" w:eastAsia="Times New Roman" w:hAnsi="Arial" w:cs="Arial"/>
          <w:color w:val="000000"/>
          <w:sz w:val="21"/>
          <w:szCs w:val="21"/>
          <w:lang w:eastAsia="ru-RU"/>
        </w:rPr>
        <w:t> для подключения периферийных устройств ("винчестерских" накопителей, приводов </w:t>
      </w:r>
      <w:r w:rsidRPr="009B2B94">
        <w:rPr>
          <w:rFonts w:ascii="Times New Roman" w:eastAsia="Times New Roman" w:hAnsi="Times New Roman" w:cs="Times New Roman"/>
          <w:i/>
          <w:iCs/>
          <w:color w:val="000000"/>
          <w:sz w:val="26"/>
          <w:szCs w:val="26"/>
          <w:lang w:eastAsia="ru-RU"/>
        </w:rPr>
        <w:t>CD/DVD</w:t>
      </w:r>
      <w:r w:rsidRPr="009B2B94">
        <w:rPr>
          <w:rFonts w:ascii="Arial" w:eastAsia="Times New Roman" w:hAnsi="Arial" w:cs="Arial"/>
          <w:color w:val="000000"/>
          <w:sz w:val="21"/>
          <w:szCs w:val="21"/>
          <w:lang w:eastAsia="ru-RU"/>
        </w:rPr>
        <w:t>, флоппидисководов формата 5,25 дюйма, видеоадаптеров с большой потребляемой мощностью и др.); 5) два или более разъемов черного цвета типа </w:t>
      </w:r>
      <w:r w:rsidRPr="009B2B94">
        <w:rPr>
          <w:rFonts w:ascii="Times New Roman" w:eastAsia="Times New Roman" w:hAnsi="Times New Roman" w:cs="Times New Roman"/>
          <w:i/>
          <w:iCs/>
          <w:color w:val="000000"/>
          <w:sz w:val="26"/>
          <w:szCs w:val="26"/>
          <w:lang w:eastAsia="ru-RU"/>
        </w:rPr>
        <w:t>Molex</w:t>
      </w:r>
      <w:r w:rsidRPr="009B2B94">
        <w:rPr>
          <w:rFonts w:ascii="Arial" w:eastAsia="Times New Roman" w:hAnsi="Arial" w:cs="Arial"/>
          <w:color w:val="000000"/>
          <w:sz w:val="21"/>
          <w:szCs w:val="21"/>
          <w:lang w:eastAsia="ru-RU"/>
        </w:rPr>
        <w:t> для подключения устройств с интерфейсом </w:t>
      </w:r>
      <w:r w:rsidRPr="009B2B94">
        <w:rPr>
          <w:rFonts w:ascii="Times New Roman" w:eastAsia="Times New Roman" w:hAnsi="Times New Roman" w:cs="Times New Roman"/>
          <w:i/>
          <w:iCs/>
          <w:color w:val="000000"/>
          <w:sz w:val="26"/>
          <w:szCs w:val="26"/>
          <w:lang w:eastAsia="ru-RU"/>
        </w:rPr>
        <w:t>Serial–ATA</w:t>
      </w:r>
      <w:r w:rsidRPr="009B2B94">
        <w:rPr>
          <w:rFonts w:ascii="Arial" w:eastAsia="Times New Roman" w:hAnsi="Arial" w:cs="Arial"/>
          <w:color w:val="000000"/>
          <w:sz w:val="21"/>
          <w:szCs w:val="21"/>
          <w:lang w:eastAsia="ru-RU"/>
        </w:rPr>
        <w:t>.</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 ряде случаев блок питания </w:t>
      </w:r>
      <w:r w:rsidRPr="009B2B94">
        <w:rPr>
          <w:rFonts w:ascii="Times New Roman" w:eastAsia="Times New Roman" w:hAnsi="Times New Roman" w:cs="Times New Roman"/>
          <w:i/>
          <w:iCs/>
          <w:color w:val="000000"/>
          <w:sz w:val="26"/>
          <w:szCs w:val="26"/>
          <w:lang w:eastAsia="ru-RU"/>
        </w:rPr>
        <w:t>АТХ</w:t>
      </w:r>
      <w:r w:rsidRPr="009B2B94">
        <w:rPr>
          <w:rFonts w:ascii="Arial" w:eastAsia="Times New Roman" w:hAnsi="Arial" w:cs="Arial"/>
          <w:color w:val="000000"/>
          <w:sz w:val="21"/>
          <w:szCs w:val="21"/>
          <w:lang w:eastAsia="ru-RU"/>
        </w:rPr>
        <w:t> снабжаются дополнительным 6–контактным двухрядным разъемом, который содержит линии питания интерфейса </w:t>
      </w:r>
      <w:r w:rsidRPr="009B2B94">
        <w:rPr>
          <w:rFonts w:ascii="Times New Roman" w:eastAsia="Times New Roman" w:hAnsi="Times New Roman" w:cs="Times New Roman"/>
          <w:i/>
          <w:iCs/>
          <w:color w:val="000000"/>
          <w:sz w:val="26"/>
          <w:szCs w:val="26"/>
          <w:lang w:eastAsia="ru-RU"/>
        </w:rPr>
        <w:t>FireWire (IEEE–1394)</w:t>
      </w:r>
      <w:r w:rsidRPr="009B2B94">
        <w:rPr>
          <w:rFonts w:ascii="Arial" w:eastAsia="Times New Roman" w:hAnsi="Arial" w:cs="Arial"/>
          <w:color w:val="000000"/>
          <w:sz w:val="21"/>
          <w:szCs w:val="21"/>
          <w:lang w:eastAsia="ru-RU"/>
        </w:rPr>
        <w:t>, регулирования скорости вентилятора блока питания и обратной связи для регулирования напряжения по линии +3,3 В.</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Отметим также, что 24–контактный разъем питания системной платы и 8–контактный разъем </w:t>
      </w:r>
      <w:r w:rsidRPr="009B2B94">
        <w:rPr>
          <w:rFonts w:ascii="Times New Roman" w:eastAsia="Times New Roman" w:hAnsi="Times New Roman" w:cs="Times New Roman"/>
          <w:i/>
          <w:iCs/>
          <w:color w:val="000000"/>
          <w:sz w:val="26"/>
          <w:szCs w:val="26"/>
          <w:lang w:eastAsia="ru-RU"/>
        </w:rPr>
        <w:t>ATX12V</w:t>
      </w:r>
      <w:r w:rsidRPr="009B2B94">
        <w:rPr>
          <w:rFonts w:ascii="Arial" w:eastAsia="Times New Roman" w:hAnsi="Arial" w:cs="Arial"/>
          <w:color w:val="000000"/>
          <w:sz w:val="21"/>
          <w:szCs w:val="21"/>
          <w:lang w:eastAsia="ru-RU"/>
        </w:rPr>
        <w:t> изначально были разработаны для серверных системных плат. Цвет проводов регламентирован следующими правилами: желтый цвет имеют провода +12 В, красный – +5 В, оранжевый – +3,3 В, синий – –12 В, белый – –5 В, черный – общий ("земля").</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Блок питания типа </w:t>
      </w:r>
      <w:r w:rsidRPr="009B2B94">
        <w:rPr>
          <w:rFonts w:ascii="Times New Roman" w:eastAsia="Times New Roman" w:hAnsi="Times New Roman" w:cs="Times New Roman"/>
          <w:i/>
          <w:iCs/>
          <w:color w:val="000000"/>
          <w:sz w:val="26"/>
          <w:szCs w:val="26"/>
          <w:lang w:eastAsia="ru-RU"/>
        </w:rPr>
        <w:t>АТ</w:t>
      </w:r>
      <w:r w:rsidRPr="009B2B94">
        <w:rPr>
          <w:rFonts w:ascii="Arial" w:eastAsia="Times New Roman" w:hAnsi="Arial" w:cs="Arial"/>
          <w:color w:val="000000"/>
          <w:sz w:val="21"/>
          <w:szCs w:val="21"/>
          <w:lang w:eastAsia="ru-RU"/>
        </w:rPr>
        <w:t> обеспечивает четыре уровня выходных питающих напряжений: +5 В, –5 В, +12 В, –12 В. Блок питания типа </w:t>
      </w:r>
      <w:r w:rsidRPr="009B2B94">
        <w:rPr>
          <w:rFonts w:ascii="Times New Roman" w:eastAsia="Times New Roman" w:hAnsi="Times New Roman" w:cs="Times New Roman"/>
          <w:i/>
          <w:iCs/>
          <w:color w:val="000000"/>
          <w:sz w:val="26"/>
          <w:szCs w:val="26"/>
          <w:lang w:eastAsia="ru-RU"/>
        </w:rPr>
        <w:t>АТХ</w:t>
      </w:r>
      <w:r w:rsidRPr="009B2B94">
        <w:rPr>
          <w:rFonts w:ascii="Arial" w:eastAsia="Times New Roman" w:hAnsi="Arial" w:cs="Arial"/>
          <w:color w:val="000000"/>
          <w:sz w:val="21"/>
          <w:szCs w:val="21"/>
          <w:lang w:eastAsia="ru-RU"/>
        </w:rPr>
        <w:t> обеспечивает пять питающих напряжений: +3,3 В, +5 В, –5 В, +12 В, –12 В. Характерной особенностью блока питания типа </w:t>
      </w:r>
      <w:r w:rsidRPr="009B2B94">
        <w:rPr>
          <w:rFonts w:ascii="Times New Roman" w:eastAsia="Times New Roman" w:hAnsi="Times New Roman" w:cs="Times New Roman"/>
          <w:i/>
          <w:iCs/>
          <w:color w:val="000000"/>
          <w:sz w:val="26"/>
          <w:szCs w:val="26"/>
          <w:lang w:eastAsia="ru-RU"/>
        </w:rPr>
        <w:t>АТХ</w:t>
      </w:r>
      <w:r w:rsidRPr="009B2B94">
        <w:rPr>
          <w:rFonts w:ascii="Arial" w:eastAsia="Times New Roman" w:hAnsi="Arial" w:cs="Arial"/>
          <w:color w:val="000000"/>
          <w:sz w:val="21"/>
          <w:szCs w:val="21"/>
          <w:lang w:eastAsia="ru-RU"/>
        </w:rPr>
        <w:t> является программное управление режимами его работы: включение, выключение, регулирование скорости охлаждающего вентилятора (стандартный блок питания типа </w:t>
      </w:r>
      <w:r w:rsidRPr="009B2B94">
        <w:rPr>
          <w:rFonts w:ascii="Times New Roman" w:eastAsia="Times New Roman" w:hAnsi="Times New Roman" w:cs="Times New Roman"/>
          <w:i/>
          <w:iCs/>
          <w:color w:val="000000"/>
          <w:sz w:val="26"/>
          <w:szCs w:val="26"/>
          <w:lang w:eastAsia="ru-RU"/>
        </w:rPr>
        <w:t>АТ</w:t>
      </w:r>
      <w:r w:rsidRPr="009B2B94">
        <w:rPr>
          <w:rFonts w:ascii="Arial" w:eastAsia="Times New Roman" w:hAnsi="Arial" w:cs="Arial"/>
          <w:color w:val="000000"/>
          <w:sz w:val="21"/>
          <w:szCs w:val="21"/>
          <w:lang w:eastAsia="ru-RU"/>
        </w:rPr>
        <w:t> таких функций обычно не поддерживает).</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Как правило, компьютерные блоки питания имеют воздушное принудительное охлаждение. Для этого используются один встроенный в блок вентилятор. Блоки повышенной мощности и надежности могут иметь два охлаждающих вентилятора. Блоки питания малой мощности для портативных компьютеров охлаждающих вентиляторов могут не иметь.</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Крупными производителями блоков питания для микрокомпьютеров являются фирмы </w:t>
      </w:r>
      <w:r w:rsidRPr="009B2B94">
        <w:rPr>
          <w:rFonts w:ascii="Times New Roman" w:eastAsia="Times New Roman" w:hAnsi="Times New Roman" w:cs="Times New Roman"/>
          <w:i/>
          <w:iCs/>
          <w:color w:val="000000"/>
          <w:sz w:val="26"/>
          <w:szCs w:val="26"/>
          <w:lang w:eastAsia="ru-RU"/>
        </w:rPr>
        <w:t>Antec, Chieftec, Codegen, Enermax, FSP, HEC, Inwin, LinkWorld, Lokur, PowerMan, PowerMaster</w:t>
      </w:r>
      <w:r w:rsidRPr="009B2B94">
        <w:rPr>
          <w:rFonts w:ascii="Arial" w:eastAsia="Times New Roman" w:hAnsi="Arial" w:cs="Arial"/>
          <w:color w:val="000000"/>
          <w:sz w:val="21"/>
          <w:szCs w:val="21"/>
          <w:lang w:eastAsia="ru-RU"/>
        </w:rPr>
        <w:t> и др.</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b/>
          <w:bCs/>
          <w:color w:val="000000"/>
          <w:sz w:val="21"/>
          <w:szCs w:val="21"/>
          <w:lang w:eastAsia="ru-RU"/>
        </w:rPr>
        <w:t>Системная плата</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Важнейшей частью и основой современных микро</w:t>
      </w:r>
      <w:r w:rsidRPr="009B2B94">
        <w:rPr>
          <w:rFonts w:ascii="Times New Roman" w:eastAsia="Times New Roman" w:hAnsi="Times New Roman" w:cs="Times New Roman"/>
          <w:i/>
          <w:iCs/>
          <w:color w:val="000000"/>
          <w:sz w:val="26"/>
          <w:szCs w:val="26"/>
          <w:lang w:eastAsia="ru-RU"/>
        </w:rPr>
        <w:t>ЭВМ</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ПК</w:t>
      </w:r>
      <w:r w:rsidRPr="009B2B94">
        <w:rPr>
          <w:rFonts w:ascii="Arial" w:eastAsia="Times New Roman" w:hAnsi="Arial" w:cs="Arial"/>
          <w:color w:val="000000"/>
          <w:sz w:val="21"/>
          <w:szCs w:val="21"/>
          <w:lang w:eastAsia="ru-RU"/>
        </w:rPr>
        <w:t>, построенных на основе магистрально–модульной архитектуры, является системная, или материнская, плата. На ней располагаются микропроцессор, оперативная память, базовая система ввода вывода (</w:t>
      </w:r>
      <w:r w:rsidRPr="009B2B94">
        <w:rPr>
          <w:rFonts w:ascii="Times New Roman" w:eastAsia="Times New Roman" w:hAnsi="Times New Roman" w:cs="Times New Roman"/>
          <w:i/>
          <w:iCs/>
          <w:color w:val="000000"/>
          <w:sz w:val="26"/>
          <w:szCs w:val="26"/>
          <w:lang w:eastAsia="ru-RU"/>
        </w:rPr>
        <w:t>BIOS</w:t>
      </w:r>
      <w:r w:rsidRPr="009B2B94">
        <w:rPr>
          <w:rFonts w:ascii="Arial" w:eastAsia="Times New Roman" w:hAnsi="Arial" w:cs="Arial"/>
          <w:color w:val="000000"/>
          <w:sz w:val="21"/>
          <w:szCs w:val="21"/>
          <w:lang w:eastAsia="ru-RU"/>
        </w:rPr>
        <w:t>), набор интегральных микросхем, управляющих работой элементов системной платы (так называемый чипсет – </w:t>
      </w:r>
      <w:r w:rsidRPr="009B2B94">
        <w:rPr>
          <w:rFonts w:ascii="Times New Roman" w:eastAsia="Times New Roman" w:hAnsi="Times New Roman" w:cs="Times New Roman"/>
          <w:i/>
          <w:iCs/>
          <w:color w:val="000000"/>
          <w:sz w:val="26"/>
          <w:szCs w:val="26"/>
          <w:lang w:eastAsia="ru-RU"/>
        </w:rPr>
        <w:t>chipset</w:t>
      </w:r>
      <w:r w:rsidRPr="009B2B94">
        <w:rPr>
          <w:rFonts w:ascii="Arial" w:eastAsia="Times New Roman" w:hAnsi="Arial" w:cs="Arial"/>
          <w:color w:val="000000"/>
          <w:sz w:val="21"/>
          <w:szCs w:val="21"/>
          <w:lang w:eastAsia="ru-RU"/>
        </w:rPr>
        <w:t>), а также разъемы для подключения плат расширения, которые содержат контроллеры периферийных устройств, и самих периферийных устройств компьютера (клавиатуры, монитора, принтера и других). Плата содержит элементы системной магистрали и служит объединительным устройством для центральных и периферийных компонентов компьютера.</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Поскольку системная плата является сложным микроэлектронным устройством, то изложение ее конструктивных и функциональных особенностей ввиду значительного объема информации выходит за рамки настоящей лабораторной работы. Основные вопросы устройства системных плат для </w:t>
      </w:r>
      <w:r w:rsidRPr="009B2B94">
        <w:rPr>
          <w:rFonts w:ascii="Times New Roman" w:eastAsia="Times New Roman" w:hAnsi="Times New Roman" w:cs="Times New Roman"/>
          <w:i/>
          <w:iCs/>
          <w:color w:val="000000"/>
          <w:sz w:val="26"/>
          <w:szCs w:val="26"/>
          <w:lang w:eastAsia="ru-RU"/>
        </w:rPr>
        <w:t>IBM</w:t>
      </w:r>
      <w:r w:rsidRPr="009B2B94">
        <w:rPr>
          <w:rFonts w:ascii="Arial" w:eastAsia="Times New Roman" w:hAnsi="Arial" w:cs="Arial"/>
          <w:color w:val="000000"/>
          <w:sz w:val="21"/>
          <w:szCs w:val="21"/>
          <w:lang w:eastAsia="ru-RU"/>
        </w:rPr>
        <w:t>–совместимых микро</w:t>
      </w:r>
      <w:r w:rsidRPr="009B2B94">
        <w:rPr>
          <w:rFonts w:ascii="Times New Roman" w:eastAsia="Times New Roman" w:hAnsi="Times New Roman" w:cs="Times New Roman"/>
          <w:i/>
          <w:iCs/>
          <w:color w:val="000000"/>
          <w:sz w:val="26"/>
          <w:szCs w:val="26"/>
          <w:lang w:eastAsia="ru-RU"/>
        </w:rPr>
        <w:t>ЭВМ</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ПК</w:t>
      </w:r>
      <w:r w:rsidRPr="009B2B94">
        <w:rPr>
          <w:rFonts w:ascii="Arial" w:eastAsia="Times New Roman" w:hAnsi="Arial" w:cs="Arial"/>
          <w:color w:val="000000"/>
          <w:sz w:val="21"/>
          <w:szCs w:val="21"/>
          <w:lang w:eastAsia="ru-RU"/>
        </w:rPr>
        <w:t> рассмотрены в методических указаниях по выполнению лабораторной работы №1 настоящего сборника.</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b/>
          <w:bCs/>
          <w:color w:val="000000"/>
          <w:sz w:val="21"/>
          <w:szCs w:val="21"/>
          <w:lang w:eastAsia="ru-RU"/>
        </w:rPr>
        <w:t>Микропроцессор</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Большинство компьютеров с архитектурой </w:t>
      </w:r>
      <w:r w:rsidRPr="009B2B94">
        <w:rPr>
          <w:rFonts w:ascii="Times New Roman" w:eastAsia="Times New Roman" w:hAnsi="Times New Roman" w:cs="Times New Roman"/>
          <w:i/>
          <w:iCs/>
          <w:color w:val="000000"/>
          <w:sz w:val="26"/>
          <w:szCs w:val="26"/>
          <w:lang w:eastAsia="ru-RU"/>
        </w:rPr>
        <w:t>IBM PC</w:t>
      </w:r>
      <w:r w:rsidRPr="009B2B94">
        <w:rPr>
          <w:rFonts w:ascii="Arial" w:eastAsia="Times New Roman" w:hAnsi="Arial" w:cs="Arial"/>
          <w:color w:val="000000"/>
          <w:sz w:val="21"/>
          <w:szCs w:val="21"/>
          <w:lang w:eastAsia="ru-RU"/>
        </w:rPr>
        <w:t> оснащены микропроцессором </w:t>
      </w:r>
      <w:r w:rsidRPr="009B2B94">
        <w:rPr>
          <w:rFonts w:ascii="Times New Roman" w:eastAsia="Times New Roman" w:hAnsi="Times New Roman" w:cs="Times New Roman"/>
          <w:i/>
          <w:iCs/>
          <w:color w:val="000000"/>
          <w:sz w:val="26"/>
          <w:szCs w:val="26"/>
          <w:lang w:eastAsia="ru-RU"/>
        </w:rPr>
        <w:t>Intel</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AMD</w:t>
      </w:r>
      <w:r w:rsidRPr="009B2B94">
        <w:rPr>
          <w:rFonts w:ascii="Arial" w:eastAsia="Times New Roman" w:hAnsi="Arial" w:cs="Arial"/>
          <w:color w:val="000000"/>
          <w:sz w:val="21"/>
          <w:szCs w:val="21"/>
          <w:lang w:eastAsia="ru-RU"/>
        </w:rPr>
        <w:t>. Гораздо реже в современных компьютерах устанавливаются микропроцессоры фирм </w:t>
      </w:r>
      <w:r w:rsidRPr="009B2B94">
        <w:rPr>
          <w:rFonts w:ascii="Times New Roman" w:eastAsia="Times New Roman" w:hAnsi="Times New Roman" w:cs="Times New Roman"/>
          <w:i/>
          <w:iCs/>
          <w:color w:val="000000"/>
          <w:sz w:val="26"/>
          <w:szCs w:val="26"/>
          <w:lang w:eastAsia="ru-RU"/>
        </w:rPr>
        <w:t>VIA</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Transmeta</w:t>
      </w:r>
      <w:r w:rsidRPr="009B2B94">
        <w:rPr>
          <w:rFonts w:ascii="Arial" w:eastAsia="Times New Roman" w:hAnsi="Arial" w:cs="Arial"/>
          <w:color w:val="000000"/>
          <w:sz w:val="21"/>
          <w:szCs w:val="21"/>
          <w:lang w:eastAsia="ru-RU"/>
        </w:rPr>
        <w:t>. В мультипроцессорных конфигурациях (обычно два, реже четыре и более процессоров) применяются микропроцессоры, имеющие соответствующие возможности: </w:t>
      </w:r>
      <w:r w:rsidRPr="009B2B94">
        <w:rPr>
          <w:rFonts w:ascii="Times New Roman" w:eastAsia="Times New Roman" w:hAnsi="Times New Roman" w:cs="Times New Roman"/>
          <w:i/>
          <w:iCs/>
          <w:color w:val="000000"/>
          <w:sz w:val="26"/>
          <w:szCs w:val="26"/>
          <w:lang w:eastAsia="ru-RU"/>
        </w:rPr>
        <w:t>Intel Pentium, Pentium Pro, Pentium II, Pentium III, Pentium 4, Xeon</w:t>
      </w:r>
      <w:r w:rsidRPr="009B2B94">
        <w:rPr>
          <w:rFonts w:ascii="Arial" w:eastAsia="Times New Roman" w:hAnsi="Arial" w:cs="Arial"/>
          <w:color w:val="000000"/>
          <w:sz w:val="21"/>
          <w:szCs w:val="21"/>
          <w:lang w:eastAsia="ru-RU"/>
        </w:rPr>
        <w:t>, а также </w:t>
      </w:r>
      <w:r w:rsidRPr="009B2B94">
        <w:rPr>
          <w:rFonts w:ascii="Times New Roman" w:eastAsia="Times New Roman" w:hAnsi="Times New Roman" w:cs="Times New Roman"/>
          <w:i/>
          <w:iCs/>
          <w:color w:val="000000"/>
          <w:sz w:val="26"/>
          <w:szCs w:val="26"/>
          <w:lang w:eastAsia="ru-RU"/>
        </w:rPr>
        <w:t>AMD Athlon–MP</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Optegon</w:t>
      </w:r>
      <w:r w:rsidRPr="009B2B94">
        <w:rPr>
          <w:rFonts w:ascii="Arial" w:eastAsia="Times New Roman" w:hAnsi="Arial" w:cs="Arial"/>
          <w:color w:val="000000"/>
          <w:sz w:val="21"/>
          <w:szCs w:val="21"/>
          <w:lang w:eastAsia="ru-RU"/>
        </w:rPr>
        <w:t>. В компьютерах прежних лет выпуска применялись клоны микропроцессоров </w:t>
      </w:r>
      <w:r w:rsidRPr="009B2B94">
        <w:rPr>
          <w:rFonts w:ascii="Times New Roman" w:eastAsia="Times New Roman" w:hAnsi="Times New Roman" w:cs="Times New Roman"/>
          <w:i/>
          <w:iCs/>
          <w:color w:val="000000"/>
          <w:sz w:val="26"/>
          <w:szCs w:val="26"/>
          <w:lang w:eastAsia="ru-RU"/>
        </w:rPr>
        <w:t>Intel 80х86</w:t>
      </w:r>
      <w:r w:rsidRPr="009B2B94">
        <w:rPr>
          <w:rFonts w:ascii="Arial" w:eastAsia="Times New Roman" w:hAnsi="Arial" w:cs="Arial"/>
          <w:color w:val="000000"/>
          <w:sz w:val="21"/>
          <w:szCs w:val="21"/>
          <w:lang w:eastAsia="ru-RU"/>
        </w:rPr>
        <w:t> от фирм </w:t>
      </w:r>
      <w:r w:rsidRPr="009B2B94">
        <w:rPr>
          <w:rFonts w:ascii="Times New Roman" w:eastAsia="Times New Roman" w:hAnsi="Times New Roman" w:cs="Times New Roman"/>
          <w:i/>
          <w:iCs/>
          <w:color w:val="000000"/>
          <w:sz w:val="26"/>
          <w:szCs w:val="26"/>
          <w:lang w:eastAsia="ru-RU"/>
        </w:rPr>
        <w:t>Cyrix, IBM, UMC, IDT, SGS–Thomson, Texas Instruments, NEC, NexGen, Chip&amp;Technologies (C&amp;P), Harris Semiconductor, Siemens</w:t>
      </w:r>
      <w:r w:rsidRPr="009B2B94">
        <w:rPr>
          <w:rFonts w:ascii="Arial" w:eastAsia="Times New Roman" w:hAnsi="Arial" w:cs="Arial"/>
          <w:color w:val="000000"/>
          <w:sz w:val="21"/>
          <w:szCs w:val="21"/>
          <w:lang w:eastAsia="ru-RU"/>
        </w:rPr>
        <w:t> и др.</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 таблице 2.2 представлен перечень моделей микропроцессоров семейства </w:t>
      </w:r>
      <w:r w:rsidRPr="009B2B94">
        <w:rPr>
          <w:rFonts w:ascii="Times New Roman" w:eastAsia="Times New Roman" w:hAnsi="Times New Roman" w:cs="Times New Roman"/>
          <w:i/>
          <w:iCs/>
          <w:color w:val="000000"/>
          <w:sz w:val="26"/>
          <w:szCs w:val="26"/>
          <w:lang w:eastAsia="ru-RU"/>
        </w:rPr>
        <w:t>80х86</w:t>
      </w:r>
      <w:r w:rsidRPr="009B2B94">
        <w:rPr>
          <w:rFonts w:ascii="Arial" w:eastAsia="Times New Roman" w:hAnsi="Arial" w:cs="Arial"/>
          <w:color w:val="000000"/>
          <w:sz w:val="21"/>
          <w:szCs w:val="21"/>
          <w:lang w:eastAsia="ru-RU"/>
        </w:rPr>
        <w:t>, предназначенных для </w:t>
      </w:r>
      <w:r w:rsidRPr="009B2B94">
        <w:rPr>
          <w:rFonts w:ascii="Times New Roman" w:eastAsia="Times New Roman" w:hAnsi="Times New Roman" w:cs="Times New Roman"/>
          <w:i/>
          <w:iCs/>
          <w:color w:val="000000"/>
          <w:sz w:val="26"/>
          <w:szCs w:val="26"/>
          <w:lang w:eastAsia="ru-RU"/>
        </w:rPr>
        <w:t>IBM</w:t>
      </w:r>
      <w:r w:rsidRPr="009B2B94">
        <w:rPr>
          <w:rFonts w:ascii="Arial" w:eastAsia="Times New Roman" w:hAnsi="Arial" w:cs="Arial"/>
          <w:color w:val="000000"/>
          <w:sz w:val="21"/>
          <w:szCs w:val="21"/>
          <w:lang w:eastAsia="ru-RU"/>
        </w:rPr>
        <w:t>–совместимых микро</w:t>
      </w:r>
      <w:r w:rsidRPr="009B2B94">
        <w:rPr>
          <w:rFonts w:ascii="Times New Roman" w:eastAsia="Times New Roman" w:hAnsi="Times New Roman" w:cs="Times New Roman"/>
          <w:i/>
          <w:iCs/>
          <w:color w:val="000000"/>
          <w:sz w:val="26"/>
          <w:szCs w:val="26"/>
          <w:lang w:eastAsia="ru-RU"/>
        </w:rPr>
        <w:t>ЭВМ</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ПК</w:t>
      </w:r>
      <w:r w:rsidRPr="009B2B94">
        <w:rPr>
          <w:rFonts w:ascii="Arial" w:eastAsia="Times New Roman" w:hAnsi="Arial" w:cs="Arial"/>
          <w:color w:val="000000"/>
          <w:sz w:val="21"/>
          <w:szCs w:val="21"/>
          <w:lang w:eastAsia="ru-RU"/>
        </w:rPr>
        <w:t>. В скобках приведены условные обозначения модификаций базовой модели микропроцессора.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084"/>
        <w:gridCol w:w="8716"/>
      </w:tblGrid>
      <w:tr w:rsidR="009B2B94" w:rsidRPr="009B2B94" w:rsidTr="009B2B94">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right"/>
              <w:rPr>
                <w:rFonts w:ascii="Times New Roman" w:eastAsia="Times New Roman" w:hAnsi="Times New Roman" w:cs="Times New Roman"/>
                <w:i/>
                <w:iCs/>
                <w:sz w:val="21"/>
                <w:szCs w:val="21"/>
                <w:lang w:eastAsia="ru-RU"/>
              </w:rPr>
            </w:pPr>
            <w:r w:rsidRPr="009B2B94">
              <w:rPr>
                <w:rFonts w:ascii="Times New Roman" w:eastAsia="Times New Roman" w:hAnsi="Times New Roman" w:cs="Times New Roman"/>
                <w:i/>
                <w:iCs/>
                <w:sz w:val="21"/>
                <w:szCs w:val="21"/>
                <w:lang w:eastAsia="ru-RU"/>
              </w:rPr>
              <w:t>Таблица 2.2 – Микропроцессоры семейства </w:t>
            </w:r>
            <w:r w:rsidRPr="009B2B94">
              <w:rPr>
                <w:rFonts w:ascii="Times New Roman" w:eastAsia="Times New Roman" w:hAnsi="Times New Roman" w:cs="Times New Roman"/>
                <w:i/>
                <w:iCs/>
                <w:color w:val="000000"/>
                <w:sz w:val="26"/>
                <w:szCs w:val="26"/>
                <w:lang w:eastAsia="ru-RU"/>
              </w:rPr>
              <w:t>80х86</w:t>
            </w:r>
          </w:p>
        </w:tc>
      </w:tr>
      <w:tr w:rsidR="009B2B94" w:rsidRPr="009B2B94" w:rsidTr="009B2B94">
        <w:trPr>
          <w:tblCellSpacing w:w="15" w:type="dxa"/>
        </w:trPr>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Фирма–разработчик </w:t>
            </w:r>
          </w:p>
        </w:tc>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Обозначение микропроцессора </w:t>
            </w:r>
          </w:p>
        </w:tc>
      </w:tr>
      <w:tr w:rsidR="009B2B94" w:rsidRPr="009B2B94" w:rsidTr="009B2B94">
        <w:trPr>
          <w:tblCellSpacing w:w="15" w:type="dxa"/>
        </w:trPr>
        <w:tc>
          <w:tcPr>
            <w:tcW w:w="0" w:type="auto"/>
            <w:vMerge w:val="restart"/>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Intel</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i8086, i8088, i80186, i80188, i80286</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i80386 (SX, DX, SL, CX, EX)</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i80486 (SX, SL, SXL, SX2, DX, DXL, DX2, DX4)</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Pentium (P5, P54C, P54M), Pentium MMX (P55C), Pentium OverDrive,</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Pentium Pro (P6, P6L, P6T)</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Pentium II (Klamath, Deshutes), Pentium II OverDrive</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Pentium III (Katmai, Coppermain, Tualatin)</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Pentium II Xeon (Dixon), Pentium III Xeon (Tanner, Cascades)</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Celeron (Covington, Mendocino, Coppermain–128, Tualatin)</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Pentium 4 (Willamette, Northwood, Prescott), Pentium XE, Pentium D</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Xeon (Foster, Prestonia, Nocona), Xeon MP (Foster MP, Gallatin, Potomac)</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Celeron (Willamette, Northwood, Prescott), Celeron D</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Pentium 4M, Pentium M (Banias, Dothan), Celeron M</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val="restart"/>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AMD</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Am8086, Am8088, Am80186, Am80188, Am80286, Am80C286</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Am386 (SX, SXL, SXLV, DX, DXL, DXLV)</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Am486 (SX, SXLV, SX2, DX, DXL, DXLV, DX2, DXL2, DX4), Am5x86</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K5 (SSA5, 5k86), K6, K6–2 (Chomper), K6–2+, K6–III (Sharptooth), K6–III+</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Athlon (Argon, K7, K75, Pluto, Orion, Thunderbird)</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Athlon XP (Palomino, Thoroughbred–A, Thoroughbred–B, Barton, Thorton)</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Athlon 4, Athlon MP, Turion 64</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Duron (Spitfire, Morgan, Applebred)</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Athlon 64 (ClawHammer, NewCastle, Winchester, SanDiego, Venice)</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Athlon 64 FX (ClawHammer, SanDiego)</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Optegon (SledgeHammer, ClawHammer)</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Athlon 64 X2 (Manchester, Toledo)</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val="en-US" w:eastAsia="ru-RU"/>
              </w:rPr>
              <w:t xml:space="preserve">Sempron (Thoroughbred–B, Barton, Thorton, Palermo, Paris, NewCastle. </w:t>
            </w:r>
            <w:r w:rsidRPr="009B2B94">
              <w:rPr>
                <w:rFonts w:ascii="Times New Roman" w:eastAsia="Times New Roman" w:hAnsi="Times New Roman" w:cs="Times New Roman"/>
                <w:i/>
                <w:iCs/>
                <w:color w:val="000000"/>
                <w:sz w:val="26"/>
                <w:szCs w:val="26"/>
                <w:lang w:eastAsia="ru-RU"/>
              </w:rPr>
              <w:t>Manila)</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Geode (GX, NX)</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p>
        </w:tc>
        <w:tc>
          <w:tcPr>
            <w:tcW w:w="0" w:type="auto"/>
            <w:shd w:val="clear" w:color="auto" w:fill="FAF0E6"/>
            <w:vAlign w:val="center"/>
            <w:hideMark/>
          </w:tcPr>
          <w:p w:rsidR="009B2B94" w:rsidRPr="009B2B94" w:rsidRDefault="009B2B94" w:rsidP="009B2B94">
            <w:pPr>
              <w:spacing w:before="100" w:beforeAutospacing="1" w:after="150" w:line="288" w:lineRule="atLeast"/>
              <w:rPr>
                <w:rFonts w:ascii="Times New Roman" w:eastAsia="Times New Roman" w:hAnsi="Times New Roman" w:cs="Times New Roman"/>
                <w:sz w:val="20"/>
                <w:szCs w:val="20"/>
                <w:lang w:eastAsia="ru-RU"/>
              </w:rPr>
            </w:pPr>
          </w:p>
        </w:tc>
      </w:tr>
      <w:tr w:rsidR="009B2B94" w:rsidRPr="009B2B94" w:rsidTr="009B2B94">
        <w:trPr>
          <w:tblCellSpacing w:w="15" w:type="dxa"/>
        </w:trPr>
        <w:tc>
          <w:tcPr>
            <w:tcW w:w="0" w:type="auto"/>
            <w:vMerge w:val="restart"/>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Cyrix</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Cx486 (SLC, DLC, SRx, SRx2, DRx, DRx2, S, S2, DX, DX2, DX4)</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Cx5x86, M I (Cx6x86, Cx6x86L, Cx6x86LV), Cx6x86MX, M II</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Media GX, –GXM</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vMerge w:val="restart"/>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VIA</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VIA Cyrix III (Cayenne, Gobi, Joshua, Matthew)</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VIA C3 (Samuel, Samuel 2, Ezra, Ezra–T, Eden, Nehemiah, Antaur)</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Centaur</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WinChip (IDT C6), WinChip 2 (A, B), WinChip 3</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Rise</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mP6 (Kirin, Lynx)</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vMerge w:val="restart"/>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Transmeta</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Crusoe (TM3200, TM5400, TM5600, TM5500, TM5800, TM5700, TM5900)</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Efficeon (Astro)</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NexGen</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Nx586, Nx586FP, Nx686</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NEC</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V20, V25 (+), V30, V33, V35 (+), V40, V45, V50, V55</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Texas Instr.</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TI80486 (SXL, SXLC, SLC, SXL2, SXLC2, DLC, DX2, DX4)</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vMerge w:val="restart"/>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IBM</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IBM 386SLC, 486 (SLC, SLC2, DLC, DLC2) (по лицензии Cyrix)</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Blue Lightning (486BLX, –BLX2, –BLX3)</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EBD7"/>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IBM 5x86C, M I (L, LV), M II</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SGS–Thomson</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ST486 (DX2, DX4), 5x86, M I (по лицензии Cyrix)</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UMC</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U5S, U5SD, U5SF, U5SLV, U5FLV, U486SX2, U486DX2</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C&amp;T</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38600SX, 38605SX, 38600DX, 38605DX</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Harris Semic.</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HS80C86, HS80C88, HS80C286</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Siemens</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SAB8086, SAB8088, SAB80186, SAB80188, SAB80286</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OKI Semic</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MSM80C86, MSM80C88</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Hitachi</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H80C88</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CCCP</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К1810ВМ86, К1810ВМ86М, К1810ВМ88</w:t>
            </w:r>
            <w:r w:rsidRPr="009B2B94">
              <w:rPr>
                <w:rFonts w:ascii="Times New Roman" w:eastAsia="Times New Roman" w:hAnsi="Times New Roman" w:cs="Times New Roman"/>
                <w:sz w:val="18"/>
                <w:szCs w:val="18"/>
                <w:lang w:eastAsia="ru-RU"/>
              </w:rPr>
              <w:t> </w:t>
            </w:r>
          </w:p>
        </w:tc>
      </w:tr>
    </w:tbl>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Микропроцессоры как сложные технические устройства характеризуются обширным набором характеристик, которые можно подразделить на три категории: алгоритмические (или архитектура процессора), схемотехнические и эксплуатационные. Алгоритмические характеристики определяют возможности микропроцессора как устройства обработки данных. Схемотехнические характеристики описывают требования к электрическому обрамлению микропроцессора. Эксплуатационные характеристики определяют условия конструктивного оформления и правильной эксплуатации микропроцессора. В таблице 2.3 представлен перечень базовых технических характеристик микропроцессоров.</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083"/>
        <w:gridCol w:w="3611"/>
        <w:gridCol w:w="4106"/>
      </w:tblGrid>
      <w:tr w:rsidR="009B2B94" w:rsidRPr="009B2B94" w:rsidTr="009B2B94">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right"/>
              <w:rPr>
                <w:rFonts w:ascii="Times New Roman" w:eastAsia="Times New Roman" w:hAnsi="Times New Roman" w:cs="Times New Roman"/>
                <w:i/>
                <w:iCs/>
                <w:sz w:val="21"/>
                <w:szCs w:val="21"/>
                <w:lang w:eastAsia="ru-RU"/>
              </w:rPr>
            </w:pPr>
            <w:r w:rsidRPr="009B2B94">
              <w:rPr>
                <w:rFonts w:ascii="Times New Roman" w:eastAsia="Times New Roman" w:hAnsi="Times New Roman" w:cs="Times New Roman"/>
                <w:i/>
                <w:iCs/>
                <w:sz w:val="21"/>
                <w:szCs w:val="21"/>
                <w:lang w:eastAsia="ru-RU"/>
              </w:rPr>
              <w:t>Таблица 2.3 – Система технических характеристик микропроцессоров</w:t>
            </w:r>
          </w:p>
        </w:tc>
      </w:tr>
      <w:tr w:rsidR="009B2B94" w:rsidRPr="009B2B94" w:rsidTr="009B2B94">
        <w:trPr>
          <w:tblCellSpacing w:w="15" w:type="dxa"/>
        </w:trPr>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Алгоритмические характеристики</w:t>
            </w:r>
          </w:p>
        </w:tc>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Схемотехнические характеристики</w:t>
            </w:r>
          </w:p>
        </w:tc>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Эксплуатационные характеристики</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 Количество и назначение регистров общего назначения</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2. Количество и назначение специальных регистров</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3. Объем адресуемой памяти</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4. Количество адресуемых портов ввода вывода</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5. Емкость внутренних </w:t>
            </w:r>
            <w:r w:rsidRPr="009B2B94">
              <w:rPr>
                <w:rFonts w:ascii="Times New Roman" w:eastAsia="Times New Roman" w:hAnsi="Times New Roman" w:cs="Times New Roman"/>
                <w:i/>
                <w:iCs/>
                <w:color w:val="000000"/>
                <w:sz w:val="26"/>
                <w:szCs w:val="26"/>
                <w:lang w:eastAsia="ru-RU"/>
              </w:rPr>
              <w:t>ОЗУ</w:t>
            </w:r>
            <w:r w:rsidRPr="009B2B94">
              <w:rPr>
                <w:rFonts w:ascii="Times New Roman" w:eastAsia="Times New Roman" w:hAnsi="Times New Roman" w:cs="Times New Roman"/>
                <w:sz w:val="18"/>
                <w:szCs w:val="18"/>
                <w:lang w:eastAsia="ru-RU"/>
              </w:rPr>
              <w:t> и ПЗУ</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6. Организация кэш–памяти</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7. Разрядности </w:t>
            </w:r>
            <w:r w:rsidRPr="009B2B94">
              <w:rPr>
                <w:rFonts w:ascii="Times New Roman" w:eastAsia="Times New Roman" w:hAnsi="Times New Roman" w:cs="Times New Roman"/>
                <w:i/>
                <w:iCs/>
                <w:color w:val="000000"/>
                <w:sz w:val="26"/>
                <w:szCs w:val="26"/>
                <w:lang w:eastAsia="ru-RU"/>
              </w:rPr>
              <w:t>АЛУ</w:t>
            </w:r>
            <w:r w:rsidRPr="009B2B94">
              <w:rPr>
                <w:rFonts w:ascii="Times New Roman" w:eastAsia="Times New Roman" w:hAnsi="Times New Roman" w:cs="Times New Roman"/>
                <w:sz w:val="18"/>
                <w:szCs w:val="18"/>
                <w:lang w:eastAsia="ru-RU"/>
              </w:rPr>
              <w:t>, регистров, шины данных и шины адреса</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8. Форматы обрабатываемых данных</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9. Система команд</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10. Длительность выполнения команд, параметры быстродействия</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11. Система прерываний</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 Параметры технологического процесса изготовления кристалла микропроцессора</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2. Перечень входных и выходных сигналов</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3. Система синхронизации (тактовых сигналов)</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4. Характеристики электрического питания</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5. Статические параметры входных и выходных электрических сигналов</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6. Динамические параметры входных и выходных электрических сигналов</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 Тип корпуса, его габаритные размеры, масса</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2. Конструкционный материал корпуса</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3. Количество и расположение выводов</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4. Параметры окружающей среды (диапазоны температуры, влажности, вибрации, ускорения и др.)</w:t>
            </w:r>
          </w:p>
          <w:p w:rsidR="009B2B94" w:rsidRPr="009B2B94" w:rsidRDefault="009B2B94" w:rsidP="009B2B94">
            <w:pPr>
              <w:spacing w:before="100" w:beforeAutospacing="1" w:after="100" w:afterAutospacing="1" w:line="288" w:lineRule="atLeast"/>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5. Параметры надежности работы микропроцессора (наработка на отказ и др.)</w:t>
            </w:r>
          </w:p>
        </w:tc>
      </w:tr>
    </w:tbl>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Рассмотрим далее способы установки микропроцессора на системную плату.</w:t>
      </w:r>
    </w:p>
    <w:p w:rsidR="009B2B94" w:rsidRPr="009B2B94" w:rsidRDefault="009B2B94" w:rsidP="009B2B94">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Корпус микропроцессора припаивается к соответствующим контактным площадкам системной платы. В этом случае оперативная замена микропроцессора с целью ремонта или модернизации компьютера невозможна. Такое решение часто используется в одноплатных микроЭВМ, портативных и мобильных компьютерах. Микропроцессор в этом случае выполнен в корпусе типа </w:t>
      </w:r>
      <w:r w:rsidRPr="009B2B94">
        <w:rPr>
          <w:rFonts w:ascii="Times New Roman" w:eastAsia="Times New Roman" w:hAnsi="Times New Roman" w:cs="Times New Roman"/>
          <w:i/>
          <w:iCs/>
          <w:color w:val="000000"/>
          <w:sz w:val="26"/>
          <w:szCs w:val="26"/>
          <w:lang w:eastAsia="ru-RU"/>
        </w:rPr>
        <w:t>LCC (Leadless Chip Carrier)</w:t>
      </w:r>
      <w:r w:rsidRPr="009B2B94">
        <w:rPr>
          <w:rFonts w:ascii="Arial" w:eastAsia="Times New Roman" w:hAnsi="Arial" w:cs="Arial"/>
          <w:color w:val="000000"/>
          <w:sz w:val="21"/>
          <w:szCs w:val="21"/>
          <w:lang w:eastAsia="ru-RU"/>
        </w:rPr>
        <w:t xml:space="preserve"> или </w:t>
      </w:r>
      <w:r w:rsidRPr="009B2B94">
        <w:rPr>
          <w:rFonts w:ascii="Arial" w:eastAsia="Times New Roman" w:hAnsi="Arial" w:cs="Arial"/>
          <w:color w:val="000000"/>
          <w:sz w:val="21"/>
          <w:szCs w:val="21"/>
          <w:lang w:eastAsia="ru-RU"/>
        </w:rPr>
        <w:lastRenderedPageBreak/>
        <w:t>в корпусе типа </w:t>
      </w:r>
      <w:r w:rsidRPr="009B2B94">
        <w:rPr>
          <w:rFonts w:ascii="Times New Roman" w:eastAsia="Times New Roman" w:hAnsi="Times New Roman" w:cs="Times New Roman"/>
          <w:i/>
          <w:iCs/>
          <w:color w:val="000000"/>
          <w:sz w:val="26"/>
          <w:szCs w:val="26"/>
          <w:lang w:eastAsia="ru-RU"/>
        </w:rPr>
        <w:t>QFP (Quad Flat Pack)</w:t>
      </w:r>
      <w:r w:rsidRPr="009B2B94">
        <w:rPr>
          <w:rFonts w:ascii="Arial" w:eastAsia="Times New Roman" w:hAnsi="Arial" w:cs="Arial"/>
          <w:color w:val="000000"/>
          <w:sz w:val="21"/>
          <w:szCs w:val="21"/>
          <w:lang w:eastAsia="ru-RU"/>
        </w:rPr>
        <w:t> с планарным расположением выводов. Кроме этого для микропроцессоров, припаиваемых к плате, используется также корпуса типа </w:t>
      </w:r>
      <w:r w:rsidRPr="009B2B94">
        <w:rPr>
          <w:rFonts w:ascii="Times New Roman" w:eastAsia="Times New Roman" w:hAnsi="Times New Roman" w:cs="Times New Roman"/>
          <w:i/>
          <w:iCs/>
          <w:color w:val="000000"/>
          <w:sz w:val="26"/>
          <w:szCs w:val="26"/>
          <w:lang w:eastAsia="ru-RU"/>
        </w:rPr>
        <w:t>TCP (Tape Carrier Package)</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BGA (Ball Grid Array)</w:t>
      </w:r>
      <w:r w:rsidRPr="009B2B94">
        <w:rPr>
          <w:rFonts w:ascii="Arial" w:eastAsia="Times New Roman" w:hAnsi="Arial" w:cs="Arial"/>
          <w:color w:val="000000"/>
          <w:sz w:val="21"/>
          <w:szCs w:val="21"/>
          <w:lang w:eastAsia="ru-RU"/>
        </w:rPr>
        <w:t>, не имеющие проволочных выводов.</w:t>
      </w:r>
    </w:p>
    <w:p w:rsidR="009B2B94" w:rsidRPr="009B2B94" w:rsidRDefault="009B2B94" w:rsidP="009B2B94">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Корпус микропроцессора устанавливается на специальной промежуточной плате с краевыми контактами, которая в свою очередь устанавливается под углом 90° в соответствующий разъем системной платы. Вся конструкция заключается в специальный корпус – картридж, который снабжается охлаждающими устройствами. Кроме микропроцессора на промежуточной плате могут устанавливаться микросхемы внешней кэш–памяти и вспомогательные электронные компоненты. Такое конструктивное исполнение микропроцессорного модуля получило наименования </w:t>
      </w:r>
      <w:r w:rsidRPr="009B2B94">
        <w:rPr>
          <w:rFonts w:ascii="Times New Roman" w:eastAsia="Times New Roman" w:hAnsi="Times New Roman" w:cs="Times New Roman"/>
          <w:i/>
          <w:iCs/>
          <w:color w:val="000000"/>
          <w:sz w:val="26"/>
          <w:szCs w:val="26"/>
          <w:lang w:eastAsia="ru-RU"/>
        </w:rPr>
        <w:t>SECC (Single Edge Contact Cartridge)</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SEPP (Single Edge Processor Package)</w:t>
      </w:r>
      <w:r w:rsidRPr="009B2B94">
        <w:rPr>
          <w:rFonts w:ascii="Arial" w:eastAsia="Times New Roman" w:hAnsi="Arial" w:cs="Arial"/>
          <w:color w:val="000000"/>
          <w:sz w:val="21"/>
          <w:szCs w:val="21"/>
          <w:lang w:eastAsia="ru-RU"/>
        </w:rPr>
        <w:t>. Исполнение </w:t>
      </w:r>
      <w:r w:rsidRPr="009B2B94">
        <w:rPr>
          <w:rFonts w:ascii="Times New Roman" w:eastAsia="Times New Roman" w:hAnsi="Times New Roman" w:cs="Times New Roman"/>
          <w:i/>
          <w:iCs/>
          <w:color w:val="000000"/>
          <w:sz w:val="26"/>
          <w:szCs w:val="26"/>
          <w:lang w:eastAsia="ru-RU"/>
        </w:rPr>
        <w:t>SECC</w:t>
      </w:r>
      <w:r w:rsidRPr="009B2B94">
        <w:rPr>
          <w:rFonts w:ascii="Arial" w:eastAsia="Times New Roman" w:hAnsi="Arial" w:cs="Arial"/>
          <w:color w:val="000000"/>
          <w:sz w:val="21"/>
          <w:szCs w:val="21"/>
          <w:lang w:eastAsia="ru-RU"/>
        </w:rPr>
        <w:t> предусматривает монтаж микросхем на обеих сторонах печатной платы. Исполнение </w:t>
      </w:r>
      <w:r w:rsidRPr="009B2B94">
        <w:rPr>
          <w:rFonts w:ascii="Times New Roman" w:eastAsia="Times New Roman" w:hAnsi="Times New Roman" w:cs="Times New Roman"/>
          <w:i/>
          <w:iCs/>
          <w:color w:val="000000"/>
          <w:sz w:val="26"/>
          <w:szCs w:val="26"/>
          <w:lang w:eastAsia="ru-RU"/>
        </w:rPr>
        <w:t>SEPP</w:t>
      </w:r>
      <w:r w:rsidRPr="009B2B94">
        <w:rPr>
          <w:rFonts w:ascii="Arial" w:eastAsia="Times New Roman" w:hAnsi="Arial" w:cs="Arial"/>
          <w:color w:val="000000"/>
          <w:sz w:val="21"/>
          <w:szCs w:val="21"/>
          <w:lang w:eastAsia="ru-RU"/>
        </w:rPr>
        <w:t> представляет собой облегченный картридж без задней крышки с односторонним расположением микросхем на плате. Картриджи применялись для микропроцессоров </w:t>
      </w:r>
      <w:r w:rsidRPr="009B2B94">
        <w:rPr>
          <w:rFonts w:ascii="Times New Roman" w:eastAsia="Times New Roman" w:hAnsi="Times New Roman" w:cs="Times New Roman"/>
          <w:i/>
          <w:iCs/>
          <w:color w:val="000000"/>
          <w:sz w:val="26"/>
          <w:szCs w:val="26"/>
          <w:lang w:eastAsia="ru-RU"/>
        </w:rPr>
        <w:t>Pentium II, Pentium III, Celeron</w:t>
      </w:r>
      <w:r w:rsidRPr="009B2B94">
        <w:rPr>
          <w:rFonts w:ascii="Arial" w:eastAsia="Times New Roman" w:hAnsi="Arial" w:cs="Arial"/>
          <w:color w:val="000000"/>
          <w:sz w:val="21"/>
          <w:szCs w:val="21"/>
          <w:lang w:eastAsia="ru-RU"/>
        </w:rPr>
        <w:t> в исполнении </w:t>
      </w:r>
      <w:r w:rsidRPr="009B2B94">
        <w:rPr>
          <w:rFonts w:ascii="Times New Roman" w:eastAsia="Times New Roman" w:hAnsi="Times New Roman" w:cs="Times New Roman"/>
          <w:i/>
          <w:iCs/>
          <w:color w:val="000000"/>
          <w:sz w:val="26"/>
          <w:szCs w:val="26"/>
          <w:lang w:eastAsia="ru-RU"/>
        </w:rPr>
        <w:t>Slot–1</w:t>
      </w:r>
      <w:r w:rsidRPr="009B2B94">
        <w:rPr>
          <w:rFonts w:ascii="Arial" w:eastAsia="Times New Roman" w:hAnsi="Arial" w:cs="Arial"/>
          <w:color w:val="000000"/>
          <w:sz w:val="21"/>
          <w:szCs w:val="21"/>
          <w:lang w:eastAsia="ru-RU"/>
        </w:rPr>
        <w:t>, для микропроцессоров </w:t>
      </w:r>
      <w:r w:rsidRPr="009B2B94">
        <w:rPr>
          <w:rFonts w:ascii="Times New Roman" w:eastAsia="Times New Roman" w:hAnsi="Times New Roman" w:cs="Times New Roman"/>
          <w:i/>
          <w:iCs/>
          <w:color w:val="000000"/>
          <w:sz w:val="26"/>
          <w:szCs w:val="26"/>
          <w:lang w:eastAsia="ru-RU"/>
        </w:rPr>
        <w:t>Xeon</w:t>
      </w:r>
      <w:r w:rsidRPr="009B2B94">
        <w:rPr>
          <w:rFonts w:ascii="Arial" w:eastAsia="Times New Roman" w:hAnsi="Arial" w:cs="Arial"/>
          <w:color w:val="000000"/>
          <w:sz w:val="21"/>
          <w:szCs w:val="21"/>
          <w:lang w:eastAsia="ru-RU"/>
        </w:rPr>
        <w:t> в исполнении </w:t>
      </w:r>
      <w:r w:rsidRPr="009B2B94">
        <w:rPr>
          <w:rFonts w:ascii="Times New Roman" w:eastAsia="Times New Roman" w:hAnsi="Times New Roman" w:cs="Times New Roman"/>
          <w:i/>
          <w:iCs/>
          <w:color w:val="000000"/>
          <w:sz w:val="26"/>
          <w:szCs w:val="26"/>
          <w:lang w:eastAsia="ru-RU"/>
        </w:rPr>
        <w:t>Slot–2</w:t>
      </w:r>
      <w:r w:rsidRPr="009B2B94">
        <w:rPr>
          <w:rFonts w:ascii="Arial" w:eastAsia="Times New Roman" w:hAnsi="Arial" w:cs="Arial"/>
          <w:color w:val="000000"/>
          <w:sz w:val="21"/>
          <w:szCs w:val="21"/>
          <w:lang w:eastAsia="ru-RU"/>
        </w:rPr>
        <w:t>, а также для микропроцессоров </w:t>
      </w:r>
      <w:r w:rsidRPr="009B2B94">
        <w:rPr>
          <w:rFonts w:ascii="Times New Roman" w:eastAsia="Times New Roman" w:hAnsi="Times New Roman" w:cs="Times New Roman"/>
          <w:i/>
          <w:iCs/>
          <w:color w:val="000000"/>
          <w:sz w:val="26"/>
          <w:szCs w:val="26"/>
          <w:lang w:eastAsia="ru-RU"/>
        </w:rPr>
        <w:t>Athlon</w:t>
      </w:r>
      <w:r w:rsidRPr="009B2B94">
        <w:rPr>
          <w:rFonts w:ascii="Arial" w:eastAsia="Times New Roman" w:hAnsi="Arial" w:cs="Arial"/>
          <w:color w:val="000000"/>
          <w:sz w:val="21"/>
          <w:szCs w:val="21"/>
          <w:lang w:eastAsia="ru-RU"/>
        </w:rPr>
        <w:t> в исполнении </w:t>
      </w:r>
      <w:r w:rsidRPr="009B2B94">
        <w:rPr>
          <w:rFonts w:ascii="Times New Roman" w:eastAsia="Times New Roman" w:hAnsi="Times New Roman" w:cs="Times New Roman"/>
          <w:i/>
          <w:iCs/>
          <w:color w:val="000000"/>
          <w:sz w:val="26"/>
          <w:szCs w:val="26"/>
          <w:lang w:eastAsia="ru-RU"/>
        </w:rPr>
        <w:t>Slot–A</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Корпус микропроцессора устанавливается в специальный разъем системной платы, который предусматривает многократный монтаж и демонтаж микропроцессора. Корпус микропроцессора имеет конструктивное исполнение типа </w:t>
      </w:r>
      <w:r w:rsidRPr="009B2B94">
        <w:rPr>
          <w:rFonts w:ascii="Times New Roman" w:eastAsia="Times New Roman" w:hAnsi="Times New Roman" w:cs="Times New Roman"/>
          <w:i/>
          <w:iCs/>
          <w:color w:val="000000"/>
          <w:sz w:val="26"/>
          <w:szCs w:val="26"/>
          <w:lang w:eastAsia="ru-RU"/>
        </w:rPr>
        <w:t>PGA (Pin Grid Array)</w:t>
      </w:r>
      <w:r w:rsidRPr="009B2B94">
        <w:rPr>
          <w:rFonts w:ascii="Arial" w:eastAsia="Times New Roman" w:hAnsi="Arial" w:cs="Arial"/>
          <w:color w:val="000000"/>
          <w:sz w:val="21"/>
          <w:szCs w:val="21"/>
          <w:lang w:eastAsia="ru-RU"/>
        </w:rPr>
        <w:t>. Корпус </w:t>
      </w:r>
      <w:r w:rsidRPr="009B2B94">
        <w:rPr>
          <w:rFonts w:ascii="Times New Roman" w:eastAsia="Times New Roman" w:hAnsi="Times New Roman" w:cs="Times New Roman"/>
          <w:i/>
          <w:iCs/>
          <w:color w:val="000000"/>
          <w:sz w:val="26"/>
          <w:szCs w:val="26"/>
          <w:lang w:eastAsia="ru-RU"/>
        </w:rPr>
        <w:t>PGA</w:t>
      </w:r>
      <w:r w:rsidRPr="009B2B94">
        <w:rPr>
          <w:rFonts w:ascii="Arial" w:eastAsia="Times New Roman" w:hAnsi="Arial" w:cs="Arial"/>
          <w:color w:val="000000"/>
          <w:sz w:val="21"/>
          <w:szCs w:val="21"/>
          <w:lang w:eastAsia="ru-RU"/>
        </w:rPr>
        <w:t> имеет позолоченные выводы, расположенные в несколько рядов перпендикулярно плоскости разъема. Существует несколько разновидностей корпусов типа </w:t>
      </w:r>
      <w:r w:rsidRPr="009B2B94">
        <w:rPr>
          <w:rFonts w:ascii="Times New Roman" w:eastAsia="Times New Roman" w:hAnsi="Times New Roman" w:cs="Times New Roman"/>
          <w:i/>
          <w:iCs/>
          <w:color w:val="000000"/>
          <w:sz w:val="26"/>
          <w:szCs w:val="26"/>
          <w:lang w:eastAsia="ru-RU"/>
        </w:rPr>
        <w:t>PGA: SPGA – Staggered PGA</w:t>
      </w:r>
      <w:r w:rsidRPr="009B2B94">
        <w:rPr>
          <w:rFonts w:ascii="Arial" w:eastAsia="Times New Roman" w:hAnsi="Arial" w:cs="Arial"/>
          <w:color w:val="000000"/>
          <w:sz w:val="21"/>
          <w:szCs w:val="21"/>
          <w:lang w:eastAsia="ru-RU"/>
        </w:rPr>
        <w:t> (шахматное расположение выводов); </w:t>
      </w:r>
      <w:r w:rsidRPr="009B2B94">
        <w:rPr>
          <w:rFonts w:ascii="Times New Roman" w:eastAsia="Times New Roman" w:hAnsi="Times New Roman" w:cs="Times New Roman"/>
          <w:i/>
          <w:iCs/>
          <w:color w:val="000000"/>
          <w:sz w:val="26"/>
          <w:szCs w:val="26"/>
          <w:lang w:eastAsia="ru-RU"/>
        </w:rPr>
        <w:t>PPGA – Plastic PGA; CPGA – Ceramic PGA; OPGA – Organic PGA; FC–PGA – Flip Chip PGA; μPGA – Micro PGA</w:t>
      </w:r>
      <w:r w:rsidRPr="009B2B94">
        <w:rPr>
          <w:rFonts w:ascii="Arial" w:eastAsia="Times New Roman" w:hAnsi="Arial" w:cs="Arial"/>
          <w:color w:val="000000"/>
          <w:sz w:val="21"/>
          <w:szCs w:val="21"/>
          <w:lang w:eastAsia="ru-RU"/>
        </w:rPr>
        <w:t>. Для их установки на системную плату предназначался соответствующий разъем (</w:t>
      </w:r>
      <w:r w:rsidRPr="009B2B94">
        <w:rPr>
          <w:rFonts w:ascii="Times New Roman" w:eastAsia="Times New Roman" w:hAnsi="Times New Roman" w:cs="Times New Roman"/>
          <w:i/>
          <w:iCs/>
          <w:color w:val="000000"/>
          <w:sz w:val="26"/>
          <w:szCs w:val="26"/>
          <w:lang w:eastAsia="ru-RU"/>
        </w:rPr>
        <w:t>socket</w:t>
      </w:r>
      <w:r w:rsidRPr="009B2B94">
        <w:rPr>
          <w:rFonts w:ascii="Arial" w:eastAsia="Times New Roman" w:hAnsi="Arial" w:cs="Arial"/>
          <w:color w:val="000000"/>
          <w:sz w:val="21"/>
          <w:szCs w:val="21"/>
          <w:lang w:eastAsia="ru-RU"/>
        </w:rPr>
        <w:t>) типа </w:t>
      </w:r>
      <w:r w:rsidRPr="009B2B94">
        <w:rPr>
          <w:rFonts w:ascii="Times New Roman" w:eastAsia="Times New Roman" w:hAnsi="Times New Roman" w:cs="Times New Roman"/>
          <w:i/>
          <w:iCs/>
          <w:color w:val="000000"/>
          <w:sz w:val="26"/>
          <w:szCs w:val="26"/>
          <w:lang w:eastAsia="ru-RU"/>
        </w:rPr>
        <w:t>LIF (Low Insertion Force)</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ZIF (Zero Insertion Force)</w:t>
      </w:r>
      <w:r w:rsidRPr="009B2B94">
        <w:rPr>
          <w:rFonts w:ascii="Arial" w:eastAsia="Times New Roman" w:hAnsi="Arial" w:cs="Arial"/>
          <w:color w:val="000000"/>
          <w:sz w:val="21"/>
          <w:szCs w:val="21"/>
          <w:lang w:eastAsia="ru-RU"/>
        </w:rPr>
        <w:t>. Разъемы типа </w:t>
      </w:r>
      <w:r w:rsidRPr="009B2B94">
        <w:rPr>
          <w:rFonts w:ascii="Times New Roman" w:eastAsia="Times New Roman" w:hAnsi="Times New Roman" w:cs="Times New Roman"/>
          <w:i/>
          <w:iCs/>
          <w:color w:val="000000"/>
          <w:sz w:val="26"/>
          <w:szCs w:val="26"/>
          <w:lang w:eastAsia="ru-RU"/>
        </w:rPr>
        <w:t>ZIF</w:t>
      </w:r>
      <w:r w:rsidRPr="009B2B94">
        <w:rPr>
          <w:rFonts w:ascii="Arial" w:eastAsia="Times New Roman" w:hAnsi="Arial" w:cs="Arial"/>
          <w:color w:val="000000"/>
          <w:sz w:val="21"/>
          <w:szCs w:val="21"/>
          <w:lang w:eastAsia="ru-RU"/>
        </w:rPr>
        <w:t> получили исключительное распространение в универсальных системных платах для настольных компьютеров, так как позволяют устанавливать микросхему с большим числом выводов практически без усилий. Сам разъем </w:t>
      </w:r>
      <w:r w:rsidRPr="009B2B94">
        <w:rPr>
          <w:rFonts w:ascii="Times New Roman" w:eastAsia="Times New Roman" w:hAnsi="Times New Roman" w:cs="Times New Roman"/>
          <w:i/>
          <w:iCs/>
          <w:color w:val="000000"/>
          <w:sz w:val="26"/>
          <w:szCs w:val="26"/>
          <w:lang w:eastAsia="ru-RU"/>
        </w:rPr>
        <w:t>ZIF</w:t>
      </w:r>
      <w:r w:rsidRPr="009B2B94">
        <w:rPr>
          <w:rFonts w:ascii="Arial" w:eastAsia="Times New Roman" w:hAnsi="Arial" w:cs="Arial"/>
          <w:color w:val="000000"/>
          <w:sz w:val="21"/>
          <w:szCs w:val="21"/>
          <w:lang w:eastAsia="ru-RU"/>
        </w:rPr>
        <w:t> состоит из двух частей: нижней и верхней. Нижняя часть разъема содержит пружинные контакты и жестко устанавливается на системную плату. Верхняя часть разъема, в которую непосредственно устанавливается микропроцессор, является подвижной. Разъем снабжен также специальным поворотным механизмом с рычажком для ручного управления механическим замком выводов микросхемы.</w:t>
      </w:r>
    </w:p>
    <w:p w:rsidR="009B2B94" w:rsidRPr="009B2B94" w:rsidRDefault="009B2B94" w:rsidP="009B2B94">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Конструктивное исполнение корпуса микропроцессора типа </w:t>
      </w:r>
      <w:r w:rsidRPr="009B2B94">
        <w:rPr>
          <w:rFonts w:ascii="Times New Roman" w:eastAsia="Times New Roman" w:hAnsi="Times New Roman" w:cs="Times New Roman"/>
          <w:i/>
          <w:iCs/>
          <w:color w:val="000000"/>
          <w:sz w:val="26"/>
          <w:szCs w:val="26"/>
          <w:lang w:eastAsia="ru-RU"/>
        </w:rPr>
        <w:t>PGA</w:t>
      </w:r>
      <w:r w:rsidRPr="009B2B94">
        <w:rPr>
          <w:rFonts w:ascii="Arial" w:eastAsia="Times New Roman" w:hAnsi="Arial" w:cs="Arial"/>
          <w:color w:val="000000"/>
          <w:sz w:val="21"/>
          <w:szCs w:val="21"/>
          <w:lang w:eastAsia="ru-RU"/>
        </w:rPr>
        <w:t> предполагает, что корпус микросхемы имеет игольчатые выводы, а процессорный разъем типа </w:t>
      </w:r>
      <w:r w:rsidRPr="009B2B94">
        <w:rPr>
          <w:rFonts w:ascii="Times New Roman" w:eastAsia="Times New Roman" w:hAnsi="Times New Roman" w:cs="Times New Roman"/>
          <w:i/>
          <w:iCs/>
          <w:color w:val="000000"/>
          <w:sz w:val="26"/>
          <w:szCs w:val="26"/>
          <w:lang w:eastAsia="ru-RU"/>
        </w:rPr>
        <w:t>LIF</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ZIF</w:t>
      </w:r>
      <w:r w:rsidRPr="009B2B94">
        <w:rPr>
          <w:rFonts w:ascii="Arial" w:eastAsia="Times New Roman" w:hAnsi="Arial" w:cs="Arial"/>
          <w:color w:val="000000"/>
          <w:sz w:val="21"/>
          <w:szCs w:val="21"/>
          <w:lang w:eastAsia="ru-RU"/>
        </w:rPr>
        <w:t> – соответствующие отверстия. Технология </w:t>
      </w:r>
      <w:r w:rsidRPr="009B2B94">
        <w:rPr>
          <w:rFonts w:ascii="Times New Roman" w:eastAsia="Times New Roman" w:hAnsi="Times New Roman" w:cs="Times New Roman"/>
          <w:i/>
          <w:iCs/>
          <w:color w:val="000000"/>
          <w:sz w:val="26"/>
          <w:szCs w:val="26"/>
          <w:lang w:eastAsia="ru-RU"/>
        </w:rPr>
        <w:t>LGA</w:t>
      </w:r>
      <w:r w:rsidRPr="009B2B94">
        <w:rPr>
          <w:rFonts w:ascii="Arial" w:eastAsia="Times New Roman" w:hAnsi="Arial" w:cs="Arial"/>
          <w:color w:val="000000"/>
          <w:sz w:val="21"/>
          <w:szCs w:val="21"/>
          <w:lang w:eastAsia="ru-RU"/>
        </w:rPr>
        <w:t>, предложенная фирмой </w:t>
      </w:r>
      <w:r w:rsidRPr="009B2B94">
        <w:rPr>
          <w:rFonts w:ascii="Times New Roman" w:eastAsia="Times New Roman" w:hAnsi="Times New Roman" w:cs="Times New Roman"/>
          <w:i/>
          <w:iCs/>
          <w:color w:val="000000"/>
          <w:sz w:val="26"/>
          <w:szCs w:val="26"/>
          <w:lang w:eastAsia="ru-RU"/>
        </w:rPr>
        <w:t>Intel</w:t>
      </w:r>
      <w:r w:rsidRPr="009B2B94">
        <w:rPr>
          <w:rFonts w:ascii="Arial" w:eastAsia="Times New Roman" w:hAnsi="Arial" w:cs="Arial"/>
          <w:color w:val="000000"/>
          <w:sz w:val="21"/>
          <w:szCs w:val="21"/>
          <w:lang w:eastAsia="ru-RU"/>
        </w:rPr>
        <w:t> для микропроцессоров </w:t>
      </w:r>
      <w:r w:rsidRPr="009B2B94">
        <w:rPr>
          <w:rFonts w:ascii="Times New Roman" w:eastAsia="Times New Roman" w:hAnsi="Times New Roman" w:cs="Times New Roman"/>
          <w:i/>
          <w:iCs/>
          <w:color w:val="000000"/>
          <w:sz w:val="26"/>
          <w:szCs w:val="26"/>
          <w:lang w:eastAsia="ru-RU"/>
        </w:rPr>
        <w:t>Pentium 4</w:t>
      </w:r>
      <w:r w:rsidRPr="009B2B94">
        <w:rPr>
          <w:rFonts w:ascii="Arial" w:eastAsia="Times New Roman" w:hAnsi="Arial" w:cs="Arial"/>
          <w:color w:val="000000"/>
          <w:sz w:val="21"/>
          <w:szCs w:val="21"/>
          <w:lang w:eastAsia="ru-RU"/>
        </w:rPr>
        <w:t>, предполагает, что игольчатые выводы располагаются в процессорном разъеме, а корпус микропроцессора имеет соответствующие контактные площадки.</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b/>
          <w:bCs/>
          <w:color w:val="000000"/>
          <w:sz w:val="21"/>
          <w:szCs w:val="21"/>
          <w:lang w:eastAsia="ru-RU"/>
        </w:rPr>
        <w:t>Охлаждающее устройство микропроцессора</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Проблема отвода избыточного тепла от корпусов микросхем стала особенно актуальной с повышением рабочей тактовой частоты микропроцессоров и устройств оперативной памяти, а также с ужесточением технологических норм при производстве кристаллов микросхем. Начиная с микропроцессоров </w:t>
      </w:r>
      <w:r w:rsidRPr="009B2B94">
        <w:rPr>
          <w:rFonts w:ascii="Times New Roman" w:eastAsia="Times New Roman" w:hAnsi="Times New Roman" w:cs="Times New Roman"/>
          <w:i/>
          <w:iCs/>
          <w:color w:val="000000"/>
          <w:sz w:val="26"/>
          <w:szCs w:val="26"/>
          <w:lang w:eastAsia="ru-RU"/>
        </w:rPr>
        <w:t>80486DX</w:t>
      </w:r>
      <w:r w:rsidRPr="009B2B94">
        <w:rPr>
          <w:rFonts w:ascii="Arial" w:eastAsia="Times New Roman" w:hAnsi="Arial" w:cs="Arial"/>
          <w:color w:val="000000"/>
          <w:sz w:val="21"/>
          <w:szCs w:val="21"/>
          <w:lang w:eastAsia="ru-RU"/>
        </w:rPr>
        <w:t> с тактовой частотой 50 МГц охлаждающие приспособления стали неотъемлемым атрибутом микрокомпьютеров. Современные микропроцессоры </w:t>
      </w:r>
      <w:r w:rsidRPr="009B2B94">
        <w:rPr>
          <w:rFonts w:ascii="Times New Roman" w:eastAsia="Times New Roman" w:hAnsi="Times New Roman" w:cs="Times New Roman"/>
          <w:i/>
          <w:iCs/>
          <w:color w:val="000000"/>
          <w:sz w:val="26"/>
          <w:szCs w:val="26"/>
          <w:lang w:eastAsia="ru-RU"/>
        </w:rPr>
        <w:t>Pentium 4</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Athlon</w:t>
      </w:r>
      <w:r w:rsidRPr="009B2B94">
        <w:rPr>
          <w:rFonts w:ascii="Arial" w:eastAsia="Times New Roman" w:hAnsi="Arial" w:cs="Arial"/>
          <w:color w:val="000000"/>
          <w:sz w:val="21"/>
          <w:szCs w:val="21"/>
          <w:lang w:eastAsia="ru-RU"/>
        </w:rPr>
        <w:t> в режиме интенсивной нагрузки потребляют до 130 Вт электроэнергии, поэтому задача обеспечения надежного отвода тепла от них является еще более актуальной.</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Чаще всего применяется воздушное охлаждение (пассивное или активное) корпусов микросхем как наиболее дешевое. Существуют также системы жидкостного охлаждения микрокомпьютеров, а также системы охлаждения на основе эффекта Пельтье и тепловых труб, но они применяются сравнительной редко. С целью пассивного охлаждения корпус микропроцессора может быть снабжен охлаждающими элементами (ребрами). Однако чаще всего для микропроцессоров применяются специальные охлаждающие устройства, включающие радиатор и вентилятор и называемые кулерами (от англ. слова </w:t>
      </w:r>
      <w:r w:rsidRPr="009B2B94">
        <w:rPr>
          <w:rFonts w:ascii="Times New Roman" w:eastAsia="Times New Roman" w:hAnsi="Times New Roman" w:cs="Times New Roman"/>
          <w:i/>
          <w:iCs/>
          <w:color w:val="000000"/>
          <w:sz w:val="26"/>
          <w:szCs w:val="26"/>
          <w:lang w:eastAsia="ru-RU"/>
        </w:rPr>
        <w:t>cooler</w:t>
      </w:r>
      <w:r w:rsidRPr="009B2B94">
        <w:rPr>
          <w:rFonts w:ascii="Arial" w:eastAsia="Times New Roman" w:hAnsi="Arial" w:cs="Arial"/>
          <w:color w:val="000000"/>
          <w:sz w:val="21"/>
          <w:szCs w:val="21"/>
          <w:lang w:eastAsia="ru-RU"/>
        </w:rPr>
        <w:t> – холодильник). Сопряжение радиатора с корпусом микропроцессора осуществляется следующими способами:</w:t>
      </w:r>
    </w:p>
    <w:p w:rsidR="009B2B94" w:rsidRPr="009B2B94" w:rsidRDefault="009B2B94" w:rsidP="009B2B94">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радиатор жестко прикрепляется к корпусу микропроцессора (например, приклеивается);</w:t>
      </w:r>
    </w:p>
    <w:p w:rsidR="009B2B94" w:rsidRPr="009B2B94" w:rsidRDefault="009B2B94" w:rsidP="009B2B94">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радиатор прикрепляется к процессорному разъему и с помощью пружины прижимается к корпусу микросхемы. Процессорный разъем с этой целью снабжается выступами (зацепами). Разъемы </w:t>
      </w:r>
      <w:r w:rsidRPr="009B2B94">
        <w:rPr>
          <w:rFonts w:ascii="Times New Roman" w:eastAsia="Times New Roman" w:hAnsi="Times New Roman" w:cs="Times New Roman"/>
          <w:i/>
          <w:iCs/>
          <w:color w:val="000000"/>
          <w:sz w:val="26"/>
          <w:szCs w:val="26"/>
          <w:lang w:eastAsia="ru-RU"/>
        </w:rPr>
        <w:t>Socket–7</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Socket–370</w:t>
      </w:r>
      <w:r w:rsidRPr="009B2B94">
        <w:rPr>
          <w:rFonts w:ascii="Arial" w:eastAsia="Times New Roman" w:hAnsi="Arial" w:cs="Arial"/>
          <w:color w:val="000000"/>
          <w:sz w:val="21"/>
          <w:szCs w:val="21"/>
          <w:lang w:eastAsia="ru-RU"/>
        </w:rPr>
        <w:t> имеют два или четыре выступа, а разъемы </w:t>
      </w:r>
      <w:r w:rsidRPr="009B2B94">
        <w:rPr>
          <w:rFonts w:ascii="Times New Roman" w:eastAsia="Times New Roman" w:hAnsi="Times New Roman" w:cs="Times New Roman"/>
          <w:i/>
          <w:iCs/>
          <w:color w:val="000000"/>
          <w:sz w:val="26"/>
          <w:szCs w:val="26"/>
          <w:lang w:eastAsia="ru-RU"/>
        </w:rPr>
        <w:t>Socket–A</w:t>
      </w:r>
      <w:r w:rsidRPr="009B2B94">
        <w:rPr>
          <w:rFonts w:ascii="Arial" w:eastAsia="Times New Roman" w:hAnsi="Arial" w:cs="Arial"/>
          <w:color w:val="000000"/>
          <w:sz w:val="21"/>
          <w:szCs w:val="21"/>
          <w:lang w:eastAsia="ru-RU"/>
        </w:rPr>
        <w:t> имеют шесть выступов;</w:t>
      </w:r>
    </w:p>
    <w:p w:rsidR="009B2B94" w:rsidRPr="009B2B94" w:rsidRDefault="009B2B94" w:rsidP="009B2B94">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радиатор прикрепляется к системной плате либо непосредственно, либо с помощью специального направляющего устройства (так называемый </w:t>
      </w:r>
      <w:r w:rsidRPr="009B2B94">
        <w:rPr>
          <w:rFonts w:ascii="Times New Roman" w:eastAsia="Times New Roman" w:hAnsi="Times New Roman" w:cs="Times New Roman"/>
          <w:i/>
          <w:iCs/>
          <w:color w:val="000000"/>
          <w:sz w:val="26"/>
          <w:szCs w:val="26"/>
          <w:lang w:eastAsia="ru-RU"/>
        </w:rPr>
        <w:t>Retention Mechanism</w:t>
      </w:r>
      <w:r w:rsidRPr="009B2B94">
        <w:rPr>
          <w:rFonts w:ascii="Arial" w:eastAsia="Times New Roman" w:hAnsi="Arial" w:cs="Arial"/>
          <w:color w:val="000000"/>
          <w:sz w:val="21"/>
          <w:szCs w:val="21"/>
          <w:lang w:eastAsia="ru-RU"/>
        </w:rPr>
        <w:t>) и прижимается к корпусу микропроцессора. В обоих случаях на системной плате предусматриваются специальные отверстия (два или четыре) для закрепления радиатора. Но во втором случае к указанным отверстиям прикрепляется унифицированное промежуточное приспособление для установки и крепления охлаждающего радиатора. Такое приспособление предусматривают все современные системные платы с процессорными разъемами </w:t>
      </w:r>
      <w:r w:rsidRPr="009B2B94">
        <w:rPr>
          <w:rFonts w:ascii="Times New Roman" w:eastAsia="Times New Roman" w:hAnsi="Times New Roman" w:cs="Times New Roman"/>
          <w:i/>
          <w:iCs/>
          <w:color w:val="000000"/>
          <w:sz w:val="26"/>
          <w:szCs w:val="26"/>
          <w:lang w:eastAsia="ru-RU"/>
        </w:rPr>
        <w:t>Socket–478, Socket–754, Socket–939</w:t>
      </w:r>
      <w:r w:rsidRPr="009B2B94">
        <w:rPr>
          <w:rFonts w:ascii="Arial" w:eastAsia="Times New Roman" w:hAnsi="Arial" w:cs="Arial"/>
          <w:color w:val="000000"/>
          <w:sz w:val="21"/>
          <w:szCs w:val="21"/>
          <w:lang w:eastAsia="ru-RU"/>
        </w:rPr>
        <w:t>.</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Радиаторы для микропроцессоров изготавливаются чаще всего из алюминиевых сплавов. Медные радиаторы обладают более высокой теплопередачей, но по сравнению с алюминиевыми являются более тяжелыми и дорогими. Поэтому достаточно часто применяются комбинированные конструкции радиаторов, в которых та часть радиатора, которая должна непосредственно соприкасаться с корпусом микропроцессора, выполнена из меди. Для улучшения теплового контакта корпуса микропроцессора с радиатором применяются специальные теплопроводные пасты или пленки.</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Вентилятор (</w:t>
      </w:r>
      <w:r w:rsidRPr="009B2B94">
        <w:rPr>
          <w:rFonts w:ascii="Times New Roman" w:eastAsia="Times New Roman" w:hAnsi="Times New Roman" w:cs="Times New Roman"/>
          <w:i/>
          <w:iCs/>
          <w:color w:val="000000"/>
          <w:sz w:val="26"/>
          <w:szCs w:val="26"/>
          <w:lang w:eastAsia="ru-RU"/>
        </w:rPr>
        <w:t>Fan</w:t>
      </w:r>
      <w:r w:rsidRPr="009B2B94">
        <w:rPr>
          <w:rFonts w:ascii="Arial" w:eastAsia="Times New Roman" w:hAnsi="Arial" w:cs="Arial"/>
          <w:color w:val="000000"/>
          <w:sz w:val="21"/>
          <w:szCs w:val="21"/>
          <w:lang w:eastAsia="ru-RU"/>
        </w:rPr>
        <w:t>) обычно устанавливается поверх радиатора. Он отводит теплый воздух от радиатора и одновременно подает в него более холодный воздух. Питание электродвигателя вентилятора (обычно +12 В) осуществляется либо от разъемов блока питания компьютера, либо от соответствующих разъемов системной платы. Начиная с микропроцессоров </w:t>
      </w:r>
      <w:r w:rsidRPr="009B2B94">
        <w:rPr>
          <w:rFonts w:ascii="Times New Roman" w:eastAsia="Times New Roman" w:hAnsi="Times New Roman" w:cs="Times New Roman"/>
          <w:i/>
          <w:iCs/>
          <w:color w:val="000000"/>
          <w:sz w:val="26"/>
          <w:szCs w:val="26"/>
          <w:lang w:eastAsia="ru-RU"/>
        </w:rPr>
        <w:t>Pentium II</w:t>
      </w:r>
      <w:r w:rsidRPr="009B2B94">
        <w:rPr>
          <w:rFonts w:ascii="Arial" w:eastAsia="Times New Roman" w:hAnsi="Arial" w:cs="Arial"/>
          <w:color w:val="000000"/>
          <w:sz w:val="21"/>
          <w:szCs w:val="21"/>
          <w:lang w:eastAsia="ru-RU"/>
        </w:rPr>
        <w:t> вентилятор, как правило, снабжается датчиком вращения, поэтому сопряжение электродвигателя вентилятора с системной платой выполняется кабелем с тремя или четырьмя проводами.</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Некоторые модели кулеров для микропроцессоров снабжены собственной системой автоматического регулирования скорости вращения вентилятора в зависимости от температуры радиатора; в эту систему входят датчик температуры и электронная схема регулирования напряжения питания электродвигателя вентилятора.</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 современных микрокомпьютерах кроме охлаждающих устройств фирм </w:t>
      </w:r>
      <w:r w:rsidRPr="009B2B94">
        <w:rPr>
          <w:rFonts w:ascii="Times New Roman" w:eastAsia="Times New Roman" w:hAnsi="Times New Roman" w:cs="Times New Roman"/>
          <w:i/>
          <w:iCs/>
          <w:color w:val="000000"/>
          <w:sz w:val="26"/>
          <w:szCs w:val="26"/>
          <w:lang w:eastAsia="ru-RU"/>
        </w:rPr>
        <w:t>Intel</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AMD</w:t>
      </w:r>
      <w:r w:rsidRPr="009B2B94">
        <w:rPr>
          <w:rFonts w:ascii="Arial" w:eastAsia="Times New Roman" w:hAnsi="Arial" w:cs="Arial"/>
          <w:color w:val="000000"/>
          <w:sz w:val="21"/>
          <w:szCs w:val="21"/>
          <w:lang w:eastAsia="ru-RU"/>
        </w:rPr>
        <w:t> широко применяются устройства </w:t>
      </w:r>
      <w:r w:rsidRPr="009B2B94">
        <w:rPr>
          <w:rFonts w:ascii="Times New Roman" w:eastAsia="Times New Roman" w:hAnsi="Times New Roman" w:cs="Times New Roman"/>
          <w:i/>
          <w:iCs/>
          <w:color w:val="000000"/>
          <w:sz w:val="26"/>
          <w:szCs w:val="26"/>
          <w:lang w:eastAsia="ru-RU"/>
        </w:rPr>
        <w:t>Titan, Thermaltake, GlacialTech, AVC, Cooler Master, Evercool, Sanyo</w:t>
      </w:r>
      <w:r w:rsidRPr="009B2B94">
        <w:rPr>
          <w:rFonts w:ascii="Arial" w:eastAsia="Times New Roman" w:hAnsi="Arial" w:cs="Arial"/>
          <w:color w:val="000000"/>
          <w:sz w:val="21"/>
          <w:szCs w:val="21"/>
          <w:lang w:eastAsia="ru-RU"/>
        </w:rPr>
        <w:t> и др.</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b/>
          <w:bCs/>
          <w:color w:val="000000"/>
          <w:sz w:val="21"/>
          <w:szCs w:val="21"/>
          <w:lang w:eastAsia="ru-RU"/>
        </w:rPr>
        <w:t>Арифметический сопроцессор</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Арифметический сопроцессор устанавливался только на устаревших системных платах для микропроцессоров </w:t>
      </w:r>
      <w:r w:rsidRPr="009B2B94">
        <w:rPr>
          <w:rFonts w:ascii="Times New Roman" w:eastAsia="Times New Roman" w:hAnsi="Times New Roman" w:cs="Times New Roman"/>
          <w:i/>
          <w:iCs/>
          <w:color w:val="000000"/>
          <w:sz w:val="26"/>
          <w:szCs w:val="26"/>
          <w:lang w:eastAsia="ru-RU"/>
        </w:rPr>
        <w:t>8086, 8088, 80286 80386SX/DX, 80486SX</w:t>
      </w:r>
      <w:r w:rsidRPr="009B2B94">
        <w:rPr>
          <w:rFonts w:ascii="Arial" w:eastAsia="Times New Roman" w:hAnsi="Arial" w:cs="Arial"/>
          <w:color w:val="000000"/>
          <w:sz w:val="21"/>
          <w:szCs w:val="21"/>
          <w:lang w:eastAsia="ru-RU"/>
        </w:rPr>
        <w:t>, которые не имеют встроенного устройства обработки вещественных чисел с плавающей запятой. Как правило, для установки арифметического сопроцессора предназначался специальный разъем. Кроме арифметических сопроцессоров </w:t>
      </w:r>
      <w:r w:rsidRPr="009B2B94">
        <w:rPr>
          <w:rFonts w:ascii="Times New Roman" w:eastAsia="Times New Roman" w:hAnsi="Times New Roman" w:cs="Times New Roman"/>
          <w:i/>
          <w:iCs/>
          <w:color w:val="000000"/>
          <w:sz w:val="26"/>
          <w:szCs w:val="26"/>
          <w:lang w:eastAsia="ru-RU"/>
        </w:rPr>
        <w:t>Intel</w:t>
      </w:r>
      <w:r w:rsidRPr="009B2B94">
        <w:rPr>
          <w:rFonts w:ascii="Arial" w:eastAsia="Times New Roman" w:hAnsi="Arial" w:cs="Arial"/>
          <w:color w:val="000000"/>
          <w:sz w:val="21"/>
          <w:szCs w:val="21"/>
          <w:lang w:eastAsia="ru-RU"/>
        </w:rPr>
        <w:t> применялись сопроцессоры фирм </w:t>
      </w:r>
      <w:r w:rsidRPr="009B2B94">
        <w:rPr>
          <w:rFonts w:ascii="Times New Roman" w:eastAsia="Times New Roman" w:hAnsi="Times New Roman" w:cs="Times New Roman"/>
          <w:i/>
          <w:iCs/>
          <w:color w:val="000000"/>
          <w:sz w:val="26"/>
          <w:szCs w:val="26"/>
          <w:lang w:eastAsia="ru-RU"/>
        </w:rPr>
        <w:t>AMD, Cyrix, IIT, ULSI, C&amp;T</w:t>
      </w:r>
      <w:r w:rsidRPr="009B2B94">
        <w:rPr>
          <w:rFonts w:ascii="Arial" w:eastAsia="Times New Roman" w:hAnsi="Arial" w:cs="Arial"/>
          <w:color w:val="000000"/>
          <w:sz w:val="21"/>
          <w:szCs w:val="21"/>
          <w:lang w:eastAsia="ru-RU"/>
        </w:rPr>
        <w:t>, а также сопроцессоры </w:t>
      </w:r>
      <w:r w:rsidRPr="009B2B94">
        <w:rPr>
          <w:rFonts w:ascii="Times New Roman" w:eastAsia="Times New Roman" w:hAnsi="Times New Roman" w:cs="Times New Roman"/>
          <w:i/>
          <w:iCs/>
          <w:color w:val="000000"/>
          <w:sz w:val="26"/>
          <w:szCs w:val="26"/>
          <w:lang w:eastAsia="ru-RU"/>
        </w:rPr>
        <w:t>Abacus</w:t>
      </w:r>
      <w:r w:rsidRPr="009B2B94">
        <w:rPr>
          <w:rFonts w:ascii="Arial" w:eastAsia="Times New Roman" w:hAnsi="Arial" w:cs="Arial"/>
          <w:color w:val="000000"/>
          <w:sz w:val="21"/>
          <w:szCs w:val="21"/>
          <w:lang w:eastAsia="ru-RU"/>
        </w:rPr>
        <w:t> фирмы </w:t>
      </w:r>
      <w:r w:rsidRPr="009B2B94">
        <w:rPr>
          <w:rFonts w:ascii="Times New Roman" w:eastAsia="Times New Roman" w:hAnsi="Times New Roman" w:cs="Times New Roman"/>
          <w:i/>
          <w:iCs/>
          <w:color w:val="000000"/>
          <w:sz w:val="26"/>
          <w:szCs w:val="26"/>
          <w:lang w:eastAsia="ru-RU"/>
        </w:rPr>
        <w:t>Weitek</w:t>
      </w:r>
      <w:r w:rsidRPr="009B2B94">
        <w:rPr>
          <w:rFonts w:ascii="Arial" w:eastAsia="Times New Roman" w:hAnsi="Arial" w:cs="Arial"/>
          <w:color w:val="000000"/>
          <w:sz w:val="21"/>
          <w:szCs w:val="21"/>
          <w:lang w:eastAsia="ru-RU"/>
        </w:rPr>
        <w:t>, который имели архитектуру, отличную от сопроцессоров </w:t>
      </w:r>
      <w:r w:rsidRPr="009B2B94">
        <w:rPr>
          <w:rFonts w:ascii="Times New Roman" w:eastAsia="Times New Roman" w:hAnsi="Times New Roman" w:cs="Times New Roman"/>
          <w:i/>
          <w:iCs/>
          <w:color w:val="000000"/>
          <w:sz w:val="26"/>
          <w:szCs w:val="26"/>
          <w:lang w:eastAsia="ru-RU"/>
        </w:rPr>
        <w:t>80х87</w:t>
      </w:r>
      <w:r w:rsidRPr="009B2B94">
        <w:rPr>
          <w:rFonts w:ascii="Arial" w:eastAsia="Times New Roman" w:hAnsi="Arial" w:cs="Arial"/>
          <w:color w:val="000000"/>
          <w:sz w:val="21"/>
          <w:szCs w:val="21"/>
          <w:lang w:eastAsia="ru-RU"/>
        </w:rPr>
        <w:t>.</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 таблице 2.4 представлен перечень моделей арифметических сопроцессоров, предназначенных для </w:t>
      </w:r>
      <w:r w:rsidRPr="009B2B94">
        <w:rPr>
          <w:rFonts w:ascii="Times New Roman" w:eastAsia="Times New Roman" w:hAnsi="Times New Roman" w:cs="Times New Roman"/>
          <w:i/>
          <w:iCs/>
          <w:color w:val="000000"/>
          <w:sz w:val="26"/>
          <w:szCs w:val="26"/>
          <w:lang w:eastAsia="ru-RU"/>
        </w:rPr>
        <w:t>IBM</w:t>
      </w:r>
      <w:r w:rsidRPr="009B2B94">
        <w:rPr>
          <w:rFonts w:ascii="Arial" w:eastAsia="Times New Roman" w:hAnsi="Arial" w:cs="Arial"/>
          <w:color w:val="000000"/>
          <w:sz w:val="21"/>
          <w:szCs w:val="21"/>
          <w:lang w:eastAsia="ru-RU"/>
        </w:rPr>
        <w:t>–совместимых микро</w:t>
      </w:r>
      <w:r w:rsidRPr="009B2B94">
        <w:rPr>
          <w:rFonts w:ascii="Times New Roman" w:eastAsia="Times New Roman" w:hAnsi="Times New Roman" w:cs="Times New Roman"/>
          <w:i/>
          <w:iCs/>
          <w:color w:val="000000"/>
          <w:sz w:val="26"/>
          <w:szCs w:val="26"/>
          <w:lang w:eastAsia="ru-RU"/>
        </w:rPr>
        <w:t>ЭВМ</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ПК</w:t>
      </w:r>
      <w:r w:rsidRPr="009B2B94">
        <w:rPr>
          <w:rFonts w:ascii="Arial" w:eastAsia="Times New Roman" w:hAnsi="Arial" w:cs="Arial"/>
          <w:color w:val="000000"/>
          <w:sz w:val="21"/>
          <w:szCs w:val="21"/>
          <w:lang w:eastAsia="ru-RU"/>
        </w:rPr>
        <w:t>. В скобках приведены условные обозначения модификаций базовой модели сопроцессора.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396"/>
        <w:gridCol w:w="8404"/>
      </w:tblGrid>
      <w:tr w:rsidR="009B2B94" w:rsidRPr="009B2B94" w:rsidTr="009B2B94">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right"/>
              <w:rPr>
                <w:rFonts w:ascii="Times New Roman" w:eastAsia="Times New Roman" w:hAnsi="Times New Roman" w:cs="Times New Roman"/>
                <w:i/>
                <w:iCs/>
                <w:sz w:val="21"/>
                <w:szCs w:val="21"/>
                <w:lang w:eastAsia="ru-RU"/>
              </w:rPr>
            </w:pPr>
            <w:r w:rsidRPr="009B2B94">
              <w:rPr>
                <w:rFonts w:ascii="Times New Roman" w:eastAsia="Times New Roman" w:hAnsi="Times New Roman" w:cs="Times New Roman"/>
                <w:i/>
                <w:iCs/>
                <w:sz w:val="21"/>
                <w:szCs w:val="21"/>
                <w:lang w:eastAsia="ru-RU"/>
              </w:rPr>
              <w:t>Таблица 2.4 – Арифметические сопроцессоры</w:t>
            </w:r>
          </w:p>
        </w:tc>
      </w:tr>
      <w:tr w:rsidR="009B2B94" w:rsidRPr="009B2B94" w:rsidTr="009B2B94">
        <w:trPr>
          <w:tblCellSpacing w:w="15" w:type="dxa"/>
        </w:trPr>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Фирма–разработчик </w:t>
            </w:r>
          </w:p>
        </w:tc>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Обозначение сопроцессора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Intel</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i8087, i80187, i80287 (XL), i80387 (SX, DX, SL), i80487 (SX)</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AMD</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Am80C287</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vMerge w:val="restart"/>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Cyrix</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Cx287, FastMath (Cx82S87, Cx83D87, Cx83S87, Cx387+, EMC87)</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vMerge/>
            <w:shd w:val="clear" w:color="auto" w:fill="FAF0E6"/>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Cx387DX, Cx387SX, Cx4C87DLC, Cx487S</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ULSI</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Math*Co (83S87, 83C87)</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lastRenderedPageBreak/>
              <w:t>IIT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val="en-US" w:eastAsia="ru-RU"/>
              </w:rPr>
            </w:pPr>
            <w:r w:rsidRPr="009B2B94">
              <w:rPr>
                <w:rFonts w:ascii="Times New Roman" w:eastAsia="Times New Roman" w:hAnsi="Times New Roman" w:cs="Times New Roman"/>
                <w:i/>
                <w:iCs/>
                <w:color w:val="000000"/>
                <w:sz w:val="26"/>
                <w:szCs w:val="26"/>
                <w:lang w:val="en-US" w:eastAsia="ru-RU"/>
              </w:rPr>
              <w:t>2C87, 3C87, 3C87SX, 4C87DLC, 4C87</w:t>
            </w:r>
            <w:r w:rsidRPr="009B2B94">
              <w:rPr>
                <w:rFonts w:ascii="Times New Roman" w:eastAsia="Times New Roman" w:hAnsi="Times New Roman" w:cs="Times New Roman"/>
                <w:sz w:val="18"/>
                <w:szCs w:val="18"/>
                <w:lang w:val="en-US" w:eastAsia="ru-RU"/>
              </w:rPr>
              <w:t>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C&amp;T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Super Math (38700DX, 38700SX)</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NexGen</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Nx587</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Weitek</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Abacus (1167, 3167, 4167)</w:t>
            </w:r>
            <w:r w:rsidRPr="009B2B94">
              <w:rPr>
                <w:rFonts w:ascii="Times New Roman" w:eastAsia="Times New Roman" w:hAnsi="Times New Roman" w:cs="Times New Roman"/>
                <w:sz w:val="18"/>
                <w:szCs w:val="18"/>
                <w:lang w:eastAsia="ru-RU"/>
              </w:rPr>
              <w:t>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СССР</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К1810ВМ87</w:t>
            </w:r>
            <w:r w:rsidRPr="009B2B94">
              <w:rPr>
                <w:rFonts w:ascii="Times New Roman" w:eastAsia="Times New Roman" w:hAnsi="Times New Roman" w:cs="Times New Roman"/>
                <w:sz w:val="18"/>
                <w:szCs w:val="18"/>
                <w:lang w:eastAsia="ru-RU"/>
              </w:rPr>
              <w:t> </w:t>
            </w:r>
          </w:p>
        </w:tc>
      </w:tr>
    </w:tbl>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b/>
          <w:bCs/>
          <w:color w:val="000000"/>
          <w:sz w:val="21"/>
          <w:szCs w:val="21"/>
          <w:lang w:eastAsia="ru-RU"/>
        </w:rPr>
        <w:t>Модули оперативной памяти</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 соответствующие разъемы системной платы могут устанавливаться микросхемы памяти или унифицированные модули оперативной памяти типа </w:t>
      </w:r>
      <w:r w:rsidRPr="009B2B94">
        <w:rPr>
          <w:rFonts w:ascii="Times New Roman" w:eastAsia="Times New Roman" w:hAnsi="Times New Roman" w:cs="Times New Roman"/>
          <w:i/>
          <w:iCs/>
          <w:color w:val="000000"/>
          <w:sz w:val="26"/>
          <w:szCs w:val="26"/>
          <w:lang w:eastAsia="ru-RU"/>
        </w:rPr>
        <w:t>SIPP, SIMM, DIMM</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RIMM</w:t>
      </w:r>
      <w:r w:rsidRPr="009B2B94">
        <w:rPr>
          <w:rFonts w:ascii="Arial" w:eastAsia="Times New Roman" w:hAnsi="Arial" w:cs="Arial"/>
          <w:color w:val="000000"/>
          <w:sz w:val="21"/>
          <w:szCs w:val="21"/>
          <w:lang w:eastAsia="ru-RU"/>
        </w:rPr>
        <w:t>. Установка микросхем памяти непосредственно на системную плату применялась в компьютерах типа </w:t>
      </w:r>
      <w:r w:rsidRPr="009B2B94">
        <w:rPr>
          <w:rFonts w:ascii="Times New Roman" w:eastAsia="Times New Roman" w:hAnsi="Times New Roman" w:cs="Times New Roman"/>
          <w:i/>
          <w:iCs/>
          <w:color w:val="000000"/>
          <w:sz w:val="26"/>
          <w:szCs w:val="26"/>
          <w:lang w:eastAsia="ru-RU"/>
        </w:rPr>
        <w:t>PC/XT</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PC/AT</w:t>
      </w:r>
      <w:r w:rsidRPr="009B2B94">
        <w:rPr>
          <w:rFonts w:ascii="Arial" w:eastAsia="Times New Roman" w:hAnsi="Arial" w:cs="Arial"/>
          <w:color w:val="000000"/>
          <w:sz w:val="21"/>
          <w:szCs w:val="21"/>
          <w:lang w:eastAsia="ru-RU"/>
        </w:rPr>
        <w:t> с микропроцессорами </w:t>
      </w:r>
      <w:r w:rsidRPr="009B2B94">
        <w:rPr>
          <w:rFonts w:ascii="Times New Roman" w:eastAsia="Times New Roman" w:hAnsi="Times New Roman" w:cs="Times New Roman"/>
          <w:i/>
          <w:iCs/>
          <w:color w:val="000000"/>
          <w:sz w:val="26"/>
          <w:szCs w:val="26"/>
          <w:lang w:eastAsia="ru-RU"/>
        </w:rPr>
        <w:t>80286</w:t>
      </w:r>
      <w:r w:rsidRPr="009B2B94">
        <w:rPr>
          <w:rFonts w:ascii="Arial" w:eastAsia="Times New Roman" w:hAnsi="Arial" w:cs="Arial"/>
          <w:color w:val="000000"/>
          <w:sz w:val="21"/>
          <w:szCs w:val="21"/>
          <w:lang w:eastAsia="ru-RU"/>
        </w:rPr>
        <w:t>. В современных компьютерах применяются исключительно модули памяти. Основные технические параметры модулей памяти приведены в таблице 2.5 (в скобках указана разрядность модуля с учетом контрольных битов).</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242"/>
        <w:gridCol w:w="1242"/>
        <w:gridCol w:w="2336"/>
        <w:gridCol w:w="1838"/>
        <w:gridCol w:w="2627"/>
        <w:gridCol w:w="1515"/>
      </w:tblGrid>
      <w:tr w:rsidR="009B2B94" w:rsidRPr="009B2B94" w:rsidTr="009B2B94">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right"/>
              <w:rPr>
                <w:rFonts w:ascii="Times New Roman" w:eastAsia="Times New Roman" w:hAnsi="Times New Roman" w:cs="Times New Roman"/>
                <w:i/>
                <w:iCs/>
                <w:sz w:val="21"/>
                <w:szCs w:val="21"/>
                <w:lang w:eastAsia="ru-RU"/>
              </w:rPr>
            </w:pPr>
            <w:r w:rsidRPr="009B2B94">
              <w:rPr>
                <w:rFonts w:ascii="Times New Roman" w:eastAsia="Times New Roman" w:hAnsi="Times New Roman" w:cs="Times New Roman"/>
                <w:i/>
                <w:iCs/>
                <w:sz w:val="21"/>
                <w:szCs w:val="21"/>
                <w:lang w:eastAsia="ru-RU"/>
              </w:rPr>
              <w:t>Таблица 2.5 – Основные параметры модулей оперативной памяти</w:t>
            </w:r>
          </w:p>
        </w:tc>
      </w:tr>
      <w:tr w:rsidR="009B2B94" w:rsidRPr="009B2B94" w:rsidTr="009B2B94">
        <w:trPr>
          <w:tblCellSpacing w:w="15" w:type="dxa"/>
        </w:trPr>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Тип модуля </w:t>
            </w:r>
          </w:p>
        </w:tc>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Число выводов </w:t>
            </w:r>
          </w:p>
        </w:tc>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Тип устанавливаемой памяти </w:t>
            </w:r>
          </w:p>
        </w:tc>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Разрядность модуля, бит </w:t>
            </w:r>
          </w:p>
        </w:tc>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Максимальная тактовая частота, МГц </w:t>
            </w:r>
          </w:p>
        </w:tc>
        <w:tc>
          <w:tcPr>
            <w:tcW w:w="0" w:type="auto"/>
            <w:shd w:val="clear" w:color="auto" w:fill="87CEFA"/>
            <w:tcMar>
              <w:top w:w="105" w:type="dxa"/>
              <w:left w:w="15" w:type="dxa"/>
              <w:bottom w:w="105" w:type="dxa"/>
              <w:right w:w="1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2B94">
              <w:rPr>
                <w:rFonts w:ascii="Times New Roman" w:eastAsia="Times New Roman" w:hAnsi="Times New Roman" w:cs="Times New Roman"/>
                <w:b/>
                <w:bCs/>
                <w:color w:val="981917"/>
                <w:sz w:val="21"/>
                <w:szCs w:val="21"/>
                <w:lang w:eastAsia="ru-RU"/>
              </w:rPr>
              <w:t>Объем памяти, Мбайт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SIPP</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30 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DRAM, FPM DRAM</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8 (9)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50 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0,25–4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SIMM–30</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30 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DRAM, FPM DRAM</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8 (9)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50 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0,25–4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SIMM–72</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72 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FPM DRAM, EDO DRAM</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32 (36)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66 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1–64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DIMM–168</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168 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EDO DRAM, SDRAM</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64 (72 80)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166 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8–512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DIMM–184</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184 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DDR SDRAM</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64 (72, 80)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200 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64–1024 </w:t>
            </w:r>
          </w:p>
        </w:tc>
      </w:tr>
      <w:tr w:rsidR="009B2B94" w:rsidRPr="009B2B94" w:rsidTr="009B2B94">
        <w:trPr>
          <w:tblCellSpacing w:w="15" w:type="dxa"/>
        </w:trPr>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DIMM–240</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240 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DDR–II SDRAM</w:t>
            </w:r>
            <w:r w:rsidRPr="009B2B94">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64 (72, 80)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200 </w:t>
            </w:r>
          </w:p>
        </w:tc>
        <w:tc>
          <w:tcPr>
            <w:tcW w:w="0" w:type="auto"/>
            <w:shd w:val="clear" w:color="auto" w:fill="FAF0E6"/>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128–2048 </w:t>
            </w:r>
          </w:p>
        </w:tc>
      </w:tr>
      <w:tr w:rsidR="009B2B94" w:rsidRPr="009B2B94" w:rsidTr="009B2B94">
        <w:trPr>
          <w:tblCellSpacing w:w="15" w:type="dxa"/>
        </w:trPr>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RIMM</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184 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i/>
                <w:iCs/>
                <w:color w:val="000000"/>
                <w:sz w:val="26"/>
                <w:szCs w:val="26"/>
                <w:lang w:eastAsia="ru-RU"/>
              </w:rPr>
              <w:t>Rambus DRAM</w:t>
            </w:r>
            <w:r w:rsidRPr="009B2B94">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16 (18)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166 </w:t>
            </w:r>
          </w:p>
        </w:tc>
        <w:tc>
          <w:tcPr>
            <w:tcW w:w="0" w:type="auto"/>
            <w:shd w:val="clear" w:color="auto" w:fill="FAEBD7"/>
            <w:tcMar>
              <w:top w:w="30" w:type="dxa"/>
              <w:left w:w="75" w:type="dxa"/>
              <w:bottom w:w="30" w:type="dxa"/>
              <w:right w:w="75" w:type="dxa"/>
            </w:tcMar>
            <w:vAlign w:val="center"/>
            <w:hideMark/>
          </w:tcPr>
          <w:p w:rsidR="009B2B94" w:rsidRPr="009B2B94" w:rsidRDefault="009B2B94" w:rsidP="009B2B94">
            <w:pPr>
              <w:spacing w:before="100" w:beforeAutospacing="1" w:after="150" w:line="288" w:lineRule="atLeast"/>
              <w:jc w:val="center"/>
              <w:rPr>
                <w:rFonts w:ascii="Times New Roman" w:eastAsia="Times New Roman" w:hAnsi="Times New Roman" w:cs="Times New Roman"/>
                <w:sz w:val="18"/>
                <w:szCs w:val="18"/>
                <w:lang w:eastAsia="ru-RU"/>
              </w:rPr>
            </w:pPr>
            <w:r w:rsidRPr="009B2B94">
              <w:rPr>
                <w:rFonts w:ascii="Times New Roman" w:eastAsia="Times New Roman" w:hAnsi="Times New Roman" w:cs="Times New Roman"/>
                <w:sz w:val="18"/>
                <w:szCs w:val="18"/>
                <w:lang w:eastAsia="ru-RU"/>
              </w:rPr>
              <w:t>64–256 </w:t>
            </w:r>
          </w:p>
        </w:tc>
      </w:tr>
    </w:tbl>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Модули памяти </w:t>
      </w:r>
      <w:r w:rsidRPr="009B2B94">
        <w:rPr>
          <w:rFonts w:ascii="Times New Roman" w:eastAsia="Times New Roman" w:hAnsi="Times New Roman" w:cs="Times New Roman"/>
          <w:i/>
          <w:iCs/>
          <w:color w:val="000000"/>
          <w:sz w:val="26"/>
          <w:szCs w:val="26"/>
          <w:lang w:eastAsia="ru-RU"/>
        </w:rPr>
        <w:t>SIPP, SIMM, DIMM, RIMM</w:t>
      </w:r>
      <w:r w:rsidRPr="009B2B94">
        <w:rPr>
          <w:rFonts w:ascii="Arial" w:eastAsia="Times New Roman" w:hAnsi="Arial" w:cs="Arial"/>
          <w:color w:val="000000"/>
          <w:sz w:val="21"/>
          <w:szCs w:val="21"/>
          <w:lang w:eastAsia="ru-RU"/>
        </w:rPr>
        <w:t> представляют собой малогабаритные многослойные (4 или 6 слоев) печатные платы, на которые устанавливаются микросхемы памяти типа </w:t>
      </w:r>
      <w:r w:rsidRPr="009B2B94">
        <w:rPr>
          <w:rFonts w:ascii="Times New Roman" w:eastAsia="Times New Roman" w:hAnsi="Times New Roman" w:cs="Times New Roman"/>
          <w:i/>
          <w:iCs/>
          <w:color w:val="000000"/>
          <w:sz w:val="26"/>
          <w:szCs w:val="26"/>
          <w:lang w:eastAsia="ru-RU"/>
        </w:rPr>
        <w:t>DRAM</w:t>
      </w:r>
      <w:r w:rsidRPr="009B2B94">
        <w:rPr>
          <w:rFonts w:ascii="Arial" w:eastAsia="Times New Roman" w:hAnsi="Arial" w:cs="Arial"/>
          <w:color w:val="000000"/>
          <w:sz w:val="21"/>
          <w:szCs w:val="21"/>
          <w:lang w:eastAsia="ru-RU"/>
        </w:rPr>
        <w:t> и вспомогательные элементы и снабженные контактными устройствами.</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Модули </w:t>
      </w:r>
      <w:r w:rsidRPr="009B2B94">
        <w:rPr>
          <w:rFonts w:ascii="Times New Roman" w:eastAsia="Times New Roman" w:hAnsi="Times New Roman" w:cs="Times New Roman"/>
          <w:i/>
          <w:iCs/>
          <w:color w:val="000000"/>
          <w:sz w:val="26"/>
          <w:szCs w:val="26"/>
          <w:lang w:eastAsia="ru-RU"/>
        </w:rPr>
        <w:t>SIPP (Single In–Line Pin Package)</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SIMM–30 (Single In–Line Memory Module)</w:t>
      </w:r>
      <w:r w:rsidRPr="009B2B94">
        <w:rPr>
          <w:rFonts w:ascii="Arial" w:eastAsia="Times New Roman" w:hAnsi="Arial" w:cs="Arial"/>
          <w:color w:val="000000"/>
          <w:sz w:val="21"/>
          <w:szCs w:val="21"/>
          <w:lang w:eastAsia="ru-RU"/>
        </w:rPr>
        <w:t> – самые первые модули оперативной памяти для микро</w:t>
      </w:r>
      <w:r w:rsidRPr="009B2B94">
        <w:rPr>
          <w:rFonts w:ascii="Times New Roman" w:eastAsia="Times New Roman" w:hAnsi="Times New Roman" w:cs="Times New Roman"/>
          <w:i/>
          <w:iCs/>
          <w:color w:val="000000"/>
          <w:sz w:val="26"/>
          <w:szCs w:val="26"/>
          <w:lang w:eastAsia="ru-RU"/>
        </w:rPr>
        <w:t>ЭВМ</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ПК</w:t>
      </w:r>
      <w:r w:rsidRPr="009B2B94">
        <w:rPr>
          <w:rFonts w:ascii="Arial" w:eastAsia="Times New Roman" w:hAnsi="Arial" w:cs="Arial"/>
          <w:color w:val="000000"/>
          <w:sz w:val="21"/>
          <w:szCs w:val="21"/>
          <w:lang w:eastAsia="ru-RU"/>
        </w:rPr>
        <w:t>. Они применялись на системных платах для микропроцессоров </w:t>
      </w:r>
      <w:r w:rsidRPr="009B2B94">
        <w:rPr>
          <w:rFonts w:ascii="Times New Roman" w:eastAsia="Times New Roman" w:hAnsi="Times New Roman" w:cs="Times New Roman"/>
          <w:i/>
          <w:iCs/>
          <w:color w:val="000000"/>
          <w:sz w:val="26"/>
          <w:szCs w:val="26"/>
          <w:lang w:eastAsia="ru-RU"/>
        </w:rPr>
        <w:t>80286, 80386</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80486</w:t>
      </w:r>
      <w:r w:rsidRPr="009B2B94">
        <w:rPr>
          <w:rFonts w:ascii="Arial" w:eastAsia="Times New Roman" w:hAnsi="Arial" w:cs="Arial"/>
          <w:color w:val="000000"/>
          <w:sz w:val="21"/>
          <w:szCs w:val="21"/>
          <w:lang w:eastAsia="ru-RU"/>
        </w:rPr>
        <w:t>. Модуль </w:t>
      </w:r>
      <w:r w:rsidRPr="009B2B94">
        <w:rPr>
          <w:rFonts w:ascii="Times New Roman" w:eastAsia="Times New Roman" w:hAnsi="Times New Roman" w:cs="Times New Roman"/>
          <w:i/>
          <w:iCs/>
          <w:color w:val="000000"/>
          <w:sz w:val="26"/>
          <w:szCs w:val="26"/>
          <w:lang w:eastAsia="ru-RU"/>
        </w:rPr>
        <w:t>SIPP</w:t>
      </w:r>
      <w:r w:rsidRPr="009B2B94">
        <w:rPr>
          <w:rFonts w:ascii="Arial" w:eastAsia="Times New Roman" w:hAnsi="Arial" w:cs="Arial"/>
          <w:color w:val="000000"/>
          <w:sz w:val="21"/>
          <w:szCs w:val="21"/>
          <w:lang w:eastAsia="ru-RU"/>
        </w:rPr>
        <w:t> имеет штыревые контакты, все остальные модули (</w:t>
      </w:r>
      <w:r w:rsidRPr="009B2B94">
        <w:rPr>
          <w:rFonts w:ascii="Times New Roman" w:eastAsia="Times New Roman" w:hAnsi="Times New Roman" w:cs="Times New Roman"/>
          <w:i/>
          <w:iCs/>
          <w:color w:val="000000"/>
          <w:sz w:val="26"/>
          <w:szCs w:val="26"/>
          <w:lang w:eastAsia="ru-RU"/>
        </w:rPr>
        <w:t>SIMM, DIMM, RIMM</w:t>
      </w:r>
      <w:r w:rsidRPr="009B2B94">
        <w:rPr>
          <w:rFonts w:ascii="Arial" w:eastAsia="Times New Roman" w:hAnsi="Arial" w:cs="Arial"/>
          <w:color w:val="000000"/>
          <w:sz w:val="21"/>
          <w:szCs w:val="21"/>
          <w:lang w:eastAsia="ru-RU"/>
        </w:rPr>
        <w:t>) – ножевые, выполненные печатным способом.</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Модули </w:t>
      </w:r>
      <w:r w:rsidRPr="009B2B94">
        <w:rPr>
          <w:rFonts w:ascii="Times New Roman" w:eastAsia="Times New Roman" w:hAnsi="Times New Roman" w:cs="Times New Roman"/>
          <w:i/>
          <w:iCs/>
          <w:color w:val="000000"/>
          <w:sz w:val="26"/>
          <w:szCs w:val="26"/>
          <w:lang w:eastAsia="ru-RU"/>
        </w:rPr>
        <w:t>SIMM–72</w:t>
      </w:r>
      <w:r w:rsidRPr="009B2B94">
        <w:rPr>
          <w:rFonts w:ascii="Arial" w:eastAsia="Times New Roman" w:hAnsi="Arial" w:cs="Arial"/>
          <w:color w:val="000000"/>
          <w:sz w:val="21"/>
          <w:szCs w:val="21"/>
          <w:lang w:eastAsia="ru-RU"/>
        </w:rPr>
        <w:t> имеют 72 контакта. Они широко применялись на системных платах для микропроцессоров типа </w:t>
      </w:r>
      <w:r w:rsidRPr="009B2B94">
        <w:rPr>
          <w:rFonts w:ascii="Times New Roman" w:eastAsia="Times New Roman" w:hAnsi="Times New Roman" w:cs="Times New Roman"/>
          <w:i/>
          <w:iCs/>
          <w:color w:val="000000"/>
          <w:sz w:val="26"/>
          <w:szCs w:val="26"/>
          <w:lang w:eastAsia="ru-RU"/>
        </w:rPr>
        <w:t>80386, 80486</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Pentium</w:t>
      </w:r>
      <w:r w:rsidRPr="009B2B94">
        <w:rPr>
          <w:rFonts w:ascii="Arial" w:eastAsia="Times New Roman" w:hAnsi="Arial" w:cs="Arial"/>
          <w:color w:val="000000"/>
          <w:sz w:val="21"/>
          <w:szCs w:val="21"/>
          <w:lang w:eastAsia="ru-RU"/>
        </w:rPr>
        <w:t> и крайне редко – на системных платах для </w:t>
      </w:r>
      <w:r w:rsidRPr="009B2B94">
        <w:rPr>
          <w:rFonts w:ascii="Times New Roman" w:eastAsia="Times New Roman" w:hAnsi="Times New Roman" w:cs="Times New Roman"/>
          <w:i/>
          <w:iCs/>
          <w:color w:val="000000"/>
          <w:sz w:val="26"/>
          <w:szCs w:val="26"/>
          <w:lang w:eastAsia="ru-RU"/>
        </w:rPr>
        <w:t>Pentium II</w:t>
      </w:r>
      <w:r w:rsidRPr="009B2B94">
        <w:rPr>
          <w:rFonts w:ascii="Arial" w:eastAsia="Times New Roman" w:hAnsi="Arial" w:cs="Arial"/>
          <w:color w:val="000000"/>
          <w:sz w:val="21"/>
          <w:szCs w:val="21"/>
          <w:lang w:eastAsia="ru-RU"/>
        </w:rPr>
        <w:t>. В настоящее время модули типа </w:t>
      </w:r>
      <w:r w:rsidRPr="009B2B94">
        <w:rPr>
          <w:rFonts w:ascii="Times New Roman" w:eastAsia="Times New Roman" w:hAnsi="Times New Roman" w:cs="Times New Roman"/>
          <w:i/>
          <w:iCs/>
          <w:color w:val="000000"/>
          <w:sz w:val="26"/>
          <w:szCs w:val="26"/>
          <w:lang w:eastAsia="ru-RU"/>
        </w:rPr>
        <w:t>SIPP</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SIMM</w:t>
      </w:r>
      <w:r w:rsidRPr="009B2B94">
        <w:rPr>
          <w:rFonts w:ascii="Arial" w:eastAsia="Times New Roman" w:hAnsi="Arial" w:cs="Arial"/>
          <w:color w:val="000000"/>
          <w:sz w:val="21"/>
          <w:szCs w:val="21"/>
          <w:lang w:eastAsia="ru-RU"/>
        </w:rPr>
        <w:t> уже не производятся.</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На системных платах для микропроцессоров </w:t>
      </w:r>
      <w:r w:rsidRPr="009B2B94">
        <w:rPr>
          <w:rFonts w:ascii="Times New Roman" w:eastAsia="Times New Roman" w:hAnsi="Times New Roman" w:cs="Times New Roman"/>
          <w:i/>
          <w:iCs/>
          <w:color w:val="000000"/>
          <w:sz w:val="26"/>
          <w:szCs w:val="26"/>
          <w:lang w:eastAsia="ru-RU"/>
        </w:rPr>
        <w:t>80286</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80386SX</w:t>
      </w:r>
      <w:r w:rsidRPr="009B2B94">
        <w:rPr>
          <w:rFonts w:ascii="Arial" w:eastAsia="Times New Roman" w:hAnsi="Arial" w:cs="Arial"/>
          <w:color w:val="000000"/>
          <w:sz w:val="21"/>
          <w:szCs w:val="21"/>
          <w:lang w:eastAsia="ru-RU"/>
        </w:rPr>
        <w:t> модули </w:t>
      </w:r>
      <w:r w:rsidRPr="009B2B94">
        <w:rPr>
          <w:rFonts w:ascii="Times New Roman" w:eastAsia="Times New Roman" w:hAnsi="Times New Roman" w:cs="Times New Roman"/>
          <w:i/>
          <w:iCs/>
          <w:color w:val="000000"/>
          <w:sz w:val="26"/>
          <w:szCs w:val="26"/>
          <w:lang w:eastAsia="ru-RU"/>
        </w:rPr>
        <w:t>SIPP</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SIMM–30</w:t>
      </w:r>
      <w:r w:rsidRPr="009B2B94">
        <w:rPr>
          <w:rFonts w:ascii="Arial" w:eastAsia="Times New Roman" w:hAnsi="Arial" w:cs="Arial"/>
          <w:color w:val="000000"/>
          <w:sz w:val="21"/>
          <w:szCs w:val="21"/>
          <w:lang w:eastAsia="ru-RU"/>
        </w:rPr>
        <w:t> устанавливались попарно, а на системных платах для микропроцессоров </w:t>
      </w:r>
      <w:r w:rsidRPr="009B2B94">
        <w:rPr>
          <w:rFonts w:ascii="Times New Roman" w:eastAsia="Times New Roman" w:hAnsi="Times New Roman" w:cs="Times New Roman"/>
          <w:i/>
          <w:iCs/>
          <w:color w:val="000000"/>
          <w:sz w:val="26"/>
          <w:szCs w:val="26"/>
          <w:lang w:eastAsia="ru-RU"/>
        </w:rPr>
        <w:t>80486</w:t>
      </w:r>
      <w:r w:rsidRPr="009B2B94">
        <w:rPr>
          <w:rFonts w:ascii="Arial" w:eastAsia="Times New Roman" w:hAnsi="Arial" w:cs="Arial"/>
          <w:color w:val="000000"/>
          <w:sz w:val="21"/>
          <w:szCs w:val="21"/>
          <w:lang w:eastAsia="ru-RU"/>
        </w:rPr>
        <w:t> требовалась установка одновременная четырех модулей </w:t>
      </w:r>
      <w:r w:rsidRPr="009B2B94">
        <w:rPr>
          <w:rFonts w:ascii="Times New Roman" w:eastAsia="Times New Roman" w:hAnsi="Times New Roman" w:cs="Times New Roman"/>
          <w:i/>
          <w:iCs/>
          <w:color w:val="000000"/>
          <w:sz w:val="26"/>
          <w:szCs w:val="26"/>
          <w:lang w:eastAsia="ru-RU"/>
        </w:rPr>
        <w:t>SIPP</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SIMM–30</w:t>
      </w:r>
      <w:r w:rsidRPr="009B2B94">
        <w:rPr>
          <w:rFonts w:ascii="Arial" w:eastAsia="Times New Roman" w:hAnsi="Arial" w:cs="Arial"/>
          <w:color w:val="000000"/>
          <w:sz w:val="21"/>
          <w:szCs w:val="21"/>
          <w:lang w:eastAsia="ru-RU"/>
        </w:rPr>
        <w:t>. Два или четыре модуля данного типа образовывали один банк памяти. На системных платах для микропроцессоров </w:t>
      </w:r>
      <w:r w:rsidRPr="009B2B94">
        <w:rPr>
          <w:rFonts w:ascii="Times New Roman" w:eastAsia="Times New Roman" w:hAnsi="Times New Roman" w:cs="Times New Roman"/>
          <w:i/>
          <w:iCs/>
          <w:color w:val="000000"/>
          <w:sz w:val="26"/>
          <w:szCs w:val="26"/>
          <w:lang w:eastAsia="ru-RU"/>
        </w:rPr>
        <w:t>Pentium</w:t>
      </w:r>
      <w:r w:rsidRPr="009B2B94">
        <w:rPr>
          <w:rFonts w:ascii="Arial" w:eastAsia="Times New Roman" w:hAnsi="Arial" w:cs="Arial"/>
          <w:color w:val="000000"/>
          <w:sz w:val="21"/>
          <w:szCs w:val="21"/>
          <w:lang w:eastAsia="ru-RU"/>
        </w:rPr>
        <w:t> модули </w:t>
      </w:r>
      <w:r w:rsidRPr="009B2B94">
        <w:rPr>
          <w:rFonts w:ascii="Times New Roman" w:eastAsia="Times New Roman" w:hAnsi="Times New Roman" w:cs="Times New Roman"/>
          <w:i/>
          <w:iCs/>
          <w:color w:val="000000"/>
          <w:sz w:val="26"/>
          <w:szCs w:val="26"/>
          <w:lang w:eastAsia="ru-RU"/>
        </w:rPr>
        <w:t>SIMM–72</w:t>
      </w:r>
      <w:r w:rsidRPr="009B2B94">
        <w:rPr>
          <w:rFonts w:ascii="Arial" w:eastAsia="Times New Roman" w:hAnsi="Arial" w:cs="Arial"/>
          <w:color w:val="000000"/>
          <w:sz w:val="21"/>
          <w:szCs w:val="21"/>
          <w:lang w:eastAsia="ru-RU"/>
        </w:rPr>
        <w:t> устанавливались попарно и образовывали один банк памяти.</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Модули памяти </w:t>
      </w:r>
      <w:r w:rsidRPr="009B2B94">
        <w:rPr>
          <w:rFonts w:ascii="Times New Roman" w:eastAsia="Times New Roman" w:hAnsi="Times New Roman" w:cs="Times New Roman"/>
          <w:i/>
          <w:iCs/>
          <w:color w:val="000000"/>
          <w:sz w:val="26"/>
          <w:szCs w:val="26"/>
          <w:lang w:eastAsia="ru-RU"/>
        </w:rPr>
        <w:t>DIMM–168 (Dual In–Line Memory Module)</w:t>
      </w:r>
      <w:r w:rsidRPr="009B2B94">
        <w:rPr>
          <w:rFonts w:ascii="Arial" w:eastAsia="Times New Roman" w:hAnsi="Arial" w:cs="Arial"/>
          <w:color w:val="000000"/>
          <w:sz w:val="21"/>
          <w:szCs w:val="21"/>
          <w:lang w:eastAsia="ru-RU"/>
        </w:rPr>
        <w:t> применяются на системных платах для микропроцессоров 5–го и 6–го поколений </w:t>
      </w:r>
      <w:r w:rsidRPr="009B2B94">
        <w:rPr>
          <w:rFonts w:ascii="Times New Roman" w:eastAsia="Times New Roman" w:hAnsi="Times New Roman" w:cs="Times New Roman"/>
          <w:i/>
          <w:iCs/>
          <w:color w:val="000000"/>
          <w:sz w:val="26"/>
          <w:szCs w:val="26"/>
          <w:lang w:eastAsia="ru-RU"/>
        </w:rPr>
        <w:t>(Pentium, Pentium II, Pentium III, Celeron, Athlon, Duron</w:t>
      </w:r>
      <w:r w:rsidRPr="009B2B94">
        <w:rPr>
          <w:rFonts w:ascii="Arial" w:eastAsia="Times New Roman" w:hAnsi="Arial" w:cs="Arial"/>
          <w:color w:val="000000"/>
          <w:sz w:val="21"/>
          <w:szCs w:val="21"/>
          <w:lang w:eastAsia="ru-RU"/>
        </w:rPr>
        <w:t> и др.). Наиболее популярным является исполнение модулей </w:t>
      </w:r>
      <w:r w:rsidRPr="009B2B94">
        <w:rPr>
          <w:rFonts w:ascii="Times New Roman" w:eastAsia="Times New Roman" w:hAnsi="Times New Roman" w:cs="Times New Roman"/>
          <w:i/>
          <w:iCs/>
          <w:color w:val="000000"/>
          <w:sz w:val="26"/>
          <w:szCs w:val="26"/>
          <w:lang w:eastAsia="ru-RU"/>
        </w:rPr>
        <w:t>DIMM–168</w:t>
      </w:r>
      <w:r w:rsidRPr="009B2B94">
        <w:rPr>
          <w:rFonts w:ascii="Arial" w:eastAsia="Times New Roman" w:hAnsi="Arial" w:cs="Arial"/>
          <w:color w:val="000000"/>
          <w:sz w:val="21"/>
          <w:szCs w:val="21"/>
          <w:lang w:eastAsia="ru-RU"/>
        </w:rPr>
        <w:t> для микросхем памяти типа </w:t>
      </w:r>
      <w:r w:rsidRPr="009B2B94">
        <w:rPr>
          <w:rFonts w:ascii="Times New Roman" w:eastAsia="Times New Roman" w:hAnsi="Times New Roman" w:cs="Times New Roman"/>
          <w:i/>
          <w:iCs/>
          <w:color w:val="000000"/>
          <w:sz w:val="26"/>
          <w:szCs w:val="26"/>
          <w:lang w:eastAsia="ru-RU"/>
        </w:rPr>
        <w:t>SDRAM</w:t>
      </w:r>
      <w:r w:rsidRPr="009B2B94">
        <w:rPr>
          <w:rFonts w:ascii="Arial" w:eastAsia="Times New Roman" w:hAnsi="Arial" w:cs="Arial"/>
          <w:color w:val="000000"/>
          <w:sz w:val="21"/>
          <w:szCs w:val="21"/>
          <w:lang w:eastAsia="ru-RU"/>
        </w:rPr>
        <w:t>. Существуют три спецификации этих модулей – </w:t>
      </w:r>
      <w:r w:rsidRPr="009B2B94">
        <w:rPr>
          <w:rFonts w:ascii="Times New Roman" w:eastAsia="Times New Roman" w:hAnsi="Times New Roman" w:cs="Times New Roman"/>
          <w:i/>
          <w:iCs/>
          <w:color w:val="000000"/>
          <w:sz w:val="26"/>
          <w:szCs w:val="26"/>
          <w:lang w:eastAsia="ru-RU"/>
        </w:rPr>
        <w:t>PC–66, PC100, PC–133</w:t>
      </w:r>
      <w:r w:rsidRPr="009B2B94">
        <w:rPr>
          <w:rFonts w:ascii="Arial" w:eastAsia="Times New Roman" w:hAnsi="Arial" w:cs="Arial"/>
          <w:color w:val="000000"/>
          <w:sz w:val="21"/>
          <w:szCs w:val="21"/>
          <w:lang w:eastAsia="ru-RU"/>
        </w:rPr>
        <w:t>. Число здесь обозначает номинальную тактовую частоту модуля в мегагерцах.</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Модули </w:t>
      </w:r>
      <w:r w:rsidRPr="009B2B94">
        <w:rPr>
          <w:rFonts w:ascii="Times New Roman" w:eastAsia="Times New Roman" w:hAnsi="Times New Roman" w:cs="Times New Roman"/>
          <w:i/>
          <w:iCs/>
          <w:color w:val="000000"/>
          <w:sz w:val="26"/>
          <w:szCs w:val="26"/>
          <w:lang w:eastAsia="ru-RU"/>
        </w:rPr>
        <w:t>DIMM–168</w:t>
      </w:r>
      <w:r w:rsidRPr="009B2B94">
        <w:rPr>
          <w:rFonts w:ascii="Arial" w:eastAsia="Times New Roman" w:hAnsi="Arial" w:cs="Arial"/>
          <w:color w:val="000000"/>
          <w:sz w:val="21"/>
          <w:szCs w:val="21"/>
          <w:lang w:eastAsia="ru-RU"/>
        </w:rPr>
        <w:t> постепенно выходят из употребления, на современных системных платах разъемы для них уже не предусмотрены.</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Модули </w:t>
      </w:r>
      <w:r w:rsidRPr="009B2B94">
        <w:rPr>
          <w:rFonts w:ascii="Times New Roman" w:eastAsia="Times New Roman" w:hAnsi="Times New Roman" w:cs="Times New Roman"/>
          <w:i/>
          <w:iCs/>
          <w:color w:val="000000"/>
          <w:sz w:val="26"/>
          <w:szCs w:val="26"/>
          <w:lang w:eastAsia="ru-RU"/>
        </w:rPr>
        <w:t>DIMM–184</w:t>
      </w:r>
      <w:r w:rsidRPr="009B2B94">
        <w:rPr>
          <w:rFonts w:ascii="Arial" w:eastAsia="Times New Roman" w:hAnsi="Arial" w:cs="Arial"/>
          <w:color w:val="000000"/>
          <w:sz w:val="21"/>
          <w:szCs w:val="21"/>
          <w:lang w:eastAsia="ru-RU"/>
        </w:rPr>
        <w:t> предназначены для установки микросхем памяти </w:t>
      </w:r>
      <w:r w:rsidRPr="009B2B94">
        <w:rPr>
          <w:rFonts w:ascii="Times New Roman" w:eastAsia="Times New Roman" w:hAnsi="Times New Roman" w:cs="Times New Roman"/>
          <w:i/>
          <w:iCs/>
          <w:color w:val="000000"/>
          <w:sz w:val="26"/>
          <w:szCs w:val="26"/>
          <w:lang w:eastAsia="ru-RU"/>
        </w:rPr>
        <w:t>DDR SDRAM</w:t>
      </w:r>
      <w:r w:rsidRPr="009B2B94">
        <w:rPr>
          <w:rFonts w:ascii="Arial" w:eastAsia="Times New Roman" w:hAnsi="Arial" w:cs="Arial"/>
          <w:color w:val="000000"/>
          <w:sz w:val="21"/>
          <w:szCs w:val="21"/>
          <w:lang w:eastAsia="ru-RU"/>
        </w:rPr>
        <w:t> для системных плат с микропроцессорами 6–го и 7–го поколений (</w:t>
      </w:r>
      <w:r w:rsidRPr="009B2B94">
        <w:rPr>
          <w:rFonts w:ascii="Times New Roman" w:eastAsia="Times New Roman" w:hAnsi="Times New Roman" w:cs="Times New Roman"/>
          <w:i/>
          <w:iCs/>
          <w:color w:val="000000"/>
          <w:sz w:val="26"/>
          <w:szCs w:val="26"/>
          <w:lang w:eastAsia="ru-RU"/>
        </w:rPr>
        <w:t>Pentium III, Pentium 4, Athlon, Duron</w:t>
      </w:r>
      <w:r w:rsidRPr="009B2B94">
        <w:rPr>
          <w:rFonts w:ascii="Arial" w:eastAsia="Times New Roman" w:hAnsi="Arial" w:cs="Arial"/>
          <w:color w:val="000000"/>
          <w:sz w:val="21"/>
          <w:szCs w:val="21"/>
          <w:lang w:eastAsia="ru-RU"/>
        </w:rPr>
        <w:t> и др.). Существуют модули </w:t>
      </w:r>
      <w:r w:rsidRPr="009B2B94">
        <w:rPr>
          <w:rFonts w:ascii="Times New Roman" w:eastAsia="Times New Roman" w:hAnsi="Times New Roman" w:cs="Times New Roman"/>
          <w:i/>
          <w:iCs/>
          <w:color w:val="000000"/>
          <w:sz w:val="26"/>
          <w:szCs w:val="26"/>
          <w:lang w:eastAsia="ru-RU"/>
        </w:rPr>
        <w:t>DIMM–184</w:t>
      </w:r>
      <w:r w:rsidRPr="009B2B94">
        <w:rPr>
          <w:rFonts w:ascii="Arial" w:eastAsia="Times New Roman" w:hAnsi="Arial" w:cs="Arial"/>
          <w:color w:val="000000"/>
          <w:sz w:val="21"/>
          <w:szCs w:val="21"/>
          <w:lang w:eastAsia="ru-RU"/>
        </w:rPr>
        <w:t> типа </w:t>
      </w:r>
      <w:r w:rsidRPr="009B2B94">
        <w:rPr>
          <w:rFonts w:ascii="Times New Roman" w:eastAsia="Times New Roman" w:hAnsi="Times New Roman" w:cs="Times New Roman"/>
          <w:i/>
          <w:iCs/>
          <w:color w:val="000000"/>
          <w:sz w:val="26"/>
          <w:szCs w:val="26"/>
          <w:lang w:eastAsia="ru-RU"/>
        </w:rPr>
        <w:t>PC1600, PC2100, PC2700, PC3200,</w:t>
      </w:r>
      <w:r w:rsidRPr="009B2B94">
        <w:rPr>
          <w:rFonts w:ascii="Arial" w:eastAsia="Times New Roman" w:hAnsi="Arial" w:cs="Arial"/>
          <w:color w:val="000000"/>
          <w:sz w:val="21"/>
          <w:szCs w:val="21"/>
          <w:lang w:eastAsia="ru-RU"/>
        </w:rPr>
        <w:t> где число обозначает пиковую пропускную способность модуля памяти (Мбайт/с). Для них также используются обозначения </w:t>
      </w:r>
      <w:r w:rsidRPr="009B2B94">
        <w:rPr>
          <w:rFonts w:ascii="Times New Roman" w:eastAsia="Times New Roman" w:hAnsi="Times New Roman" w:cs="Times New Roman"/>
          <w:i/>
          <w:iCs/>
          <w:color w:val="000000"/>
          <w:sz w:val="26"/>
          <w:szCs w:val="26"/>
          <w:lang w:eastAsia="ru-RU"/>
        </w:rPr>
        <w:t>DDR200, DDR266, DDR333, DDR400</w:t>
      </w:r>
      <w:r w:rsidRPr="009B2B94">
        <w:rPr>
          <w:rFonts w:ascii="Arial" w:eastAsia="Times New Roman" w:hAnsi="Arial" w:cs="Arial"/>
          <w:color w:val="000000"/>
          <w:sz w:val="21"/>
          <w:szCs w:val="21"/>
          <w:lang w:eastAsia="ru-RU"/>
        </w:rPr>
        <w:t> соответственно, где число обозначает эффективную тактовую частоту работы модуля (соответственно 2х100 МГц, 2х133 МГц, 2х166 МГц, 2х 200МГц). Реже в системных платах используются модули </w:t>
      </w:r>
      <w:r w:rsidRPr="009B2B94">
        <w:rPr>
          <w:rFonts w:ascii="Times New Roman" w:eastAsia="Times New Roman" w:hAnsi="Times New Roman" w:cs="Times New Roman"/>
          <w:i/>
          <w:iCs/>
          <w:color w:val="000000"/>
          <w:sz w:val="26"/>
          <w:szCs w:val="26"/>
          <w:lang w:eastAsia="ru-RU"/>
        </w:rPr>
        <w:t>DIMM–184</w:t>
      </w:r>
      <w:r w:rsidRPr="009B2B94">
        <w:rPr>
          <w:rFonts w:ascii="Arial" w:eastAsia="Times New Roman" w:hAnsi="Arial" w:cs="Arial"/>
          <w:color w:val="000000"/>
          <w:sz w:val="21"/>
          <w:szCs w:val="21"/>
          <w:lang w:eastAsia="ru-RU"/>
        </w:rPr>
        <w:t>, рассчитанные на более высокие тактовые частоты (например, модули типа </w:t>
      </w:r>
      <w:r w:rsidRPr="009B2B94">
        <w:rPr>
          <w:rFonts w:ascii="Times New Roman" w:eastAsia="Times New Roman" w:hAnsi="Times New Roman" w:cs="Times New Roman"/>
          <w:i/>
          <w:iCs/>
          <w:color w:val="000000"/>
          <w:sz w:val="26"/>
          <w:szCs w:val="26"/>
          <w:lang w:eastAsia="ru-RU"/>
        </w:rPr>
        <w:t>PC4200</w:t>
      </w:r>
      <w:r w:rsidRPr="009B2B94">
        <w:rPr>
          <w:rFonts w:ascii="Arial" w:eastAsia="Times New Roman" w:hAnsi="Arial" w:cs="Arial"/>
          <w:color w:val="000000"/>
          <w:sz w:val="21"/>
          <w:szCs w:val="21"/>
          <w:lang w:eastAsia="ru-RU"/>
        </w:rPr>
        <w:t>). В настоящее время такие модули получили широкое применение в компьютерах.</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Модули </w:t>
      </w:r>
      <w:r w:rsidRPr="009B2B94">
        <w:rPr>
          <w:rFonts w:ascii="Times New Roman" w:eastAsia="Times New Roman" w:hAnsi="Times New Roman" w:cs="Times New Roman"/>
          <w:i/>
          <w:iCs/>
          <w:color w:val="000000"/>
          <w:sz w:val="26"/>
          <w:szCs w:val="26"/>
          <w:lang w:eastAsia="ru-RU"/>
        </w:rPr>
        <w:t>DIMM–240</w:t>
      </w:r>
      <w:r w:rsidRPr="009B2B94">
        <w:rPr>
          <w:rFonts w:ascii="Arial" w:eastAsia="Times New Roman" w:hAnsi="Arial" w:cs="Arial"/>
          <w:color w:val="000000"/>
          <w:sz w:val="21"/>
          <w:szCs w:val="21"/>
          <w:lang w:eastAsia="ru-RU"/>
        </w:rPr>
        <w:t> предназначены для установки микросхем памяти типа </w:t>
      </w:r>
      <w:r w:rsidRPr="009B2B94">
        <w:rPr>
          <w:rFonts w:ascii="Times New Roman" w:eastAsia="Times New Roman" w:hAnsi="Times New Roman" w:cs="Times New Roman"/>
          <w:i/>
          <w:iCs/>
          <w:color w:val="000000"/>
          <w:sz w:val="26"/>
          <w:szCs w:val="26"/>
          <w:lang w:eastAsia="ru-RU"/>
        </w:rPr>
        <w:t>DDRII SDRAM</w:t>
      </w:r>
      <w:r w:rsidRPr="009B2B94">
        <w:rPr>
          <w:rFonts w:ascii="Arial" w:eastAsia="Times New Roman" w:hAnsi="Arial" w:cs="Arial"/>
          <w:color w:val="000000"/>
          <w:sz w:val="21"/>
          <w:szCs w:val="21"/>
          <w:lang w:eastAsia="ru-RU"/>
        </w:rPr>
        <w:t> для системных плат под 32– и 64–разрядные микропроцессоры 8–го поколения (</w:t>
      </w:r>
      <w:r w:rsidRPr="009B2B94">
        <w:rPr>
          <w:rFonts w:ascii="Times New Roman" w:eastAsia="Times New Roman" w:hAnsi="Times New Roman" w:cs="Times New Roman"/>
          <w:i/>
          <w:iCs/>
          <w:color w:val="000000"/>
          <w:sz w:val="26"/>
          <w:szCs w:val="26"/>
          <w:lang w:eastAsia="ru-RU"/>
        </w:rPr>
        <w:t>Pentium 4</w:t>
      </w:r>
      <w:r w:rsidRPr="009B2B94">
        <w:rPr>
          <w:rFonts w:ascii="Arial" w:eastAsia="Times New Roman" w:hAnsi="Arial" w:cs="Arial"/>
          <w:color w:val="000000"/>
          <w:sz w:val="21"/>
          <w:szCs w:val="21"/>
          <w:lang w:eastAsia="ru-RU"/>
        </w:rPr>
        <w:t> с ядром </w:t>
      </w:r>
      <w:r w:rsidRPr="009B2B94">
        <w:rPr>
          <w:rFonts w:ascii="Times New Roman" w:eastAsia="Times New Roman" w:hAnsi="Times New Roman" w:cs="Times New Roman"/>
          <w:i/>
          <w:iCs/>
          <w:color w:val="000000"/>
          <w:sz w:val="26"/>
          <w:szCs w:val="26"/>
          <w:lang w:eastAsia="ru-RU"/>
        </w:rPr>
        <w:t>Prescott, Athlon 64</w:t>
      </w:r>
      <w:r w:rsidRPr="009B2B94">
        <w:rPr>
          <w:rFonts w:ascii="Arial" w:eastAsia="Times New Roman" w:hAnsi="Arial" w:cs="Arial"/>
          <w:color w:val="000000"/>
          <w:sz w:val="21"/>
          <w:szCs w:val="21"/>
          <w:lang w:eastAsia="ru-RU"/>
        </w:rPr>
        <w:t>). Память типа </w:t>
      </w:r>
      <w:r w:rsidRPr="009B2B94">
        <w:rPr>
          <w:rFonts w:ascii="Times New Roman" w:eastAsia="Times New Roman" w:hAnsi="Times New Roman" w:cs="Times New Roman"/>
          <w:i/>
          <w:iCs/>
          <w:color w:val="000000"/>
          <w:sz w:val="26"/>
          <w:szCs w:val="26"/>
          <w:lang w:eastAsia="ru-RU"/>
        </w:rPr>
        <w:t>DDR–II</w:t>
      </w:r>
      <w:r w:rsidRPr="009B2B94">
        <w:rPr>
          <w:rFonts w:ascii="Arial" w:eastAsia="Times New Roman" w:hAnsi="Arial" w:cs="Arial"/>
          <w:color w:val="000000"/>
          <w:sz w:val="21"/>
          <w:szCs w:val="21"/>
          <w:lang w:eastAsia="ru-RU"/>
        </w:rPr>
        <w:t> характеризуется учетверенной скоростью передачи данных по сравнению с памятью типа </w:t>
      </w:r>
      <w:r w:rsidRPr="009B2B94">
        <w:rPr>
          <w:rFonts w:ascii="Times New Roman" w:eastAsia="Times New Roman" w:hAnsi="Times New Roman" w:cs="Times New Roman"/>
          <w:i/>
          <w:iCs/>
          <w:color w:val="000000"/>
          <w:sz w:val="26"/>
          <w:szCs w:val="26"/>
          <w:lang w:eastAsia="ru-RU"/>
        </w:rPr>
        <w:t>SDRAM</w:t>
      </w:r>
      <w:r w:rsidRPr="009B2B94">
        <w:rPr>
          <w:rFonts w:ascii="Arial" w:eastAsia="Times New Roman" w:hAnsi="Arial" w:cs="Arial"/>
          <w:color w:val="000000"/>
          <w:sz w:val="21"/>
          <w:szCs w:val="21"/>
          <w:lang w:eastAsia="ru-RU"/>
        </w:rPr>
        <w:t>. В настоящее время существуют модули типа </w:t>
      </w:r>
      <w:r w:rsidRPr="009B2B94">
        <w:rPr>
          <w:rFonts w:ascii="Times New Roman" w:eastAsia="Times New Roman" w:hAnsi="Times New Roman" w:cs="Times New Roman"/>
          <w:i/>
          <w:iCs/>
          <w:color w:val="000000"/>
          <w:sz w:val="26"/>
          <w:szCs w:val="26"/>
          <w:lang w:eastAsia="ru-RU"/>
        </w:rPr>
        <w:t>DDRII–400, DDRII–533, DDRII–667, DDRII–800</w:t>
      </w:r>
      <w:r w:rsidRPr="009B2B94">
        <w:rPr>
          <w:rFonts w:ascii="Arial" w:eastAsia="Times New Roman" w:hAnsi="Arial" w:cs="Arial"/>
          <w:color w:val="000000"/>
          <w:sz w:val="21"/>
          <w:szCs w:val="21"/>
          <w:lang w:eastAsia="ru-RU"/>
        </w:rPr>
        <w:t>, где число обозначает эффективную тактовую частоту работы модуля (соответственно 4х100 МГц, 4х133 МГц, 4х166 МГц, 4х 200МГц). Память типа </w:t>
      </w:r>
      <w:r w:rsidRPr="009B2B94">
        <w:rPr>
          <w:rFonts w:ascii="Times New Roman" w:eastAsia="Times New Roman" w:hAnsi="Times New Roman" w:cs="Times New Roman"/>
          <w:i/>
          <w:iCs/>
          <w:color w:val="000000"/>
          <w:sz w:val="26"/>
          <w:szCs w:val="26"/>
          <w:lang w:eastAsia="ru-RU"/>
        </w:rPr>
        <w:t>DDR–II</w:t>
      </w:r>
      <w:r w:rsidRPr="009B2B94">
        <w:rPr>
          <w:rFonts w:ascii="Arial" w:eastAsia="Times New Roman" w:hAnsi="Arial" w:cs="Arial"/>
          <w:color w:val="000000"/>
          <w:sz w:val="21"/>
          <w:szCs w:val="21"/>
          <w:lang w:eastAsia="ru-RU"/>
        </w:rPr>
        <w:t> является еще достаточно дорогой, потому модули </w:t>
      </w:r>
      <w:r w:rsidRPr="009B2B94">
        <w:rPr>
          <w:rFonts w:ascii="Times New Roman" w:eastAsia="Times New Roman" w:hAnsi="Times New Roman" w:cs="Times New Roman"/>
          <w:i/>
          <w:iCs/>
          <w:color w:val="000000"/>
          <w:sz w:val="26"/>
          <w:szCs w:val="26"/>
          <w:lang w:eastAsia="ru-RU"/>
        </w:rPr>
        <w:t>DIMM–240</w:t>
      </w:r>
      <w:r w:rsidRPr="009B2B94">
        <w:rPr>
          <w:rFonts w:ascii="Arial" w:eastAsia="Times New Roman" w:hAnsi="Arial" w:cs="Arial"/>
          <w:color w:val="000000"/>
          <w:sz w:val="21"/>
          <w:szCs w:val="21"/>
          <w:lang w:eastAsia="ru-RU"/>
        </w:rPr>
        <w:t> используются пока редко.</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Модуль </w:t>
      </w:r>
      <w:r w:rsidRPr="009B2B94">
        <w:rPr>
          <w:rFonts w:ascii="Times New Roman" w:eastAsia="Times New Roman" w:hAnsi="Times New Roman" w:cs="Times New Roman"/>
          <w:i/>
          <w:iCs/>
          <w:color w:val="000000"/>
          <w:sz w:val="26"/>
          <w:szCs w:val="26"/>
          <w:lang w:eastAsia="ru-RU"/>
        </w:rPr>
        <w:t>DIMM</w:t>
      </w:r>
      <w:r w:rsidRPr="009B2B94">
        <w:rPr>
          <w:rFonts w:ascii="Arial" w:eastAsia="Times New Roman" w:hAnsi="Arial" w:cs="Arial"/>
          <w:color w:val="000000"/>
          <w:sz w:val="21"/>
          <w:szCs w:val="21"/>
          <w:lang w:eastAsia="ru-RU"/>
        </w:rPr>
        <w:t> для микропроцессоров </w:t>
      </w:r>
      <w:r w:rsidRPr="009B2B94">
        <w:rPr>
          <w:rFonts w:ascii="Times New Roman" w:eastAsia="Times New Roman" w:hAnsi="Times New Roman" w:cs="Times New Roman"/>
          <w:i/>
          <w:iCs/>
          <w:color w:val="000000"/>
          <w:sz w:val="26"/>
          <w:szCs w:val="26"/>
          <w:lang w:eastAsia="ru-RU"/>
        </w:rPr>
        <w:t>Pentium</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Pentium Pro</w:t>
      </w:r>
      <w:r w:rsidRPr="009B2B94">
        <w:rPr>
          <w:rFonts w:ascii="Arial" w:eastAsia="Times New Roman" w:hAnsi="Arial" w:cs="Arial"/>
          <w:color w:val="000000"/>
          <w:sz w:val="21"/>
          <w:szCs w:val="21"/>
          <w:lang w:eastAsia="ru-RU"/>
        </w:rPr>
        <w:t> образуют один банк памяти. Парная установка модулей </w:t>
      </w:r>
      <w:r w:rsidRPr="009B2B94">
        <w:rPr>
          <w:rFonts w:ascii="Times New Roman" w:eastAsia="Times New Roman" w:hAnsi="Times New Roman" w:cs="Times New Roman"/>
          <w:i/>
          <w:iCs/>
          <w:color w:val="000000"/>
          <w:sz w:val="26"/>
          <w:szCs w:val="26"/>
          <w:lang w:eastAsia="ru-RU"/>
        </w:rPr>
        <w:t>DIMM</w:t>
      </w:r>
      <w:r w:rsidRPr="009B2B94">
        <w:rPr>
          <w:rFonts w:ascii="Arial" w:eastAsia="Times New Roman" w:hAnsi="Arial" w:cs="Arial"/>
          <w:color w:val="000000"/>
          <w:sz w:val="21"/>
          <w:szCs w:val="21"/>
          <w:lang w:eastAsia="ru-RU"/>
        </w:rPr>
        <w:t> требуется, если чипсет содержит двухканальный контроллер оперативной памяти.</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Поскольку во время работы компьютера модули оперативной памяти нагреваются, то некоторые производители модулей памяти типа </w:t>
      </w:r>
      <w:r w:rsidRPr="009B2B94">
        <w:rPr>
          <w:rFonts w:ascii="Times New Roman" w:eastAsia="Times New Roman" w:hAnsi="Times New Roman" w:cs="Times New Roman"/>
          <w:i/>
          <w:iCs/>
          <w:color w:val="000000"/>
          <w:sz w:val="26"/>
          <w:szCs w:val="26"/>
          <w:lang w:eastAsia="ru-RU"/>
        </w:rPr>
        <w:t>DIMM</w:t>
      </w:r>
      <w:r w:rsidRPr="009B2B94">
        <w:rPr>
          <w:rFonts w:ascii="Arial" w:eastAsia="Times New Roman" w:hAnsi="Arial" w:cs="Arial"/>
          <w:color w:val="000000"/>
          <w:sz w:val="21"/>
          <w:szCs w:val="21"/>
          <w:lang w:eastAsia="ru-RU"/>
        </w:rPr>
        <w:t> устанавливают на микросхемы памяти теплоотводящие пластины или охлаждающие радиаторы.</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Модули </w:t>
      </w:r>
      <w:r w:rsidRPr="009B2B94">
        <w:rPr>
          <w:rFonts w:ascii="Times New Roman" w:eastAsia="Times New Roman" w:hAnsi="Times New Roman" w:cs="Times New Roman"/>
          <w:i/>
          <w:iCs/>
          <w:color w:val="000000"/>
          <w:sz w:val="26"/>
          <w:szCs w:val="26"/>
          <w:lang w:eastAsia="ru-RU"/>
        </w:rPr>
        <w:t>RIMM (Rambus Interface Memory Module)</w:t>
      </w:r>
      <w:r w:rsidRPr="009B2B94">
        <w:rPr>
          <w:rFonts w:ascii="Arial" w:eastAsia="Times New Roman" w:hAnsi="Arial" w:cs="Arial"/>
          <w:color w:val="000000"/>
          <w:sz w:val="21"/>
          <w:szCs w:val="21"/>
          <w:lang w:eastAsia="ru-RU"/>
        </w:rPr>
        <w:t> предназначены для системных плат для микропроцессоров 6–го и 7–го поколений. В настоящее время они используются очень редко и исключительно для микропроцессоров </w:t>
      </w:r>
      <w:r w:rsidRPr="009B2B94">
        <w:rPr>
          <w:rFonts w:ascii="Times New Roman" w:eastAsia="Times New Roman" w:hAnsi="Times New Roman" w:cs="Times New Roman"/>
          <w:i/>
          <w:iCs/>
          <w:color w:val="000000"/>
          <w:sz w:val="26"/>
          <w:szCs w:val="26"/>
          <w:lang w:eastAsia="ru-RU"/>
        </w:rPr>
        <w:t>Pentium 4</w:t>
      </w:r>
      <w:r w:rsidRPr="009B2B94">
        <w:rPr>
          <w:rFonts w:ascii="Arial" w:eastAsia="Times New Roman" w:hAnsi="Arial" w:cs="Arial"/>
          <w:color w:val="000000"/>
          <w:sz w:val="21"/>
          <w:szCs w:val="21"/>
          <w:lang w:eastAsia="ru-RU"/>
        </w:rPr>
        <w:t> (ранее ограниченно использовались с микропроцессором </w:t>
      </w:r>
      <w:r w:rsidRPr="009B2B94">
        <w:rPr>
          <w:rFonts w:ascii="Times New Roman" w:eastAsia="Times New Roman" w:hAnsi="Times New Roman" w:cs="Times New Roman"/>
          <w:i/>
          <w:iCs/>
          <w:color w:val="000000"/>
          <w:sz w:val="26"/>
          <w:szCs w:val="26"/>
          <w:lang w:eastAsia="ru-RU"/>
        </w:rPr>
        <w:t>Pentium III</w:t>
      </w:r>
      <w:r w:rsidRPr="009B2B94">
        <w:rPr>
          <w:rFonts w:ascii="Arial" w:eastAsia="Times New Roman" w:hAnsi="Arial" w:cs="Arial"/>
          <w:color w:val="000000"/>
          <w:sz w:val="21"/>
          <w:szCs w:val="21"/>
          <w:lang w:eastAsia="ru-RU"/>
        </w:rPr>
        <w:t>). В связи со значительным тепловыделением в модулях </w:t>
      </w:r>
      <w:r w:rsidRPr="009B2B94">
        <w:rPr>
          <w:rFonts w:ascii="Times New Roman" w:eastAsia="Times New Roman" w:hAnsi="Times New Roman" w:cs="Times New Roman"/>
          <w:i/>
          <w:iCs/>
          <w:color w:val="000000"/>
          <w:sz w:val="26"/>
          <w:szCs w:val="26"/>
          <w:lang w:eastAsia="ru-RU"/>
        </w:rPr>
        <w:t>RIMM</w:t>
      </w:r>
      <w:r w:rsidRPr="009B2B94">
        <w:rPr>
          <w:rFonts w:ascii="Arial" w:eastAsia="Times New Roman" w:hAnsi="Arial" w:cs="Arial"/>
          <w:color w:val="000000"/>
          <w:sz w:val="21"/>
          <w:szCs w:val="21"/>
          <w:lang w:eastAsia="ru-RU"/>
        </w:rPr>
        <w:t> микросхемы памяти обычно закрыты пластиной радиатора. Спецификациями модулей </w:t>
      </w:r>
      <w:r w:rsidRPr="009B2B94">
        <w:rPr>
          <w:rFonts w:ascii="Times New Roman" w:eastAsia="Times New Roman" w:hAnsi="Times New Roman" w:cs="Times New Roman"/>
          <w:i/>
          <w:iCs/>
          <w:color w:val="000000"/>
          <w:sz w:val="26"/>
          <w:szCs w:val="26"/>
          <w:lang w:eastAsia="ru-RU"/>
        </w:rPr>
        <w:t>RIMM</w:t>
      </w:r>
      <w:r w:rsidRPr="009B2B94">
        <w:rPr>
          <w:rFonts w:ascii="Arial" w:eastAsia="Times New Roman" w:hAnsi="Arial" w:cs="Arial"/>
          <w:color w:val="000000"/>
          <w:sz w:val="21"/>
          <w:szCs w:val="21"/>
          <w:lang w:eastAsia="ru-RU"/>
        </w:rPr>
        <w:t> являются </w:t>
      </w:r>
      <w:r w:rsidRPr="009B2B94">
        <w:rPr>
          <w:rFonts w:ascii="Times New Roman" w:eastAsia="Times New Roman" w:hAnsi="Times New Roman" w:cs="Times New Roman"/>
          <w:i/>
          <w:iCs/>
          <w:color w:val="000000"/>
          <w:sz w:val="26"/>
          <w:szCs w:val="26"/>
          <w:lang w:eastAsia="ru-RU"/>
        </w:rPr>
        <w:t>PC600, PC700, PC800, PC1066</w:t>
      </w:r>
      <w:r w:rsidRPr="009B2B94">
        <w:rPr>
          <w:rFonts w:ascii="Arial" w:eastAsia="Times New Roman" w:hAnsi="Arial" w:cs="Arial"/>
          <w:color w:val="000000"/>
          <w:sz w:val="21"/>
          <w:szCs w:val="21"/>
          <w:lang w:eastAsia="ru-RU"/>
        </w:rPr>
        <w:t>, где число обозначает эффективную тактовую частоту модуля (600, 700, 800, 1066 МГц соответственно).</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Кроме выше перечисленных характеристик модули оперативной памяти характеризуются следующими параметрами:</w:t>
      </w:r>
    </w:p>
    <w:p w:rsidR="009B2B94" w:rsidRPr="009B2B94" w:rsidRDefault="009B2B94" w:rsidP="009B2B9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lastRenderedPageBreak/>
        <w:t>количеством установленных микросхем памяти (от 1 до 18);</w:t>
      </w:r>
    </w:p>
    <w:p w:rsidR="009B2B94" w:rsidRPr="009B2B94" w:rsidRDefault="009B2B94" w:rsidP="009B2B9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типом корпуса установленных микросхем памяти (</w:t>
      </w:r>
      <w:r w:rsidRPr="009B2B94">
        <w:rPr>
          <w:rFonts w:ascii="Times New Roman" w:eastAsia="Times New Roman" w:hAnsi="Times New Roman" w:cs="Times New Roman"/>
          <w:i/>
          <w:iCs/>
          <w:color w:val="000000"/>
          <w:sz w:val="26"/>
          <w:szCs w:val="26"/>
          <w:lang w:eastAsia="ru-RU"/>
        </w:rPr>
        <w:t>DIP, SOJ, TSOP, BGA</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способом установки микросхем – с одной стороны печатной платы или с двух сторон;</w:t>
      </w:r>
    </w:p>
    <w:p w:rsidR="009B2B94" w:rsidRPr="009B2B94" w:rsidRDefault="009B2B94" w:rsidP="009B2B9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информационной емкостью микросхем памяти – от 256 Кбит до 1024 Мбит (типичные значения – 256 и 512 Кбит, 1, 4, 16, 64, 128, 256, 512, 1024 Мбит);</w:t>
      </w:r>
    </w:p>
    <w:p w:rsidR="009B2B94" w:rsidRPr="009B2B94" w:rsidRDefault="009B2B94" w:rsidP="009B2B9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внутренней организацией микросхем памяти (например, микросхемы с организацией </w:t>
      </w:r>
      <w:r w:rsidRPr="009B2B94">
        <w:rPr>
          <w:rFonts w:ascii="Times New Roman" w:eastAsia="Times New Roman" w:hAnsi="Times New Roman" w:cs="Times New Roman"/>
          <w:i/>
          <w:iCs/>
          <w:color w:val="000000"/>
          <w:sz w:val="26"/>
          <w:szCs w:val="26"/>
          <w:lang w:eastAsia="ru-RU"/>
        </w:rPr>
        <w:t>8Мх8</w:t>
      </w:r>
      <w:r w:rsidRPr="009B2B94">
        <w:rPr>
          <w:rFonts w:ascii="Arial" w:eastAsia="Times New Roman" w:hAnsi="Arial" w:cs="Arial"/>
          <w:color w:val="000000"/>
          <w:sz w:val="21"/>
          <w:szCs w:val="21"/>
          <w:lang w:eastAsia="ru-RU"/>
        </w:rPr>
        <w:t>);</w:t>
      </w:r>
    </w:p>
    <w:p w:rsidR="009B2B94" w:rsidRPr="009B2B94" w:rsidRDefault="009B2B94" w:rsidP="009B2B9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количеством банков памяти, на которые подразделяется объем модуля (обычно 1 – 4 банка);</w:t>
      </w:r>
    </w:p>
    <w:p w:rsidR="009B2B94" w:rsidRPr="009B2B94" w:rsidRDefault="009B2B94" w:rsidP="009B2B9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наличием (или отсутствием) микросхемы </w:t>
      </w:r>
      <w:r w:rsidRPr="009B2B94">
        <w:rPr>
          <w:rFonts w:ascii="Times New Roman" w:eastAsia="Times New Roman" w:hAnsi="Times New Roman" w:cs="Times New Roman"/>
          <w:i/>
          <w:iCs/>
          <w:color w:val="000000"/>
          <w:sz w:val="26"/>
          <w:szCs w:val="26"/>
          <w:lang w:eastAsia="ru-RU"/>
        </w:rPr>
        <w:t>ПЗУ</w:t>
      </w:r>
      <w:r w:rsidRPr="009B2B94">
        <w:rPr>
          <w:rFonts w:ascii="Arial" w:eastAsia="Times New Roman" w:hAnsi="Arial" w:cs="Arial"/>
          <w:color w:val="000000"/>
          <w:sz w:val="21"/>
          <w:szCs w:val="21"/>
          <w:lang w:eastAsia="ru-RU"/>
        </w:rPr>
        <w:t> (микросхемы </w:t>
      </w:r>
      <w:r w:rsidRPr="009B2B94">
        <w:rPr>
          <w:rFonts w:ascii="Times New Roman" w:eastAsia="Times New Roman" w:hAnsi="Times New Roman" w:cs="Times New Roman"/>
          <w:i/>
          <w:iCs/>
          <w:color w:val="000000"/>
          <w:sz w:val="26"/>
          <w:szCs w:val="26"/>
          <w:lang w:eastAsia="ru-RU"/>
        </w:rPr>
        <w:t>SPD – Serial Presence Detect</w:t>
      </w:r>
      <w:r w:rsidRPr="009B2B94">
        <w:rPr>
          <w:rFonts w:ascii="Arial" w:eastAsia="Times New Roman" w:hAnsi="Arial" w:cs="Arial"/>
          <w:color w:val="000000"/>
          <w:sz w:val="21"/>
          <w:szCs w:val="21"/>
          <w:lang w:eastAsia="ru-RU"/>
        </w:rPr>
        <w:t>), которая содержит технические параметры модуля памяти, необходимые для автоматической конфигурации аппаратуры компьютера в процессе работы. Современные модули </w:t>
      </w:r>
      <w:r w:rsidRPr="009B2B94">
        <w:rPr>
          <w:rFonts w:ascii="Times New Roman" w:eastAsia="Times New Roman" w:hAnsi="Times New Roman" w:cs="Times New Roman"/>
          <w:i/>
          <w:iCs/>
          <w:color w:val="000000"/>
          <w:sz w:val="26"/>
          <w:szCs w:val="26"/>
          <w:lang w:eastAsia="ru-RU"/>
        </w:rPr>
        <w:t>DIMM</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RIMM</w:t>
      </w:r>
      <w:r w:rsidRPr="009B2B94">
        <w:rPr>
          <w:rFonts w:ascii="Arial" w:eastAsia="Times New Roman" w:hAnsi="Arial" w:cs="Arial"/>
          <w:color w:val="000000"/>
          <w:sz w:val="21"/>
          <w:szCs w:val="21"/>
          <w:lang w:eastAsia="ru-RU"/>
        </w:rPr>
        <w:t>, как правило, все оснащены такой микросхемой. Обычно используется микросхема типа </w:t>
      </w:r>
      <w:r w:rsidRPr="009B2B94">
        <w:rPr>
          <w:rFonts w:ascii="Times New Roman" w:eastAsia="Times New Roman" w:hAnsi="Times New Roman" w:cs="Times New Roman"/>
          <w:i/>
          <w:iCs/>
          <w:color w:val="000000"/>
          <w:sz w:val="26"/>
          <w:szCs w:val="26"/>
          <w:lang w:eastAsia="ru-RU"/>
        </w:rPr>
        <w:t>EEPROM</w:t>
      </w:r>
      <w:r w:rsidRPr="009B2B94">
        <w:rPr>
          <w:rFonts w:ascii="Arial" w:eastAsia="Times New Roman" w:hAnsi="Arial" w:cs="Arial"/>
          <w:color w:val="000000"/>
          <w:sz w:val="21"/>
          <w:szCs w:val="21"/>
          <w:lang w:eastAsia="ru-RU"/>
        </w:rPr>
        <w:t> объемом 2 Кбит, выполненная в миниатюрном корпусе типа </w:t>
      </w:r>
      <w:r w:rsidRPr="009B2B94">
        <w:rPr>
          <w:rFonts w:ascii="Times New Roman" w:eastAsia="Times New Roman" w:hAnsi="Times New Roman" w:cs="Times New Roman"/>
          <w:i/>
          <w:iCs/>
          <w:color w:val="000000"/>
          <w:sz w:val="26"/>
          <w:szCs w:val="26"/>
          <w:lang w:eastAsia="ru-RU"/>
        </w:rPr>
        <w:t>QPF</w:t>
      </w:r>
      <w:r w:rsidRPr="009B2B94">
        <w:rPr>
          <w:rFonts w:ascii="Arial" w:eastAsia="Times New Roman" w:hAnsi="Arial" w:cs="Arial"/>
          <w:color w:val="000000"/>
          <w:sz w:val="21"/>
          <w:szCs w:val="21"/>
          <w:lang w:eastAsia="ru-RU"/>
        </w:rPr>
        <w:t> c 8 выводами;</w:t>
      </w:r>
    </w:p>
    <w:p w:rsidR="009B2B94" w:rsidRPr="009B2B94" w:rsidRDefault="009B2B94" w:rsidP="009B2B9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наличием (или отсутствием) дополнительных микросхем буферной памяти. По данному признаку модули </w:t>
      </w:r>
      <w:r w:rsidRPr="009B2B94">
        <w:rPr>
          <w:rFonts w:ascii="Times New Roman" w:eastAsia="Times New Roman" w:hAnsi="Times New Roman" w:cs="Times New Roman"/>
          <w:i/>
          <w:iCs/>
          <w:color w:val="000000"/>
          <w:sz w:val="26"/>
          <w:szCs w:val="26"/>
          <w:lang w:eastAsia="ru-RU"/>
        </w:rPr>
        <w:t>DIMM</w:t>
      </w:r>
      <w:r w:rsidRPr="009B2B94">
        <w:rPr>
          <w:rFonts w:ascii="Arial" w:eastAsia="Times New Roman" w:hAnsi="Arial" w:cs="Arial"/>
          <w:color w:val="000000"/>
          <w:sz w:val="21"/>
          <w:szCs w:val="21"/>
          <w:lang w:eastAsia="ru-RU"/>
        </w:rPr>
        <w:t> подразделяются на буферизированные (</w:t>
      </w:r>
      <w:r w:rsidRPr="009B2B94">
        <w:rPr>
          <w:rFonts w:ascii="Times New Roman" w:eastAsia="Times New Roman" w:hAnsi="Times New Roman" w:cs="Times New Roman"/>
          <w:i/>
          <w:iCs/>
          <w:color w:val="000000"/>
          <w:sz w:val="26"/>
          <w:szCs w:val="26"/>
          <w:lang w:eastAsia="ru-RU"/>
        </w:rPr>
        <w:t>Buffered</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Registered DIMM</w:t>
      </w:r>
      <w:r w:rsidRPr="009B2B94">
        <w:rPr>
          <w:rFonts w:ascii="Arial" w:eastAsia="Times New Roman" w:hAnsi="Arial" w:cs="Arial"/>
          <w:color w:val="000000"/>
          <w:sz w:val="21"/>
          <w:szCs w:val="21"/>
          <w:lang w:eastAsia="ru-RU"/>
        </w:rPr>
        <w:t>) и небуферизированные (</w:t>
      </w:r>
      <w:r w:rsidRPr="009B2B94">
        <w:rPr>
          <w:rFonts w:ascii="Times New Roman" w:eastAsia="Times New Roman" w:hAnsi="Times New Roman" w:cs="Times New Roman"/>
          <w:i/>
          <w:iCs/>
          <w:color w:val="000000"/>
          <w:sz w:val="26"/>
          <w:szCs w:val="26"/>
          <w:lang w:eastAsia="ru-RU"/>
        </w:rPr>
        <w:t>Unbuffered DIMM</w:t>
      </w:r>
      <w:r w:rsidRPr="009B2B94">
        <w:rPr>
          <w:rFonts w:ascii="Arial" w:eastAsia="Times New Roman" w:hAnsi="Arial" w:cs="Arial"/>
          <w:color w:val="000000"/>
          <w:sz w:val="21"/>
          <w:szCs w:val="21"/>
          <w:lang w:eastAsia="ru-RU"/>
        </w:rPr>
        <w:t>). Чаще всего в компьютерах применяются небуферизированные модули памяти;</w:t>
      </w:r>
    </w:p>
    <w:p w:rsidR="009B2B94" w:rsidRPr="009B2B94" w:rsidRDefault="009B2B94" w:rsidP="009B2B9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наличием средств контроля достоверности информации. Ранее использовалась технология контроля четности (</w:t>
      </w:r>
      <w:r w:rsidRPr="009B2B94">
        <w:rPr>
          <w:rFonts w:ascii="Times New Roman" w:eastAsia="Times New Roman" w:hAnsi="Times New Roman" w:cs="Times New Roman"/>
          <w:i/>
          <w:iCs/>
          <w:color w:val="000000"/>
          <w:sz w:val="26"/>
          <w:szCs w:val="26"/>
          <w:lang w:eastAsia="ru-RU"/>
        </w:rPr>
        <w:t>Parity checking</w:t>
      </w:r>
      <w:r w:rsidRPr="009B2B94">
        <w:rPr>
          <w:rFonts w:ascii="Arial" w:eastAsia="Times New Roman" w:hAnsi="Arial" w:cs="Arial"/>
          <w:color w:val="000000"/>
          <w:sz w:val="21"/>
          <w:szCs w:val="21"/>
          <w:lang w:eastAsia="ru-RU"/>
        </w:rPr>
        <w:t>). В современных модулях памяти со средствами контроля информации применяется более прогрессивный метод </w:t>
      </w:r>
      <w:r w:rsidRPr="009B2B94">
        <w:rPr>
          <w:rFonts w:ascii="Times New Roman" w:eastAsia="Times New Roman" w:hAnsi="Times New Roman" w:cs="Times New Roman"/>
          <w:i/>
          <w:iCs/>
          <w:color w:val="000000"/>
          <w:sz w:val="26"/>
          <w:szCs w:val="26"/>
          <w:lang w:eastAsia="ru-RU"/>
        </w:rPr>
        <w:t>ECC</w:t>
      </w:r>
      <w:r w:rsidRPr="009B2B94">
        <w:rPr>
          <w:rFonts w:ascii="Arial" w:eastAsia="Times New Roman" w:hAnsi="Arial" w:cs="Arial"/>
          <w:color w:val="000000"/>
          <w:sz w:val="21"/>
          <w:szCs w:val="21"/>
          <w:lang w:eastAsia="ru-RU"/>
        </w:rPr>
        <w:t> (Error Checking and Correction), который позволяет не только фиксировать ошибки оперативной памяти, но исправлять их без остановки компьютера. Модули памяти с </w:t>
      </w:r>
      <w:r w:rsidRPr="009B2B94">
        <w:rPr>
          <w:rFonts w:ascii="Times New Roman" w:eastAsia="Times New Roman" w:hAnsi="Times New Roman" w:cs="Times New Roman"/>
          <w:i/>
          <w:iCs/>
          <w:color w:val="000000"/>
          <w:sz w:val="26"/>
          <w:szCs w:val="26"/>
          <w:lang w:eastAsia="ru-RU"/>
        </w:rPr>
        <w:t>ЕСС</w:t>
      </w:r>
      <w:r w:rsidRPr="009B2B94">
        <w:rPr>
          <w:rFonts w:ascii="Arial" w:eastAsia="Times New Roman" w:hAnsi="Arial" w:cs="Arial"/>
          <w:color w:val="000000"/>
          <w:sz w:val="21"/>
          <w:szCs w:val="21"/>
          <w:lang w:eastAsia="ru-RU"/>
        </w:rPr>
        <w:t> предназначены главным образом для компьютеров специального назначения (например, сетевых серверов);</w:t>
      </w:r>
    </w:p>
    <w:p w:rsidR="009B2B94" w:rsidRPr="009B2B94" w:rsidRDefault="009B2B94" w:rsidP="009B2B9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номинальным напряжением питания модуля (5 В для модулей </w:t>
      </w:r>
      <w:r w:rsidRPr="009B2B94">
        <w:rPr>
          <w:rFonts w:ascii="Times New Roman" w:eastAsia="Times New Roman" w:hAnsi="Times New Roman" w:cs="Times New Roman"/>
          <w:i/>
          <w:iCs/>
          <w:color w:val="000000"/>
          <w:sz w:val="26"/>
          <w:szCs w:val="26"/>
          <w:lang w:eastAsia="ru-RU"/>
        </w:rPr>
        <w:t>SIPP</w:t>
      </w:r>
      <w:r w:rsidRPr="009B2B94">
        <w:rPr>
          <w:rFonts w:ascii="Arial" w:eastAsia="Times New Roman" w:hAnsi="Arial" w:cs="Arial"/>
          <w:color w:val="000000"/>
          <w:sz w:val="21"/>
          <w:szCs w:val="21"/>
          <w:lang w:eastAsia="ru-RU"/>
        </w:rPr>
        <w:t> и </w:t>
      </w:r>
      <w:r w:rsidRPr="009B2B94">
        <w:rPr>
          <w:rFonts w:ascii="Times New Roman" w:eastAsia="Times New Roman" w:hAnsi="Times New Roman" w:cs="Times New Roman"/>
          <w:i/>
          <w:iCs/>
          <w:color w:val="000000"/>
          <w:sz w:val="26"/>
          <w:szCs w:val="26"/>
          <w:lang w:eastAsia="ru-RU"/>
        </w:rPr>
        <w:t>SIMM</w:t>
      </w:r>
      <w:r w:rsidRPr="009B2B94">
        <w:rPr>
          <w:rFonts w:ascii="Arial" w:eastAsia="Times New Roman" w:hAnsi="Arial" w:cs="Arial"/>
          <w:color w:val="000000"/>
          <w:sz w:val="21"/>
          <w:szCs w:val="21"/>
          <w:lang w:eastAsia="ru-RU"/>
        </w:rPr>
        <w:t>; 5 или 3,3 В для модулей </w:t>
      </w:r>
      <w:r w:rsidRPr="009B2B94">
        <w:rPr>
          <w:rFonts w:ascii="Times New Roman" w:eastAsia="Times New Roman" w:hAnsi="Times New Roman" w:cs="Times New Roman"/>
          <w:i/>
          <w:iCs/>
          <w:color w:val="000000"/>
          <w:sz w:val="26"/>
          <w:szCs w:val="26"/>
          <w:lang w:eastAsia="ru-RU"/>
        </w:rPr>
        <w:t>DIMM–168</w:t>
      </w:r>
      <w:r w:rsidRPr="009B2B94">
        <w:rPr>
          <w:rFonts w:ascii="Arial" w:eastAsia="Times New Roman" w:hAnsi="Arial" w:cs="Arial"/>
          <w:color w:val="000000"/>
          <w:sz w:val="21"/>
          <w:szCs w:val="21"/>
          <w:lang w:eastAsia="ru-RU"/>
        </w:rPr>
        <w:t>; 2,5 В для модулей </w:t>
      </w:r>
      <w:r w:rsidRPr="009B2B94">
        <w:rPr>
          <w:rFonts w:ascii="Times New Roman" w:eastAsia="Times New Roman" w:hAnsi="Times New Roman" w:cs="Times New Roman"/>
          <w:i/>
          <w:iCs/>
          <w:color w:val="000000"/>
          <w:sz w:val="26"/>
          <w:szCs w:val="26"/>
          <w:lang w:eastAsia="ru-RU"/>
        </w:rPr>
        <w:t>DIMM–184</w:t>
      </w:r>
      <w:r w:rsidRPr="009B2B94">
        <w:rPr>
          <w:rFonts w:ascii="Arial" w:eastAsia="Times New Roman" w:hAnsi="Arial" w:cs="Arial"/>
          <w:color w:val="000000"/>
          <w:sz w:val="21"/>
          <w:szCs w:val="21"/>
          <w:lang w:eastAsia="ru-RU"/>
        </w:rPr>
        <w:t>; 1,8 В для модулей </w:t>
      </w:r>
      <w:r w:rsidRPr="009B2B94">
        <w:rPr>
          <w:rFonts w:ascii="Times New Roman" w:eastAsia="Times New Roman" w:hAnsi="Times New Roman" w:cs="Times New Roman"/>
          <w:i/>
          <w:iCs/>
          <w:color w:val="000000"/>
          <w:sz w:val="26"/>
          <w:szCs w:val="26"/>
          <w:lang w:eastAsia="ru-RU"/>
        </w:rPr>
        <w:t>DIMM–240</w:t>
      </w:r>
      <w:r w:rsidRPr="009B2B94">
        <w:rPr>
          <w:rFonts w:ascii="Arial" w:eastAsia="Times New Roman" w:hAnsi="Arial" w:cs="Arial"/>
          <w:color w:val="000000"/>
          <w:sz w:val="21"/>
          <w:szCs w:val="21"/>
          <w:lang w:eastAsia="ru-RU"/>
        </w:rPr>
        <w:t>).</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Отметим, что некоторые из перечисленных параметров при визуальном анализе модуля не могут быть определены однозначно.</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Для установки в портативные компьютеры разработан модуль </w:t>
      </w:r>
      <w:r w:rsidRPr="009B2B94">
        <w:rPr>
          <w:rFonts w:ascii="Times New Roman" w:eastAsia="Times New Roman" w:hAnsi="Times New Roman" w:cs="Times New Roman"/>
          <w:i/>
          <w:iCs/>
          <w:color w:val="000000"/>
          <w:sz w:val="26"/>
          <w:szCs w:val="26"/>
          <w:lang w:eastAsia="ru-RU"/>
        </w:rPr>
        <w:t>DIMM</w:t>
      </w:r>
      <w:r w:rsidRPr="009B2B94">
        <w:rPr>
          <w:rFonts w:ascii="Arial" w:eastAsia="Times New Roman" w:hAnsi="Arial" w:cs="Arial"/>
          <w:color w:val="000000"/>
          <w:sz w:val="21"/>
          <w:szCs w:val="21"/>
          <w:lang w:eastAsia="ru-RU"/>
        </w:rPr>
        <w:t> уменьшенного размера – </w:t>
      </w:r>
      <w:r w:rsidRPr="009B2B94">
        <w:rPr>
          <w:rFonts w:ascii="Times New Roman" w:eastAsia="Times New Roman" w:hAnsi="Times New Roman" w:cs="Times New Roman"/>
          <w:i/>
          <w:iCs/>
          <w:color w:val="000000"/>
          <w:sz w:val="26"/>
          <w:szCs w:val="26"/>
          <w:lang w:eastAsia="ru-RU"/>
        </w:rPr>
        <w:t>SO–DIMM (Small Outline DIMM)</w:t>
      </w:r>
      <w:r w:rsidRPr="009B2B94">
        <w:rPr>
          <w:rFonts w:ascii="Arial" w:eastAsia="Times New Roman" w:hAnsi="Arial" w:cs="Arial"/>
          <w:color w:val="000000"/>
          <w:sz w:val="21"/>
          <w:szCs w:val="21"/>
          <w:lang w:eastAsia="ru-RU"/>
        </w:rPr>
        <w:t>. Наиболее распространены 72– и 144–контактные модули </w:t>
      </w:r>
      <w:r w:rsidRPr="009B2B94">
        <w:rPr>
          <w:rFonts w:ascii="Times New Roman" w:eastAsia="Times New Roman" w:hAnsi="Times New Roman" w:cs="Times New Roman"/>
          <w:i/>
          <w:iCs/>
          <w:color w:val="000000"/>
          <w:sz w:val="26"/>
          <w:szCs w:val="26"/>
          <w:lang w:eastAsia="ru-RU"/>
        </w:rPr>
        <w:t>SO–DIMM</w:t>
      </w:r>
      <w:r w:rsidRPr="009B2B94">
        <w:rPr>
          <w:rFonts w:ascii="Arial" w:eastAsia="Times New Roman" w:hAnsi="Arial" w:cs="Arial"/>
          <w:color w:val="000000"/>
          <w:sz w:val="21"/>
          <w:szCs w:val="21"/>
          <w:lang w:eastAsia="ru-RU"/>
        </w:rPr>
        <w:t>.</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Основными производителями микросхем оперативной памяти являются фирмы </w:t>
      </w:r>
      <w:r w:rsidRPr="009B2B94">
        <w:rPr>
          <w:rFonts w:ascii="Times New Roman" w:eastAsia="Times New Roman" w:hAnsi="Times New Roman" w:cs="Times New Roman"/>
          <w:i/>
          <w:iCs/>
          <w:color w:val="000000"/>
          <w:sz w:val="26"/>
          <w:szCs w:val="26"/>
          <w:lang w:eastAsia="ru-RU"/>
        </w:rPr>
        <w:t>Samsung, Microm, Infineon, Hynix, Nanya, Elpida, Mosel, Vitelic, PSC, Winbond, Toshiba, Vanguard, EliteMT, Siemens, NCP, Texas Instruments, Alliance</w:t>
      </w:r>
      <w:r w:rsidRPr="009B2B94">
        <w:rPr>
          <w:rFonts w:ascii="Arial" w:eastAsia="Times New Roman" w:hAnsi="Arial" w:cs="Arial"/>
          <w:color w:val="000000"/>
          <w:sz w:val="21"/>
          <w:szCs w:val="21"/>
          <w:lang w:eastAsia="ru-RU"/>
        </w:rPr>
        <w:t>. Многие из перечисленных фирм изготавливают и модули памяти. Кроме указанных фирм крупными производителями модулей памяти являются также фирмы </w:t>
      </w:r>
      <w:r w:rsidRPr="009B2B94">
        <w:rPr>
          <w:rFonts w:ascii="Times New Roman" w:eastAsia="Times New Roman" w:hAnsi="Times New Roman" w:cs="Times New Roman"/>
          <w:i/>
          <w:iCs/>
          <w:color w:val="000000"/>
          <w:sz w:val="26"/>
          <w:szCs w:val="26"/>
          <w:lang w:eastAsia="ru-RU"/>
        </w:rPr>
        <w:t>Corsair, GEIL, Kingston, Patriot, PQI, Transcend, OCZ</w:t>
      </w:r>
      <w:r w:rsidRPr="009B2B94">
        <w:rPr>
          <w:rFonts w:ascii="Arial" w:eastAsia="Times New Roman" w:hAnsi="Arial" w:cs="Arial"/>
          <w:color w:val="000000"/>
          <w:sz w:val="21"/>
          <w:szCs w:val="21"/>
          <w:lang w:eastAsia="ru-RU"/>
        </w:rPr>
        <w:t>.</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b/>
          <w:bCs/>
          <w:color w:val="000000"/>
          <w:sz w:val="21"/>
          <w:szCs w:val="21"/>
          <w:lang w:eastAsia="ru-RU"/>
        </w:rPr>
        <w:t>Платы расширения</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Платы (или карты) модулей расширения представляют собой печатные платы с краевым разъемом, на которые установлены электронные компоненты. Они устанавливаются в интерфейсные разъемы системной платы и прикрепляются с помощью винтов к корпусу системного блока. На платах расширения обычно устанавливаются контроллеры периферийных устройств, которые отсутствуют на системной плате. К платам расширения относятся видеоадаптеры, звуковые и сетевые адаптеры, внутренние модемы, платы контроллеров других периферийных устройств. При этом для системных плат форм–фактора </w:t>
      </w:r>
      <w:r w:rsidRPr="009B2B94">
        <w:rPr>
          <w:rFonts w:ascii="Times New Roman" w:eastAsia="Times New Roman" w:hAnsi="Times New Roman" w:cs="Times New Roman"/>
          <w:i/>
          <w:iCs/>
          <w:color w:val="000000"/>
          <w:sz w:val="26"/>
          <w:szCs w:val="26"/>
          <w:lang w:eastAsia="ru-RU"/>
        </w:rPr>
        <w:t>Flex–ATX</w:t>
      </w:r>
      <w:r w:rsidRPr="009B2B94">
        <w:rPr>
          <w:rFonts w:ascii="Arial" w:eastAsia="Times New Roman" w:hAnsi="Arial" w:cs="Arial"/>
          <w:color w:val="000000"/>
          <w:sz w:val="21"/>
          <w:szCs w:val="21"/>
          <w:lang w:eastAsia="ru-RU"/>
        </w:rPr>
        <w:t> типа </w:t>
      </w:r>
      <w:r w:rsidRPr="009B2B94">
        <w:rPr>
          <w:rFonts w:ascii="Times New Roman" w:eastAsia="Times New Roman" w:hAnsi="Times New Roman" w:cs="Times New Roman"/>
          <w:i/>
          <w:iCs/>
          <w:color w:val="000000"/>
          <w:sz w:val="26"/>
          <w:szCs w:val="26"/>
          <w:lang w:eastAsia="ru-RU"/>
        </w:rPr>
        <w:t>All–In–Ones</w:t>
      </w:r>
      <w:r w:rsidRPr="009B2B94">
        <w:rPr>
          <w:rFonts w:ascii="Arial" w:eastAsia="Times New Roman" w:hAnsi="Arial" w:cs="Arial"/>
          <w:color w:val="000000"/>
          <w:sz w:val="21"/>
          <w:szCs w:val="21"/>
          <w:lang w:eastAsia="ru-RU"/>
        </w:rPr>
        <w:t> с высокой степенью интеграции периферийных устройств установка плат расширения может не предусматриваться вовсе.</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Рассмотрим далее конструктивные особенности наиболее распространенных плат расширения для </w:t>
      </w:r>
      <w:r w:rsidRPr="009B2B94">
        <w:rPr>
          <w:rFonts w:ascii="Times New Roman" w:eastAsia="Times New Roman" w:hAnsi="Times New Roman" w:cs="Times New Roman"/>
          <w:i/>
          <w:iCs/>
          <w:color w:val="000000"/>
          <w:sz w:val="26"/>
          <w:szCs w:val="26"/>
          <w:lang w:eastAsia="ru-RU"/>
        </w:rPr>
        <w:t>ПК</w:t>
      </w:r>
      <w:r w:rsidRPr="009B2B94">
        <w:rPr>
          <w:rFonts w:ascii="Arial" w:eastAsia="Times New Roman" w:hAnsi="Arial" w:cs="Arial"/>
          <w:color w:val="000000"/>
          <w:sz w:val="21"/>
          <w:szCs w:val="21"/>
          <w:lang w:eastAsia="ru-RU"/>
        </w:rPr>
        <w:t> и микро</w:t>
      </w:r>
      <w:r w:rsidRPr="009B2B94">
        <w:rPr>
          <w:rFonts w:ascii="Times New Roman" w:eastAsia="Times New Roman" w:hAnsi="Times New Roman" w:cs="Times New Roman"/>
          <w:i/>
          <w:iCs/>
          <w:color w:val="000000"/>
          <w:sz w:val="26"/>
          <w:szCs w:val="26"/>
          <w:lang w:eastAsia="ru-RU"/>
        </w:rPr>
        <w:t>ЭВМ</w:t>
      </w:r>
      <w:r w:rsidRPr="009B2B94">
        <w:rPr>
          <w:rFonts w:ascii="Arial" w:eastAsia="Times New Roman" w:hAnsi="Arial" w:cs="Arial"/>
          <w:color w:val="000000"/>
          <w:sz w:val="21"/>
          <w:szCs w:val="21"/>
          <w:lang w:eastAsia="ru-RU"/>
        </w:rPr>
        <w:t>.</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b/>
          <w:bCs/>
          <w:color w:val="000000"/>
          <w:sz w:val="21"/>
          <w:szCs w:val="21"/>
          <w:lang w:eastAsia="ru-RU"/>
        </w:rPr>
        <w:t>Видеоадаптер</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Видеоадаптер, или видеокарта, является одним из необходимых компонентов микрокомпьютера, предназначенный для формирования сигнала, подаваемого на монитор (дисплей) компьютера. Стоимость качественного видеоадаптера сопоставима со стоимостью микропроцессора, системной платы, модулей оперативной памяти или "винчестерского" накопителя.</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На плате видеоадаптера устанавливаются следующие основные компоненты: микросхема видеоконтроллера, микросхемы видеопамяти (обычно от 2 до 8 микросхем </w:t>
      </w:r>
      <w:r w:rsidRPr="009B2B94">
        <w:rPr>
          <w:rFonts w:ascii="Times New Roman" w:eastAsia="Times New Roman" w:hAnsi="Times New Roman" w:cs="Times New Roman"/>
          <w:i/>
          <w:iCs/>
          <w:color w:val="000000"/>
          <w:sz w:val="26"/>
          <w:szCs w:val="26"/>
          <w:lang w:eastAsia="ru-RU"/>
        </w:rPr>
        <w:t>ОЗУ</w:t>
      </w:r>
      <w:r w:rsidRPr="009B2B94">
        <w:rPr>
          <w:rFonts w:ascii="Arial" w:eastAsia="Times New Roman" w:hAnsi="Arial" w:cs="Arial"/>
          <w:color w:val="000000"/>
          <w:sz w:val="21"/>
          <w:szCs w:val="21"/>
          <w:lang w:eastAsia="ru-RU"/>
        </w:rPr>
        <w:t>), микросхема </w:t>
      </w:r>
      <w:r w:rsidRPr="009B2B94">
        <w:rPr>
          <w:rFonts w:ascii="Times New Roman" w:eastAsia="Times New Roman" w:hAnsi="Times New Roman" w:cs="Times New Roman"/>
          <w:i/>
          <w:iCs/>
          <w:color w:val="000000"/>
          <w:sz w:val="26"/>
          <w:szCs w:val="26"/>
          <w:lang w:eastAsia="ru-RU"/>
        </w:rPr>
        <w:t>ПЗУ</w:t>
      </w:r>
      <w:r w:rsidRPr="009B2B94">
        <w:rPr>
          <w:rFonts w:ascii="Arial" w:eastAsia="Times New Roman" w:hAnsi="Arial" w:cs="Arial"/>
          <w:color w:val="000000"/>
          <w:sz w:val="21"/>
          <w:szCs w:val="21"/>
          <w:lang w:eastAsia="ru-RU"/>
        </w:rPr>
        <w:t> (как правило, типа </w:t>
      </w:r>
      <w:r w:rsidRPr="009B2B94">
        <w:rPr>
          <w:rFonts w:ascii="Times New Roman" w:eastAsia="Times New Roman" w:hAnsi="Times New Roman" w:cs="Times New Roman"/>
          <w:i/>
          <w:iCs/>
          <w:color w:val="000000"/>
          <w:sz w:val="26"/>
          <w:szCs w:val="26"/>
          <w:lang w:eastAsia="ru-RU"/>
        </w:rPr>
        <w:t>Flash–ROM</w:t>
      </w:r>
      <w:r w:rsidRPr="009B2B94">
        <w:rPr>
          <w:rFonts w:ascii="Arial" w:eastAsia="Times New Roman" w:hAnsi="Arial" w:cs="Arial"/>
          <w:color w:val="000000"/>
          <w:sz w:val="21"/>
          <w:szCs w:val="21"/>
          <w:lang w:eastAsia="ru-RU"/>
        </w:rPr>
        <w:t>) для хранения программ видео–</w:t>
      </w:r>
      <w:r w:rsidRPr="009B2B94">
        <w:rPr>
          <w:rFonts w:ascii="Times New Roman" w:eastAsia="Times New Roman" w:hAnsi="Times New Roman" w:cs="Times New Roman"/>
          <w:i/>
          <w:iCs/>
          <w:color w:val="000000"/>
          <w:sz w:val="26"/>
          <w:szCs w:val="26"/>
          <w:lang w:eastAsia="ru-RU"/>
        </w:rPr>
        <w:t>BIOS</w:t>
      </w:r>
      <w:r w:rsidRPr="009B2B94">
        <w:rPr>
          <w:rFonts w:ascii="Arial" w:eastAsia="Times New Roman" w:hAnsi="Arial" w:cs="Arial"/>
          <w:color w:val="000000"/>
          <w:sz w:val="21"/>
          <w:szCs w:val="21"/>
          <w:lang w:eastAsia="ru-RU"/>
        </w:rPr>
        <w:t>, разъем для подключения монитора, а также вспомогательные элементы (стабилизаторы напряжения, формирователи и преобразователи сигналов и др.). Интерфейс сопряжения современных видеоадаптеров с системной платой – </w:t>
      </w:r>
      <w:r w:rsidRPr="009B2B94">
        <w:rPr>
          <w:rFonts w:ascii="Times New Roman" w:eastAsia="Times New Roman" w:hAnsi="Times New Roman" w:cs="Times New Roman"/>
          <w:i/>
          <w:iCs/>
          <w:color w:val="000000"/>
          <w:sz w:val="26"/>
          <w:szCs w:val="26"/>
          <w:lang w:eastAsia="ru-RU"/>
        </w:rPr>
        <w:t>AGP, AGP Pro</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PCI–Express</w:t>
      </w:r>
      <w:r w:rsidRPr="009B2B94">
        <w:rPr>
          <w:rFonts w:ascii="Arial" w:eastAsia="Times New Roman" w:hAnsi="Arial" w:cs="Arial"/>
          <w:color w:val="000000"/>
          <w:sz w:val="21"/>
          <w:szCs w:val="21"/>
          <w:lang w:eastAsia="ru-RU"/>
        </w:rPr>
        <w:t>. Видеоадаптеры прежних лет выпуска использовали интерфейсы </w:t>
      </w:r>
      <w:r w:rsidRPr="009B2B94">
        <w:rPr>
          <w:rFonts w:ascii="Times New Roman" w:eastAsia="Times New Roman" w:hAnsi="Times New Roman" w:cs="Times New Roman"/>
          <w:i/>
          <w:iCs/>
          <w:color w:val="000000"/>
          <w:sz w:val="26"/>
          <w:szCs w:val="26"/>
          <w:lang w:eastAsia="ru-RU"/>
        </w:rPr>
        <w:t>PCI, VLB, ISA</w:t>
      </w:r>
      <w:r w:rsidRPr="009B2B94">
        <w:rPr>
          <w:rFonts w:ascii="Arial" w:eastAsia="Times New Roman" w:hAnsi="Arial" w:cs="Arial"/>
          <w:color w:val="000000"/>
          <w:sz w:val="21"/>
          <w:szCs w:val="21"/>
          <w:lang w:eastAsia="ru-RU"/>
        </w:rPr>
        <w:t>. Существуют также видеоадаптеры, оснащенные двумя типами интерфейсов, например </w:t>
      </w:r>
      <w:r w:rsidRPr="009B2B94">
        <w:rPr>
          <w:rFonts w:ascii="Times New Roman" w:eastAsia="Times New Roman" w:hAnsi="Times New Roman" w:cs="Times New Roman"/>
          <w:i/>
          <w:iCs/>
          <w:color w:val="000000"/>
          <w:sz w:val="26"/>
          <w:szCs w:val="26"/>
          <w:lang w:eastAsia="ru-RU"/>
        </w:rPr>
        <w:t>PCI+AGP</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AGP+PCI–E</w:t>
      </w:r>
      <w:r w:rsidRPr="009B2B94">
        <w:rPr>
          <w:rFonts w:ascii="Arial" w:eastAsia="Times New Roman" w:hAnsi="Arial" w:cs="Arial"/>
          <w:color w:val="000000"/>
          <w:sz w:val="21"/>
          <w:szCs w:val="21"/>
          <w:lang w:eastAsia="ru-RU"/>
        </w:rPr>
        <w:t>. Пример видеоадаптера с интерфейсом </w:t>
      </w:r>
      <w:r w:rsidRPr="009B2B94">
        <w:rPr>
          <w:rFonts w:ascii="Times New Roman" w:eastAsia="Times New Roman" w:hAnsi="Times New Roman" w:cs="Times New Roman"/>
          <w:i/>
          <w:iCs/>
          <w:color w:val="000000"/>
          <w:sz w:val="26"/>
          <w:szCs w:val="26"/>
          <w:lang w:eastAsia="ru-RU"/>
        </w:rPr>
        <w:t>AGP</w:t>
      </w:r>
      <w:r w:rsidRPr="009B2B94">
        <w:rPr>
          <w:rFonts w:ascii="Arial" w:eastAsia="Times New Roman" w:hAnsi="Arial" w:cs="Arial"/>
          <w:color w:val="000000"/>
          <w:sz w:val="21"/>
          <w:szCs w:val="21"/>
          <w:lang w:eastAsia="ru-RU"/>
        </w:rPr>
        <w:t> приведен на рисунке 2.1.</w:t>
      </w:r>
    </w:p>
    <w:p w:rsidR="009B2B94" w:rsidRPr="009B2B94" w:rsidRDefault="009B2B94" w:rsidP="009B2B9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2B94">
        <w:rPr>
          <w:rFonts w:ascii="Arial" w:eastAsia="Times New Roman" w:hAnsi="Arial" w:cs="Arial"/>
          <w:color w:val="000000"/>
          <w:sz w:val="21"/>
          <w:szCs w:val="21"/>
          <w:lang w:eastAsia="ru-RU"/>
        </w:rPr>
        <w:t>В устаревших конструкциях видеоадаптерах видеоконтроллер мог содержать две микросхемы и более; при этом цифро–аналоговый преобразователь </w:t>
      </w:r>
      <w:r w:rsidRPr="009B2B94">
        <w:rPr>
          <w:rFonts w:ascii="Times New Roman" w:eastAsia="Times New Roman" w:hAnsi="Times New Roman" w:cs="Times New Roman"/>
          <w:i/>
          <w:iCs/>
          <w:color w:val="000000"/>
          <w:sz w:val="26"/>
          <w:szCs w:val="26"/>
          <w:lang w:eastAsia="ru-RU"/>
        </w:rPr>
        <w:t>RAMDAC</w:t>
      </w:r>
      <w:r w:rsidRPr="009B2B94">
        <w:rPr>
          <w:rFonts w:ascii="Arial" w:eastAsia="Times New Roman" w:hAnsi="Arial" w:cs="Arial"/>
          <w:color w:val="000000"/>
          <w:sz w:val="21"/>
          <w:szCs w:val="21"/>
          <w:lang w:eastAsia="ru-RU"/>
        </w:rPr>
        <w:t> часто выполнялся в виде отдельной микросхемы. Видеоконтроллер в современном видеоадаптере – это одна большая микросхема с высокой и сверхвысокой степенью интеграции электронных элементов (десятки и сотни миллионов транзисторов). По уровню интеграции микросхемы современных видеоконтроллеров могут превосходить микропроцессоры типа </w:t>
      </w:r>
      <w:r w:rsidRPr="009B2B94">
        <w:rPr>
          <w:rFonts w:ascii="Times New Roman" w:eastAsia="Times New Roman" w:hAnsi="Times New Roman" w:cs="Times New Roman"/>
          <w:i/>
          <w:iCs/>
          <w:color w:val="000000"/>
          <w:sz w:val="26"/>
          <w:szCs w:val="26"/>
          <w:lang w:eastAsia="ru-RU"/>
        </w:rPr>
        <w:t>Pentium 4</w:t>
      </w:r>
      <w:r w:rsidRPr="009B2B94">
        <w:rPr>
          <w:rFonts w:ascii="Arial" w:eastAsia="Times New Roman" w:hAnsi="Arial" w:cs="Arial"/>
          <w:color w:val="000000"/>
          <w:sz w:val="21"/>
          <w:szCs w:val="21"/>
          <w:lang w:eastAsia="ru-RU"/>
        </w:rPr>
        <w:t> или </w:t>
      </w:r>
      <w:r w:rsidRPr="009B2B94">
        <w:rPr>
          <w:rFonts w:ascii="Times New Roman" w:eastAsia="Times New Roman" w:hAnsi="Times New Roman" w:cs="Times New Roman"/>
          <w:i/>
          <w:iCs/>
          <w:color w:val="000000"/>
          <w:sz w:val="26"/>
          <w:szCs w:val="26"/>
          <w:lang w:eastAsia="ru-RU"/>
        </w:rPr>
        <w:t>Athlon</w:t>
      </w:r>
      <w:r w:rsidRPr="009B2B94">
        <w:rPr>
          <w:rFonts w:ascii="Arial" w:eastAsia="Times New Roman" w:hAnsi="Arial" w:cs="Arial"/>
          <w:color w:val="000000"/>
          <w:sz w:val="21"/>
          <w:szCs w:val="21"/>
          <w:lang w:eastAsia="ru-RU"/>
        </w:rPr>
        <w:t> (например, видеоконтроллер </w:t>
      </w:r>
      <w:r w:rsidRPr="009B2B94">
        <w:rPr>
          <w:rFonts w:ascii="Times New Roman" w:eastAsia="Times New Roman" w:hAnsi="Times New Roman" w:cs="Times New Roman"/>
          <w:i/>
          <w:iCs/>
          <w:color w:val="000000"/>
          <w:sz w:val="26"/>
          <w:szCs w:val="26"/>
          <w:lang w:eastAsia="ru-RU"/>
        </w:rPr>
        <w:t>GeForce 6800</w:t>
      </w:r>
      <w:r w:rsidRPr="009B2B94">
        <w:rPr>
          <w:rFonts w:ascii="Arial" w:eastAsia="Times New Roman" w:hAnsi="Arial" w:cs="Arial"/>
          <w:color w:val="000000"/>
          <w:sz w:val="21"/>
          <w:szCs w:val="21"/>
          <w:lang w:eastAsia="ru-RU"/>
        </w:rPr>
        <w:t> фирмы </w:t>
      </w:r>
      <w:r w:rsidRPr="009B2B94">
        <w:rPr>
          <w:rFonts w:ascii="Times New Roman" w:eastAsia="Times New Roman" w:hAnsi="Times New Roman" w:cs="Times New Roman"/>
          <w:i/>
          <w:iCs/>
          <w:color w:val="000000"/>
          <w:sz w:val="26"/>
          <w:szCs w:val="26"/>
          <w:lang w:eastAsia="ru-RU"/>
        </w:rPr>
        <w:t>nVidia</w:t>
      </w:r>
      <w:r w:rsidRPr="009B2B94">
        <w:rPr>
          <w:rFonts w:ascii="Arial" w:eastAsia="Times New Roman" w:hAnsi="Arial" w:cs="Arial"/>
          <w:color w:val="000000"/>
          <w:sz w:val="21"/>
          <w:szCs w:val="21"/>
          <w:lang w:eastAsia="ru-RU"/>
        </w:rPr>
        <w:t> содержит порядка 220 млн. транзисторов). Сложная архитектура современных видеоконтроллеров обусловлена способностью генерации сложных трехмерных изображений. В связи с эти такие видеоконтроллеры получили наименование </w:t>
      </w:r>
      <w:r w:rsidRPr="009B2B94">
        <w:rPr>
          <w:rFonts w:ascii="Times New Roman" w:eastAsia="Times New Roman" w:hAnsi="Times New Roman" w:cs="Times New Roman"/>
          <w:i/>
          <w:iCs/>
          <w:color w:val="000000"/>
          <w:sz w:val="26"/>
          <w:szCs w:val="26"/>
          <w:lang w:eastAsia="ru-RU"/>
        </w:rPr>
        <w:t>GPU – Graphics Processing Unit</w:t>
      </w:r>
      <w:r w:rsidRPr="009B2B94">
        <w:rPr>
          <w:rFonts w:ascii="Arial" w:eastAsia="Times New Roman" w:hAnsi="Arial" w:cs="Arial"/>
          <w:color w:val="000000"/>
          <w:sz w:val="21"/>
          <w:szCs w:val="21"/>
          <w:lang w:eastAsia="ru-RU"/>
        </w:rPr>
        <w:t>.</w:t>
      </w:r>
    </w:p>
    <w:p w:rsidR="00066748" w:rsidRPr="00066748" w:rsidRDefault="00066748" w:rsidP="00066748">
      <w:pPr>
        <w:pStyle w:val="otstup"/>
        <w:ind w:left="150" w:right="150" w:firstLine="567"/>
        <w:jc w:val="both"/>
        <w:rPr>
          <w:rFonts w:ascii="Arial" w:hAnsi="Arial" w:cs="Arial"/>
          <w:color w:val="000000"/>
          <w:sz w:val="21"/>
          <w:szCs w:val="21"/>
        </w:rPr>
      </w:pPr>
      <w:r>
        <w:rPr>
          <w:noProof/>
        </w:rPr>
        <w:drawing>
          <wp:inline distT="0" distB="0" distL="0" distR="0" wp14:anchorId="48BE8E78" wp14:editId="6880BE09">
            <wp:extent cx="6840855" cy="275209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40855" cy="2752090"/>
                    </a:xfrm>
                    <a:prstGeom prst="rect">
                      <a:avLst/>
                    </a:prstGeom>
                  </pic:spPr>
                </pic:pic>
              </a:graphicData>
            </a:graphic>
          </wp:inline>
        </w:drawing>
      </w:r>
      <w:r w:rsidRPr="00066748">
        <w:rPr>
          <w:rFonts w:ascii="Arial" w:hAnsi="Arial" w:cs="Arial"/>
          <w:color w:val="000000"/>
          <w:sz w:val="21"/>
          <w:szCs w:val="21"/>
        </w:rPr>
        <w:t>Способ установки микросхемы видеоконтроллера на плату видеоадаптера и тип ее корпуса в основном такие же, как для микропроцессора. Микросхемы видеоконтроллера и видеопамяти в современных видеоадаптерах с интерфейсами </w:t>
      </w:r>
      <w:r w:rsidRPr="00066748">
        <w:rPr>
          <w:i/>
          <w:iCs/>
          <w:color w:val="000000"/>
          <w:sz w:val="26"/>
          <w:szCs w:val="26"/>
        </w:rPr>
        <w:t>AGP</w:t>
      </w:r>
      <w:r w:rsidRPr="00066748">
        <w:rPr>
          <w:rFonts w:ascii="Arial" w:hAnsi="Arial" w:cs="Arial"/>
          <w:color w:val="000000"/>
          <w:sz w:val="21"/>
          <w:szCs w:val="21"/>
        </w:rPr>
        <w:t> и </w:t>
      </w:r>
      <w:r w:rsidRPr="00066748">
        <w:rPr>
          <w:i/>
          <w:iCs/>
          <w:color w:val="000000"/>
          <w:sz w:val="26"/>
          <w:szCs w:val="26"/>
        </w:rPr>
        <w:t>PCI–Express</w:t>
      </w:r>
      <w:r w:rsidRPr="00066748">
        <w:rPr>
          <w:rFonts w:ascii="Arial" w:hAnsi="Arial" w:cs="Arial"/>
          <w:color w:val="000000"/>
          <w:sz w:val="21"/>
          <w:szCs w:val="21"/>
        </w:rPr>
        <w:t>, как правило, припаиваются к печатной плате. В видеоадаптерах прежних лет выпуска с интерфейсами </w:t>
      </w:r>
      <w:r w:rsidRPr="00066748">
        <w:rPr>
          <w:i/>
          <w:iCs/>
          <w:color w:val="000000"/>
          <w:sz w:val="26"/>
          <w:szCs w:val="26"/>
        </w:rPr>
        <w:t>ISA, VLB, PCI</w:t>
      </w:r>
      <w:r w:rsidRPr="00066748">
        <w:rPr>
          <w:rFonts w:ascii="Arial" w:hAnsi="Arial" w:cs="Arial"/>
          <w:color w:val="000000"/>
          <w:sz w:val="21"/>
          <w:szCs w:val="21"/>
        </w:rPr>
        <w:t> микросхемы видеоконтроллера в корпусе </w:t>
      </w:r>
      <w:r w:rsidRPr="00066748">
        <w:rPr>
          <w:i/>
          <w:iCs/>
          <w:color w:val="000000"/>
          <w:sz w:val="26"/>
          <w:szCs w:val="26"/>
        </w:rPr>
        <w:t>DIP</w:t>
      </w:r>
      <w:r w:rsidRPr="00066748">
        <w:rPr>
          <w:rFonts w:ascii="Arial" w:hAnsi="Arial" w:cs="Arial"/>
          <w:color w:val="000000"/>
          <w:sz w:val="21"/>
          <w:szCs w:val="21"/>
        </w:rPr>
        <w:t> и видеопамяти в корпусах типа </w:t>
      </w:r>
      <w:r w:rsidRPr="00066748">
        <w:rPr>
          <w:i/>
          <w:iCs/>
          <w:color w:val="000000"/>
          <w:sz w:val="26"/>
          <w:szCs w:val="26"/>
        </w:rPr>
        <w:t>DIP</w:t>
      </w:r>
      <w:r w:rsidRPr="00066748">
        <w:rPr>
          <w:rFonts w:ascii="Arial" w:hAnsi="Arial" w:cs="Arial"/>
          <w:color w:val="000000"/>
          <w:sz w:val="21"/>
          <w:szCs w:val="21"/>
        </w:rPr>
        <w:t> или </w:t>
      </w:r>
      <w:r w:rsidRPr="00066748">
        <w:rPr>
          <w:i/>
          <w:iCs/>
          <w:color w:val="000000"/>
          <w:sz w:val="26"/>
          <w:szCs w:val="26"/>
        </w:rPr>
        <w:t>SOJ</w:t>
      </w:r>
      <w:r w:rsidRPr="00066748">
        <w:rPr>
          <w:rFonts w:ascii="Arial" w:hAnsi="Arial" w:cs="Arial"/>
          <w:color w:val="000000"/>
          <w:sz w:val="21"/>
          <w:szCs w:val="21"/>
        </w:rPr>
        <w:t> могли устанавливаться в соответствующие панели; при этом изготовитель видеоадаптера мог установить изначально только часть микросхем видеопамяти (как правило, половину).</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Видеоадаптер также может содержать входы и выходы для подключения внешних источников или приемников видеосигнала (телевизора, видеомагнитофона и др.). Практически все видеоадаптеры типа </w:t>
      </w:r>
      <w:r w:rsidRPr="00066748">
        <w:rPr>
          <w:rFonts w:ascii="Times New Roman" w:eastAsia="Times New Roman" w:hAnsi="Times New Roman" w:cs="Times New Roman"/>
          <w:i/>
          <w:iCs/>
          <w:color w:val="000000"/>
          <w:sz w:val="26"/>
          <w:szCs w:val="26"/>
          <w:lang w:eastAsia="ru-RU"/>
        </w:rPr>
        <w:t>VGA</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SuperVGA</w:t>
      </w:r>
      <w:r w:rsidRPr="00066748">
        <w:rPr>
          <w:rFonts w:ascii="Arial" w:eastAsia="Times New Roman" w:hAnsi="Arial" w:cs="Arial"/>
          <w:color w:val="000000"/>
          <w:sz w:val="21"/>
          <w:szCs w:val="21"/>
          <w:lang w:eastAsia="ru-RU"/>
        </w:rPr>
        <w:t> на задней стенке имеют 15– контактный разъем типа </w:t>
      </w:r>
      <w:r w:rsidRPr="00066748">
        <w:rPr>
          <w:rFonts w:ascii="Times New Roman" w:eastAsia="Times New Roman" w:hAnsi="Times New Roman" w:cs="Times New Roman"/>
          <w:i/>
          <w:iCs/>
          <w:color w:val="000000"/>
          <w:sz w:val="26"/>
          <w:szCs w:val="26"/>
          <w:lang w:eastAsia="ru-RU"/>
        </w:rPr>
        <w:t>D–Sub</w:t>
      </w:r>
      <w:r w:rsidRPr="00066748">
        <w:rPr>
          <w:rFonts w:ascii="Arial" w:eastAsia="Times New Roman" w:hAnsi="Arial" w:cs="Arial"/>
          <w:color w:val="000000"/>
          <w:sz w:val="21"/>
          <w:szCs w:val="21"/>
          <w:lang w:eastAsia="ru-RU"/>
        </w:rPr>
        <w:t> для подключения монитора с аналоговым управлением, при этом некоторые видеоадаптеры имеют два таких разъема с целью одновременного подключения двух мониторов. Многие современные видеоадаптеры имеют также один или два разъема типа </w:t>
      </w:r>
      <w:r w:rsidRPr="00066748">
        <w:rPr>
          <w:rFonts w:ascii="Times New Roman" w:eastAsia="Times New Roman" w:hAnsi="Times New Roman" w:cs="Times New Roman"/>
          <w:i/>
          <w:iCs/>
          <w:color w:val="000000"/>
          <w:sz w:val="26"/>
          <w:szCs w:val="26"/>
          <w:lang w:eastAsia="ru-RU"/>
        </w:rPr>
        <w:t>DVI (Digital Visual Interface)</w:t>
      </w:r>
      <w:r w:rsidRPr="00066748">
        <w:rPr>
          <w:rFonts w:ascii="Arial" w:eastAsia="Times New Roman" w:hAnsi="Arial" w:cs="Arial"/>
          <w:color w:val="000000"/>
          <w:sz w:val="21"/>
          <w:szCs w:val="21"/>
          <w:lang w:eastAsia="ru-RU"/>
        </w:rPr>
        <w:t> для подключения монитора с цифровым управлением. Для подключения к бытовому телевизору видеоадаптер может иметь разъем </w:t>
      </w:r>
      <w:r w:rsidRPr="00066748">
        <w:rPr>
          <w:rFonts w:ascii="Times New Roman" w:eastAsia="Times New Roman" w:hAnsi="Times New Roman" w:cs="Times New Roman"/>
          <w:i/>
          <w:iCs/>
          <w:color w:val="000000"/>
          <w:sz w:val="26"/>
          <w:szCs w:val="26"/>
          <w:lang w:eastAsia="ru-RU"/>
        </w:rPr>
        <w:t>TV–Out</w:t>
      </w:r>
      <w:r w:rsidRPr="00066748">
        <w:rPr>
          <w:rFonts w:ascii="Arial" w:eastAsia="Times New Roman" w:hAnsi="Arial" w:cs="Arial"/>
          <w:color w:val="000000"/>
          <w:sz w:val="21"/>
          <w:szCs w:val="21"/>
          <w:lang w:eastAsia="ru-RU"/>
        </w:rPr>
        <w:t> (коаксиальный разъем типа </w:t>
      </w:r>
      <w:r w:rsidRPr="00066748">
        <w:rPr>
          <w:rFonts w:ascii="Times New Roman" w:eastAsia="Times New Roman" w:hAnsi="Times New Roman" w:cs="Times New Roman"/>
          <w:i/>
          <w:iCs/>
          <w:color w:val="000000"/>
          <w:sz w:val="26"/>
          <w:szCs w:val="26"/>
          <w:lang w:eastAsia="ru-RU"/>
        </w:rPr>
        <w:t>RCA</w:t>
      </w:r>
      <w:r w:rsidRPr="00066748">
        <w:rPr>
          <w:rFonts w:ascii="Arial" w:eastAsia="Times New Roman" w:hAnsi="Arial" w:cs="Arial"/>
          <w:color w:val="000000"/>
          <w:sz w:val="21"/>
          <w:szCs w:val="21"/>
          <w:lang w:eastAsia="ru-RU"/>
        </w:rPr>
        <w:t> или "тюльпан") или разъем </w:t>
      </w:r>
      <w:r w:rsidRPr="00066748">
        <w:rPr>
          <w:rFonts w:ascii="Times New Roman" w:eastAsia="Times New Roman" w:hAnsi="Times New Roman" w:cs="Times New Roman"/>
          <w:i/>
          <w:iCs/>
          <w:color w:val="000000"/>
          <w:sz w:val="26"/>
          <w:szCs w:val="26"/>
          <w:lang w:eastAsia="ru-RU"/>
        </w:rPr>
        <w:t>S–Video</w:t>
      </w:r>
      <w:r w:rsidRPr="00066748">
        <w:rPr>
          <w:rFonts w:ascii="Arial" w:eastAsia="Times New Roman" w:hAnsi="Arial" w:cs="Arial"/>
          <w:color w:val="000000"/>
          <w:sz w:val="21"/>
          <w:szCs w:val="21"/>
          <w:lang w:eastAsia="ru-RU"/>
        </w:rPr>
        <w:t> (4– или 7– контактный разъем типа </w:t>
      </w:r>
      <w:r w:rsidRPr="00066748">
        <w:rPr>
          <w:rFonts w:ascii="Times New Roman" w:eastAsia="Times New Roman" w:hAnsi="Times New Roman" w:cs="Times New Roman"/>
          <w:i/>
          <w:iCs/>
          <w:color w:val="000000"/>
          <w:sz w:val="26"/>
          <w:szCs w:val="26"/>
          <w:lang w:eastAsia="ru-RU"/>
        </w:rPr>
        <w:t>miniDIN</w:t>
      </w:r>
      <w:r w:rsidRPr="00066748">
        <w:rPr>
          <w:rFonts w:ascii="Arial" w:eastAsia="Times New Roman" w:hAnsi="Arial" w:cs="Arial"/>
          <w:color w:val="000000"/>
          <w:sz w:val="21"/>
          <w:szCs w:val="21"/>
          <w:lang w:eastAsia="ru-RU"/>
        </w:rPr>
        <w:t>) для подключения видеомагнитофона или бытового телевизора в качестве монитора или источника видеоинформации. Видеоадаптеры с обозначением </w:t>
      </w:r>
      <w:r w:rsidRPr="00066748">
        <w:rPr>
          <w:rFonts w:ascii="Times New Roman" w:eastAsia="Times New Roman" w:hAnsi="Times New Roman" w:cs="Times New Roman"/>
          <w:i/>
          <w:iCs/>
          <w:color w:val="000000"/>
          <w:sz w:val="26"/>
          <w:szCs w:val="26"/>
          <w:lang w:eastAsia="ru-RU"/>
        </w:rPr>
        <w:t>VIVO (Video Input – Video Output)</w:t>
      </w:r>
      <w:r w:rsidRPr="00066748">
        <w:rPr>
          <w:rFonts w:ascii="Arial" w:eastAsia="Times New Roman" w:hAnsi="Arial" w:cs="Arial"/>
          <w:color w:val="000000"/>
          <w:sz w:val="21"/>
          <w:szCs w:val="21"/>
          <w:lang w:eastAsia="ru-RU"/>
        </w:rPr>
        <w:t> имеют возможность не только выводить телевизионный сигнал, но и принимать сигналы от телевизора, видеомагнитофона или видеопроигрывателя.</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lastRenderedPageBreak/>
        <w:t>Устаревшие видеоадаптеры типа </w:t>
      </w:r>
      <w:r w:rsidRPr="00066748">
        <w:rPr>
          <w:rFonts w:ascii="Times New Roman" w:eastAsia="Times New Roman" w:hAnsi="Times New Roman" w:cs="Times New Roman"/>
          <w:i/>
          <w:iCs/>
          <w:color w:val="000000"/>
          <w:sz w:val="26"/>
          <w:szCs w:val="26"/>
          <w:lang w:eastAsia="ru-RU"/>
        </w:rPr>
        <w:t>CGA</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EGA</w:t>
      </w:r>
      <w:r w:rsidRPr="00066748">
        <w:rPr>
          <w:rFonts w:ascii="Arial" w:eastAsia="Times New Roman" w:hAnsi="Arial" w:cs="Arial"/>
          <w:color w:val="000000"/>
          <w:sz w:val="21"/>
          <w:szCs w:val="21"/>
          <w:lang w:eastAsia="ru-RU"/>
        </w:rPr>
        <w:t> с интерфейсом </w:t>
      </w:r>
      <w:r w:rsidRPr="00066748">
        <w:rPr>
          <w:rFonts w:ascii="Times New Roman" w:eastAsia="Times New Roman" w:hAnsi="Times New Roman" w:cs="Times New Roman"/>
          <w:i/>
          <w:iCs/>
          <w:color w:val="000000"/>
          <w:sz w:val="26"/>
          <w:szCs w:val="26"/>
          <w:lang w:eastAsia="ru-RU"/>
        </w:rPr>
        <w:t>ISA</w:t>
      </w:r>
      <w:r w:rsidRPr="00066748">
        <w:rPr>
          <w:rFonts w:ascii="Arial" w:eastAsia="Times New Roman" w:hAnsi="Arial" w:cs="Arial"/>
          <w:color w:val="000000"/>
          <w:sz w:val="21"/>
          <w:szCs w:val="21"/>
          <w:lang w:eastAsia="ru-RU"/>
        </w:rPr>
        <w:t> оснащались 9– контактным разъемом </w:t>
      </w:r>
      <w:r w:rsidRPr="00066748">
        <w:rPr>
          <w:rFonts w:ascii="Times New Roman" w:eastAsia="Times New Roman" w:hAnsi="Times New Roman" w:cs="Times New Roman"/>
          <w:i/>
          <w:iCs/>
          <w:color w:val="000000"/>
          <w:sz w:val="26"/>
          <w:szCs w:val="26"/>
          <w:lang w:eastAsia="ru-RU"/>
        </w:rPr>
        <w:t>D–Sub</w:t>
      </w:r>
      <w:r w:rsidRPr="00066748">
        <w:rPr>
          <w:rFonts w:ascii="Arial" w:eastAsia="Times New Roman" w:hAnsi="Arial" w:cs="Arial"/>
          <w:color w:val="000000"/>
          <w:sz w:val="21"/>
          <w:szCs w:val="21"/>
          <w:lang w:eastAsia="ru-RU"/>
        </w:rPr>
        <w:t> для подключения монитора с цифровым управлением.</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плате видеоадаптера может присутствовать 26–контактный (два ряда по 13 контактов) разъем </w:t>
      </w:r>
      <w:r w:rsidRPr="00066748">
        <w:rPr>
          <w:rFonts w:ascii="Times New Roman" w:eastAsia="Times New Roman" w:hAnsi="Times New Roman" w:cs="Times New Roman"/>
          <w:i/>
          <w:iCs/>
          <w:color w:val="000000"/>
          <w:sz w:val="26"/>
          <w:szCs w:val="26"/>
          <w:lang w:eastAsia="ru-RU"/>
        </w:rPr>
        <w:t>VESA Feature Connector</w:t>
      </w:r>
      <w:r w:rsidRPr="00066748">
        <w:rPr>
          <w:rFonts w:ascii="Arial" w:eastAsia="Times New Roman" w:hAnsi="Arial" w:cs="Arial"/>
          <w:color w:val="000000"/>
          <w:sz w:val="21"/>
          <w:szCs w:val="21"/>
          <w:lang w:eastAsia="ru-RU"/>
        </w:rPr>
        <w:t>, который предназначен для подключения дочерних видеокарт, например, </w:t>
      </w:r>
      <w:r w:rsidRPr="00066748">
        <w:rPr>
          <w:rFonts w:ascii="Times New Roman" w:eastAsia="Times New Roman" w:hAnsi="Times New Roman" w:cs="Times New Roman"/>
          <w:i/>
          <w:iCs/>
          <w:color w:val="000000"/>
          <w:sz w:val="26"/>
          <w:szCs w:val="26"/>
          <w:lang w:eastAsia="ru-RU"/>
        </w:rPr>
        <w:t>TV</w:t>
      </w:r>
      <w:r w:rsidRPr="00066748">
        <w:rPr>
          <w:rFonts w:ascii="Arial" w:eastAsia="Times New Roman" w:hAnsi="Arial" w:cs="Arial"/>
          <w:color w:val="000000"/>
          <w:sz w:val="21"/>
          <w:szCs w:val="21"/>
          <w:lang w:eastAsia="ru-RU"/>
        </w:rPr>
        <w:t>–тюнера, </w:t>
      </w:r>
      <w:r w:rsidRPr="00066748">
        <w:rPr>
          <w:rFonts w:ascii="Times New Roman" w:eastAsia="Times New Roman" w:hAnsi="Times New Roman" w:cs="Times New Roman"/>
          <w:i/>
          <w:iCs/>
          <w:color w:val="000000"/>
          <w:sz w:val="26"/>
          <w:szCs w:val="26"/>
          <w:lang w:eastAsia="ru-RU"/>
        </w:rPr>
        <w:t>3D</w:t>
      </w:r>
      <w:r w:rsidRPr="00066748">
        <w:rPr>
          <w:rFonts w:ascii="Arial" w:eastAsia="Times New Roman" w:hAnsi="Arial" w:cs="Arial"/>
          <w:color w:val="000000"/>
          <w:sz w:val="21"/>
          <w:szCs w:val="21"/>
          <w:lang w:eastAsia="ru-RU"/>
        </w:rPr>
        <w:t>–акселератора, платы видеомонтажа и др.</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современных видеоадаптерах почти всегда микросхема видеоконтроллера и достаточно часто микросхемы видеопамяти снабжаются охлаждающими устройствами (радиаторами и вентиляторами). Видеоадаптеры, которые потребляют значительный объем электроэнергии, могут снабжаться разъемом для непосредственного подключения к блоку питания компьютера.</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качестве микросхем видеопамяти в видеоадаптерах применяются как универсальные микросхемы памяти </w:t>
      </w:r>
      <w:r w:rsidRPr="00066748">
        <w:rPr>
          <w:rFonts w:ascii="Times New Roman" w:eastAsia="Times New Roman" w:hAnsi="Times New Roman" w:cs="Times New Roman"/>
          <w:i/>
          <w:iCs/>
          <w:color w:val="000000"/>
          <w:sz w:val="26"/>
          <w:szCs w:val="26"/>
          <w:lang w:eastAsia="ru-RU"/>
        </w:rPr>
        <w:t>(FPM DRAM, EDO DRAM, SDRAM, DDR SDRAM)</w:t>
      </w:r>
      <w:r w:rsidRPr="00066748">
        <w:rPr>
          <w:rFonts w:ascii="Arial" w:eastAsia="Times New Roman" w:hAnsi="Arial" w:cs="Arial"/>
          <w:color w:val="000000"/>
          <w:sz w:val="21"/>
          <w:szCs w:val="21"/>
          <w:lang w:eastAsia="ru-RU"/>
        </w:rPr>
        <w:t>, так и специализированные микросхемы </w:t>
      </w:r>
      <w:r w:rsidRPr="00066748">
        <w:rPr>
          <w:rFonts w:ascii="Times New Roman" w:eastAsia="Times New Roman" w:hAnsi="Times New Roman" w:cs="Times New Roman"/>
          <w:i/>
          <w:iCs/>
          <w:color w:val="000000"/>
          <w:sz w:val="26"/>
          <w:szCs w:val="26"/>
          <w:lang w:eastAsia="ru-RU"/>
        </w:rPr>
        <w:t>(VRAM, WRAM, SGRAM, GDDR)</w:t>
      </w:r>
      <w:r w:rsidRPr="00066748">
        <w:rPr>
          <w:rFonts w:ascii="Arial" w:eastAsia="Times New Roman" w:hAnsi="Arial" w:cs="Arial"/>
          <w:color w:val="000000"/>
          <w:sz w:val="21"/>
          <w:szCs w:val="21"/>
          <w:lang w:eastAsia="ru-RU"/>
        </w:rPr>
        <w:t>. В процессе эволюции компьютеров </w:t>
      </w:r>
      <w:r w:rsidRPr="00066748">
        <w:rPr>
          <w:rFonts w:ascii="Times New Roman" w:eastAsia="Times New Roman" w:hAnsi="Times New Roman" w:cs="Times New Roman"/>
          <w:i/>
          <w:iCs/>
          <w:color w:val="000000"/>
          <w:sz w:val="26"/>
          <w:szCs w:val="26"/>
          <w:lang w:eastAsia="ru-RU"/>
        </w:rPr>
        <w:t>IBM PC</w:t>
      </w:r>
      <w:r w:rsidRPr="00066748">
        <w:rPr>
          <w:rFonts w:ascii="Arial" w:eastAsia="Times New Roman" w:hAnsi="Arial" w:cs="Arial"/>
          <w:color w:val="000000"/>
          <w:sz w:val="21"/>
          <w:szCs w:val="21"/>
          <w:lang w:eastAsia="ru-RU"/>
        </w:rPr>
        <w:t> объем видеопамяти неуклонно увеличивается. Так, в видеоадаптерах типа </w:t>
      </w:r>
      <w:r w:rsidRPr="00066748">
        <w:rPr>
          <w:rFonts w:ascii="Times New Roman" w:eastAsia="Times New Roman" w:hAnsi="Times New Roman" w:cs="Times New Roman"/>
          <w:i/>
          <w:iCs/>
          <w:color w:val="000000"/>
          <w:sz w:val="26"/>
          <w:szCs w:val="26"/>
          <w:lang w:eastAsia="ru-RU"/>
        </w:rPr>
        <w:t>VGA</w:t>
      </w:r>
      <w:r w:rsidRPr="00066748">
        <w:rPr>
          <w:rFonts w:ascii="Arial" w:eastAsia="Times New Roman" w:hAnsi="Arial" w:cs="Arial"/>
          <w:color w:val="000000"/>
          <w:sz w:val="21"/>
          <w:szCs w:val="21"/>
          <w:lang w:eastAsia="ru-RU"/>
        </w:rPr>
        <w:t> объем видеопамяти составлял 256 Кбайт, в видеоадаптерах типа </w:t>
      </w:r>
      <w:r w:rsidRPr="00066748">
        <w:rPr>
          <w:rFonts w:ascii="Times New Roman" w:eastAsia="Times New Roman" w:hAnsi="Times New Roman" w:cs="Times New Roman"/>
          <w:i/>
          <w:iCs/>
          <w:color w:val="000000"/>
          <w:sz w:val="26"/>
          <w:szCs w:val="26"/>
          <w:lang w:eastAsia="ru-RU"/>
        </w:rPr>
        <w:t>SuperVGA</w:t>
      </w:r>
      <w:r w:rsidRPr="00066748">
        <w:rPr>
          <w:rFonts w:ascii="Arial" w:eastAsia="Times New Roman" w:hAnsi="Arial" w:cs="Arial"/>
          <w:color w:val="000000"/>
          <w:sz w:val="21"/>
          <w:szCs w:val="21"/>
          <w:lang w:eastAsia="ru-RU"/>
        </w:rPr>
        <w:t> с интерфейсом </w:t>
      </w:r>
      <w:r w:rsidRPr="00066748">
        <w:rPr>
          <w:rFonts w:ascii="Times New Roman" w:eastAsia="Times New Roman" w:hAnsi="Times New Roman" w:cs="Times New Roman"/>
          <w:i/>
          <w:iCs/>
          <w:color w:val="000000"/>
          <w:sz w:val="26"/>
          <w:szCs w:val="26"/>
          <w:lang w:eastAsia="ru-RU"/>
        </w:rPr>
        <w:t>ISA</w:t>
      </w:r>
      <w:r w:rsidRPr="00066748">
        <w:rPr>
          <w:rFonts w:ascii="Arial" w:eastAsia="Times New Roman" w:hAnsi="Arial" w:cs="Arial"/>
          <w:color w:val="000000"/>
          <w:sz w:val="21"/>
          <w:szCs w:val="21"/>
          <w:lang w:eastAsia="ru-RU"/>
        </w:rPr>
        <w:t> объем видеопамяти составлял 256 или 512 Кбайт. В видеоадаптерах с интерфейсом </w:t>
      </w:r>
      <w:r w:rsidRPr="00066748">
        <w:rPr>
          <w:rFonts w:ascii="Times New Roman" w:eastAsia="Times New Roman" w:hAnsi="Times New Roman" w:cs="Times New Roman"/>
          <w:i/>
          <w:iCs/>
          <w:color w:val="000000"/>
          <w:sz w:val="26"/>
          <w:szCs w:val="26"/>
          <w:lang w:eastAsia="ru-RU"/>
        </w:rPr>
        <w:t>VLB</w:t>
      </w:r>
      <w:r w:rsidRPr="00066748">
        <w:rPr>
          <w:rFonts w:ascii="Arial" w:eastAsia="Times New Roman" w:hAnsi="Arial" w:cs="Arial"/>
          <w:color w:val="000000"/>
          <w:sz w:val="21"/>
          <w:szCs w:val="21"/>
          <w:lang w:eastAsia="ru-RU"/>
        </w:rPr>
        <w:t> объем видеопамяти варьировался от 512 или 2048 Кбайт. Видеоадаптеры с интерфейсом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 уже имели от 1 до 4 Мбайт видеопамяти. Видеоадаптеры с интерфейсом </w:t>
      </w:r>
      <w:r w:rsidRPr="00066748">
        <w:rPr>
          <w:rFonts w:ascii="Times New Roman" w:eastAsia="Times New Roman" w:hAnsi="Times New Roman" w:cs="Times New Roman"/>
          <w:i/>
          <w:iCs/>
          <w:color w:val="000000"/>
          <w:sz w:val="26"/>
          <w:szCs w:val="26"/>
          <w:lang w:eastAsia="ru-RU"/>
        </w:rPr>
        <w:t>AGP</w:t>
      </w:r>
      <w:r w:rsidRPr="00066748">
        <w:rPr>
          <w:rFonts w:ascii="Arial" w:eastAsia="Times New Roman" w:hAnsi="Arial" w:cs="Arial"/>
          <w:color w:val="000000"/>
          <w:sz w:val="21"/>
          <w:szCs w:val="21"/>
          <w:lang w:eastAsia="ru-RU"/>
        </w:rPr>
        <w:t> имеют видеопамять в диапазоне от 4 до 256 Мбайт (типичные значения 4, 8, 16, 32, 64, 128, 256 Мбайт). Большой объем видеопамяти в современных видеоадаптерах необходим в первую очередь для синтеза и отображения на экране монитора компьютера сложных трехмерных изображений, поэтому некоторые эксклюзивные модели видеоадаптеров оснащены видеопамятью объемом 512 Мбайт.</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Наиболее крупными производителями микросхем видеоконтроллеров в настоящее время являются фирмы </w:t>
      </w:r>
      <w:r w:rsidRPr="00066748">
        <w:rPr>
          <w:rFonts w:ascii="Times New Roman" w:eastAsia="Times New Roman" w:hAnsi="Times New Roman" w:cs="Times New Roman"/>
          <w:i/>
          <w:iCs/>
          <w:color w:val="000000"/>
          <w:sz w:val="26"/>
          <w:szCs w:val="26"/>
          <w:lang w:eastAsia="ru-RU"/>
        </w:rPr>
        <w:t>nVidia Corp. и ATI Technologies</w:t>
      </w:r>
      <w:r w:rsidRPr="00066748">
        <w:rPr>
          <w:rFonts w:ascii="Arial" w:eastAsia="Times New Roman" w:hAnsi="Arial" w:cs="Arial"/>
          <w:color w:val="000000"/>
          <w:sz w:val="21"/>
          <w:szCs w:val="21"/>
          <w:lang w:eastAsia="ru-RU"/>
        </w:rPr>
        <w:t>, в меньшей степени – </w:t>
      </w:r>
      <w:r w:rsidRPr="00066748">
        <w:rPr>
          <w:rFonts w:ascii="Times New Roman" w:eastAsia="Times New Roman" w:hAnsi="Times New Roman" w:cs="Times New Roman"/>
          <w:i/>
          <w:iCs/>
          <w:color w:val="000000"/>
          <w:sz w:val="26"/>
          <w:szCs w:val="26"/>
          <w:lang w:eastAsia="ru-RU"/>
        </w:rPr>
        <w:t>Matrox Graphics, 3DLabs, XGI Technologies, SiS, VIA, STM Microelectronics</w:t>
      </w:r>
      <w:r w:rsidRPr="00066748">
        <w:rPr>
          <w:rFonts w:ascii="Arial" w:eastAsia="Times New Roman" w:hAnsi="Arial" w:cs="Arial"/>
          <w:color w:val="000000"/>
          <w:sz w:val="21"/>
          <w:szCs w:val="21"/>
          <w:lang w:eastAsia="ru-RU"/>
        </w:rPr>
        <w:t>. Видеоадаптеры прежних лет выпуска оснащались видеоконтроллерами фирм </w:t>
      </w:r>
      <w:r w:rsidRPr="00066748">
        <w:rPr>
          <w:rFonts w:ascii="Times New Roman" w:eastAsia="Times New Roman" w:hAnsi="Times New Roman" w:cs="Times New Roman"/>
          <w:i/>
          <w:iCs/>
          <w:color w:val="000000"/>
          <w:sz w:val="26"/>
          <w:szCs w:val="26"/>
          <w:lang w:eastAsia="ru-RU"/>
        </w:rPr>
        <w:t>3dfx, S3, Cirrus Logic, Trident Microsystems, Realtek Semiconductor, Tseng Labs, Avance Logic, Alliance Semiconductor, OAK Technologies, UMC, C&amp;T</w:t>
      </w:r>
      <w:r w:rsidRPr="00066748">
        <w:rPr>
          <w:rFonts w:ascii="Arial" w:eastAsia="Times New Roman" w:hAnsi="Arial" w:cs="Arial"/>
          <w:color w:val="000000"/>
          <w:sz w:val="21"/>
          <w:szCs w:val="21"/>
          <w:lang w:eastAsia="ru-RU"/>
        </w:rPr>
        <w:t> и др.</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таблице 2.6 представлен перечень моделей микросхем видеоконтроллеров для микро</w:t>
      </w:r>
      <w:r w:rsidRPr="00066748">
        <w:rPr>
          <w:rFonts w:ascii="Times New Roman" w:eastAsia="Times New Roman" w:hAnsi="Times New Roman" w:cs="Times New Roman"/>
          <w:i/>
          <w:iCs/>
          <w:color w:val="000000"/>
          <w:sz w:val="26"/>
          <w:szCs w:val="26"/>
          <w:lang w:eastAsia="ru-RU"/>
        </w:rPr>
        <w:t>ЭВМ</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В скобках приведены обозначения модификаций базовой модели видеоконтроллера.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712"/>
        <w:gridCol w:w="5022"/>
        <w:gridCol w:w="2066"/>
      </w:tblGrid>
      <w:tr w:rsidR="00066748" w:rsidRPr="00066748" w:rsidTr="00066748">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right"/>
              <w:rPr>
                <w:rFonts w:ascii="Arial" w:eastAsia="Times New Roman" w:hAnsi="Arial" w:cs="Arial"/>
                <w:i/>
                <w:iCs/>
                <w:color w:val="000000"/>
                <w:sz w:val="21"/>
                <w:szCs w:val="21"/>
                <w:lang w:eastAsia="ru-RU"/>
              </w:rPr>
            </w:pPr>
            <w:r w:rsidRPr="00066748">
              <w:rPr>
                <w:rFonts w:ascii="Arial" w:eastAsia="Times New Roman" w:hAnsi="Arial" w:cs="Arial"/>
                <w:i/>
                <w:iCs/>
                <w:color w:val="000000"/>
                <w:sz w:val="21"/>
                <w:szCs w:val="21"/>
                <w:lang w:eastAsia="ru-RU"/>
              </w:rPr>
              <w:t>Таблица 2.6 – Видеоконтроллеры для микрокомпьютеров</w:t>
            </w:r>
          </w:p>
        </w:tc>
      </w:tr>
      <w:tr w:rsidR="00066748" w:rsidRPr="00066748" w:rsidTr="00066748">
        <w:trPr>
          <w:tblCellSpacing w:w="15" w:type="dxa"/>
        </w:trPr>
        <w:tc>
          <w:tcPr>
            <w:tcW w:w="0" w:type="auto"/>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b/>
                <w:bCs/>
                <w:color w:val="981917"/>
                <w:sz w:val="21"/>
                <w:szCs w:val="21"/>
                <w:lang w:eastAsia="ru-RU"/>
              </w:rPr>
            </w:pPr>
            <w:r w:rsidRPr="00066748">
              <w:rPr>
                <w:rFonts w:ascii="Arial" w:eastAsia="Times New Roman" w:hAnsi="Arial" w:cs="Arial"/>
                <w:b/>
                <w:bCs/>
                <w:color w:val="981917"/>
                <w:sz w:val="21"/>
                <w:szCs w:val="21"/>
                <w:lang w:eastAsia="ru-RU"/>
              </w:rPr>
              <w:t>Фирма–разработчик видеоконтроллера </w:t>
            </w:r>
          </w:p>
        </w:tc>
        <w:tc>
          <w:tcPr>
            <w:tcW w:w="0" w:type="auto"/>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b/>
                <w:bCs/>
                <w:color w:val="981917"/>
                <w:sz w:val="21"/>
                <w:szCs w:val="21"/>
                <w:lang w:eastAsia="ru-RU"/>
              </w:rPr>
            </w:pPr>
            <w:r w:rsidRPr="00066748">
              <w:rPr>
                <w:rFonts w:ascii="Arial" w:eastAsia="Times New Roman" w:hAnsi="Arial" w:cs="Arial"/>
                <w:b/>
                <w:bCs/>
                <w:color w:val="981917"/>
                <w:sz w:val="21"/>
                <w:szCs w:val="21"/>
                <w:lang w:eastAsia="ru-RU"/>
              </w:rPr>
              <w:t>Наименование видеоконтроллера </w:t>
            </w:r>
          </w:p>
        </w:tc>
        <w:tc>
          <w:tcPr>
            <w:tcW w:w="0" w:type="auto"/>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b/>
                <w:bCs/>
                <w:color w:val="981917"/>
                <w:sz w:val="21"/>
                <w:szCs w:val="21"/>
                <w:lang w:eastAsia="ru-RU"/>
              </w:rPr>
            </w:pPr>
            <w:r w:rsidRPr="00066748">
              <w:rPr>
                <w:rFonts w:ascii="Arial" w:eastAsia="Times New Roman" w:hAnsi="Arial" w:cs="Arial"/>
                <w:b/>
                <w:bCs/>
                <w:color w:val="981917"/>
                <w:sz w:val="21"/>
                <w:szCs w:val="21"/>
                <w:lang w:eastAsia="ru-RU"/>
              </w:rPr>
              <w:t>Интерфейс </w:t>
            </w:r>
          </w:p>
        </w:tc>
      </w:tr>
      <w:tr w:rsidR="00066748" w:rsidRPr="00066748" w:rsidTr="00066748">
        <w:trPr>
          <w:tblCellSpacing w:w="15" w:type="dxa"/>
        </w:trPr>
        <w:tc>
          <w:tcPr>
            <w:tcW w:w="0" w:type="auto"/>
            <w:vMerge w:val="restart"/>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3dfx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Voodoo Graphics, Voodoo2, Voodoo Rush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Voodoo Banshee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AGP 1x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Voodoo3 (1000, 2000, 3000, 3500)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2x, PCI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Velocity 100, Velocity 200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2x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Voodoo4 4500, Voodoo5 (5000, 5500, 6000)</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2x, PCI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3D labs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Permedia, Permedia 2, Permedia 3, Glint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1x/2x/4x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Alliance Semiconductor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ProMotion–6410, –6420, –6422, –AT24, –AT25, –AT3D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ARK Logic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ARK1000PV, ARK2000PV (MT, MI)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VLB, PCI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Acer Labs, Inc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M3145, M3147V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Avance Logic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ALG 2301, 2302, 2032, 2064, 2564, 25128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VLB, PCI </w:t>
            </w:r>
          </w:p>
        </w:tc>
      </w:tr>
      <w:tr w:rsidR="00066748" w:rsidRPr="00066748" w:rsidTr="00066748">
        <w:trPr>
          <w:tblCellSpacing w:w="15" w:type="dxa"/>
        </w:trPr>
        <w:tc>
          <w:tcPr>
            <w:tcW w:w="0" w:type="auto"/>
            <w:vMerge w:val="restart"/>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ATI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ATI–Mach8, –Mach32, –Mach64, Mach64CT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ISA, VLB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ATI–264VT, 3D Rage, 3D Rage II (II+, Pro)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ATI 3D Rage Pro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AGP 2x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Rage 128 (Pro, VR, GL), Rage MAXX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2x </w:t>
            </w:r>
          </w:p>
        </w:tc>
      </w:tr>
      <w:tr w:rsidR="00066748" w:rsidRPr="00066748" w:rsidTr="00066748">
        <w:trPr>
          <w:gridAfter w:val="1"/>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vAlign w:val="center"/>
            <w:hideMark/>
          </w:tcPr>
          <w:p w:rsidR="00066748" w:rsidRPr="00066748" w:rsidRDefault="00066748" w:rsidP="00066748">
            <w:pPr>
              <w:spacing w:before="100" w:beforeAutospacing="1" w:after="150" w:line="288" w:lineRule="atLeast"/>
              <w:jc w:val="both"/>
              <w:rPr>
                <w:rFonts w:ascii="Times New Roman" w:eastAsia="Times New Roman" w:hAnsi="Times New Roman" w:cs="Times New Roman"/>
                <w:sz w:val="20"/>
                <w:szCs w:val="20"/>
                <w:lang w:eastAsia="ru-RU"/>
              </w:rPr>
            </w:pP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both"/>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Radeon VE, –LE, –SDR, –DDR, VIVO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both"/>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Radeon 7000, –7200, –7500, –8500 (LE)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Radeon 9000 (XT, Pro), –9100, –9200 (SE, Pro), –9250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Radeon 9500 (Pro), –9550 (SE, XT), –9700 (Pro)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8x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Radeon 9600 (SE, Pro, XT, TX), –9800 (SE, Pro, XT)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8x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Radeon X300 (SE), X550, X600 (Pro, XT)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AGP 8x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Radeon X800 (SE, Pro, XL, XT, XT PE, GT, GTO)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AGP 8x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Radeon X800 (SE, Pro, XL, XT, XT PE, GT, GTO)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AGP 8x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Radeon X850 (Pro, XT, XT PE), X880 (XT)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AGP 8x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Radeon X1300 (HyperMemory, LE, Pro)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Radeon X1600 (XT, Pro), X1800 (XT, XL, GTO)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Radeon X1900 (XL, XT, XTX)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w:t>
            </w:r>
          </w:p>
        </w:tc>
        <w:tc>
          <w:tcPr>
            <w:tcW w:w="0" w:type="auto"/>
            <w:shd w:val="clear" w:color="auto" w:fill="FAEBD7"/>
            <w:vAlign w:val="center"/>
            <w:hideMark/>
          </w:tcPr>
          <w:p w:rsidR="00066748" w:rsidRPr="00066748" w:rsidRDefault="00066748" w:rsidP="00066748">
            <w:pPr>
              <w:spacing w:before="100" w:beforeAutospacing="1" w:after="150" w:line="288" w:lineRule="atLeast"/>
              <w:jc w:val="both"/>
              <w:rPr>
                <w:rFonts w:ascii="Times New Roman" w:eastAsia="Times New Roman" w:hAnsi="Times New Roman" w:cs="Times New Roman"/>
                <w:sz w:val="20"/>
                <w:szCs w:val="20"/>
                <w:lang w:eastAsia="ru-RU"/>
              </w:rPr>
            </w:pP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C&amp;T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64300, 65545, 65550, 65555, 6900 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VLB </w:t>
            </w:r>
          </w:p>
        </w:tc>
      </w:tr>
      <w:tr w:rsidR="00066748" w:rsidRPr="00066748" w:rsidTr="00066748">
        <w:trPr>
          <w:tblCellSpacing w:w="15" w:type="dxa"/>
        </w:trPr>
        <w:tc>
          <w:tcPr>
            <w:tcW w:w="0" w:type="auto"/>
            <w:vMerge w:val="restart"/>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Cirrus Logic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CL–GD5401, –5402, –5410, –5420, –5421, –5422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ISA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CL–GD5424, –5425, –5426, –5428, –5429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ISA, VLB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CL–GD5430, –5434, –5436, –5440, –5446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CL–GD5462, –5464, –5465, –5480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AGP 1x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Intel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Intel 740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2x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lastRenderedPageBreak/>
              <w:t>Macronix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MX86200, –86250, –86251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w:t>
            </w:r>
          </w:p>
        </w:tc>
      </w:tr>
      <w:tr w:rsidR="00066748" w:rsidRPr="00066748" w:rsidTr="00066748">
        <w:trPr>
          <w:tblCellSpacing w:w="15" w:type="dxa"/>
        </w:trPr>
        <w:tc>
          <w:tcPr>
            <w:tcW w:w="0" w:type="auto"/>
            <w:vMerge w:val="restart"/>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Matrox Graphics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MGA–1064SG, –1164SG, –2064W, –2164W, –1264G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AGP 2x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MGA–G200, –G400, –G400MAX, –G450, –G550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Parhelia 512 (G1000), Parhelia LX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8x </w:t>
            </w:r>
          </w:p>
        </w:tc>
      </w:tr>
      <w:tr w:rsidR="00066748" w:rsidRPr="00066748" w:rsidTr="00066748">
        <w:trPr>
          <w:tblCellSpacing w:w="15" w:type="dxa"/>
        </w:trPr>
        <w:tc>
          <w:tcPr>
            <w:tcW w:w="0" w:type="auto"/>
            <w:vMerge w:val="restart"/>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nVidia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Riva 128, Riva 128ZX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AGP 1x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Riva TNT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2x, PCI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both"/>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Riva TNT2 (Pro, Ultra, M64), Vanta (LT)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both"/>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 PCI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GeForce 256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GeForce 2 (MX, MX200, MX400, GTS, Ti, Pro, Ultra)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 PCI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GeForce 3 (Ti200, Ti500)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GeForce 4 MX (420, 440, 440–SE, 460, 480, 4000)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4x/8x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GeForce 4 Ti (4200, 4400, 4600, 4800–SE, 4800)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4x/8x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GeForce FX5200 (SE, Ultra), 5500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8x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GeForce FX5600 (XT, Ultra)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8x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GeForce FX5700 (LE, VE, Ultra)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8x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GeForce FX5800 (Ultra), 5900 (SE, XT, ZT, Ultra)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8x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GeForce FX5950 Ultra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8x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GeForce 6200 (TC), 6500, 6600 (LE, GT), 6610XL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AGP 8x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GeForce 6800 (LE, Pro, GT, XT, GS, Ultra)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AGP 8x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GeForce 6850 (GT, Ultra)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GeForce 7300 (GS), 7600 (GT, GS, LE, Ultra)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GeForce 7800 (GT, GTX, Ultra), 7900 (GT, GTX)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GeForce FX4300, –5300, 5550, –5750, –5900, –5950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PCI–E 16x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Quadro (2, 3, 4, FX)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4x/8x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Number Nine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Imagine 128, Ticket to Ride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AGP 1x </w:t>
            </w:r>
          </w:p>
        </w:tc>
      </w:tr>
      <w:tr w:rsidR="00066748" w:rsidRPr="00066748" w:rsidTr="00066748">
        <w:trPr>
          <w:tblCellSpacing w:w="15" w:type="dxa"/>
        </w:trPr>
        <w:tc>
          <w:tcPr>
            <w:tcW w:w="0" w:type="auto"/>
            <w:vMerge w:val="restart"/>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OAK Technologies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OTI–057, –067, 077, –087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ISA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OTI–64105, –64107, –64111, 64017, –64217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ISA, PCI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Realtek Semiconductor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RTG3105Gi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ISA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Rendition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Verite V1000, V2100, V2200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AGP 1x </w:t>
            </w:r>
          </w:p>
        </w:tc>
      </w:tr>
      <w:tr w:rsidR="00066748" w:rsidRPr="00066748" w:rsidTr="00066748">
        <w:trPr>
          <w:tblCellSpacing w:w="15" w:type="dxa"/>
        </w:trPr>
        <w:tc>
          <w:tcPr>
            <w:tcW w:w="0" w:type="auto"/>
            <w:vMerge w:val="restart"/>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S3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S3–911, –924, –801, –805, –928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ISA, VLB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Vision864, –964, –868, –968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Trio32, Trio64 (V+, UV+, V2)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ViRGE (/VX, /DX, /GX, /GX2, /GX2+, /MX, /MXC)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AGP 2x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Trio3D, Trio3D/2X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1x/2x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Savage 3D, Savage 4 (LT, GT, PRO, PRO+)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Savage 2000, 2000+, XP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 </w:t>
            </w:r>
          </w:p>
        </w:tc>
      </w:tr>
      <w:tr w:rsidR="00066748" w:rsidRPr="00066748" w:rsidTr="00066748">
        <w:trPr>
          <w:tblCellSpacing w:w="15" w:type="dxa"/>
        </w:trPr>
        <w:tc>
          <w:tcPr>
            <w:tcW w:w="0" w:type="auto"/>
            <w:vMerge w:val="restart"/>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SIS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SIS–6205, –6215, –6225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SIS–6326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AGP 2x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SIS–300, –305, –315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4x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Xabre (80, 200, 400, 600)</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8x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STM Microelectronics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Kyro, Kyro II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2x/4x </w:t>
            </w:r>
          </w:p>
        </w:tc>
      </w:tr>
      <w:tr w:rsidR="00066748" w:rsidRPr="00066748" w:rsidTr="00066748">
        <w:trPr>
          <w:tblCellSpacing w:w="15" w:type="dxa"/>
        </w:trPr>
        <w:tc>
          <w:tcPr>
            <w:tcW w:w="0" w:type="auto"/>
            <w:vMerge w:val="restart"/>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Tseng Labs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ET3000, ET4000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ISA, VLB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ET4000/W32, ET6000, ET6100, ET6300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w:t>
            </w:r>
          </w:p>
        </w:tc>
      </w:tr>
      <w:tr w:rsidR="00066748" w:rsidRPr="00066748" w:rsidTr="00066748">
        <w:trPr>
          <w:tblCellSpacing w:w="15" w:type="dxa"/>
        </w:trPr>
        <w:tc>
          <w:tcPr>
            <w:tcW w:w="0" w:type="auto"/>
            <w:vMerge w:val="restart"/>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Trident Microsystems</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TVGA8900, –9000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ISA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TVGA9200, –9400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VLB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TGUI9440, –9470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ProVidia9680, –9682, 9685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w:t>
            </w:r>
          </w:p>
        </w:tc>
      </w:tr>
      <w:tr w:rsidR="00066748" w:rsidRPr="00066748" w:rsidTr="00066748">
        <w:trPr>
          <w:tblCellSpacing w:w="15" w:type="dxa"/>
        </w:trPr>
        <w:tc>
          <w:tcPr>
            <w:tcW w:w="0" w:type="auto"/>
            <w:vMerge/>
            <w:shd w:val="clear" w:color="auto" w:fill="FAEBD7"/>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3D Image975, –985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PCI, AGP 2x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Blade 3D, CyberBlade (XP)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2x/4x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VIA (S3 Graphics)</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Delta Chrome S4, –S8 (Nitro), –F1</w:t>
            </w:r>
            <w:r w:rsidRPr="00066748">
              <w:rPr>
                <w:rFonts w:ascii="Arial" w:eastAsia="Times New Roman" w:hAnsi="Arial" w:cs="Arial"/>
                <w:color w:val="000000"/>
                <w:sz w:val="18"/>
                <w:szCs w:val="18"/>
                <w:lang w:val="en-US"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8x</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UMC</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86C408, 86C418</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ISA</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vMerge w:val="restart"/>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lastRenderedPageBreak/>
              <w:t>XGI Technologies</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Volari V3, V5 (Ultra),V8 (Ultra)</w:t>
            </w:r>
            <w:r w:rsidRPr="00066748">
              <w:rPr>
                <w:rFonts w:ascii="Arial" w:eastAsia="Times New Roman" w:hAnsi="Arial" w:cs="Arial"/>
                <w:color w:val="000000"/>
                <w:sz w:val="18"/>
                <w:szCs w:val="18"/>
                <w:lang w:val="en-US"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8x</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vMerge/>
            <w:shd w:val="clear" w:color="auto" w:fill="FAF0E6"/>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Volari Duo V5 (Ultra), Duo V8 (Ultra)</w:t>
            </w:r>
            <w:r w:rsidRPr="00066748">
              <w:rPr>
                <w:rFonts w:ascii="Arial" w:eastAsia="Times New Roman" w:hAnsi="Arial" w:cs="Arial"/>
                <w:color w:val="000000"/>
                <w:sz w:val="18"/>
                <w:szCs w:val="18"/>
                <w:lang w:val="en-US"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AGP 8x</w:t>
            </w:r>
            <w:r w:rsidRPr="00066748">
              <w:rPr>
                <w:rFonts w:ascii="Arial" w:eastAsia="Times New Roman" w:hAnsi="Arial" w:cs="Arial"/>
                <w:color w:val="000000"/>
                <w:sz w:val="18"/>
                <w:szCs w:val="18"/>
                <w:lang w:eastAsia="ru-RU"/>
              </w:rPr>
              <w:t> </w:t>
            </w:r>
          </w:p>
        </w:tc>
      </w:tr>
    </w:tbl>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Основными техническими параметрами видеоконтроллеров являются следующие:</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назначение видеоконтроллера (универсальный, специальный, профессиональный);</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функциональные возможности видеоконтроллера (формирование двумерных или трехмерных изображений);</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архитектура видеоконтроллера (система функциональных блоков и их взаимосвязи);</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внутренней шины данных видеоконтроллера, бит;</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тактовая частота работы ядра видеоконтроллера, МГц;</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объем видеопамяти, Кбайт, Мбайт;</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микросхем видеопамяти (</w:t>
      </w:r>
      <w:r w:rsidRPr="00066748">
        <w:rPr>
          <w:rFonts w:ascii="Times New Roman" w:eastAsia="Times New Roman" w:hAnsi="Times New Roman" w:cs="Times New Roman"/>
          <w:i/>
          <w:iCs/>
          <w:color w:val="000000"/>
          <w:sz w:val="26"/>
          <w:szCs w:val="26"/>
          <w:lang w:eastAsia="ru-RU"/>
        </w:rPr>
        <w:t>SRAM, DRAM, VRAM</w:t>
      </w:r>
      <w:r w:rsidRPr="00066748">
        <w:rPr>
          <w:rFonts w:ascii="Arial" w:eastAsia="Times New Roman" w:hAnsi="Arial" w:cs="Arial"/>
          <w:color w:val="000000"/>
          <w:sz w:val="21"/>
          <w:szCs w:val="21"/>
          <w:lang w:eastAsia="ru-RU"/>
        </w:rPr>
        <w:t> и др.);</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шины данных видеопамяти, бит;</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тактовая частота работы микросхем видеопамяти, МГц;</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интерфейса с системной платой компьютера (</w:t>
      </w:r>
      <w:r w:rsidRPr="00066748">
        <w:rPr>
          <w:rFonts w:ascii="Times New Roman" w:eastAsia="Times New Roman" w:hAnsi="Times New Roman" w:cs="Times New Roman"/>
          <w:i/>
          <w:iCs/>
          <w:color w:val="000000"/>
          <w:sz w:val="26"/>
          <w:szCs w:val="26"/>
          <w:lang w:eastAsia="ru-RU"/>
        </w:rPr>
        <w:t>ISA, EISA, VLB, PCI, PCI–E, AGP</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модулей </w:t>
      </w:r>
      <w:r w:rsidRPr="00066748">
        <w:rPr>
          <w:rFonts w:ascii="Times New Roman" w:eastAsia="Times New Roman" w:hAnsi="Times New Roman" w:cs="Times New Roman"/>
          <w:i/>
          <w:iCs/>
          <w:color w:val="000000"/>
          <w:sz w:val="26"/>
          <w:szCs w:val="26"/>
          <w:lang w:eastAsia="ru-RU"/>
        </w:rPr>
        <w:t>RAMDAC</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тактовая частота работы </w:t>
      </w:r>
      <w:r w:rsidRPr="00066748">
        <w:rPr>
          <w:rFonts w:ascii="Times New Roman" w:eastAsia="Times New Roman" w:hAnsi="Times New Roman" w:cs="Times New Roman"/>
          <w:i/>
          <w:iCs/>
          <w:color w:val="000000"/>
          <w:sz w:val="26"/>
          <w:szCs w:val="26"/>
          <w:lang w:eastAsia="ru-RU"/>
        </w:rPr>
        <w:t>RAMDAC</w:t>
      </w:r>
      <w:r w:rsidRPr="00066748">
        <w:rPr>
          <w:rFonts w:ascii="Arial" w:eastAsia="Times New Roman" w:hAnsi="Arial" w:cs="Arial"/>
          <w:color w:val="000000"/>
          <w:sz w:val="21"/>
          <w:szCs w:val="21"/>
          <w:lang w:eastAsia="ru-RU"/>
        </w:rPr>
        <w:t>, МГц;</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типы интерфейсов с монитором компьютера (</w:t>
      </w:r>
      <w:r w:rsidRPr="00066748">
        <w:rPr>
          <w:rFonts w:ascii="Times New Roman" w:eastAsia="Times New Roman" w:hAnsi="Times New Roman" w:cs="Times New Roman"/>
          <w:i/>
          <w:iCs/>
          <w:color w:val="000000"/>
          <w:sz w:val="26"/>
          <w:szCs w:val="26"/>
          <w:lang w:eastAsia="ru-RU"/>
        </w:rPr>
        <w:t>VGA, DVI</w:t>
      </w:r>
      <w:r w:rsidRPr="00066748">
        <w:rPr>
          <w:rFonts w:ascii="Arial" w:eastAsia="Times New Roman" w:hAnsi="Arial" w:cs="Arial"/>
          <w:color w:val="000000"/>
          <w:sz w:val="21"/>
          <w:szCs w:val="21"/>
          <w:lang w:eastAsia="ru-RU"/>
        </w:rPr>
        <w:t> и др.);</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поддерживаемые разрешающие способности изображений;</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параметры производительности видеоконтроллера;</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поддержка графических программных технологий (</w:t>
      </w:r>
      <w:r w:rsidRPr="00066748">
        <w:rPr>
          <w:rFonts w:ascii="Times New Roman" w:eastAsia="Times New Roman" w:hAnsi="Times New Roman" w:cs="Times New Roman"/>
          <w:i/>
          <w:iCs/>
          <w:color w:val="000000"/>
          <w:sz w:val="26"/>
          <w:szCs w:val="26"/>
          <w:lang w:eastAsia="ru-RU"/>
        </w:rPr>
        <w:t>DirectX, OpenGL, Glide</w:t>
      </w:r>
      <w:r w:rsidRPr="00066748">
        <w:rPr>
          <w:rFonts w:ascii="Arial" w:eastAsia="Times New Roman" w:hAnsi="Arial" w:cs="Arial"/>
          <w:color w:val="000000"/>
          <w:sz w:val="21"/>
          <w:szCs w:val="21"/>
          <w:lang w:eastAsia="ru-RU"/>
        </w:rPr>
        <w:t> и др.) и специальных прикладных программ;</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параметры технологического процесса изготовления микросхемы видеоконтроллера;</w:t>
      </w:r>
    </w:p>
    <w:p w:rsidR="00066748" w:rsidRPr="00066748" w:rsidRDefault="00066748" w:rsidP="00066748">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конструктивное оформление корпуса микросхемы видеоконтроллера (</w:t>
      </w:r>
      <w:r w:rsidRPr="00066748">
        <w:rPr>
          <w:rFonts w:ascii="Times New Roman" w:eastAsia="Times New Roman" w:hAnsi="Times New Roman" w:cs="Times New Roman"/>
          <w:i/>
          <w:iCs/>
          <w:color w:val="000000"/>
          <w:sz w:val="26"/>
          <w:szCs w:val="26"/>
          <w:lang w:eastAsia="ru-RU"/>
        </w:rPr>
        <w:t>DIP, PQF, BGA</w:t>
      </w:r>
      <w:r w:rsidRPr="00066748">
        <w:rPr>
          <w:rFonts w:ascii="Arial" w:eastAsia="Times New Roman" w:hAnsi="Arial" w:cs="Arial"/>
          <w:color w:val="000000"/>
          <w:sz w:val="21"/>
          <w:szCs w:val="21"/>
          <w:lang w:eastAsia="ru-RU"/>
        </w:rPr>
        <w:t> и др.).</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Производителями видеоадаптеров для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и микро</w:t>
      </w:r>
      <w:r w:rsidRPr="00066748">
        <w:rPr>
          <w:rFonts w:ascii="Times New Roman" w:eastAsia="Times New Roman" w:hAnsi="Times New Roman" w:cs="Times New Roman"/>
          <w:i/>
          <w:iCs/>
          <w:color w:val="000000"/>
          <w:sz w:val="26"/>
          <w:szCs w:val="26"/>
          <w:lang w:eastAsia="ru-RU"/>
        </w:rPr>
        <w:t>ЭВМ</w:t>
      </w:r>
      <w:r w:rsidRPr="00066748">
        <w:rPr>
          <w:rFonts w:ascii="Arial" w:eastAsia="Times New Roman" w:hAnsi="Arial" w:cs="Arial"/>
          <w:color w:val="000000"/>
          <w:sz w:val="21"/>
          <w:szCs w:val="21"/>
          <w:lang w:eastAsia="ru-RU"/>
        </w:rPr>
        <w:t> являются как специализированные фирмы (</w:t>
      </w:r>
      <w:r w:rsidRPr="00066748">
        <w:rPr>
          <w:rFonts w:ascii="Times New Roman" w:eastAsia="Times New Roman" w:hAnsi="Times New Roman" w:cs="Times New Roman"/>
          <w:i/>
          <w:iCs/>
          <w:color w:val="000000"/>
          <w:sz w:val="26"/>
          <w:szCs w:val="26"/>
          <w:lang w:eastAsia="ru-RU"/>
        </w:rPr>
        <w:t>Canyon, ELSA, Gainward, Galaxy, GeCube, Hercules, HIS, Inno3D, Leadtek, Matrox, Palit, Prolink, PowerColor, Sparkle, XFX</w:t>
      </w:r>
      <w:r w:rsidRPr="00066748">
        <w:rPr>
          <w:rFonts w:ascii="Arial" w:eastAsia="Times New Roman" w:hAnsi="Arial" w:cs="Arial"/>
          <w:color w:val="000000"/>
          <w:sz w:val="21"/>
          <w:szCs w:val="21"/>
          <w:lang w:eastAsia="ru-RU"/>
        </w:rPr>
        <w:t> и др.), так и фирмы, изготавливающие системные платы (</w:t>
      </w:r>
      <w:r w:rsidRPr="00066748">
        <w:rPr>
          <w:rFonts w:ascii="Times New Roman" w:eastAsia="Times New Roman" w:hAnsi="Times New Roman" w:cs="Times New Roman"/>
          <w:i/>
          <w:iCs/>
          <w:color w:val="000000"/>
          <w:sz w:val="26"/>
          <w:szCs w:val="26"/>
          <w:lang w:eastAsia="ru-RU"/>
        </w:rPr>
        <w:t>ABIT, AOpen, ASUSTeK, Albatron, Chaintech, Gigabyte, Manli, MicroStar, Sapphire</w:t>
      </w:r>
      <w:r w:rsidRPr="00066748">
        <w:rPr>
          <w:rFonts w:ascii="Arial" w:eastAsia="Times New Roman" w:hAnsi="Arial" w:cs="Arial"/>
          <w:color w:val="000000"/>
          <w:sz w:val="21"/>
          <w:szCs w:val="21"/>
          <w:lang w:eastAsia="ru-RU"/>
        </w:rPr>
        <w:t> и др.).</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b/>
          <w:bCs/>
          <w:color w:val="000000"/>
          <w:sz w:val="21"/>
          <w:szCs w:val="21"/>
          <w:lang w:eastAsia="ru-RU"/>
        </w:rPr>
        <w:t>Звуковой адаптер</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Звуковой адаптер, или звуковая карта, представляет собой многофункциональное периферийное устройство, позволяющее выполнять следующие типичные функции:</w:t>
      </w:r>
    </w:p>
    <w:p w:rsidR="00066748" w:rsidRPr="00066748" w:rsidRDefault="00066748" w:rsidP="00066748">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запись звуковых сигналов, поступающих от внешних источников, и преобразование аналоговых сигналов в цифровую форму;</w:t>
      </w:r>
    </w:p>
    <w:p w:rsidR="00066748" w:rsidRPr="00066748" w:rsidRDefault="00066748" w:rsidP="00066748">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воспроизведение записанных ранее звуковых данных с помощью внешней акустической системы, в процессе которого звуковой сигнал преобразуется из цифровой формы в аналоговую;</w:t>
      </w:r>
    </w:p>
    <w:p w:rsidR="00066748" w:rsidRPr="00066748" w:rsidRDefault="00066748" w:rsidP="00066748">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микширования (смешивания) при записи или воспроизведении сигналов от нескольких источников;</w:t>
      </w:r>
    </w:p>
    <w:p w:rsidR="00066748" w:rsidRPr="00066748" w:rsidRDefault="00066748" w:rsidP="00066748">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специальной обработки звуковых сигналов – редактирования, объединения или разделения фрагментов сигнала, фильтрации, изменения уровня сигнала и т.д.;</w:t>
      </w:r>
    </w:p>
    <w:p w:rsidR="00066748" w:rsidRPr="00066748" w:rsidRDefault="00066748" w:rsidP="00066748">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генерирования с помощью синтезатора каких–либо звуков (музыкальных инструментов, человеческой речи и др.);</w:t>
      </w:r>
    </w:p>
    <w:p w:rsidR="00066748" w:rsidRPr="00066748" w:rsidRDefault="00066748" w:rsidP="00066748">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воспроизведения сигналов со звуковых компакт–дисков.</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основе звукового адаптера содержится набор микросхем звукового процессора, предназначенного для синтеза звука и преобразования звуковой информации из аналоговой формы в цифровую и обратно. Кроме этого на плате звукового адаптера могут устанавливаться вспомогательные компоненты (микросхемы памяти, усилители звуковых сигналов и др.). Наиболее простые звуковые адаптеры (музыкальные) предусматривают только синтез звука. Более сложные комбинированные адаптеры имеют возможности одновременной записи и воспроизведения звуковых сигналов в режиме </w:t>
      </w:r>
      <w:r w:rsidRPr="00066748">
        <w:rPr>
          <w:rFonts w:ascii="Times New Roman" w:eastAsia="Times New Roman" w:hAnsi="Times New Roman" w:cs="Times New Roman"/>
          <w:i/>
          <w:iCs/>
          <w:color w:val="000000"/>
          <w:sz w:val="26"/>
          <w:szCs w:val="26"/>
          <w:lang w:eastAsia="ru-RU"/>
        </w:rPr>
        <w:t>Full Duplex</w:t>
      </w:r>
      <w:r w:rsidRPr="00066748">
        <w:rPr>
          <w:rFonts w:ascii="Arial" w:eastAsia="Times New Roman" w:hAnsi="Arial" w:cs="Arial"/>
          <w:color w:val="000000"/>
          <w:sz w:val="21"/>
          <w:szCs w:val="21"/>
          <w:lang w:eastAsia="ru-RU"/>
        </w:rPr>
        <w:t>, а также воспроизводить многоканальные звуковые сигналы (2, 4, 6 и 8 каналов).</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Относительно принципов синтеза звука звуковые адаптеры подразделяются на устройства с частотным </w:t>
      </w:r>
      <w:r w:rsidRPr="00066748">
        <w:rPr>
          <w:rFonts w:ascii="Times New Roman" w:eastAsia="Times New Roman" w:hAnsi="Times New Roman" w:cs="Times New Roman"/>
          <w:i/>
          <w:iCs/>
          <w:color w:val="000000"/>
          <w:sz w:val="26"/>
          <w:szCs w:val="26"/>
          <w:lang w:eastAsia="ru-RU"/>
        </w:rPr>
        <w:t>(FM – Frequency Modulation</w:t>
      </w:r>
      <w:r w:rsidRPr="00066748">
        <w:rPr>
          <w:rFonts w:ascii="Arial" w:eastAsia="Times New Roman" w:hAnsi="Arial" w:cs="Arial"/>
          <w:color w:val="000000"/>
          <w:sz w:val="21"/>
          <w:szCs w:val="21"/>
          <w:lang w:eastAsia="ru-RU"/>
        </w:rPr>
        <w:t>) и волновым табличным синтезом </w:t>
      </w:r>
      <w:r w:rsidRPr="00066748">
        <w:rPr>
          <w:rFonts w:ascii="Times New Roman" w:eastAsia="Times New Roman" w:hAnsi="Times New Roman" w:cs="Times New Roman"/>
          <w:i/>
          <w:iCs/>
          <w:color w:val="000000"/>
          <w:sz w:val="26"/>
          <w:szCs w:val="26"/>
          <w:lang w:eastAsia="ru-RU"/>
        </w:rPr>
        <w:t>(WT – Wave Table)</w:t>
      </w:r>
      <w:r w:rsidRPr="00066748">
        <w:rPr>
          <w:rFonts w:ascii="Arial" w:eastAsia="Times New Roman" w:hAnsi="Arial" w:cs="Arial"/>
          <w:color w:val="000000"/>
          <w:sz w:val="21"/>
          <w:szCs w:val="21"/>
          <w:lang w:eastAsia="ru-RU"/>
        </w:rPr>
        <w:t>. В </w:t>
      </w:r>
      <w:r w:rsidRPr="00066748">
        <w:rPr>
          <w:rFonts w:ascii="Times New Roman" w:eastAsia="Times New Roman" w:hAnsi="Times New Roman" w:cs="Times New Roman"/>
          <w:i/>
          <w:iCs/>
          <w:color w:val="000000"/>
          <w:sz w:val="26"/>
          <w:szCs w:val="26"/>
          <w:lang w:eastAsia="ru-RU"/>
        </w:rPr>
        <w:t>FM</w:t>
      </w:r>
      <w:r w:rsidRPr="00066748">
        <w:rPr>
          <w:rFonts w:ascii="Arial" w:eastAsia="Times New Roman" w:hAnsi="Arial" w:cs="Arial"/>
          <w:color w:val="000000"/>
          <w:sz w:val="21"/>
          <w:szCs w:val="21"/>
          <w:lang w:eastAsia="ru-RU"/>
        </w:rPr>
        <w:t>–синтезе формирование звука осуществляется с помощью взаимной частотной модуляции звука, генерируемого многоканальным управляемым генератором звуковой частоты. В </w:t>
      </w:r>
      <w:r w:rsidRPr="00066748">
        <w:rPr>
          <w:rFonts w:ascii="Times New Roman" w:eastAsia="Times New Roman" w:hAnsi="Times New Roman" w:cs="Times New Roman"/>
          <w:i/>
          <w:iCs/>
          <w:color w:val="000000"/>
          <w:sz w:val="26"/>
          <w:szCs w:val="26"/>
          <w:lang w:eastAsia="ru-RU"/>
        </w:rPr>
        <w:t>WT</w:t>
      </w:r>
      <w:r w:rsidRPr="00066748">
        <w:rPr>
          <w:rFonts w:ascii="Arial" w:eastAsia="Times New Roman" w:hAnsi="Arial" w:cs="Arial"/>
          <w:color w:val="000000"/>
          <w:sz w:val="21"/>
          <w:szCs w:val="21"/>
          <w:lang w:eastAsia="ru-RU"/>
        </w:rPr>
        <w:t>–синтезе для формирования звука звуковым процессором используются цифровые образцы звучания (</w:t>
      </w:r>
      <w:r w:rsidRPr="00066748">
        <w:rPr>
          <w:rFonts w:ascii="Times New Roman" w:eastAsia="Times New Roman" w:hAnsi="Times New Roman" w:cs="Times New Roman"/>
          <w:i/>
          <w:iCs/>
          <w:color w:val="000000"/>
          <w:sz w:val="26"/>
          <w:szCs w:val="26"/>
          <w:lang w:eastAsia="ru-RU"/>
        </w:rPr>
        <w:t>samples</w:t>
      </w:r>
      <w:r w:rsidRPr="00066748">
        <w:rPr>
          <w:rFonts w:ascii="Arial" w:eastAsia="Times New Roman" w:hAnsi="Arial" w:cs="Arial"/>
          <w:color w:val="000000"/>
          <w:sz w:val="21"/>
          <w:szCs w:val="21"/>
          <w:lang w:eastAsia="ru-RU"/>
        </w:rPr>
        <w:t>) музыкальных инструментов и иных источников звука, которые хранятся в локальной памяти звукового адаптера или общей памяти компьютера.</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техническом плане звуковые адаптеры подразделяются на два типа: </w:t>
      </w:r>
      <w:r w:rsidRPr="00066748">
        <w:rPr>
          <w:rFonts w:ascii="Times New Roman" w:eastAsia="Times New Roman" w:hAnsi="Times New Roman" w:cs="Times New Roman"/>
          <w:i/>
          <w:iCs/>
          <w:color w:val="000000"/>
          <w:sz w:val="26"/>
          <w:szCs w:val="26"/>
          <w:lang w:eastAsia="ru-RU"/>
        </w:rPr>
        <w:t>HSP (Host Signal Processing)</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DSP (Digital Sound Processor)</w:t>
      </w:r>
      <w:r w:rsidRPr="00066748">
        <w:rPr>
          <w:rFonts w:ascii="Arial" w:eastAsia="Times New Roman" w:hAnsi="Arial" w:cs="Arial"/>
          <w:color w:val="000000"/>
          <w:sz w:val="21"/>
          <w:szCs w:val="21"/>
          <w:lang w:eastAsia="ru-RU"/>
        </w:rPr>
        <w:t>. В адаптерах типа </w:t>
      </w:r>
      <w:r w:rsidRPr="00066748">
        <w:rPr>
          <w:rFonts w:ascii="Times New Roman" w:eastAsia="Times New Roman" w:hAnsi="Times New Roman" w:cs="Times New Roman"/>
          <w:i/>
          <w:iCs/>
          <w:color w:val="000000"/>
          <w:sz w:val="26"/>
          <w:szCs w:val="26"/>
          <w:lang w:eastAsia="ru-RU"/>
        </w:rPr>
        <w:t>HSP</w:t>
      </w:r>
      <w:r w:rsidRPr="00066748">
        <w:rPr>
          <w:rFonts w:ascii="Arial" w:eastAsia="Times New Roman" w:hAnsi="Arial" w:cs="Arial"/>
          <w:color w:val="000000"/>
          <w:sz w:val="21"/>
          <w:szCs w:val="21"/>
          <w:lang w:eastAsia="ru-RU"/>
        </w:rPr>
        <w:t> (а к ним относятся и большинство интегрированных в системную плату адаптеров) большинство операций, связанных с генерацией звуковых эффектов, выполняется центральным процессором компьютера под управлением соответствующего программного обеспечения. Микросхема </w:t>
      </w:r>
      <w:r w:rsidRPr="00066748">
        <w:rPr>
          <w:rFonts w:ascii="Times New Roman" w:eastAsia="Times New Roman" w:hAnsi="Times New Roman" w:cs="Times New Roman"/>
          <w:i/>
          <w:iCs/>
          <w:color w:val="000000"/>
          <w:sz w:val="26"/>
          <w:szCs w:val="26"/>
          <w:lang w:eastAsia="ru-RU"/>
        </w:rPr>
        <w:t>HSP</w:t>
      </w:r>
      <w:r w:rsidRPr="00066748">
        <w:rPr>
          <w:rFonts w:ascii="Arial" w:eastAsia="Times New Roman" w:hAnsi="Arial" w:cs="Arial"/>
          <w:color w:val="000000"/>
          <w:sz w:val="21"/>
          <w:szCs w:val="21"/>
          <w:lang w:eastAsia="ru-RU"/>
        </w:rPr>
        <w:t> выполняет функции управления звуком и согласования адаптера с системной магистралью компьютера. Звуковые адаптеры, построенные на микросхеме </w:t>
      </w:r>
      <w:r w:rsidRPr="00066748">
        <w:rPr>
          <w:rFonts w:ascii="Times New Roman" w:eastAsia="Times New Roman" w:hAnsi="Times New Roman" w:cs="Times New Roman"/>
          <w:i/>
          <w:iCs/>
          <w:color w:val="000000"/>
          <w:sz w:val="26"/>
          <w:szCs w:val="26"/>
          <w:lang w:eastAsia="ru-RU"/>
        </w:rPr>
        <w:t>DSP</w:t>
      </w:r>
      <w:r w:rsidRPr="00066748">
        <w:rPr>
          <w:rFonts w:ascii="Arial" w:eastAsia="Times New Roman" w:hAnsi="Arial" w:cs="Arial"/>
          <w:color w:val="000000"/>
          <w:sz w:val="21"/>
          <w:szCs w:val="21"/>
          <w:lang w:eastAsia="ru-RU"/>
        </w:rPr>
        <w:t>, выполняют всю работу, связанную с генерацией звука, самостоятельно. Отметим также, что современные звуковые адаптеры способны воспринимать и воспроизводить 2–, 4–, 6– и 8– канальные звуковые сигналы.</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задней стенке звукового адаптера размещаются входные и выходные разъемы коаксиального типа. Входные разъемы звукового адаптера </w:t>
      </w:r>
      <w:r w:rsidRPr="00066748">
        <w:rPr>
          <w:rFonts w:ascii="Times New Roman" w:eastAsia="Times New Roman" w:hAnsi="Times New Roman" w:cs="Times New Roman"/>
          <w:i/>
          <w:iCs/>
          <w:color w:val="000000"/>
          <w:sz w:val="26"/>
          <w:szCs w:val="26"/>
          <w:lang w:eastAsia="ru-RU"/>
        </w:rPr>
        <w:t>(Line–In, Mic, CD–ROM, AUX)</w:t>
      </w:r>
      <w:r w:rsidRPr="00066748">
        <w:rPr>
          <w:rFonts w:ascii="Arial" w:eastAsia="Times New Roman" w:hAnsi="Arial" w:cs="Arial"/>
          <w:color w:val="000000"/>
          <w:sz w:val="21"/>
          <w:szCs w:val="21"/>
          <w:lang w:eastAsia="ru-RU"/>
        </w:rPr>
        <w:t> предназначены для подключения микрофона, привода </w:t>
      </w:r>
      <w:r w:rsidRPr="00066748">
        <w:rPr>
          <w:rFonts w:ascii="Times New Roman" w:eastAsia="Times New Roman" w:hAnsi="Times New Roman" w:cs="Times New Roman"/>
          <w:i/>
          <w:iCs/>
          <w:color w:val="000000"/>
          <w:sz w:val="26"/>
          <w:szCs w:val="26"/>
          <w:lang w:eastAsia="ru-RU"/>
        </w:rPr>
        <w:t>CD–ROM</w:t>
      </w:r>
      <w:r w:rsidRPr="00066748">
        <w:rPr>
          <w:rFonts w:ascii="Arial" w:eastAsia="Times New Roman" w:hAnsi="Arial" w:cs="Arial"/>
          <w:color w:val="000000"/>
          <w:sz w:val="21"/>
          <w:szCs w:val="21"/>
          <w:lang w:eastAsia="ru-RU"/>
        </w:rPr>
        <w:t> и других источников звукового сигнала. Выходные разъемы звукового адаптера </w:t>
      </w:r>
      <w:r w:rsidRPr="00066748">
        <w:rPr>
          <w:rFonts w:ascii="Times New Roman" w:eastAsia="Times New Roman" w:hAnsi="Times New Roman" w:cs="Times New Roman"/>
          <w:i/>
          <w:iCs/>
          <w:color w:val="000000"/>
          <w:sz w:val="26"/>
          <w:szCs w:val="26"/>
          <w:lang w:eastAsia="ru-RU"/>
        </w:rPr>
        <w:t>(Line–Out, Speakers)</w:t>
      </w:r>
      <w:r w:rsidRPr="00066748">
        <w:rPr>
          <w:rFonts w:ascii="Arial" w:eastAsia="Times New Roman" w:hAnsi="Arial" w:cs="Arial"/>
          <w:color w:val="000000"/>
          <w:sz w:val="21"/>
          <w:szCs w:val="21"/>
          <w:lang w:eastAsia="ru-RU"/>
        </w:rPr>
        <w:t> предназначены для подключения акустических систем и внешнего усилителя сигнала. Кроме этого на задней стенке устанавливается, как правило, 15–контактный разъем типа </w:t>
      </w:r>
      <w:r w:rsidRPr="00066748">
        <w:rPr>
          <w:rFonts w:ascii="Times New Roman" w:eastAsia="Times New Roman" w:hAnsi="Times New Roman" w:cs="Times New Roman"/>
          <w:i/>
          <w:iCs/>
          <w:color w:val="000000"/>
          <w:sz w:val="26"/>
          <w:szCs w:val="26"/>
          <w:lang w:eastAsia="ru-RU"/>
        </w:rPr>
        <w:t>D–Sub</w:t>
      </w:r>
      <w:r w:rsidRPr="00066748">
        <w:rPr>
          <w:rFonts w:ascii="Arial" w:eastAsia="Times New Roman" w:hAnsi="Arial" w:cs="Arial"/>
          <w:color w:val="000000"/>
          <w:sz w:val="21"/>
          <w:szCs w:val="21"/>
          <w:lang w:eastAsia="ru-RU"/>
        </w:rPr>
        <w:t> игрового порта </w:t>
      </w:r>
      <w:r w:rsidRPr="00066748">
        <w:rPr>
          <w:rFonts w:ascii="Times New Roman" w:eastAsia="Times New Roman" w:hAnsi="Times New Roman" w:cs="Times New Roman"/>
          <w:i/>
          <w:iCs/>
          <w:color w:val="000000"/>
          <w:sz w:val="26"/>
          <w:szCs w:val="26"/>
          <w:lang w:eastAsia="ru-RU"/>
        </w:rPr>
        <w:t>(Game–port)</w:t>
      </w:r>
      <w:r w:rsidRPr="00066748">
        <w:rPr>
          <w:rFonts w:ascii="Arial" w:eastAsia="Times New Roman" w:hAnsi="Arial" w:cs="Arial"/>
          <w:color w:val="000000"/>
          <w:sz w:val="21"/>
          <w:szCs w:val="21"/>
          <w:lang w:eastAsia="ru-RU"/>
        </w:rPr>
        <w:t> для подключения джойстика или иного манипулятора c аналоговым выходом. Интерфейс звукового адаптера с системной платой – </w:t>
      </w:r>
      <w:r w:rsidRPr="00066748">
        <w:rPr>
          <w:rFonts w:ascii="Times New Roman" w:eastAsia="Times New Roman" w:hAnsi="Times New Roman" w:cs="Times New Roman"/>
          <w:i/>
          <w:iCs/>
          <w:color w:val="000000"/>
          <w:sz w:val="26"/>
          <w:szCs w:val="26"/>
          <w:lang w:eastAsia="ru-RU"/>
        </w:rPr>
        <w:t>ISA</w:t>
      </w:r>
      <w:r w:rsidRPr="00066748">
        <w:rPr>
          <w:rFonts w:ascii="Arial" w:eastAsia="Times New Roman" w:hAnsi="Arial" w:cs="Arial"/>
          <w:color w:val="000000"/>
          <w:sz w:val="21"/>
          <w:szCs w:val="21"/>
          <w:lang w:eastAsia="ru-RU"/>
        </w:rPr>
        <w:t> или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Лидером по производству звуковых адаптеров типа </w:t>
      </w:r>
      <w:r w:rsidRPr="00066748">
        <w:rPr>
          <w:rFonts w:ascii="Times New Roman" w:eastAsia="Times New Roman" w:hAnsi="Times New Roman" w:cs="Times New Roman"/>
          <w:i/>
          <w:iCs/>
          <w:color w:val="000000"/>
          <w:sz w:val="26"/>
          <w:szCs w:val="26"/>
          <w:lang w:eastAsia="ru-RU"/>
        </w:rPr>
        <w:t>DSP</w:t>
      </w:r>
      <w:r w:rsidRPr="00066748">
        <w:rPr>
          <w:rFonts w:ascii="Arial" w:eastAsia="Times New Roman" w:hAnsi="Arial" w:cs="Arial"/>
          <w:color w:val="000000"/>
          <w:sz w:val="21"/>
          <w:szCs w:val="21"/>
          <w:lang w:eastAsia="ru-RU"/>
        </w:rPr>
        <w:t> является сингапурская фирма </w:t>
      </w:r>
      <w:r w:rsidRPr="00066748">
        <w:rPr>
          <w:rFonts w:ascii="Times New Roman" w:eastAsia="Times New Roman" w:hAnsi="Times New Roman" w:cs="Times New Roman"/>
          <w:i/>
          <w:iCs/>
          <w:color w:val="000000"/>
          <w:sz w:val="26"/>
          <w:szCs w:val="26"/>
          <w:lang w:eastAsia="ru-RU"/>
        </w:rPr>
        <w:t>Creative Technology</w:t>
      </w:r>
      <w:r w:rsidRPr="00066748">
        <w:rPr>
          <w:rFonts w:ascii="Arial" w:eastAsia="Times New Roman" w:hAnsi="Arial" w:cs="Arial"/>
          <w:color w:val="000000"/>
          <w:sz w:val="21"/>
          <w:szCs w:val="21"/>
          <w:lang w:eastAsia="ru-RU"/>
        </w:rPr>
        <w:t>, которая в настоящее время выпускает высококачественные звуковые карты семейств </w:t>
      </w:r>
      <w:r w:rsidRPr="00066748">
        <w:rPr>
          <w:rFonts w:ascii="Times New Roman" w:eastAsia="Times New Roman" w:hAnsi="Times New Roman" w:cs="Times New Roman"/>
          <w:i/>
          <w:iCs/>
          <w:color w:val="000000"/>
          <w:sz w:val="26"/>
          <w:szCs w:val="26"/>
          <w:lang w:eastAsia="ru-RU"/>
        </w:rPr>
        <w:t>Sound Blaster Live!</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Audigy</w:t>
      </w:r>
      <w:r w:rsidRPr="00066748">
        <w:rPr>
          <w:rFonts w:ascii="Arial" w:eastAsia="Times New Roman" w:hAnsi="Arial" w:cs="Arial"/>
          <w:color w:val="000000"/>
          <w:sz w:val="21"/>
          <w:szCs w:val="21"/>
          <w:lang w:eastAsia="ru-RU"/>
        </w:rPr>
        <w:t>. Ранее в микрокомпьютерах широко применялись звуковые адаптеры этой фирмы с интерфейсом </w:t>
      </w:r>
      <w:r w:rsidRPr="00066748">
        <w:rPr>
          <w:rFonts w:ascii="Times New Roman" w:eastAsia="Times New Roman" w:hAnsi="Times New Roman" w:cs="Times New Roman"/>
          <w:i/>
          <w:iCs/>
          <w:color w:val="000000"/>
          <w:sz w:val="26"/>
          <w:szCs w:val="26"/>
          <w:lang w:eastAsia="ru-RU"/>
        </w:rPr>
        <w:t>ISA</w:t>
      </w:r>
      <w:r w:rsidRPr="00066748">
        <w:rPr>
          <w:rFonts w:ascii="Arial" w:eastAsia="Times New Roman" w:hAnsi="Arial" w:cs="Arial"/>
          <w:color w:val="000000"/>
          <w:sz w:val="21"/>
          <w:szCs w:val="21"/>
          <w:lang w:eastAsia="ru-RU"/>
        </w:rPr>
        <w:t>: это были модели </w:t>
      </w:r>
      <w:r w:rsidRPr="00066748">
        <w:rPr>
          <w:rFonts w:ascii="Times New Roman" w:eastAsia="Times New Roman" w:hAnsi="Times New Roman" w:cs="Times New Roman"/>
          <w:i/>
          <w:iCs/>
          <w:color w:val="000000"/>
          <w:sz w:val="26"/>
          <w:szCs w:val="26"/>
          <w:lang w:eastAsia="ru-RU"/>
        </w:rPr>
        <w:t>Sound Blaster</w:t>
      </w:r>
      <w:r w:rsidRPr="00066748">
        <w:rPr>
          <w:rFonts w:ascii="Arial" w:eastAsia="Times New Roman" w:hAnsi="Arial" w:cs="Arial"/>
          <w:color w:val="000000"/>
          <w:sz w:val="21"/>
          <w:szCs w:val="21"/>
          <w:lang w:eastAsia="ru-RU"/>
        </w:rPr>
        <w:t> (модификации 1.0 и 2.0), </w:t>
      </w:r>
      <w:r w:rsidRPr="00066748">
        <w:rPr>
          <w:rFonts w:ascii="Times New Roman" w:eastAsia="Times New Roman" w:hAnsi="Times New Roman" w:cs="Times New Roman"/>
          <w:i/>
          <w:iCs/>
          <w:color w:val="000000"/>
          <w:sz w:val="26"/>
          <w:szCs w:val="26"/>
          <w:lang w:eastAsia="ru-RU"/>
        </w:rPr>
        <w:t>Sound Blaster Pro, Sound Blaster 16</w:t>
      </w:r>
      <w:r w:rsidRPr="00066748">
        <w:rPr>
          <w:rFonts w:ascii="Arial" w:eastAsia="Times New Roman" w:hAnsi="Arial" w:cs="Arial"/>
          <w:color w:val="000000"/>
          <w:sz w:val="21"/>
          <w:szCs w:val="21"/>
          <w:lang w:eastAsia="ru-RU"/>
        </w:rPr>
        <w:t> (модификации </w:t>
      </w:r>
      <w:r w:rsidRPr="00066748">
        <w:rPr>
          <w:rFonts w:ascii="Times New Roman" w:eastAsia="Times New Roman" w:hAnsi="Times New Roman" w:cs="Times New Roman"/>
          <w:i/>
          <w:iCs/>
          <w:color w:val="000000"/>
          <w:sz w:val="26"/>
          <w:szCs w:val="26"/>
          <w:lang w:eastAsia="ru-RU"/>
        </w:rPr>
        <w:t>Value Edition, Pro, Vibra), Sound Blaster 32, Sound Blaster AWE 32, Sound Blaster AWE 64</w:t>
      </w:r>
      <w:r w:rsidRPr="00066748">
        <w:rPr>
          <w:rFonts w:ascii="Arial" w:eastAsia="Times New Roman" w:hAnsi="Arial" w:cs="Arial"/>
          <w:color w:val="000000"/>
          <w:sz w:val="21"/>
          <w:szCs w:val="21"/>
          <w:lang w:eastAsia="ru-RU"/>
        </w:rPr>
        <w:t> (модификации </w:t>
      </w:r>
      <w:r w:rsidRPr="00066748">
        <w:rPr>
          <w:rFonts w:ascii="Times New Roman" w:eastAsia="Times New Roman" w:hAnsi="Times New Roman" w:cs="Times New Roman"/>
          <w:i/>
          <w:iCs/>
          <w:color w:val="000000"/>
          <w:sz w:val="26"/>
          <w:szCs w:val="26"/>
          <w:lang w:eastAsia="ru-RU"/>
        </w:rPr>
        <w:t>Value и Gold)</w:t>
      </w:r>
      <w:r w:rsidRPr="00066748">
        <w:rPr>
          <w:rFonts w:ascii="Arial" w:eastAsia="Times New Roman" w:hAnsi="Arial" w:cs="Arial"/>
          <w:color w:val="000000"/>
          <w:sz w:val="21"/>
          <w:szCs w:val="21"/>
          <w:lang w:eastAsia="ru-RU"/>
        </w:rPr>
        <w:t>. Звуковые адаптеры семейства </w:t>
      </w:r>
      <w:r w:rsidRPr="00066748">
        <w:rPr>
          <w:rFonts w:ascii="Times New Roman" w:eastAsia="Times New Roman" w:hAnsi="Times New Roman" w:cs="Times New Roman"/>
          <w:i/>
          <w:iCs/>
          <w:color w:val="000000"/>
          <w:sz w:val="26"/>
          <w:szCs w:val="26"/>
          <w:lang w:eastAsia="ru-RU"/>
        </w:rPr>
        <w:t>AWE (Advanced Wave Effects)</w:t>
      </w:r>
      <w:r w:rsidRPr="00066748">
        <w:rPr>
          <w:rFonts w:ascii="Arial" w:eastAsia="Times New Roman" w:hAnsi="Arial" w:cs="Arial"/>
          <w:color w:val="000000"/>
          <w:sz w:val="21"/>
          <w:szCs w:val="21"/>
          <w:lang w:eastAsia="ru-RU"/>
        </w:rPr>
        <w:t> и более современные предусматривают табличный синтез звука.</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Кроме этого другими фирмами выпускались совместимые с изделиями фирмы </w:t>
      </w:r>
      <w:r w:rsidRPr="00066748">
        <w:rPr>
          <w:rFonts w:ascii="Times New Roman" w:eastAsia="Times New Roman" w:hAnsi="Times New Roman" w:cs="Times New Roman"/>
          <w:i/>
          <w:iCs/>
          <w:color w:val="000000"/>
          <w:sz w:val="26"/>
          <w:szCs w:val="26"/>
          <w:lang w:eastAsia="ru-RU"/>
        </w:rPr>
        <w:t>Creative</w:t>
      </w:r>
      <w:r w:rsidRPr="00066748">
        <w:rPr>
          <w:rFonts w:ascii="Arial" w:eastAsia="Times New Roman" w:hAnsi="Arial" w:cs="Arial"/>
          <w:color w:val="000000"/>
          <w:sz w:val="21"/>
          <w:szCs w:val="21"/>
          <w:lang w:eastAsia="ru-RU"/>
        </w:rPr>
        <w:t> звуковые адаптеры: </w:t>
      </w:r>
      <w:r w:rsidRPr="00066748">
        <w:rPr>
          <w:rFonts w:ascii="Times New Roman" w:eastAsia="Times New Roman" w:hAnsi="Times New Roman" w:cs="Times New Roman"/>
          <w:i/>
          <w:iCs/>
          <w:color w:val="000000"/>
          <w:sz w:val="26"/>
          <w:szCs w:val="26"/>
          <w:lang w:eastAsia="ru-RU"/>
        </w:rPr>
        <w:t>Pro Audio Spectrum, Sound Galaxy</w:t>
      </w:r>
      <w:r w:rsidRPr="00066748">
        <w:rPr>
          <w:rFonts w:ascii="Arial" w:eastAsia="Times New Roman" w:hAnsi="Arial" w:cs="Arial"/>
          <w:color w:val="000000"/>
          <w:sz w:val="21"/>
          <w:szCs w:val="21"/>
          <w:lang w:eastAsia="ru-RU"/>
        </w:rPr>
        <w:t> фирмы </w:t>
      </w:r>
      <w:r w:rsidRPr="00066748">
        <w:rPr>
          <w:rFonts w:ascii="Times New Roman" w:eastAsia="Times New Roman" w:hAnsi="Times New Roman" w:cs="Times New Roman"/>
          <w:i/>
          <w:iCs/>
          <w:color w:val="000000"/>
          <w:sz w:val="26"/>
          <w:szCs w:val="26"/>
          <w:lang w:eastAsia="ru-RU"/>
        </w:rPr>
        <w:t>Aztech Labs, Sound Vision</w:t>
      </w:r>
      <w:r w:rsidRPr="00066748">
        <w:rPr>
          <w:rFonts w:ascii="Arial" w:eastAsia="Times New Roman" w:hAnsi="Arial" w:cs="Arial"/>
          <w:color w:val="000000"/>
          <w:sz w:val="21"/>
          <w:szCs w:val="21"/>
          <w:lang w:eastAsia="ru-RU"/>
        </w:rPr>
        <w:t> фирмы </w:t>
      </w:r>
      <w:r w:rsidRPr="00066748">
        <w:rPr>
          <w:rFonts w:ascii="Times New Roman" w:eastAsia="Times New Roman" w:hAnsi="Times New Roman" w:cs="Times New Roman"/>
          <w:i/>
          <w:iCs/>
          <w:color w:val="000000"/>
          <w:sz w:val="26"/>
          <w:szCs w:val="26"/>
          <w:lang w:eastAsia="ru-RU"/>
        </w:rPr>
        <w:t>Malifax Computers, Gravis UltraSound</w:t>
      </w:r>
      <w:r w:rsidRPr="00066748">
        <w:rPr>
          <w:rFonts w:ascii="Arial" w:eastAsia="Times New Roman" w:hAnsi="Arial" w:cs="Arial"/>
          <w:color w:val="000000"/>
          <w:sz w:val="21"/>
          <w:szCs w:val="21"/>
          <w:lang w:eastAsia="ru-RU"/>
        </w:rPr>
        <w:t> фирмы </w:t>
      </w:r>
      <w:r w:rsidRPr="00066748">
        <w:rPr>
          <w:rFonts w:ascii="Times New Roman" w:eastAsia="Times New Roman" w:hAnsi="Times New Roman" w:cs="Times New Roman"/>
          <w:i/>
          <w:iCs/>
          <w:color w:val="000000"/>
          <w:sz w:val="26"/>
          <w:szCs w:val="26"/>
          <w:lang w:eastAsia="ru-RU"/>
        </w:rPr>
        <w:t>Advanced Gravis Computer Technology, Turtle Beach</w:t>
      </w:r>
      <w:r w:rsidRPr="00066748">
        <w:rPr>
          <w:rFonts w:ascii="Arial" w:eastAsia="Times New Roman" w:hAnsi="Arial" w:cs="Arial"/>
          <w:color w:val="000000"/>
          <w:sz w:val="21"/>
          <w:szCs w:val="21"/>
          <w:lang w:eastAsia="ru-RU"/>
        </w:rPr>
        <w:t> одноименной фирмы (модели </w:t>
      </w:r>
      <w:r w:rsidRPr="00066748">
        <w:rPr>
          <w:rFonts w:ascii="Times New Roman" w:eastAsia="Times New Roman" w:hAnsi="Times New Roman" w:cs="Times New Roman"/>
          <w:i/>
          <w:iCs/>
          <w:color w:val="000000"/>
          <w:sz w:val="26"/>
          <w:szCs w:val="26"/>
          <w:lang w:eastAsia="ru-RU"/>
        </w:rPr>
        <w:t>Monte–Carlo, Tahiti, Fiji, Tropez, Monterey, Malibu, Pinnacle, Maui, Daytona, Montego, Santa Cruz), Edison (модели Gold, Platinum, Sapphire, Diamond), Media Vision, MediaMagic, Pine</w:t>
      </w:r>
      <w:r w:rsidRPr="00066748">
        <w:rPr>
          <w:rFonts w:ascii="Arial" w:eastAsia="Times New Roman" w:hAnsi="Arial" w:cs="Arial"/>
          <w:color w:val="000000"/>
          <w:sz w:val="21"/>
          <w:szCs w:val="21"/>
          <w:lang w:eastAsia="ru-RU"/>
        </w:rPr>
        <w:t>. Многие из них были основаны на популярных микросхемах звуковых процессоров семейства </w:t>
      </w:r>
      <w:r w:rsidRPr="00066748">
        <w:rPr>
          <w:rFonts w:ascii="Times New Roman" w:eastAsia="Times New Roman" w:hAnsi="Times New Roman" w:cs="Times New Roman"/>
          <w:i/>
          <w:iCs/>
          <w:color w:val="000000"/>
          <w:sz w:val="26"/>
          <w:szCs w:val="26"/>
          <w:lang w:eastAsia="ru-RU"/>
        </w:rPr>
        <w:t>ESS Audio Drive</w:t>
      </w:r>
      <w:r w:rsidRPr="00066748">
        <w:rPr>
          <w:rFonts w:ascii="Arial" w:eastAsia="Times New Roman" w:hAnsi="Arial" w:cs="Arial"/>
          <w:color w:val="000000"/>
          <w:sz w:val="21"/>
          <w:szCs w:val="21"/>
          <w:lang w:eastAsia="ru-RU"/>
        </w:rPr>
        <w:t> фирмы </w:t>
      </w:r>
      <w:r w:rsidRPr="00066748">
        <w:rPr>
          <w:rFonts w:ascii="Times New Roman" w:eastAsia="Times New Roman" w:hAnsi="Times New Roman" w:cs="Times New Roman"/>
          <w:i/>
          <w:iCs/>
          <w:color w:val="000000"/>
          <w:sz w:val="26"/>
          <w:szCs w:val="26"/>
          <w:lang w:eastAsia="ru-RU"/>
        </w:rPr>
        <w:t>ESS Technology</w:t>
      </w:r>
      <w:r w:rsidRPr="00066748">
        <w:rPr>
          <w:rFonts w:ascii="Arial" w:eastAsia="Times New Roman" w:hAnsi="Arial" w:cs="Arial"/>
          <w:color w:val="000000"/>
          <w:sz w:val="21"/>
          <w:szCs w:val="21"/>
          <w:lang w:eastAsia="ru-RU"/>
        </w:rPr>
        <w:t> (микросхемы </w:t>
      </w:r>
      <w:r w:rsidRPr="00066748">
        <w:rPr>
          <w:rFonts w:ascii="Times New Roman" w:eastAsia="Times New Roman" w:hAnsi="Times New Roman" w:cs="Times New Roman"/>
          <w:i/>
          <w:iCs/>
          <w:color w:val="000000"/>
          <w:sz w:val="26"/>
          <w:szCs w:val="26"/>
          <w:lang w:eastAsia="ru-RU"/>
        </w:rPr>
        <w:t>ESS688, ESS1688, ESS1788, ESS1869, ESS1888, Solo–1, Maestro)</w:t>
      </w:r>
      <w:r w:rsidRPr="00066748">
        <w:rPr>
          <w:rFonts w:ascii="Arial" w:eastAsia="Times New Roman" w:hAnsi="Arial" w:cs="Arial"/>
          <w:color w:val="000000"/>
          <w:sz w:val="21"/>
          <w:szCs w:val="21"/>
          <w:lang w:eastAsia="ru-RU"/>
        </w:rPr>
        <w:t>. Также широко использовались в звуковых адаптерах звуковые процессоры фирм </w:t>
      </w:r>
      <w:r w:rsidRPr="00066748">
        <w:rPr>
          <w:rFonts w:ascii="Times New Roman" w:eastAsia="Times New Roman" w:hAnsi="Times New Roman" w:cs="Times New Roman"/>
          <w:i/>
          <w:iCs/>
          <w:color w:val="000000"/>
          <w:sz w:val="26"/>
          <w:szCs w:val="26"/>
          <w:lang w:eastAsia="ru-RU"/>
        </w:rPr>
        <w:t>Yamaha (YM3812, YM262, YM718, YM719)</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OPTi (82C929, 82C930, 82C931, 82C933)</w:t>
      </w:r>
      <w:r w:rsidRPr="00066748">
        <w:rPr>
          <w:rFonts w:ascii="Arial" w:eastAsia="Times New Roman" w:hAnsi="Arial" w:cs="Arial"/>
          <w:color w:val="000000"/>
          <w:sz w:val="21"/>
          <w:szCs w:val="21"/>
          <w:lang w:eastAsia="ru-RU"/>
        </w:rPr>
        <w:t>. Большинство из перечисленных звуковых карт имели интерфейс </w:t>
      </w:r>
      <w:r w:rsidRPr="00066748">
        <w:rPr>
          <w:rFonts w:ascii="Times New Roman" w:eastAsia="Times New Roman" w:hAnsi="Times New Roman" w:cs="Times New Roman"/>
          <w:i/>
          <w:iCs/>
          <w:color w:val="000000"/>
          <w:sz w:val="26"/>
          <w:szCs w:val="26"/>
          <w:lang w:eastAsia="ru-RU"/>
        </w:rPr>
        <w:t>ISA</w:t>
      </w:r>
      <w:r w:rsidRPr="00066748">
        <w:rPr>
          <w:rFonts w:ascii="Arial" w:eastAsia="Times New Roman" w:hAnsi="Arial" w:cs="Arial"/>
          <w:color w:val="000000"/>
          <w:sz w:val="21"/>
          <w:szCs w:val="21"/>
          <w:lang w:eastAsia="ru-RU"/>
        </w:rPr>
        <w:t>, некоторые –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Многие устаревшие звуковые адаптеры с интерфейсом </w:t>
      </w:r>
      <w:r w:rsidRPr="00066748">
        <w:rPr>
          <w:rFonts w:ascii="Times New Roman" w:eastAsia="Times New Roman" w:hAnsi="Times New Roman" w:cs="Times New Roman"/>
          <w:i/>
          <w:iCs/>
          <w:color w:val="000000"/>
          <w:sz w:val="26"/>
          <w:szCs w:val="26"/>
          <w:lang w:eastAsia="ru-RU"/>
        </w:rPr>
        <w:t>ISA</w:t>
      </w:r>
      <w:r w:rsidRPr="00066748">
        <w:rPr>
          <w:rFonts w:ascii="Arial" w:eastAsia="Times New Roman" w:hAnsi="Arial" w:cs="Arial"/>
          <w:color w:val="000000"/>
          <w:sz w:val="21"/>
          <w:szCs w:val="21"/>
          <w:lang w:eastAsia="ru-RU"/>
        </w:rPr>
        <w:t> оснащались также разъемом интерфейса </w:t>
      </w:r>
      <w:r w:rsidRPr="00066748">
        <w:rPr>
          <w:rFonts w:ascii="Times New Roman" w:eastAsia="Times New Roman" w:hAnsi="Times New Roman" w:cs="Times New Roman"/>
          <w:i/>
          <w:iCs/>
          <w:color w:val="000000"/>
          <w:sz w:val="26"/>
          <w:szCs w:val="26"/>
          <w:lang w:eastAsia="ru-RU"/>
        </w:rPr>
        <w:t>IDE/ATA</w:t>
      </w:r>
      <w:r w:rsidRPr="00066748">
        <w:rPr>
          <w:rFonts w:ascii="Arial" w:eastAsia="Times New Roman" w:hAnsi="Arial" w:cs="Arial"/>
          <w:color w:val="000000"/>
          <w:sz w:val="21"/>
          <w:szCs w:val="21"/>
          <w:lang w:eastAsia="ru-RU"/>
        </w:rPr>
        <w:t> для подключения привода </w:t>
      </w:r>
      <w:r w:rsidRPr="00066748">
        <w:rPr>
          <w:rFonts w:ascii="Times New Roman" w:eastAsia="Times New Roman" w:hAnsi="Times New Roman" w:cs="Times New Roman"/>
          <w:i/>
          <w:iCs/>
          <w:color w:val="000000"/>
          <w:sz w:val="26"/>
          <w:szCs w:val="26"/>
          <w:lang w:eastAsia="ru-RU"/>
        </w:rPr>
        <w:t>CD–ROM</w:t>
      </w:r>
      <w:r w:rsidRPr="00066748">
        <w:rPr>
          <w:rFonts w:ascii="Arial" w:eastAsia="Times New Roman" w:hAnsi="Arial" w:cs="Arial"/>
          <w:color w:val="000000"/>
          <w:sz w:val="21"/>
          <w:szCs w:val="21"/>
          <w:lang w:eastAsia="ru-RU"/>
        </w:rPr>
        <w:t>.</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Существуют также профессиональные звуковые адаптеры, которые оснащены многофункциональными звуковыми процессорами; подобные устройства выпускаются фирмами </w:t>
      </w:r>
      <w:r w:rsidRPr="00066748">
        <w:rPr>
          <w:rFonts w:ascii="Times New Roman" w:eastAsia="Times New Roman" w:hAnsi="Times New Roman" w:cs="Times New Roman"/>
          <w:i/>
          <w:iCs/>
          <w:color w:val="000000"/>
          <w:sz w:val="26"/>
          <w:szCs w:val="26"/>
          <w:lang w:eastAsia="ru-RU"/>
        </w:rPr>
        <w:t>Audiotrak, M–Audio, Midiman, Philips, Terratec, Videologic</w:t>
      </w:r>
      <w:r w:rsidRPr="00066748">
        <w:rPr>
          <w:rFonts w:ascii="Arial" w:eastAsia="Times New Roman" w:hAnsi="Arial" w:cs="Arial"/>
          <w:color w:val="000000"/>
          <w:sz w:val="21"/>
          <w:szCs w:val="21"/>
          <w:lang w:eastAsia="ru-RU"/>
        </w:rPr>
        <w:t> и др.</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 увеличением вычислительной мощности микропроцессоров возросла роль звуковых адаптеров типа </w:t>
      </w:r>
      <w:r w:rsidRPr="00066748">
        <w:rPr>
          <w:rFonts w:ascii="Times New Roman" w:eastAsia="Times New Roman" w:hAnsi="Times New Roman" w:cs="Times New Roman"/>
          <w:i/>
          <w:iCs/>
          <w:color w:val="000000"/>
          <w:sz w:val="26"/>
          <w:szCs w:val="26"/>
          <w:lang w:eastAsia="ru-RU"/>
        </w:rPr>
        <w:t>HSP</w:t>
      </w:r>
      <w:r w:rsidRPr="00066748">
        <w:rPr>
          <w:rFonts w:ascii="Arial" w:eastAsia="Times New Roman" w:hAnsi="Arial" w:cs="Arial"/>
          <w:color w:val="000000"/>
          <w:sz w:val="21"/>
          <w:szCs w:val="21"/>
          <w:lang w:eastAsia="ru-RU"/>
        </w:rPr>
        <w:t>. Недорогие современные звуковые адаптеры типа </w:t>
      </w:r>
      <w:r w:rsidRPr="00066748">
        <w:rPr>
          <w:rFonts w:ascii="Times New Roman" w:eastAsia="Times New Roman" w:hAnsi="Times New Roman" w:cs="Times New Roman"/>
          <w:i/>
          <w:iCs/>
          <w:color w:val="000000"/>
          <w:sz w:val="26"/>
          <w:szCs w:val="26"/>
          <w:lang w:eastAsia="ru-RU"/>
        </w:rPr>
        <w:t>HSP</w:t>
      </w:r>
      <w:r w:rsidRPr="00066748">
        <w:rPr>
          <w:rFonts w:ascii="Arial" w:eastAsia="Times New Roman" w:hAnsi="Arial" w:cs="Arial"/>
          <w:color w:val="000000"/>
          <w:sz w:val="21"/>
          <w:szCs w:val="21"/>
          <w:lang w:eastAsia="ru-RU"/>
        </w:rPr>
        <w:t> с интерфейсом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 содержат звуковые процессоры фирм </w:t>
      </w:r>
      <w:r w:rsidRPr="00066748">
        <w:rPr>
          <w:rFonts w:ascii="Times New Roman" w:eastAsia="Times New Roman" w:hAnsi="Times New Roman" w:cs="Times New Roman"/>
          <w:i/>
          <w:iCs/>
          <w:color w:val="000000"/>
          <w:sz w:val="26"/>
          <w:szCs w:val="26"/>
          <w:lang w:eastAsia="ru-RU"/>
        </w:rPr>
        <w:t>Crystal Sound</w:t>
      </w:r>
      <w:r w:rsidRPr="00066748">
        <w:rPr>
          <w:rFonts w:ascii="Arial" w:eastAsia="Times New Roman" w:hAnsi="Arial" w:cs="Arial"/>
          <w:color w:val="000000"/>
          <w:sz w:val="21"/>
          <w:szCs w:val="21"/>
          <w:lang w:eastAsia="ru-RU"/>
        </w:rPr>
        <w:t> (модели процессоров </w:t>
      </w:r>
      <w:r w:rsidRPr="00066748">
        <w:rPr>
          <w:rFonts w:ascii="Times New Roman" w:eastAsia="Times New Roman" w:hAnsi="Times New Roman" w:cs="Times New Roman"/>
          <w:i/>
          <w:iCs/>
          <w:color w:val="000000"/>
          <w:sz w:val="26"/>
          <w:szCs w:val="26"/>
          <w:lang w:eastAsia="ru-RU"/>
        </w:rPr>
        <w:t>CX4235, CS4281, CS4327, CS4630), Yamaha (YMF724, YMF740, YMF744, YMF752, YMF754), C–Media (CMI–8738, CMI–9739), MediaForte (Theater X–treme, Ouad X–treme), Aureal (Vortex, Vortex2)</w:t>
      </w:r>
      <w:r w:rsidRPr="00066748">
        <w:rPr>
          <w:rFonts w:ascii="Arial" w:eastAsia="Times New Roman" w:hAnsi="Arial" w:cs="Arial"/>
          <w:color w:val="000000"/>
          <w:sz w:val="21"/>
          <w:szCs w:val="21"/>
          <w:lang w:eastAsia="ru-RU"/>
        </w:rPr>
        <w:t>.</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lastRenderedPageBreak/>
        <w:t>Звуковые адаптеры обычно характеризуются следующими техническими характеристиками, которые определяются главным образом возможностями сигнального процессора:</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сигнального процессора;</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данных, обрабатываемых сигнальным процессором (например, 16 бит);</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входных и выходных звуковых каналов (например, 3 входных и 6 выходных);</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максимальная частота дискретизации сигнала (например, 48 кГц);</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метод синтеза звука (</w:t>
      </w:r>
      <w:r w:rsidRPr="00066748">
        <w:rPr>
          <w:rFonts w:ascii="Times New Roman" w:eastAsia="Times New Roman" w:hAnsi="Times New Roman" w:cs="Times New Roman"/>
          <w:i/>
          <w:iCs/>
          <w:color w:val="000000"/>
          <w:sz w:val="26"/>
          <w:szCs w:val="26"/>
          <w:lang w:eastAsia="ru-RU"/>
        </w:rPr>
        <w:t>FM, WT</w:t>
      </w:r>
      <w:r w:rsidRPr="00066748">
        <w:rPr>
          <w:rFonts w:ascii="Arial" w:eastAsia="Times New Roman" w:hAnsi="Arial" w:cs="Arial"/>
          <w:color w:val="000000"/>
          <w:sz w:val="21"/>
          <w:szCs w:val="21"/>
          <w:lang w:eastAsia="ru-RU"/>
        </w:rPr>
        <w:t> или иной);</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голосов синтезируемого звука (например, 32);</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объемы локальных </w:t>
      </w:r>
      <w:r w:rsidRPr="00066748">
        <w:rPr>
          <w:rFonts w:ascii="Times New Roman" w:eastAsia="Times New Roman" w:hAnsi="Times New Roman" w:cs="Times New Roman"/>
          <w:i/>
          <w:iCs/>
          <w:color w:val="000000"/>
          <w:sz w:val="26"/>
          <w:szCs w:val="26"/>
          <w:lang w:eastAsia="ru-RU"/>
        </w:rPr>
        <w:t>ОЗУ</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ПЗУ</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поддержка технологии </w:t>
      </w:r>
      <w:r w:rsidRPr="00066748">
        <w:rPr>
          <w:rFonts w:ascii="Times New Roman" w:eastAsia="Times New Roman" w:hAnsi="Times New Roman" w:cs="Times New Roman"/>
          <w:i/>
          <w:iCs/>
          <w:color w:val="000000"/>
          <w:sz w:val="26"/>
          <w:szCs w:val="26"/>
          <w:lang w:eastAsia="ru-RU"/>
        </w:rPr>
        <w:t>Full Duplex</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наличие аппаратного микшера и его возможности;</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динамический диапазон (например, 80 дБ);</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относительный уровень шумов и помех (например, –75 дБ);</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поддержка специальных программных технологий (</w:t>
      </w:r>
      <w:r w:rsidRPr="00066748">
        <w:rPr>
          <w:rFonts w:ascii="Times New Roman" w:eastAsia="Times New Roman" w:hAnsi="Times New Roman" w:cs="Times New Roman"/>
          <w:i/>
          <w:iCs/>
          <w:color w:val="000000"/>
          <w:sz w:val="26"/>
          <w:szCs w:val="26"/>
          <w:lang w:eastAsia="ru-RU"/>
        </w:rPr>
        <w:t>MIDI, Windows Sound System, DirectSound</w:t>
      </w:r>
      <w:r w:rsidRPr="00066748">
        <w:rPr>
          <w:rFonts w:ascii="Arial" w:eastAsia="Times New Roman" w:hAnsi="Arial" w:cs="Arial"/>
          <w:color w:val="000000"/>
          <w:sz w:val="21"/>
          <w:szCs w:val="21"/>
          <w:lang w:eastAsia="ru-RU"/>
        </w:rPr>
        <w:t> и др.) и технологий объемного звука (</w:t>
      </w:r>
      <w:r w:rsidRPr="00066748">
        <w:rPr>
          <w:rFonts w:ascii="Times New Roman" w:eastAsia="Times New Roman" w:hAnsi="Times New Roman" w:cs="Times New Roman"/>
          <w:i/>
          <w:iCs/>
          <w:color w:val="000000"/>
          <w:sz w:val="26"/>
          <w:szCs w:val="26"/>
          <w:lang w:eastAsia="ru-RU"/>
        </w:rPr>
        <w:t>DirectSound3D, EAX, Aureal 3D, Sensaura</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система входных и выходных разъемов;</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наличие встроенного усилителя звука и его мощность;</w:t>
      </w:r>
    </w:p>
    <w:p w:rsidR="00066748" w:rsidRPr="00066748" w:rsidRDefault="00066748" w:rsidP="00066748">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интерфейса с системной платой.</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Отметим, что в связи с широким внедрением технологии интегрированных в системную плату звуковых адаптеров роль дискретных звуковых адаптеров в современных компьютерах существенно сократилась.</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b/>
          <w:bCs/>
          <w:color w:val="000000"/>
          <w:sz w:val="21"/>
          <w:szCs w:val="21"/>
          <w:lang w:eastAsia="ru-RU"/>
        </w:rPr>
        <w:t>Сетевой адаптер</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Сетевой адаптер предназначен для сопряжения компьютера с локальной сетью </w:t>
      </w:r>
      <w:r w:rsidRPr="00066748">
        <w:rPr>
          <w:rFonts w:ascii="Times New Roman" w:eastAsia="Times New Roman" w:hAnsi="Times New Roman" w:cs="Times New Roman"/>
          <w:i/>
          <w:iCs/>
          <w:color w:val="000000"/>
          <w:sz w:val="26"/>
          <w:szCs w:val="26"/>
          <w:lang w:eastAsia="ru-RU"/>
        </w:rPr>
        <w:t>ЭВМ</w:t>
      </w:r>
      <w:r w:rsidRPr="00066748">
        <w:rPr>
          <w:rFonts w:ascii="Arial" w:eastAsia="Times New Roman" w:hAnsi="Arial" w:cs="Arial"/>
          <w:color w:val="000000"/>
          <w:sz w:val="21"/>
          <w:szCs w:val="21"/>
          <w:lang w:eastAsia="ru-RU"/>
        </w:rPr>
        <w:t>. На плате сетевого адаптера устанавливается набор микросхем (сетевой контроллер), управляющих передачей информации между системной магистралью компьютера и средой передачи сети. Крупными производителями микросхем сетевых контроллеров и сетевых адаптеров являются фирмы </w:t>
      </w:r>
      <w:r w:rsidRPr="00066748">
        <w:rPr>
          <w:rFonts w:ascii="Times New Roman" w:eastAsia="Times New Roman" w:hAnsi="Times New Roman" w:cs="Times New Roman"/>
          <w:i/>
          <w:iCs/>
          <w:color w:val="000000"/>
          <w:sz w:val="26"/>
          <w:szCs w:val="26"/>
          <w:lang w:eastAsia="ru-RU"/>
        </w:rPr>
        <w:t>3Com, Intel, Realtek, D–Link, Compex, Davicom, SMCS, UMC</w:t>
      </w:r>
      <w:r w:rsidRPr="00066748">
        <w:rPr>
          <w:rFonts w:ascii="Arial" w:eastAsia="Times New Roman" w:hAnsi="Arial" w:cs="Arial"/>
          <w:color w:val="000000"/>
          <w:sz w:val="21"/>
          <w:szCs w:val="21"/>
          <w:lang w:eastAsia="ru-RU"/>
        </w:rPr>
        <w:t>.</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Сопряжение сетевого адаптера с системной платой компьютера обычно осуществляется с помощью интерфейсов </w:t>
      </w:r>
      <w:r w:rsidRPr="00066748">
        <w:rPr>
          <w:rFonts w:ascii="Times New Roman" w:eastAsia="Times New Roman" w:hAnsi="Times New Roman" w:cs="Times New Roman"/>
          <w:i/>
          <w:iCs/>
          <w:color w:val="000000"/>
          <w:sz w:val="26"/>
          <w:szCs w:val="26"/>
          <w:lang w:eastAsia="ru-RU"/>
        </w:rPr>
        <w:t>ISA</w:t>
      </w:r>
      <w:r w:rsidRPr="00066748">
        <w:rPr>
          <w:rFonts w:ascii="Arial" w:eastAsia="Times New Roman" w:hAnsi="Arial" w:cs="Arial"/>
          <w:color w:val="000000"/>
          <w:sz w:val="21"/>
          <w:szCs w:val="21"/>
          <w:lang w:eastAsia="ru-RU"/>
        </w:rPr>
        <w:t> или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 ранее использовались также интерфейсы </w:t>
      </w:r>
      <w:r w:rsidRPr="00066748">
        <w:rPr>
          <w:rFonts w:ascii="Times New Roman" w:eastAsia="Times New Roman" w:hAnsi="Times New Roman" w:cs="Times New Roman"/>
          <w:i/>
          <w:iCs/>
          <w:color w:val="000000"/>
          <w:sz w:val="26"/>
          <w:szCs w:val="26"/>
          <w:lang w:eastAsia="ru-RU"/>
        </w:rPr>
        <w:t>EISA</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VLB</w:t>
      </w:r>
      <w:r w:rsidRPr="00066748">
        <w:rPr>
          <w:rFonts w:ascii="Arial" w:eastAsia="Times New Roman" w:hAnsi="Arial" w:cs="Arial"/>
          <w:color w:val="000000"/>
          <w:sz w:val="21"/>
          <w:szCs w:val="21"/>
          <w:lang w:eastAsia="ru-RU"/>
        </w:rPr>
        <w:t>. В последнее время в практику внедряются сетевые адаптеры с интерфейсом </w:t>
      </w:r>
      <w:r w:rsidRPr="00066748">
        <w:rPr>
          <w:rFonts w:ascii="Times New Roman" w:eastAsia="Times New Roman" w:hAnsi="Times New Roman" w:cs="Times New Roman"/>
          <w:i/>
          <w:iCs/>
          <w:color w:val="000000"/>
          <w:sz w:val="26"/>
          <w:szCs w:val="26"/>
          <w:lang w:eastAsia="ru-RU"/>
        </w:rPr>
        <w:t>PCI–Express</w:t>
      </w:r>
      <w:r w:rsidRPr="00066748">
        <w:rPr>
          <w:rFonts w:ascii="Arial" w:eastAsia="Times New Roman" w:hAnsi="Arial" w:cs="Arial"/>
          <w:color w:val="000000"/>
          <w:sz w:val="21"/>
          <w:szCs w:val="21"/>
          <w:lang w:eastAsia="ru-RU"/>
        </w:rPr>
        <w:t>. В сетевых серверах могут использоваться сетевые адаптеры с интерфейсом </w:t>
      </w:r>
      <w:r w:rsidRPr="00066748">
        <w:rPr>
          <w:rFonts w:ascii="Times New Roman" w:eastAsia="Times New Roman" w:hAnsi="Times New Roman" w:cs="Times New Roman"/>
          <w:i/>
          <w:iCs/>
          <w:color w:val="000000"/>
          <w:sz w:val="26"/>
          <w:szCs w:val="26"/>
          <w:lang w:eastAsia="ru-RU"/>
        </w:rPr>
        <w:t>PCI–X</w:t>
      </w:r>
      <w:r w:rsidRPr="00066748">
        <w:rPr>
          <w:rFonts w:ascii="Arial" w:eastAsia="Times New Roman" w:hAnsi="Arial" w:cs="Arial"/>
          <w:color w:val="000000"/>
          <w:sz w:val="21"/>
          <w:szCs w:val="21"/>
          <w:lang w:eastAsia="ru-RU"/>
        </w:rPr>
        <w:t>.</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Наиболее широкое распространение в компьютерном мире получили сетевые адаптеры типа </w:t>
      </w:r>
      <w:r w:rsidRPr="00066748">
        <w:rPr>
          <w:rFonts w:ascii="Times New Roman" w:eastAsia="Times New Roman" w:hAnsi="Times New Roman" w:cs="Times New Roman"/>
          <w:i/>
          <w:iCs/>
          <w:color w:val="000000"/>
          <w:sz w:val="26"/>
          <w:szCs w:val="26"/>
          <w:lang w:eastAsia="ru-RU"/>
        </w:rPr>
        <w:t>Ethernet</w:t>
      </w:r>
      <w:r w:rsidRPr="00066748">
        <w:rPr>
          <w:rFonts w:ascii="Arial" w:eastAsia="Times New Roman" w:hAnsi="Arial" w:cs="Arial"/>
          <w:color w:val="000000"/>
          <w:sz w:val="21"/>
          <w:szCs w:val="21"/>
          <w:lang w:eastAsia="ru-RU"/>
        </w:rPr>
        <w:t>. Адаптеры такого типа могут иметь следующие виды разъемов для сопряжения со средой передачи:</w:t>
      </w:r>
    </w:p>
    <w:p w:rsidR="00066748" w:rsidRPr="00066748" w:rsidRDefault="00066748" w:rsidP="00066748">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разъемы типа </w:t>
      </w:r>
      <w:r w:rsidRPr="00066748">
        <w:rPr>
          <w:rFonts w:ascii="Times New Roman" w:eastAsia="Times New Roman" w:hAnsi="Times New Roman" w:cs="Times New Roman"/>
          <w:i/>
          <w:iCs/>
          <w:color w:val="000000"/>
          <w:sz w:val="26"/>
          <w:szCs w:val="26"/>
          <w:lang w:eastAsia="ru-RU"/>
        </w:rPr>
        <w:t>AUI</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BNC</w:t>
      </w:r>
      <w:r w:rsidRPr="00066748">
        <w:rPr>
          <w:rFonts w:ascii="Arial" w:eastAsia="Times New Roman" w:hAnsi="Arial" w:cs="Arial"/>
          <w:color w:val="000000"/>
          <w:sz w:val="21"/>
          <w:szCs w:val="21"/>
          <w:lang w:eastAsia="ru-RU"/>
        </w:rPr>
        <w:t> для сопряжения с коаксиальным кабелем диаметром 0,5 и 0,25 дюйма соответственно. Эти адаптеры имеют максимальную скорость передачи информации 10 Мбит/с и являются устаревшими;</w:t>
      </w:r>
    </w:p>
    <w:p w:rsidR="00066748" w:rsidRPr="00066748" w:rsidRDefault="00066748" w:rsidP="00066748">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разъем типа </w:t>
      </w:r>
      <w:r w:rsidRPr="00066748">
        <w:rPr>
          <w:rFonts w:ascii="Times New Roman" w:eastAsia="Times New Roman" w:hAnsi="Times New Roman" w:cs="Times New Roman"/>
          <w:i/>
          <w:iCs/>
          <w:color w:val="000000"/>
          <w:sz w:val="26"/>
          <w:szCs w:val="26"/>
          <w:lang w:eastAsia="ru-RU"/>
        </w:rPr>
        <w:t>RJ–45</w:t>
      </w:r>
      <w:r w:rsidRPr="00066748">
        <w:rPr>
          <w:rFonts w:ascii="Arial" w:eastAsia="Times New Roman" w:hAnsi="Arial" w:cs="Arial"/>
          <w:color w:val="000000"/>
          <w:sz w:val="21"/>
          <w:szCs w:val="21"/>
          <w:lang w:eastAsia="ru-RU"/>
        </w:rPr>
        <w:t> для сопряжения с витой парой проводов. Эти адаптеры могут иметь максимальную скорость передачи информации 10 Мбит/с (адаптер типа </w:t>
      </w:r>
      <w:r w:rsidRPr="00066748">
        <w:rPr>
          <w:rFonts w:ascii="Times New Roman" w:eastAsia="Times New Roman" w:hAnsi="Times New Roman" w:cs="Times New Roman"/>
          <w:i/>
          <w:iCs/>
          <w:color w:val="000000"/>
          <w:sz w:val="26"/>
          <w:szCs w:val="26"/>
          <w:lang w:eastAsia="ru-RU"/>
        </w:rPr>
        <w:t>Ethernet</w:t>
      </w:r>
      <w:r w:rsidRPr="00066748">
        <w:rPr>
          <w:rFonts w:ascii="Arial" w:eastAsia="Times New Roman" w:hAnsi="Arial" w:cs="Arial"/>
          <w:color w:val="000000"/>
          <w:sz w:val="21"/>
          <w:szCs w:val="21"/>
          <w:lang w:eastAsia="ru-RU"/>
        </w:rPr>
        <w:t>), 100 Мбит/с (</w:t>
      </w:r>
      <w:r w:rsidRPr="00066748">
        <w:rPr>
          <w:rFonts w:ascii="Times New Roman" w:eastAsia="Times New Roman" w:hAnsi="Times New Roman" w:cs="Times New Roman"/>
          <w:i/>
          <w:iCs/>
          <w:color w:val="000000"/>
          <w:sz w:val="26"/>
          <w:szCs w:val="26"/>
          <w:lang w:eastAsia="ru-RU"/>
        </w:rPr>
        <w:t>Fast Ethernet</w:t>
      </w:r>
      <w:r w:rsidRPr="00066748">
        <w:rPr>
          <w:rFonts w:ascii="Arial" w:eastAsia="Times New Roman" w:hAnsi="Arial" w:cs="Arial"/>
          <w:color w:val="000000"/>
          <w:sz w:val="21"/>
          <w:szCs w:val="21"/>
          <w:lang w:eastAsia="ru-RU"/>
        </w:rPr>
        <w:t>) или 1000 Мбит/с (</w:t>
      </w:r>
      <w:r w:rsidRPr="00066748">
        <w:rPr>
          <w:rFonts w:ascii="Times New Roman" w:eastAsia="Times New Roman" w:hAnsi="Times New Roman" w:cs="Times New Roman"/>
          <w:i/>
          <w:iCs/>
          <w:color w:val="000000"/>
          <w:sz w:val="26"/>
          <w:szCs w:val="26"/>
          <w:lang w:eastAsia="ru-RU"/>
        </w:rPr>
        <w:t>Giga Ethernet</w:t>
      </w:r>
      <w:r w:rsidRPr="00066748">
        <w:rPr>
          <w:rFonts w:ascii="Arial" w:eastAsia="Times New Roman" w:hAnsi="Arial" w:cs="Arial"/>
          <w:color w:val="000000"/>
          <w:sz w:val="21"/>
          <w:szCs w:val="21"/>
          <w:lang w:eastAsia="ru-RU"/>
        </w:rPr>
        <w:t>).</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Комбинированные сетевые адаптеры </w:t>
      </w:r>
      <w:r w:rsidRPr="00066748">
        <w:rPr>
          <w:rFonts w:ascii="Times New Roman" w:eastAsia="Times New Roman" w:hAnsi="Times New Roman" w:cs="Times New Roman"/>
          <w:i/>
          <w:iCs/>
          <w:color w:val="000000"/>
          <w:sz w:val="26"/>
          <w:szCs w:val="26"/>
          <w:lang w:eastAsia="ru-RU"/>
        </w:rPr>
        <w:t>Ethernet</w:t>
      </w:r>
      <w:r w:rsidRPr="00066748">
        <w:rPr>
          <w:rFonts w:ascii="Arial" w:eastAsia="Times New Roman" w:hAnsi="Arial" w:cs="Arial"/>
          <w:color w:val="000000"/>
          <w:sz w:val="21"/>
          <w:szCs w:val="21"/>
          <w:lang w:eastAsia="ru-RU"/>
        </w:rPr>
        <w:t> (10 Мбит/с) одновременно могут иметь разъем типа </w:t>
      </w:r>
      <w:r w:rsidRPr="00066748">
        <w:rPr>
          <w:rFonts w:ascii="Times New Roman" w:eastAsia="Times New Roman" w:hAnsi="Times New Roman" w:cs="Times New Roman"/>
          <w:i/>
          <w:iCs/>
          <w:color w:val="000000"/>
          <w:sz w:val="26"/>
          <w:szCs w:val="26"/>
          <w:lang w:eastAsia="ru-RU"/>
        </w:rPr>
        <w:t>BNC</w:t>
      </w:r>
      <w:r w:rsidRPr="00066748">
        <w:rPr>
          <w:rFonts w:ascii="Arial" w:eastAsia="Times New Roman" w:hAnsi="Arial" w:cs="Arial"/>
          <w:color w:val="000000"/>
          <w:sz w:val="21"/>
          <w:szCs w:val="21"/>
          <w:lang w:eastAsia="ru-RU"/>
        </w:rPr>
        <w:t> и разъем типа </w:t>
      </w:r>
      <w:r w:rsidRPr="00066748">
        <w:rPr>
          <w:rFonts w:ascii="Times New Roman" w:eastAsia="Times New Roman" w:hAnsi="Times New Roman" w:cs="Times New Roman"/>
          <w:i/>
          <w:iCs/>
          <w:color w:val="000000"/>
          <w:sz w:val="26"/>
          <w:szCs w:val="26"/>
          <w:lang w:eastAsia="ru-RU"/>
        </w:rPr>
        <w:t>RJ–45</w:t>
      </w:r>
      <w:r w:rsidRPr="00066748">
        <w:rPr>
          <w:rFonts w:ascii="Arial" w:eastAsia="Times New Roman" w:hAnsi="Arial" w:cs="Arial"/>
          <w:color w:val="000000"/>
          <w:sz w:val="21"/>
          <w:szCs w:val="21"/>
          <w:lang w:eastAsia="ru-RU"/>
        </w:rPr>
        <w:t>.</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плате сетевого адаптера может присутствовать разъем (панель) для установки микросхемы </w:t>
      </w:r>
      <w:r w:rsidRPr="00066748">
        <w:rPr>
          <w:rFonts w:ascii="Times New Roman" w:eastAsia="Times New Roman" w:hAnsi="Times New Roman" w:cs="Times New Roman"/>
          <w:i/>
          <w:iCs/>
          <w:color w:val="000000"/>
          <w:sz w:val="26"/>
          <w:szCs w:val="26"/>
          <w:lang w:eastAsia="ru-RU"/>
        </w:rPr>
        <w:t>ПЗУ</w:t>
      </w:r>
      <w:r w:rsidRPr="00066748">
        <w:rPr>
          <w:rFonts w:ascii="Arial" w:eastAsia="Times New Roman" w:hAnsi="Arial" w:cs="Arial"/>
          <w:color w:val="000000"/>
          <w:sz w:val="21"/>
          <w:szCs w:val="21"/>
          <w:lang w:eastAsia="ru-RU"/>
        </w:rPr>
        <w:t> (так называемый </w:t>
      </w:r>
      <w:r w:rsidRPr="00066748">
        <w:rPr>
          <w:rFonts w:ascii="Times New Roman" w:eastAsia="Times New Roman" w:hAnsi="Times New Roman" w:cs="Times New Roman"/>
          <w:i/>
          <w:iCs/>
          <w:color w:val="000000"/>
          <w:sz w:val="26"/>
          <w:szCs w:val="26"/>
          <w:lang w:eastAsia="ru-RU"/>
        </w:rPr>
        <w:t>Boot–ROM</w:t>
      </w:r>
      <w:r w:rsidRPr="00066748">
        <w:rPr>
          <w:rFonts w:ascii="Arial" w:eastAsia="Times New Roman" w:hAnsi="Arial" w:cs="Arial"/>
          <w:color w:val="000000"/>
          <w:sz w:val="21"/>
          <w:szCs w:val="21"/>
          <w:lang w:eastAsia="ru-RU"/>
        </w:rPr>
        <w:t>) с программой удаленного старта, которая необходима для запуска в работу сетевого компьютера, не оснащенного "винчестерским" накопителем.</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задней стенке сетевого адаптера около сетевого разъема обычно устанавливается от одного до шести светодиодных индикаторов, которые сигнализируют о состоянии среды передачи и текущем состоянии адаптера.</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связи с широким использованием в системных платах интегрированных сетевых адаптеров типа </w:t>
      </w:r>
      <w:r w:rsidRPr="00066748">
        <w:rPr>
          <w:rFonts w:ascii="Times New Roman" w:eastAsia="Times New Roman" w:hAnsi="Times New Roman" w:cs="Times New Roman"/>
          <w:i/>
          <w:iCs/>
          <w:color w:val="000000"/>
          <w:sz w:val="26"/>
          <w:szCs w:val="26"/>
          <w:lang w:eastAsia="ru-RU"/>
        </w:rPr>
        <w:t>Fast Ethernet</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Giga Ethernet</w:t>
      </w:r>
      <w:r w:rsidRPr="00066748">
        <w:rPr>
          <w:rFonts w:ascii="Arial" w:eastAsia="Times New Roman" w:hAnsi="Arial" w:cs="Arial"/>
          <w:color w:val="000000"/>
          <w:sz w:val="21"/>
          <w:szCs w:val="21"/>
          <w:lang w:eastAsia="ru-RU"/>
        </w:rPr>
        <w:t> роль дискретных сетевых адаптеров в современных компьютерах широкого применения значительно сократилась.</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b/>
          <w:bCs/>
          <w:color w:val="000000"/>
          <w:sz w:val="21"/>
          <w:szCs w:val="21"/>
          <w:lang w:eastAsia="ru-RU"/>
        </w:rPr>
        <w:t>Внутренний модем (факс–модем)</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Модем предназначен для связи компьютеров посредством телефонной сети. На плате модема устанавливается набор микросхем, называемый сигнальным процессором (</w:t>
      </w:r>
      <w:r w:rsidRPr="00066748">
        <w:rPr>
          <w:rFonts w:ascii="Times New Roman" w:eastAsia="Times New Roman" w:hAnsi="Times New Roman" w:cs="Times New Roman"/>
          <w:i/>
          <w:iCs/>
          <w:color w:val="000000"/>
          <w:sz w:val="26"/>
          <w:szCs w:val="26"/>
          <w:lang w:eastAsia="ru-RU"/>
        </w:rPr>
        <w:t>DSP – Digital Signal Processor</w:t>
      </w:r>
      <w:r w:rsidRPr="00066748">
        <w:rPr>
          <w:rFonts w:ascii="Arial" w:eastAsia="Times New Roman" w:hAnsi="Arial" w:cs="Arial"/>
          <w:color w:val="000000"/>
          <w:sz w:val="21"/>
          <w:szCs w:val="21"/>
          <w:lang w:eastAsia="ru-RU"/>
        </w:rPr>
        <w:t>), и иные необходимые для работы модема устройства (микросхемы </w:t>
      </w:r>
      <w:r w:rsidRPr="00066748">
        <w:rPr>
          <w:rFonts w:ascii="Times New Roman" w:eastAsia="Times New Roman" w:hAnsi="Times New Roman" w:cs="Times New Roman"/>
          <w:i/>
          <w:iCs/>
          <w:color w:val="000000"/>
          <w:sz w:val="26"/>
          <w:szCs w:val="26"/>
          <w:lang w:eastAsia="ru-RU"/>
        </w:rPr>
        <w:t>ОЗУ</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ПЗУ</w:t>
      </w:r>
      <w:r w:rsidRPr="00066748">
        <w:rPr>
          <w:rFonts w:ascii="Arial" w:eastAsia="Times New Roman" w:hAnsi="Arial" w:cs="Arial"/>
          <w:color w:val="000000"/>
          <w:sz w:val="21"/>
          <w:szCs w:val="21"/>
          <w:lang w:eastAsia="ru-RU"/>
        </w:rPr>
        <w:t>, электромеханическое или электронное реле для коммутации телефонной линии, звуковой излучатель, переключатели режимов работы и др.). Крупными производителями модемов для ПК являются фирмы </w:t>
      </w:r>
      <w:r w:rsidRPr="00066748">
        <w:rPr>
          <w:rFonts w:ascii="Times New Roman" w:eastAsia="Times New Roman" w:hAnsi="Times New Roman" w:cs="Times New Roman"/>
          <w:i/>
          <w:iCs/>
          <w:color w:val="000000"/>
          <w:sz w:val="26"/>
          <w:szCs w:val="26"/>
          <w:lang w:eastAsia="ru-RU"/>
        </w:rPr>
        <w:t>3Com, ZyXEL, U.S. Robotics, D–Link, Acorp, Eline, Avaks</w:t>
      </w:r>
      <w:r w:rsidRPr="00066748">
        <w:rPr>
          <w:rFonts w:ascii="Arial" w:eastAsia="Times New Roman" w:hAnsi="Arial" w:cs="Arial"/>
          <w:color w:val="000000"/>
          <w:sz w:val="21"/>
          <w:szCs w:val="21"/>
          <w:lang w:eastAsia="ru-RU"/>
        </w:rPr>
        <w:t>.</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задней стенке внутреннего модема обычно устанавливаются один или два 4–контактных разъема типа </w:t>
      </w:r>
      <w:r w:rsidRPr="00066748">
        <w:rPr>
          <w:rFonts w:ascii="Times New Roman" w:eastAsia="Times New Roman" w:hAnsi="Times New Roman" w:cs="Times New Roman"/>
          <w:i/>
          <w:iCs/>
          <w:color w:val="000000"/>
          <w:sz w:val="26"/>
          <w:szCs w:val="26"/>
          <w:lang w:eastAsia="ru-RU"/>
        </w:rPr>
        <w:t>RJ–11</w:t>
      </w:r>
      <w:r w:rsidRPr="00066748">
        <w:rPr>
          <w:rFonts w:ascii="Arial" w:eastAsia="Times New Roman" w:hAnsi="Arial" w:cs="Arial"/>
          <w:color w:val="000000"/>
          <w:sz w:val="21"/>
          <w:szCs w:val="21"/>
          <w:lang w:eastAsia="ru-RU"/>
        </w:rPr>
        <w:t> для подключения к телефонной сети и телефонному аппарату соответственно. Интерфейс внутреннего модема с системной платой – </w:t>
      </w:r>
      <w:r w:rsidRPr="00066748">
        <w:rPr>
          <w:rFonts w:ascii="Times New Roman" w:eastAsia="Times New Roman" w:hAnsi="Times New Roman" w:cs="Times New Roman"/>
          <w:i/>
          <w:iCs/>
          <w:color w:val="000000"/>
          <w:sz w:val="26"/>
          <w:szCs w:val="26"/>
          <w:lang w:eastAsia="ru-RU"/>
        </w:rPr>
        <w:t>ISA</w:t>
      </w:r>
      <w:r w:rsidRPr="00066748">
        <w:rPr>
          <w:rFonts w:ascii="Arial" w:eastAsia="Times New Roman" w:hAnsi="Arial" w:cs="Arial"/>
          <w:color w:val="000000"/>
          <w:sz w:val="21"/>
          <w:szCs w:val="21"/>
          <w:lang w:eastAsia="ru-RU"/>
        </w:rPr>
        <w:t> или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 Голосовые модемы могут также иметь разъемы для соединения с звуковым адаптером.</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b/>
          <w:bCs/>
          <w:color w:val="000000"/>
          <w:sz w:val="21"/>
          <w:szCs w:val="21"/>
          <w:lang w:eastAsia="ru-RU"/>
        </w:rPr>
        <w:t>Многофункциональная плата ввода–вывода</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Такая плата называется иначе мультикартой или платой </w:t>
      </w:r>
      <w:r w:rsidRPr="00066748">
        <w:rPr>
          <w:rFonts w:ascii="Times New Roman" w:eastAsia="Times New Roman" w:hAnsi="Times New Roman" w:cs="Times New Roman"/>
          <w:i/>
          <w:iCs/>
          <w:color w:val="000000"/>
          <w:sz w:val="26"/>
          <w:szCs w:val="26"/>
          <w:lang w:eastAsia="ru-RU"/>
        </w:rPr>
        <w:t>Super I/O</w:t>
      </w:r>
      <w:r w:rsidRPr="00066748">
        <w:rPr>
          <w:rFonts w:ascii="Arial" w:eastAsia="Times New Roman" w:hAnsi="Arial" w:cs="Arial"/>
          <w:color w:val="000000"/>
          <w:sz w:val="21"/>
          <w:szCs w:val="21"/>
          <w:lang w:eastAsia="ru-RU"/>
        </w:rPr>
        <w:t>. Они широко применялись в компьютерах типа </w:t>
      </w:r>
      <w:r w:rsidRPr="00066748">
        <w:rPr>
          <w:rFonts w:ascii="Times New Roman" w:eastAsia="Times New Roman" w:hAnsi="Times New Roman" w:cs="Times New Roman"/>
          <w:i/>
          <w:iCs/>
          <w:color w:val="000000"/>
          <w:sz w:val="26"/>
          <w:szCs w:val="26"/>
          <w:lang w:eastAsia="ru-RU"/>
        </w:rPr>
        <w:t>PC/XT</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PC/AT</w:t>
      </w:r>
      <w:r w:rsidRPr="00066748">
        <w:rPr>
          <w:rFonts w:ascii="Arial" w:eastAsia="Times New Roman" w:hAnsi="Arial" w:cs="Arial"/>
          <w:color w:val="000000"/>
          <w:sz w:val="21"/>
          <w:szCs w:val="21"/>
          <w:lang w:eastAsia="ru-RU"/>
        </w:rPr>
        <w:t> с микропроцессорами типа 8088, 8086, 80286, 80386 и 80486 и интерфейсами </w:t>
      </w:r>
      <w:r w:rsidRPr="00066748">
        <w:rPr>
          <w:rFonts w:ascii="Times New Roman" w:eastAsia="Times New Roman" w:hAnsi="Times New Roman" w:cs="Times New Roman"/>
          <w:i/>
          <w:iCs/>
          <w:color w:val="000000"/>
          <w:sz w:val="26"/>
          <w:szCs w:val="26"/>
          <w:lang w:eastAsia="ru-RU"/>
        </w:rPr>
        <w:t>ISA</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VLB</w:t>
      </w:r>
      <w:r w:rsidRPr="00066748">
        <w:rPr>
          <w:rFonts w:ascii="Arial" w:eastAsia="Times New Roman" w:hAnsi="Arial" w:cs="Arial"/>
          <w:color w:val="000000"/>
          <w:sz w:val="21"/>
          <w:szCs w:val="21"/>
          <w:lang w:eastAsia="ru-RU"/>
        </w:rPr>
        <w:t> (реже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 Они предназначались для совместного использования с системными платами, не имеющими интегрированных контроллеров периферийных устройств. Типичная плата ввода–вывода содержит микросхему комбинированного контроллера ввода–вывода (использовались микросхемы фирм </w:t>
      </w:r>
      <w:r w:rsidRPr="00066748">
        <w:rPr>
          <w:rFonts w:ascii="Times New Roman" w:eastAsia="Times New Roman" w:hAnsi="Times New Roman" w:cs="Times New Roman"/>
          <w:i/>
          <w:iCs/>
          <w:color w:val="000000"/>
          <w:sz w:val="26"/>
          <w:szCs w:val="26"/>
          <w:lang w:eastAsia="ru-RU"/>
        </w:rPr>
        <w:t>Goldstar, Holtek, Windbond, UMC</w:t>
      </w:r>
      <w:r w:rsidRPr="00066748">
        <w:rPr>
          <w:rFonts w:ascii="Arial" w:eastAsia="Times New Roman" w:hAnsi="Arial" w:cs="Arial"/>
          <w:color w:val="000000"/>
          <w:sz w:val="21"/>
          <w:szCs w:val="21"/>
          <w:lang w:eastAsia="ru-RU"/>
        </w:rPr>
        <w:t> и др.), который поддерживает два последовательных </w:t>
      </w:r>
      <w:r w:rsidRPr="00066748">
        <w:rPr>
          <w:rFonts w:ascii="Times New Roman" w:eastAsia="Times New Roman" w:hAnsi="Times New Roman" w:cs="Times New Roman"/>
          <w:i/>
          <w:iCs/>
          <w:color w:val="000000"/>
          <w:sz w:val="26"/>
          <w:szCs w:val="26"/>
          <w:lang w:eastAsia="ru-RU"/>
        </w:rPr>
        <w:t>COM</w:t>
      </w:r>
      <w:r w:rsidRPr="00066748">
        <w:rPr>
          <w:rFonts w:ascii="Arial" w:eastAsia="Times New Roman" w:hAnsi="Arial" w:cs="Arial"/>
          <w:color w:val="000000"/>
          <w:sz w:val="21"/>
          <w:szCs w:val="21"/>
          <w:lang w:eastAsia="ru-RU"/>
        </w:rPr>
        <w:t>–порта, один параллельный </w:t>
      </w:r>
      <w:r w:rsidRPr="00066748">
        <w:rPr>
          <w:rFonts w:ascii="Times New Roman" w:eastAsia="Times New Roman" w:hAnsi="Times New Roman" w:cs="Times New Roman"/>
          <w:i/>
          <w:iCs/>
          <w:color w:val="000000"/>
          <w:sz w:val="26"/>
          <w:szCs w:val="26"/>
          <w:lang w:eastAsia="ru-RU"/>
        </w:rPr>
        <w:t>LPT</w:t>
      </w:r>
      <w:r w:rsidRPr="00066748">
        <w:rPr>
          <w:rFonts w:ascii="Arial" w:eastAsia="Times New Roman" w:hAnsi="Arial" w:cs="Arial"/>
          <w:color w:val="000000"/>
          <w:sz w:val="21"/>
          <w:szCs w:val="21"/>
          <w:lang w:eastAsia="ru-RU"/>
        </w:rPr>
        <w:t>–порт, интерфейс дискетного накопителя (</w:t>
      </w:r>
      <w:r w:rsidRPr="00066748">
        <w:rPr>
          <w:rFonts w:ascii="Times New Roman" w:eastAsia="Times New Roman" w:hAnsi="Times New Roman" w:cs="Times New Roman"/>
          <w:i/>
          <w:iCs/>
          <w:color w:val="000000"/>
          <w:sz w:val="26"/>
          <w:szCs w:val="26"/>
          <w:lang w:eastAsia="ru-RU"/>
        </w:rPr>
        <w:t>FDD</w:t>
      </w:r>
      <w:r w:rsidRPr="00066748">
        <w:rPr>
          <w:rFonts w:ascii="Arial" w:eastAsia="Times New Roman" w:hAnsi="Arial" w:cs="Arial"/>
          <w:color w:val="000000"/>
          <w:sz w:val="21"/>
          <w:szCs w:val="21"/>
          <w:lang w:eastAsia="ru-RU"/>
        </w:rPr>
        <w:t>), один или два порта интерфейса </w:t>
      </w:r>
      <w:r w:rsidRPr="00066748">
        <w:rPr>
          <w:rFonts w:ascii="Times New Roman" w:eastAsia="Times New Roman" w:hAnsi="Times New Roman" w:cs="Times New Roman"/>
          <w:i/>
          <w:iCs/>
          <w:color w:val="000000"/>
          <w:sz w:val="26"/>
          <w:szCs w:val="26"/>
          <w:lang w:eastAsia="ru-RU"/>
        </w:rPr>
        <w:t>IDE/ATA</w:t>
      </w:r>
      <w:r w:rsidRPr="00066748">
        <w:rPr>
          <w:rFonts w:ascii="Arial" w:eastAsia="Times New Roman" w:hAnsi="Arial" w:cs="Arial"/>
          <w:color w:val="000000"/>
          <w:sz w:val="21"/>
          <w:szCs w:val="21"/>
          <w:lang w:eastAsia="ru-RU"/>
        </w:rPr>
        <w:t>, а также игровой порт (</w:t>
      </w:r>
      <w:r w:rsidRPr="00066748">
        <w:rPr>
          <w:rFonts w:ascii="Times New Roman" w:eastAsia="Times New Roman" w:hAnsi="Times New Roman" w:cs="Times New Roman"/>
          <w:i/>
          <w:iCs/>
          <w:color w:val="000000"/>
          <w:sz w:val="26"/>
          <w:szCs w:val="26"/>
          <w:lang w:eastAsia="ru-RU"/>
        </w:rPr>
        <w:t>GAME</w:t>
      </w:r>
      <w:r w:rsidRPr="00066748">
        <w:rPr>
          <w:rFonts w:ascii="Arial" w:eastAsia="Times New Roman" w:hAnsi="Arial" w:cs="Arial"/>
          <w:color w:val="000000"/>
          <w:sz w:val="21"/>
          <w:szCs w:val="21"/>
          <w:lang w:eastAsia="ru-RU"/>
        </w:rPr>
        <w:t>). На плате, как правило, присутствуют переключатели (джамперы) для установки режима работы контроллера путем назначения определенного аппаратного прерывания (</w:t>
      </w:r>
      <w:r w:rsidRPr="00066748">
        <w:rPr>
          <w:rFonts w:ascii="Times New Roman" w:eastAsia="Times New Roman" w:hAnsi="Times New Roman" w:cs="Times New Roman"/>
          <w:i/>
          <w:iCs/>
          <w:color w:val="000000"/>
          <w:sz w:val="26"/>
          <w:szCs w:val="26"/>
          <w:lang w:eastAsia="ru-RU"/>
        </w:rPr>
        <w:t>IRQ</w:t>
      </w:r>
      <w:r w:rsidRPr="00066748">
        <w:rPr>
          <w:rFonts w:ascii="Arial" w:eastAsia="Times New Roman" w:hAnsi="Arial" w:cs="Arial"/>
          <w:color w:val="000000"/>
          <w:sz w:val="21"/>
          <w:szCs w:val="21"/>
          <w:lang w:eastAsia="ru-RU"/>
        </w:rPr>
        <w:t>) и каналов прямого доступа к памяти (</w:t>
      </w:r>
      <w:r w:rsidRPr="00066748">
        <w:rPr>
          <w:rFonts w:ascii="Times New Roman" w:eastAsia="Times New Roman" w:hAnsi="Times New Roman" w:cs="Times New Roman"/>
          <w:i/>
          <w:iCs/>
          <w:color w:val="000000"/>
          <w:sz w:val="26"/>
          <w:szCs w:val="26"/>
          <w:lang w:eastAsia="ru-RU"/>
        </w:rPr>
        <w:t>DMA</w:t>
      </w:r>
      <w:r w:rsidRPr="00066748">
        <w:rPr>
          <w:rFonts w:ascii="Arial" w:eastAsia="Times New Roman" w:hAnsi="Arial" w:cs="Arial"/>
          <w:color w:val="000000"/>
          <w:sz w:val="21"/>
          <w:szCs w:val="21"/>
          <w:lang w:eastAsia="ru-RU"/>
        </w:rPr>
        <w:t>).</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Поскольку современные системные платы содержат интегрированные контроллеры периферийных устройств, то в настоящее время платы ввода–вывода в современных компьютерах практически не применяются.</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Контроллеры периферийных устройств</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Это наиболее широкая группа плат расширения, номенклатура которых определяется сферами конкретного применения компьютеров. К таким платам расширения относятся контроллеры интерфейсов </w:t>
      </w:r>
      <w:r w:rsidRPr="00066748">
        <w:rPr>
          <w:rFonts w:ascii="Times New Roman" w:eastAsia="Times New Roman" w:hAnsi="Times New Roman" w:cs="Times New Roman"/>
          <w:i/>
          <w:iCs/>
          <w:color w:val="000000"/>
          <w:sz w:val="26"/>
          <w:szCs w:val="26"/>
          <w:lang w:eastAsia="ru-RU"/>
        </w:rPr>
        <w:t>IDE/ATA, SCSI, FireWire, USB, Serial–ATA</w:t>
      </w:r>
      <w:r w:rsidRPr="00066748">
        <w:rPr>
          <w:rFonts w:ascii="Arial" w:eastAsia="Times New Roman" w:hAnsi="Arial" w:cs="Arial"/>
          <w:color w:val="000000"/>
          <w:sz w:val="21"/>
          <w:szCs w:val="21"/>
          <w:lang w:eastAsia="ru-RU"/>
        </w:rPr>
        <w:t> и др., а также устройства для приема теле– и радиосигналов, устройства для обработки видеоизображения и звука, цифроаналоговые и аналого–цифровые преобразователи и прочие устройства. При этом они используют все возможные виды интерфейсов для сопряжения с системной платой </w:t>
      </w:r>
      <w:r w:rsidRPr="00066748">
        <w:rPr>
          <w:rFonts w:ascii="Times New Roman" w:eastAsia="Times New Roman" w:hAnsi="Times New Roman" w:cs="Times New Roman"/>
          <w:i/>
          <w:iCs/>
          <w:color w:val="000000"/>
          <w:sz w:val="26"/>
          <w:szCs w:val="26"/>
          <w:lang w:eastAsia="ru-RU"/>
        </w:rPr>
        <w:t>(ISA, EISA, VLB, PCI, PCI–X, PCI–E)</w:t>
      </w:r>
      <w:r w:rsidRPr="00066748">
        <w:rPr>
          <w:rFonts w:ascii="Arial" w:eastAsia="Times New Roman" w:hAnsi="Arial" w:cs="Arial"/>
          <w:color w:val="000000"/>
          <w:sz w:val="21"/>
          <w:szCs w:val="21"/>
          <w:lang w:eastAsia="ru-RU"/>
        </w:rPr>
        <w:t>.</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b/>
          <w:bCs/>
          <w:color w:val="000000"/>
          <w:sz w:val="21"/>
          <w:szCs w:val="21"/>
          <w:lang w:eastAsia="ru-RU"/>
        </w:rPr>
        <w:t>Устройства дисковой памяти</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b/>
          <w:bCs/>
          <w:color w:val="000000"/>
          <w:sz w:val="21"/>
          <w:szCs w:val="21"/>
          <w:lang w:eastAsia="ru-RU"/>
        </w:rPr>
        <w:t>Накопители на гибких магнитных дисках</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Подавляющее большинство микрокомпьютеров оснащено дискетными накопителями формата 3,5 дюймов. Ранее широко использовались накопители формата 5,25 дюймов, а также комбинированные накопители, позволяющие работать с дискетами формата 5,25 и 3,5 дюймов. Большинство современных дисководов формата 3,5 и 5,25 дюймов имеют тип </w:t>
      </w:r>
      <w:r w:rsidRPr="00066748">
        <w:rPr>
          <w:rFonts w:ascii="Times New Roman" w:eastAsia="Times New Roman" w:hAnsi="Times New Roman" w:cs="Times New Roman"/>
          <w:i/>
          <w:iCs/>
          <w:color w:val="000000"/>
          <w:sz w:val="26"/>
          <w:szCs w:val="26"/>
          <w:lang w:eastAsia="ru-RU"/>
        </w:rPr>
        <w:t>HD – High Density</w:t>
      </w:r>
      <w:r w:rsidRPr="00066748">
        <w:rPr>
          <w:rFonts w:ascii="Arial" w:eastAsia="Times New Roman" w:hAnsi="Arial" w:cs="Arial"/>
          <w:color w:val="000000"/>
          <w:sz w:val="21"/>
          <w:szCs w:val="21"/>
          <w:lang w:eastAsia="ru-RU"/>
        </w:rPr>
        <w:t>, которые позволяют работать с дискетами емкостью 1440 и 1200 Кбайт соответственно. Приводы формата 3,5 дюйма типа </w:t>
      </w:r>
      <w:r w:rsidRPr="00066748">
        <w:rPr>
          <w:rFonts w:ascii="Times New Roman" w:eastAsia="Times New Roman" w:hAnsi="Times New Roman" w:cs="Times New Roman"/>
          <w:i/>
          <w:iCs/>
          <w:color w:val="000000"/>
          <w:sz w:val="26"/>
          <w:szCs w:val="26"/>
          <w:lang w:eastAsia="ru-RU"/>
        </w:rPr>
        <w:t>DD (Double Density)</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ED (Extra Density)</w:t>
      </w:r>
      <w:r w:rsidRPr="00066748">
        <w:rPr>
          <w:rFonts w:ascii="Arial" w:eastAsia="Times New Roman" w:hAnsi="Arial" w:cs="Arial"/>
          <w:color w:val="000000"/>
          <w:sz w:val="21"/>
          <w:szCs w:val="21"/>
          <w:lang w:eastAsia="ru-RU"/>
        </w:rPr>
        <w:t> предусматривают работу с дискетами емкостью 720 и 2880 Кбайт соответственно, а приводы формата 5,25 дюйма типа </w:t>
      </w:r>
      <w:r w:rsidRPr="00066748">
        <w:rPr>
          <w:rFonts w:ascii="Times New Roman" w:eastAsia="Times New Roman" w:hAnsi="Times New Roman" w:cs="Times New Roman"/>
          <w:i/>
          <w:iCs/>
          <w:color w:val="000000"/>
          <w:sz w:val="26"/>
          <w:szCs w:val="26"/>
          <w:lang w:eastAsia="ru-RU"/>
        </w:rPr>
        <w:t>DD</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QD (Quad Density)</w:t>
      </w:r>
      <w:r w:rsidRPr="00066748">
        <w:rPr>
          <w:rFonts w:ascii="Arial" w:eastAsia="Times New Roman" w:hAnsi="Arial" w:cs="Arial"/>
          <w:color w:val="000000"/>
          <w:sz w:val="21"/>
          <w:szCs w:val="21"/>
          <w:lang w:eastAsia="ru-RU"/>
        </w:rPr>
        <w:t> – с дискетами емкость 360 и 720 Кбайт соответственно.</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lastRenderedPageBreak/>
        <w:t>Для подключения к контроллеру дискетные накопители используют интерфейс </w:t>
      </w:r>
      <w:r w:rsidRPr="00066748">
        <w:rPr>
          <w:rFonts w:ascii="Times New Roman" w:eastAsia="Times New Roman" w:hAnsi="Times New Roman" w:cs="Times New Roman"/>
          <w:i/>
          <w:iCs/>
          <w:color w:val="000000"/>
          <w:sz w:val="26"/>
          <w:szCs w:val="26"/>
          <w:lang w:eastAsia="ru-RU"/>
        </w:rPr>
        <w:t>SA400</w:t>
      </w:r>
      <w:r w:rsidRPr="00066748">
        <w:rPr>
          <w:rFonts w:ascii="Arial" w:eastAsia="Times New Roman" w:hAnsi="Arial" w:cs="Arial"/>
          <w:color w:val="000000"/>
          <w:sz w:val="21"/>
          <w:szCs w:val="21"/>
          <w:lang w:eastAsia="ru-RU"/>
        </w:rPr>
        <w:t> и плоские 34–контактные кабели. К одному контроллеру может быть подключено два привода различного формата. В приводе формата 5,25 дюйма используется "ножевой" (печатный) разъем, а в приводе формата 3,5 – обычный разъем разъем–вилка. Для подключения дисководов разного типа предназначен комбинированный интерфейсный кабель, который имеет шесть перевернутых проводов (с 10–й по 16–й) между разъемами дисководов А: и В:.</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Электрическое питание на привод формата 5,25 дюйма подается через нормальный 4– контактный разъем </w:t>
      </w:r>
      <w:r w:rsidRPr="00066748">
        <w:rPr>
          <w:rFonts w:ascii="Times New Roman" w:eastAsia="Times New Roman" w:hAnsi="Times New Roman" w:cs="Times New Roman"/>
          <w:i/>
          <w:iCs/>
          <w:color w:val="000000"/>
          <w:sz w:val="26"/>
          <w:szCs w:val="26"/>
          <w:lang w:eastAsia="ru-RU"/>
        </w:rPr>
        <w:t>Molex</w:t>
      </w:r>
      <w:r w:rsidRPr="00066748">
        <w:rPr>
          <w:rFonts w:ascii="Arial" w:eastAsia="Times New Roman" w:hAnsi="Arial" w:cs="Arial"/>
          <w:color w:val="000000"/>
          <w:sz w:val="21"/>
          <w:szCs w:val="21"/>
          <w:lang w:eastAsia="ru-RU"/>
        </w:rPr>
        <w:t> (такой же, как на "винчестерских" накопителях и приводах </w:t>
      </w:r>
      <w:r w:rsidRPr="00066748">
        <w:rPr>
          <w:rFonts w:ascii="Times New Roman" w:eastAsia="Times New Roman" w:hAnsi="Times New Roman" w:cs="Times New Roman"/>
          <w:i/>
          <w:iCs/>
          <w:color w:val="000000"/>
          <w:sz w:val="26"/>
          <w:szCs w:val="26"/>
          <w:lang w:eastAsia="ru-RU"/>
        </w:rPr>
        <w:t>CD/DVD)</w:t>
      </w:r>
      <w:r w:rsidRPr="00066748">
        <w:rPr>
          <w:rFonts w:ascii="Arial" w:eastAsia="Times New Roman" w:hAnsi="Arial" w:cs="Arial"/>
          <w:color w:val="000000"/>
          <w:sz w:val="21"/>
          <w:szCs w:val="21"/>
          <w:lang w:eastAsia="ru-RU"/>
        </w:rPr>
        <w:t>, а на привод формата 3,5 дюймов – через малогабаритный 4–контактный разъем.</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Гораздо реже в системные блоки устанавливаются накопители на гибких магнитных дисках типа </w:t>
      </w:r>
      <w:r w:rsidRPr="00066748">
        <w:rPr>
          <w:rFonts w:ascii="Times New Roman" w:eastAsia="Times New Roman" w:hAnsi="Times New Roman" w:cs="Times New Roman"/>
          <w:i/>
          <w:iCs/>
          <w:color w:val="000000"/>
          <w:sz w:val="26"/>
          <w:szCs w:val="26"/>
          <w:lang w:eastAsia="ru-RU"/>
        </w:rPr>
        <w:t>ZIP</w:t>
      </w:r>
      <w:r w:rsidRPr="00066748">
        <w:rPr>
          <w:rFonts w:ascii="Arial" w:eastAsia="Times New Roman" w:hAnsi="Arial" w:cs="Arial"/>
          <w:color w:val="000000"/>
          <w:sz w:val="21"/>
          <w:szCs w:val="21"/>
          <w:lang w:eastAsia="ru-RU"/>
        </w:rPr>
        <w:t> (дискеты емкостью 100 или 250 Мбайт) и </w:t>
      </w:r>
      <w:r w:rsidRPr="00066748">
        <w:rPr>
          <w:rFonts w:ascii="Times New Roman" w:eastAsia="Times New Roman" w:hAnsi="Times New Roman" w:cs="Times New Roman"/>
          <w:i/>
          <w:iCs/>
          <w:color w:val="000000"/>
          <w:sz w:val="26"/>
          <w:szCs w:val="26"/>
          <w:lang w:eastAsia="ru-RU"/>
        </w:rPr>
        <w:t>LS–120</w:t>
      </w:r>
      <w:r w:rsidRPr="00066748">
        <w:rPr>
          <w:rFonts w:ascii="Arial" w:eastAsia="Times New Roman" w:hAnsi="Arial" w:cs="Arial"/>
          <w:color w:val="000000"/>
          <w:sz w:val="21"/>
          <w:szCs w:val="21"/>
          <w:lang w:eastAsia="ru-RU"/>
        </w:rPr>
        <w:t>, а также накопители на магнитооптических дисках. Эти накопители обычно используют интерфейс </w:t>
      </w:r>
      <w:r w:rsidRPr="00066748">
        <w:rPr>
          <w:rFonts w:ascii="Times New Roman" w:eastAsia="Times New Roman" w:hAnsi="Times New Roman" w:cs="Times New Roman"/>
          <w:i/>
          <w:iCs/>
          <w:color w:val="000000"/>
          <w:sz w:val="26"/>
          <w:szCs w:val="26"/>
          <w:lang w:eastAsia="ru-RU"/>
        </w:rPr>
        <w:t>IDE/ATA</w:t>
      </w:r>
      <w:r w:rsidRPr="00066748">
        <w:rPr>
          <w:rFonts w:ascii="Arial" w:eastAsia="Times New Roman" w:hAnsi="Arial" w:cs="Arial"/>
          <w:color w:val="000000"/>
          <w:sz w:val="21"/>
          <w:szCs w:val="21"/>
          <w:lang w:eastAsia="ru-RU"/>
        </w:rPr>
        <w:t>.</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b/>
          <w:bCs/>
          <w:color w:val="000000"/>
          <w:sz w:val="21"/>
          <w:szCs w:val="21"/>
          <w:lang w:eastAsia="ru-RU"/>
        </w:rPr>
        <w:t>Накопители на жестких магнитных дисках</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микрокомпьютерах обычно применяются "винчестерские" накопители формата 3,5 и 5,25 дюймов, а также 2,5 и 1,8 дюймов (в мобильных компьютерах). Они устанавливают в монтажные отсеки системного блока. На крышке корпуса накопителя обычно указываются основные технические параметры устройства. "Винчестерские" накопители характеризуются следующим набором технических характеристик:</w:t>
      </w:r>
    </w:p>
    <w:p w:rsidR="00066748" w:rsidRPr="00066748" w:rsidRDefault="00066748" w:rsidP="00066748">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габаритные размеры накопителя. Они обычно характеризуются так называемым форм–фактором. Форм–фактор указывает на горизонтальный и вертикальный размеры накопителя. Горизонтальный размер определяется диаметром магнитного диска, который может быть одним из следующих значений: 5,25; 3,5; 2,5; 1,8 дюйма (действительный размер корпуса накопителя чуть больше). Вертикальный размер обычно характеризуется такими параметрами, как </w:t>
      </w:r>
      <w:r w:rsidRPr="00066748">
        <w:rPr>
          <w:rFonts w:ascii="Times New Roman" w:eastAsia="Times New Roman" w:hAnsi="Times New Roman" w:cs="Times New Roman"/>
          <w:i/>
          <w:iCs/>
          <w:color w:val="000000"/>
          <w:sz w:val="26"/>
          <w:szCs w:val="26"/>
          <w:lang w:eastAsia="ru-RU"/>
        </w:rPr>
        <w:t>Full–Height (FH), Half–Height (HH), Third–Height (Low–Profile, LP)</w:t>
      </w:r>
      <w:r w:rsidRPr="00066748">
        <w:rPr>
          <w:rFonts w:ascii="Arial" w:eastAsia="Times New Roman" w:hAnsi="Arial" w:cs="Arial"/>
          <w:color w:val="000000"/>
          <w:sz w:val="21"/>
          <w:szCs w:val="21"/>
          <w:lang w:eastAsia="ru-RU"/>
        </w:rPr>
        <w:t>. Накопители "полной высоты" имеют вертикальный размер более 3,25 дюйма (82,5 мм), "половинной высоты" – 1,63 дюйма (41,25 мм), "низкопрофильные" – около 1 дюйма (25,4 мм);</w:t>
      </w:r>
    </w:p>
    <w:p w:rsidR="00066748" w:rsidRPr="00066748" w:rsidRDefault="00066748" w:rsidP="00066748">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фирма изготовитель, модель накопителя. Крупными изготовителями "винчестеров" в настоящее время являются фирмы </w:t>
      </w:r>
      <w:r w:rsidRPr="00066748">
        <w:rPr>
          <w:rFonts w:ascii="Times New Roman" w:eastAsia="Times New Roman" w:hAnsi="Times New Roman" w:cs="Times New Roman"/>
          <w:i/>
          <w:iCs/>
          <w:color w:val="000000"/>
          <w:sz w:val="26"/>
          <w:szCs w:val="26"/>
          <w:lang w:eastAsia="ru-RU"/>
        </w:rPr>
        <w:t>Western Digital, Maxtor, Seagate, Samsung, Hitachi</w:t>
      </w:r>
      <w:r w:rsidRPr="00066748">
        <w:rPr>
          <w:rFonts w:ascii="Arial" w:eastAsia="Times New Roman" w:hAnsi="Arial" w:cs="Arial"/>
          <w:color w:val="000000"/>
          <w:sz w:val="21"/>
          <w:szCs w:val="21"/>
          <w:lang w:eastAsia="ru-RU"/>
        </w:rPr>
        <w:t> (бывшее производство </w:t>
      </w:r>
      <w:r w:rsidRPr="00066748">
        <w:rPr>
          <w:rFonts w:ascii="Times New Roman" w:eastAsia="Times New Roman" w:hAnsi="Times New Roman" w:cs="Times New Roman"/>
          <w:i/>
          <w:iCs/>
          <w:color w:val="000000"/>
          <w:sz w:val="26"/>
          <w:szCs w:val="26"/>
          <w:lang w:eastAsia="ru-RU"/>
        </w:rPr>
        <w:t>IBM), Fujitsu</w:t>
      </w:r>
      <w:r w:rsidRPr="00066748">
        <w:rPr>
          <w:rFonts w:ascii="Arial" w:eastAsia="Times New Roman" w:hAnsi="Arial" w:cs="Arial"/>
          <w:color w:val="000000"/>
          <w:sz w:val="21"/>
          <w:szCs w:val="21"/>
          <w:lang w:eastAsia="ru-RU"/>
        </w:rPr>
        <w:t> (накопители с интерфейсом </w:t>
      </w:r>
      <w:r w:rsidRPr="00066748">
        <w:rPr>
          <w:rFonts w:ascii="Times New Roman" w:eastAsia="Times New Roman" w:hAnsi="Times New Roman" w:cs="Times New Roman"/>
          <w:i/>
          <w:iCs/>
          <w:color w:val="000000"/>
          <w:sz w:val="26"/>
          <w:szCs w:val="26"/>
          <w:lang w:eastAsia="ru-RU"/>
        </w:rPr>
        <w:t>SCSI</w:t>
      </w:r>
      <w:r w:rsidRPr="00066748">
        <w:rPr>
          <w:rFonts w:ascii="Arial" w:eastAsia="Times New Roman" w:hAnsi="Arial" w:cs="Arial"/>
          <w:color w:val="000000"/>
          <w:sz w:val="21"/>
          <w:szCs w:val="21"/>
          <w:lang w:eastAsia="ru-RU"/>
        </w:rPr>
        <w:t> и накопители для портативных компьютеров). В компьютерах работают также дисковые накопители фирм </w:t>
      </w:r>
      <w:r w:rsidRPr="00066748">
        <w:rPr>
          <w:rFonts w:ascii="Times New Roman" w:eastAsia="Times New Roman" w:hAnsi="Times New Roman" w:cs="Times New Roman"/>
          <w:i/>
          <w:iCs/>
          <w:color w:val="000000"/>
          <w:sz w:val="26"/>
          <w:szCs w:val="26"/>
          <w:lang w:eastAsia="ru-RU"/>
        </w:rPr>
        <w:t>CDC, Conner, Kalok, Kyocera, Micropolis, Miniscribe,NEC, Quantum, Priam, Rodime, TEAC, Toshiba</w:t>
      </w:r>
      <w:r w:rsidRPr="00066748">
        <w:rPr>
          <w:rFonts w:ascii="Arial" w:eastAsia="Times New Roman" w:hAnsi="Arial" w:cs="Arial"/>
          <w:color w:val="000000"/>
          <w:sz w:val="21"/>
          <w:szCs w:val="21"/>
          <w:lang w:eastAsia="ru-RU"/>
        </w:rPr>
        <w:t> и других производителей;</w:t>
      </w:r>
    </w:p>
    <w:p w:rsidR="00066748" w:rsidRPr="00066748" w:rsidRDefault="00066748" w:rsidP="00066748">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номинальная емкость накопителя, Мбайт;</w:t>
      </w:r>
    </w:p>
    <w:p w:rsidR="00066748" w:rsidRPr="00066748" w:rsidRDefault="00066748" w:rsidP="00066748">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физические параметры накопителя (количество магнитных дисков, магнитных головок);</w:t>
      </w:r>
    </w:p>
    <w:p w:rsidR="00066748" w:rsidRPr="00066748" w:rsidRDefault="00066748" w:rsidP="00066748">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частота вращения магнитных дисков (типичные значения 3600, 5400, 7200, 10000, 15000 мин</w:t>
      </w:r>
      <w:r w:rsidRPr="00066748">
        <w:rPr>
          <w:rFonts w:ascii="Arial" w:eastAsia="Times New Roman" w:hAnsi="Arial" w:cs="Arial"/>
          <w:color w:val="000000"/>
          <w:sz w:val="21"/>
          <w:szCs w:val="21"/>
          <w:vertAlign w:val="superscript"/>
          <w:lang w:eastAsia="ru-RU"/>
        </w:rPr>
        <w:t>–1</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логические параметры накопителя (количество цилиндров, магнитных головок, секторов на магнитной дорожке);</w:t>
      </w:r>
    </w:p>
    <w:p w:rsidR="00066748" w:rsidRPr="00066748" w:rsidRDefault="00066748" w:rsidP="00066748">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066748">
        <w:rPr>
          <w:rFonts w:ascii="Arial" w:eastAsia="Times New Roman" w:hAnsi="Arial" w:cs="Arial"/>
          <w:color w:val="000000"/>
          <w:sz w:val="21"/>
          <w:szCs w:val="21"/>
          <w:lang w:eastAsia="ru-RU"/>
        </w:rPr>
        <w:t>тип</w:t>
      </w:r>
      <w:r w:rsidRPr="00066748">
        <w:rPr>
          <w:rFonts w:ascii="Arial" w:eastAsia="Times New Roman" w:hAnsi="Arial" w:cs="Arial"/>
          <w:color w:val="000000"/>
          <w:sz w:val="21"/>
          <w:szCs w:val="21"/>
          <w:lang w:val="en-US" w:eastAsia="ru-RU"/>
        </w:rPr>
        <w:t xml:space="preserve"> </w:t>
      </w:r>
      <w:r w:rsidRPr="00066748">
        <w:rPr>
          <w:rFonts w:ascii="Arial" w:eastAsia="Times New Roman" w:hAnsi="Arial" w:cs="Arial"/>
          <w:color w:val="000000"/>
          <w:sz w:val="21"/>
          <w:szCs w:val="21"/>
          <w:lang w:eastAsia="ru-RU"/>
        </w:rPr>
        <w:t>интерфейса</w:t>
      </w:r>
      <w:r w:rsidRPr="00066748">
        <w:rPr>
          <w:rFonts w:ascii="Arial" w:eastAsia="Times New Roman" w:hAnsi="Arial" w:cs="Arial"/>
          <w:color w:val="000000"/>
          <w:sz w:val="21"/>
          <w:szCs w:val="21"/>
          <w:lang w:val="en-US" w:eastAsia="ru-RU"/>
        </w:rPr>
        <w:t> </w:t>
      </w:r>
      <w:r w:rsidRPr="00066748">
        <w:rPr>
          <w:rFonts w:ascii="Times New Roman" w:eastAsia="Times New Roman" w:hAnsi="Times New Roman" w:cs="Times New Roman"/>
          <w:i/>
          <w:iCs/>
          <w:color w:val="000000"/>
          <w:sz w:val="26"/>
          <w:szCs w:val="26"/>
          <w:lang w:val="en-US" w:eastAsia="ru-RU"/>
        </w:rPr>
        <w:t>(ST512/406, ESDI, Parallel–ATA, Serial–ATA, SCSI, USB, FireWire)</w:t>
      </w:r>
      <w:r w:rsidRPr="00066748">
        <w:rPr>
          <w:rFonts w:ascii="Arial" w:eastAsia="Times New Roman" w:hAnsi="Arial" w:cs="Arial"/>
          <w:color w:val="000000"/>
          <w:sz w:val="21"/>
          <w:szCs w:val="21"/>
          <w:lang w:val="en-US" w:eastAsia="ru-RU"/>
        </w:rPr>
        <w:t>;</w:t>
      </w:r>
    </w:p>
    <w:p w:rsidR="00066748" w:rsidRPr="00066748" w:rsidRDefault="00066748" w:rsidP="00066748">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емкость буферной памяти (типичные значения 512 Кбайт, 2, 8 и 16 Мбайт);</w:t>
      </w:r>
    </w:p>
    <w:p w:rsidR="00066748" w:rsidRPr="00066748" w:rsidRDefault="00066748" w:rsidP="00066748">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параметры энергопотребления;</w:t>
      </w:r>
    </w:p>
    <w:p w:rsidR="00066748" w:rsidRPr="00066748" w:rsidRDefault="00066748" w:rsidP="00066748">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параметры быстродействия (среднее время позиционирования магнитных головок в миллисекундах, средняя скорость передачи данных в Мбайт/с и др.);</w:t>
      </w:r>
    </w:p>
    <w:p w:rsidR="00066748" w:rsidRPr="00066748" w:rsidRDefault="00066748" w:rsidP="00066748">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параметры надежности (гарантированное количество циклов включениявыключения, наработка на отказ и др.).</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Соединение накопителя с интерфейсом </w:t>
      </w:r>
      <w:r w:rsidRPr="00066748">
        <w:rPr>
          <w:rFonts w:ascii="Times New Roman" w:eastAsia="Times New Roman" w:hAnsi="Times New Roman" w:cs="Times New Roman"/>
          <w:i/>
          <w:iCs/>
          <w:color w:val="000000"/>
          <w:sz w:val="26"/>
          <w:szCs w:val="26"/>
          <w:lang w:eastAsia="ru-RU"/>
        </w:rPr>
        <w:t>PATA</w:t>
      </w:r>
      <w:r w:rsidRPr="00066748">
        <w:rPr>
          <w:rFonts w:ascii="Arial" w:eastAsia="Times New Roman" w:hAnsi="Arial" w:cs="Arial"/>
          <w:color w:val="000000"/>
          <w:sz w:val="21"/>
          <w:szCs w:val="21"/>
          <w:lang w:eastAsia="ru-RU"/>
        </w:rPr>
        <w:t> осуществляется плоским 40– или 80–проводным кабелем. Максимальная длина такого кабеля не должна превышать 18 дюймов (примерно 45 см). К одному кабелю подключается не более двух накопителей, которые идентифицируются как </w:t>
      </w:r>
      <w:r w:rsidRPr="00066748">
        <w:rPr>
          <w:rFonts w:ascii="Times New Roman" w:eastAsia="Times New Roman" w:hAnsi="Times New Roman" w:cs="Times New Roman"/>
          <w:i/>
          <w:iCs/>
          <w:color w:val="000000"/>
          <w:sz w:val="26"/>
          <w:szCs w:val="26"/>
          <w:lang w:eastAsia="ru-RU"/>
        </w:rPr>
        <w:t>Master</w:t>
      </w:r>
      <w:r w:rsidRPr="00066748">
        <w:rPr>
          <w:rFonts w:ascii="Arial" w:eastAsia="Times New Roman" w:hAnsi="Arial" w:cs="Arial"/>
          <w:color w:val="000000"/>
          <w:sz w:val="21"/>
          <w:szCs w:val="21"/>
          <w:lang w:eastAsia="ru-RU"/>
        </w:rPr>
        <w:t> (ведущий) и </w:t>
      </w:r>
      <w:r w:rsidRPr="00066748">
        <w:rPr>
          <w:rFonts w:ascii="Times New Roman" w:eastAsia="Times New Roman" w:hAnsi="Times New Roman" w:cs="Times New Roman"/>
          <w:i/>
          <w:iCs/>
          <w:color w:val="000000"/>
          <w:sz w:val="26"/>
          <w:szCs w:val="26"/>
          <w:lang w:eastAsia="ru-RU"/>
        </w:rPr>
        <w:t>Slave</w:t>
      </w:r>
      <w:r w:rsidRPr="00066748">
        <w:rPr>
          <w:rFonts w:ascii="Arial" w:eastAsia="Times New Roman" w:hAnsi="Arial" w:cs="Arial"/>
          <w:color w:val="000000"/>
          <w:sz w:val="21"/>
          <w:szCs w:val="21"/>
          <w:lang w:eastAsia="ru-RU"/>
        </w:rPr>
        <w:t> (ведомый). Малогабаритные накопители с интерфейсом </w:t>
      </w:r>
      <w:r w:rsidRPr="00066748">
        <w:rPr>
          <w:rFonts w:ascii="Times New Roman" w:eastAsia="Times New Roman" w:hAnsi="Times New Roman" w:cs="Times New Roman"/>
          <w:i/>
          <w:iCs/>
          <w:color w:val="000000"/>
          <w:sz w:val="26"/>
          <w:szCs w:val="26"/>
          <w:lang w:eastAsia="ru-RU"/>
        </w:rPr>
        <w:t>PATA</w:t>
      </w:r>
      <w:r w:rsidRPr="00066748">
        <w:rPr>
          <w:rFonts w:ascii="Arial" w:eastAsia="Times New Roman" w:hAnsi="Arial" w:cs="Arial"/>
          <w:color w:val="000000"/>
          <w:sz w:val="21"/>
          <w:szCs w:val="21"/>
          <w:lang w:eastAsia="ru-RU"/>
        </w:rPr>
        <w:t> используют 44–проводный плоский кабель, который содержит линии подвода питающего напряжения.</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Накопители с интерфейсом </w:t>
      </w:r>
      <w:r w:rsidRPr="00066748">
        <w:rPr>
          <w:rFonts w:ascii="Times New Roman" w:eastAsia="Times New Roman" w:hAnsi="Times New Roman" w:cs="Times New Roman"/>
          <w:i/>
          <w:iCs/>
          <w:color w:val="000000"/>
          <w:sz w:val="26"/>
          <w:szCs w:val="26"/>
          <w:lang w:eastAsia="ru-RU"/>
        </w:rPr>
        <w:t>SCSI</w:t>
      </w:r>
      <w:r w:rsidRPr="00066748">
        <w:rPr>
          <w:rFonts w:ascii="Arial" w:eastAsia="Times New Roman" w:hAnsi="Arial" w:cs="Arial"/>
          <w:color w:val="000000"/>
          <w:sz w:val="21"/>
          <w:szCs w:val="21"/>
          <w:lang w:eastAsia="ru-RU"/>
        </w:rPr>
        <w:t> соединяются с контроллером с помощью 50– или 68–проводного плоского кабеля. К одному контроллеру </w:t>
      </w:r>
      <w:r w:rsidRPr="00066748">
        <w:rPr>
          <w:rFonts w:ascii="Times New Roman" w:eastAsia="Times New Roman" w:hAnsi="Times New Roman" w:cs="Times New Roman"/>
          <w:i/>
          <w:iCs/>
          <w:color w:val="000000"/>
          <w:sz w:val="26"/>
          <w:szCs w:val="26"/>
          <w:lang w:eastAsia="ru-RU"/>
        </w:rPr>
        <w:t>SCSI</w:t>
      </w:r>
      <w:r w:rsidRPr="00066748">
        <w:rPr>
          <w:rFonts w:ascii="Arial" w:eastAsia="Times New Roman" w:hAnsi="Arial" w:cs="Arial"/>
          <w:color w:val="000000"/>
          <w:sz w:val="21"/>
          <w:szCs w:val="21"/>
          <w:lang w:eastAsia="ru-RU"/>
        </w:rPr>
        <w:t> может быть подключено до семи устройств.</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Накопители с интерфейсом </w:t>
      </w:r>
      <w:r w:rsidRPr="00066748">
        <w:rPr>
          <w:rFonts w:ascii="Times New Roman" w:eastAsia="Times New Roman" w:hAnsi="Times New Roman" w:cs="Times New Roman"/>
          <w:i/>
          <w:iCs/>
          <w:color w:val="000000"/>
          <w:sz w:val="26"/>
          <w:szCs w:val="26"/>
          <w:lang w:eastAsia="ru-RU"/>
        </w:rPr>
        <w:t>SATA</w:t>
      </w:r>
      <w:r w:rsidRPr="00066748">
        <w:rPr>
          <w:rFonts w:ascii="Arial" w:eastAsia="Times New Roman" w:hAnsi="Arial" w:cs="Arial"/>
          <w:color w:val="000000"/>
          <w:sz w:val="21"/>
          <w:szCs w:val="21"/>
          <w:lang w:eastAsia="ru-RU"/>
        </w:rPr>
        <w:t> соединяются с контроллером посредством 7–проводного кабеля длиной не более 1 м.</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Устаревшие накопители с интерфейсами </w:t>
      </w:r>
      <w:r w:rsidRPr="00066748">
        <w:rPr>
          <w:rFonts w:ascii="Times New Roman" w:eastAsia="Times New Roman" w:hAnsi="Times New Roman" w:cs="Times New Roman"/>
          <w:i/>
          <w:iCs/>
          <w:color w:val="000000"/>
          <w:sz w:val="26"/>
          <w:szCs w:val="26"/>
          <w:lang w:eastAsia="ru-RU"/>
        </w:rPr>
        <w:t>ST406/512</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ESDI</w:t>
      </w:r>
      <w:r w:rsidRPr="00066748">
        <w:rPr>
          <w:rFonts w:ascii="Arial" w:eastAsia="Times New Roman" w:hAnsi="Arial" w:cs="Arial"/>
          <w:color w:val="000000"/>
          <w:sz w:val="21"/>
          <w:szCs w:val="21"/>
          <w:lang w:eastAsia="ru-RU"/>
        </w:rPr>
        <w:t> работают совместно с платой контроллера, который устанавливается в интерфейсный разъем системной платы. К плате контроллера может быть подключено два накопителя. Для подключения накопителей используются два типа плоских кабелей: общий (магистральный) 34–контактный кабель для передачи сигналов управления и индивидуальные 20–контактный кабели для передачи данных. Некоторые контроллеры типа </w:t>
      </w:r>
      <w:r w:rsidRPr="00066748">
        <w:rPr>
          <w:rFonts w:ascii="Times New Roman" w:eastAsia="Times New Roman" w:hAnsi="Times New Roman" w:cs="Times New Roman"/>
          <w:i/>
          <w:iCs/>
          <w:color w:val="000000"/>
          <w:sz w:val="26"/>
          <w:szCs w:val="26"/>
          <w:lang w:eastAsia="ru-RU"/>
        </w:rPr>
        <w:t>ST406/512</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ESDI</w:t>
      </w:r>
      <w:r w:rsidRPr="00066748">
        <w:rPr>
          <w:rFonts w:ascii="Arial" w:eastAsia="Times New Roman" w:hAnsi="Arial" w:cs="Arial"/>
          <w:color w:val="000000"/>
          <w:sz w:val="21"/>
          <w:szCs w:val="21"/>
          <w:lang w:eastAsia="ru-RU"/>
        </w:rPr>
        <w:t> предусматривали также подключение дискетных приводов.</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Электрическое питание на накопители подается чрез 4–контактный разъем </w:t>
      </w:r>
      <w:r w:rsidRPr="00066748">
        <w:rPr>
          <w:rFonts w:ascii="Times New Roman" w:eastAsia="Times New Roman" w:hAnsi="Times New Roman" w:cs="Times New Roman"/>
          <w:i/>
          <w:iCs/>
          <w:color w:val="000000"/>
          <w:sz w:val="26"/>
          <w:szCs w:val="26"/>
          <w:lang w:eastAsia="ru-RU"/>
        </w:rPr>
        <w:t>Molex</w:t>
      </w:r>
      <w:r w:rsidRPr="00066748">
        <w:rPr>
          <w:rFonts w:ascii="Arial" w:eastAsia="Times New Roman" w:hAnsi="Arial" w:cs="Arial"/>
          <w:color w:val="000000"/>
          <w:sz w:val="21"/>
          <w:szCs w:val="21"/>
          <w:lang w:eastAsia="ru-RU"/>
        </w:rPr>
        <w:t>. Накопители с интерфейсом </w:t>
      </w:r>
      <w:r w:rsidRPr="00066748">
        <w:rPr>
          <w:rFonts w:ascii="Times New Roman" w:eastAsia="Times New Roman" w:hAnsi="Times New Roman" w:cs="Times New Roman"/>
          <w:i/>
          <w:iCs/>
          <w:color w:val="000000"/>
          <w:sz w:val="26"/>
          <w:szCs w:val="26"/>
          <w:lang w:eastAsia="ru-RU"/>
        </w:rPr>
        <w:t>Serial–ATA</w:t>
      </w:r>
      <w:r w:rsidRPr="00066748">
        <w:rPr>
          <w:rFonts w:ascii="Arial" w:eastAsia="Times New Roman" w:hAnsi="Arial" w:cs="Arial"/>
          <w:color w:val="000000"/>
          <w:sz w:val="21"/>
          <w:szCs w:val="21"/>
          <w:lang w:eastAsia="ru-RU"/>
        </w:rPr>
        <w:t> имеют специальный разъем питания либо с целью совместимости с блоками питания имеют два разъема питания различного типа.</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Накопители на оптических дисках Привод для оптических, или компакт–дисков, дисков типа </w:t>
      </w:r>
      <w:r w:rsidRPr="00066748">
        <w:rPr>
          <w:rFonts w:ascii="Times New Roman" w:eastAsia="Times New Roman" w:hAnsi="Times New Roman" w:cs="Times New Roman"/>
          <w:i/>
          <w:iCs/>
          <w:color w:val="000000"/>
          <w:sz w:val="26"/>
          <w:szCs w:val="26"/>
          <w:lang w:eastAsia="ru-RU"/>
        </w:rPr>
        <w:t>CD/DVD</w:t>
      </w:r>
      <w:r w:rsidRPr="00066748">
        <w:rPr>
          <w:rFonts w:ascii="Arial" w:eastAsia="Times New Roman" w:hAnsi="Arial" w:cs="Arial"/>
          <w:color w:val="000000"/>
          <w:sz w:val="21"/>
          <w:szCs w:val="21"/>
          <w:lang w:eastAsia="ru-RU"/>
        </w:rPr>
        <w:t> в настоящее время стал неотъемлемым периферийным устройством микрокомпьютеров различного назначения. Эти устройства характеризуются следующими техническими характеристиками:</w:t>
      </w:r>
    </w:p>
    <w:p w:rsidR="00066748" w:rsidRPr="00066748" w:rsidRDefault="00066748" w:rsidP="00066748">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привода. Существуют следующие типы приводов </w:t>
      </w:r>
      <w:r w:rsidRPr="00066748">
        <w:rPr>
          <w:rFonts w:ascii="Times New Roman" w:eastAsia="Times New Roman" w:hAnsi="Times New Roman" w:cs="Times New Roman"/>
          <w:i/>
          <w:iCs/>
          <w:color w:val="000000"/>
          <w:sz w:val="26"/>
          <w:szCs w:val="26"/>
          <w:lang w:eastAsia="ru-RU"/>
        </w:rPr>
        <w:t>CD/DVD</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CD–ROM</w:t>
      </w:r>
      <w:r w:rsidRPr="00066748">
        <w:rPr>
          <w:rFonts w:ascii="Arial" w:eastAsia="Times New Roman" w:hAnsi="Arial" w:cs="Arial"/>
          <w:color w:val="000000"/>
          <w:sz w:val="21"/>
          <w:szCs w:val="21"/>
          <w:lang w:eastAsia="ru-RU"/>
        </w:rPr>
        <w:t> – могут только читать компакт–диски;</w:t>
      </w:r>
    </w:p>
    <w:p w:rsidR="00066748" w:rsidRPr="00066748" w:rsidRDefault="00066748" w:rsidP="00066748">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DVD–ROM</w:t>
      </w:r>
      <w:r w:rsidRPr="00066748">
        <w:rPr>
          <w:rFonts w:ascii="Arial" w:eastAsia="Times New Roman" w:hAnsi="Arial" w:cs="Arial"/>
          <w:color w:val="000000"/>
          <w:sz w:val="21"/>
          <w:szCs w:val="21"/>
          <w:lang w:eastAsia="ru-RU"/>
        </w:rPr>
        <w:t> – могут только читать диски </w:t>
      </w:r>
      <w:r w:rsidRPr="00066748">
        <w:rPr>
          <w:rFonts w:ascii="Times New Roman" w:eastAsia="Times New Roman" w:hAnsi="Times New Roman" w:cs="Times New Roman"/>
          <w:i/>
          <w:iCs/>
          <w:color w:val="000000"/>
          <w:sz w:val="26"/>
          <w:szCs w:val="26"/>
          <w:lang w:eastAsia="ru-RU"/>
        </w:rPr>
        <w:t>CD–ROM</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DVD–ROM</w:t>
      </w:r>
      <w:r w:rsidRPr="00066748">
        <w:rPr>
          <w:rFonts w:ascii="Arial" w:eastAsia="Times New Roman" w:hAnsi="Arial" w:cs="Arial"/>
          <w:color w:val="000000"/>
          <w:sz w:val="21"/>
          <w:szCs w:val="21"/>
          <w:lang w:eastAsia="ru-RU"/>
        </w:rPr>
        <w:t> (некоторые устройства могут также читать диски </w:t>
      </w:r>
      <w:r w:rsidRPr="00066748">
        <w:rPr>
          <w:rFonts w:ascii="Times New Roman" w:eastAsia="Times New Roman" w:hAnsi="Times New Roman" w:cs="Times New Roman"/>
          <w:i/>
          <w:iCs/>
          <w:color w:val="000000"/>
          <w:sz w:val="26"/>
          <w:szCs w:val="26"/>
          <w:lang w:eastAsia="ru-RU"/>
        </w:rPr>
        <w:t>DVD–RAM</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CD–RW</w:t>
      </w:r>
      <w:r w:rsidRPr="00066748">
        <w:rPr>
          <w:rFonts w:ascii="Arial" w:eastAsia="Times New Roman" w:hAnsi="Arial" w:cs="Arial"/>
          <w:color w:val="000000"/>
          <w:sz w:val="21"/>
          <w:szCs w:val="21"/>
          <w:lang w:eastAsia="ru-RU"/>
        </w:rPr>
        <w:t> – могут читать компакт–диски и записывать диски типа </w:t>
      </w:r>
      <w:r w:rsidRPr="00066748">
        <w:rPr>
          <w:rFonts w:ascii="Times New Roman" w:eastAsia="Times New Roman" w:hAnsi="Times New Roman" w:cs="Times New Roman"/>
          <w:i/>
          <w:iCs/>
          <w:color w:val="000000"/>
          <w:sz w:val="26"/>
          <w:szCs w:val="26"/>
          <w:lang w:eastAsia="ru-RU"/>
        </w:rPr>
        <w:t>CD–R</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CD–RW</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Combo (DVD/CD–RW)</w:t>
      </w:r>
      <w:r w:rsidRPr="00066748">
        <w:rPr>
          <w:rFonts w:ascii="Arial" w:eastAsia="Times New Roman" w:hAnsi="Arial" w:cs="Arial"/>
          <w:color w:val="000000"/>
          <w:sz w:val="21"/>
          <w:szCs w:val="21"/>
          <w:lang w:eastAsia="ru-RU"/>
        </w:rPr>
        <w:t> – эти приводы могут читать диски типа </w:t>
      </w:r>
      <w:r w:rsidRPr="00066748">
        <w:rPr>
          <w:rFonts w:ascii="Times New Roman" w:eastAsia="Times New Roman" w:hAnsi="Times New Roman" w:cs="Times New Roman"/>
          <w:i/>
          <w:iCs/>
          <w:color w:val="000000"/>
          <w:sz w:val="26"/>
          <w:szCs w:val="26"/>
          <w:lang w:eastAsia="ru-RU"/>
        </w:rPr>
        <w:t>CD–ROM</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DVDROM</w:t>
      </w:r>
      <w:r w:rsidRPr="00066748">
        <w:rPr>
          <w:rFonts w:ascii="Arial" w:eastAsia="Times New Roman" w:hAnsi="Arial" w:cs="Arial"/>
          <w:color w:val="000000"/>
          <w:sz w:val="21"/>
          <w:szCs w:val="21"/>
          <w:lang w:eastAsia="ru-RU"/>
        </w:rPr>
        <w:t>, а также записывать диски типа </w:t>
      </w:r>
      <w:r w:rsidRPr="00066748">
        <w:rPr>
          <w:rFonts w:ascii="Times New Roman" w:eastAsia="Times New Roman" w:hAnsi="Times New Roman" w:cs="Times New Roman"/>
          <w:i/>
          <w:iCs/>
          <w:color w:val="000000"/>
          <w:sz w:val="26"/>
          <w:szCs w:val="26"/>
          <w:lang w:eastAsia="ru-RU"/>
        </w:rPr>
        <w:t>CD–R</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CD–RW</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DVD–RW</w:t>
      </w:r>
      <w:r w:rsidRPr="00066748">
        <w:rPr>
          <w:rFonts w:ascii="Arial" w:eastAsia="Times New Roman" w:hAnsi="Arial" w:cs="Arial"/>
          <w:color w:val="000000"/>
          <w:sz w:val="21"/>
          <w:szCs w:val="21"/>
          <w:lang w:eastAsia="ru-RU"/>
        </w:rPr>
        <w:t> – это наиболее универсальные устройства, позволяют читать диски типа </w:t>
      </w:r>
      <w:r w:rsidRPr="00066748">
        <w:rPr>
          <w:rFonts w:ascii="Times New Roman" w:eastAsia="Times New Roman" w:hAnsi="Times New Roman" w:cs="Times New Roman"/>
          <w:i/>
          <w:iCs/>
          <w:color w:val="000000"/>
          <w:sz w:val="26"/>
          <w:szCs w:val="26"/>
          <w:lang w:eastAsia="ru-RU"/>
        </w:rPr>
        <w:t>CD–ROM</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DVD–ROM</w:t>
      </w:r>
      <w:r w:rsidRPr="00066748">
        <w:rPr>
          <w:rFonts w:ascii="Arial" w:eastAsia="Times New Roman" w:hAnsi="Arial" w:cs="Arial"/>
          <w:color w:val="000000"/>
          <w:sz w:val="21"/>
          <w:szCs w:val="21"/>
          <w:lang w:eastAsia="ru-RU"/>
        </w:rPr>
        <w:t> и записывать диски типа </w:t>
      </w:r>
      <w:r w:rsidRPr="00066748">
        <w:rPr>
          <w:rFonts w:ascii="Times New Roman" w:eastAsia="Times New Roman" w:hAnsi="Times New Roman" w:cs="Times New Roman"/>
          <w:i/>
          <w:iCs/>
          <w:color w:val="000000"/>
          <w:sz w:val="26"/>
          <w:szCs w:val="26"/>
          <w:lang w:eastAsia="ru-RU"/>
        </w:rPr>
        <w:t>CD–R, CD–RW, DVD–R/+R</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DVD–RW/+RW</w:t>
      </w:r>
      <w:r w:rsidRPr="00066748">
        <w:rPr>
          <w:rFonts w:ascii="Arial" w:eastAsia="Times New Roman" w:hAnsi="Arial" w:cs="Arial"/>
          <w:color w:val="000000"/>
          <w:sz w:val="21"/>
          <w:szCs w:val="21"/>
          <w:lang w:eastAsia="ru-RU"/>
        </w:rPr>
        <w:t> (некоторые приводы способны работать с дисками типа </w:t>
      </w:r>
      <w:r w:rsidRPr="00066748">
        <w:rPr>
          <w:rFonts w:ascii="Times New Roman" w:eastAsia="Times New Roman" w:hAnsi="Times New Roman" w:cs="Times New Roman"/>
          <w:i/>
          <w:iCs/>
          <w:color w:val="000000"/>
          <w:sz w:val="26"/>
          <w:szCs w:val="26"/>
          <w:lang w:eastAsia="ru-RU"/>
        </w:rPr>
        <w:t>DVD–RAM</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габаритные размеры накопителя. Они также характеризуются с помощью формфактора. Форм–фактор встраиваемого привода компакт–дисков обычно описывается параметрами 5,25" и </w:t>
      </w:r>
      <w:r w:rsidRPr="00066748">
        <w:rPr>
          <w:rFonts w:ascii="Times New Roman" w:eastAsia="Times New Roman" w:hAnsi="Times New Roman" w:cs="Times New Roman"/>
          <w:i/>
          <w:iCs/>
          <w:color w:val="000000"/>
          <w:sz w:val="26"/>
          <w:szCs w:val="26"/>
          <w:lang w:eastAsia="ru-RU"/>
        </w:rPr>
        <w:t>HH</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фирма изготовитель, модель накопителя. Крупными изготовителями </w:t>
      </w:r>
      <w:r w:rsidRPr="00066748">
        <w:rPr>
          <w:rFonts w:ascii="Times New Roman" w:eastAsia="Times New Roman" w:hAnsi="Times New Roman" w:cs="Times New Roman"/>
          <w:i/>
          <w:iCs/>
          <w:color w:val="000000"/>
          <w:sz w:val="26"/>
          <w:szCs w:val="26"/>
          <w:lang w:eastAsia="ru-RU"/>
        </w:rPr>
        <w:t>CD/DVD</w:t>
      </w:r>
      <w:r w:rsidRPr="00066748">
        <w:rPr>
          <w:rFonts w:ascii="Arial" w:eastAsia="Times New Roman" w:hAnsi="Arial" w:cs="Arial"/>
          <w:color w:val="000000"/>
          <w:sz w:val="21"/>
          <w:szCs w:val="21"/>
          <w:lang w:eastAsia="ru-RU"/>
        </w:rPr>
        <w:t> приводов в настоящее время являются фирмы </w:t>
      </w:r>
      <w:r w:rsidRPr="00066748">
        <w:rPr>
          <w:rFonts w:ascii="Times New Roman" w:eastAsia="Times New Roman" w:hAnsi="Times New Roman" w:cs="Times New Roman"/>
          <w:i/>
          <w:iCs/>
          <w:color w:val="000000"/>
          <w:sz w:val="26"/>
          <w:szCs w:val="26"/>
          <w:lang w:eastAsia="ru-RU"/>
        </w:rPr>
        <w:t>Acer, AOpen, Lite–On, LG, Mitsumi, NEC, Panasonic, Philips, Plextor, Pioneer, Sony, Samsung, TEAC, TSST (Toshiba–Samsung)</w:t>
      </w:r>
      <w:r w:rsidRPr="00066748">
        <w:rPr>
          <w:rFonts w:ascii="Arial" w:eastAsia="Times New Roman" w:hAnsi="Arial" w:cs="Arial"/>
          <w:color w:val="000000"/>
          <w:sz w:val="21"/>
          <w:szCs w:val="21"/>
          <w:lang w:eastAsia="ru-RU"/>
        </w:rPr>
        <w:t>. В компьютерах прежних лет выпуска еще работают накопители фирм </w:t>
      </w:r>
      <w:r w:rsidRPr="00066748">
        <w:rPr>
          <w:rFonts w:ascii="Times New Roman" w:eastAsia="Times New Roman" w:hAnsi="Times New Roman" w:cs="Times New Roman"/>
          <w:i/>
          <w:iCs/>
          <w:color w:val="000000"/>
          <w:sz w:val="26"/>
          <w:szCs w:val="26"/>
          <w:lang w:eastAsia="ru-RU"/>
        </w:rPr>
        <w:t>Quantum, Conner</w:t>
      </w:r>
      <w:r w:rsidRPr="00066748">
        <w:rPr>
          <w:rFonts w:ascii="Arial" w:eastAsia="Times New Roman" w:hAnsi="Arial" w:cs="Arial"/>
          <w:color w:val="000000"/>
          <w:sz w:val="21"/>
          <w:szCs w:val="21"/>
          <w:lang w:eastAsia="ru-RU"/>
        </w:rPr>
        <w:t> и др.;</w:t>
      </w:r>
    </w:p>
    <w:p w:rsidR="00066748" w:rsidRPr="00066748" w:rsidRDefault="00066748" w:rsidP="00066748">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способ загрузки диска (с помощью кассеты или выдвижной панели);</w:t>
      </w:r>
    </w:p>
    <w:p w:rsidR="00066748" w:rsidRPr="00066748" w:rsidRDefault="00066748" w:rsidP="00066748">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скоростная формула привода. Например, скоростная формула 32/16/48 для привода типа </w:t>
      </w:r>
      <w:r w:rsidRPr="00066748">
        <w:rPr>
          <w:rFonts w:ascii="Times New Roman" w:eastAsia="Times New Roman" w:hAnsi="Times New Roman" w:cs="Times New Roman"/>
          <w:i/>
          <w:iCs/>
          <w:color w:val="000000"/>
          <w:sz w:val="26"/>
          <w:szCs w:val="26"/>
          <w:lang w:eastAsia="ru-RU"/>
        </w:rPr>
        <w:t>CD–RW</w:t>
      </w:r>
      <w:r w:rsidRPr="00066748">
        <w:rPr>
          <w:rFonts w:ascii="Arial" w:eastAsia="Times New Roman" w:hAnsi="Arial" w:cs="Arial"/>
          <w:color w:val="000000"/>
          <w:sz w:val="21"/>
          <w:szCs w:val="21"/>
          <w:lang w:eastAsia="ru-RU"/>
        </w:rPr>
        <w:t> означает следующее: данный привод может записывать диски типа </w:t>
      </w:r>
      <w:r w:rsidRPr="00066748">
        <w:rPr>
          <w:rFonts w:ascii="Times New Roman" w:eastAsia="Times New Roman" w:hAnsi="Times New Roman" w:cs="Times New Roman"/>
          <w:i/>
          <w:iCs/>
          <w:color w:val="000000"/>
          <w:sz w:val="26"/>
          <w:szCs w:val="26"/>
          <w:lang w:eastAsia="ru-RU"/>
        </w:rPr>
        <w:t>CD–R</w:t>
      </w:r>
      <w:r w:rsidRPr="00066748">
        <w:rPr>
          <w:rFonts w:ascii="Arial" w:eastAsia="Times New Roman" w:hAnsi="Arial" w:cs="Arial"/>
          <w:color w:val="000000"/>
          <w:sz w:val="21"/>
          <w:szCs w:val="21"/>
          <w:lang w:eastAsia="ru-RU"/>
        </w:rPr>
        <w:t> с максимальной скоростью </w:t>
      </w:r>
      <w:r w:rsidRPr="00066748">
        <w:rPr>
          <w:rFonts w:ascii="Times New Roman" w:eastAsia="Times New Roman" w:hAnsi="Times New Roman" w:cs="Times New Roman"/>
          <w:i/>
          <w:iCs/>
          <w:color w:val="000000"/>
          <w:sz w:val="26"/>
          <w:szCs w:val="26"/>
          <w:lang w:eastAsia="ru-RU"/>
        </w:rPr>
        <w:t>32х</w:t>
      </w:r>
      <w:r w:rsidRPr="00066748">
        <w:rPr>
          <w:rFonts w:ascii="Arial" w:eastAsia="Times New Roman" w:hAnsi="Arial" w:cs="Arial"/>
          <w:color w:val="000000"/>
          <w:sz w:val="21"/>
          <w:szCs w:val="21"/>
          <w:lang w:eastAsia="ru-RU"/>
        </w:rPr>
        <w:t>, записывать диски типа </w:t>
      </w:r>
      <w:r w:rsidRPr="00066748">
        <w:rPr>
          <w:rFonts w:ascii="Times New Roman" w:eastAsia="Times New Roman" w:hAnsi="Times New Roman" w:cs="Times New Roman"/>
          <w:i/>
          <w:iCs/>
          <w:color w:val="000000"/>
          <w:sz w:val="26"/>
          <w:szCs w:val="26"/>
          <w:lang w:eastAsia="ru-RU"/>
        </w:rPr>
        <w:t>CD–RW</w:t>
      </w:r>
      <w:r w:rsidRPr="00066748">
        <w:rPr>
          <w:rFonts w:ascii="Arial" w:eastAsia="Times New Roman" w:hAnsi="Arial" w:cs="Arial"/>
          <w:color w:val="000000"/>
          <w:sz w:val="21"/>
          <w:szCs w:val="21"/>
          <w:lang w:eastAsia="ru-RU"/>
        </w:rPr>
        <w:t> с максимальной скоростью </w:t>
      </w:r>
      <w:r w:rsidRPr="00066748">
        <w:rPr>
          <w:rFonts w:ascii="Times New Roman" w:eastAsia="Times New Roman" w:hAnsi="Times New Roman" w:cs="Times New Roman"/>
          <w:i/>
          <w:iCs/>
          <w:color w:val="000000"/>
          <w:sz w:val="26"/>
          <w:szCs w:val="26"/>
          <w:lang w:eastAsia="ru-RU"/>
        </w:rPr>
        <w:t>16х</w:t>
      </w:r>
      <w:r w:rsidRPr="00066748">
        <w:rPr>
          <w:rFonts w:ascii="Arial" w:eastAsia="Times New Roman" w:hAnsi="Arial" w:cs="Arial"/>
          <w:color w:val="000000"/>
          <w:sz w:val="21"/>
          <w:szCs w:val="21"/>
          <w:lang w:eastAsia="ru-RU"/>
        </w:rPr>
        <w:t> и читать диски типа </w:t>
      </w:r>
      <w:r w:rsidRPr="00066748">
        <w:rPr>
          <w:rFonts w:ascii="Times New Roman" w:eastAsia="Times New Roman" w:hAnsi="Times New Roman" w:cs="Times New Roman"/>
          <w:i/>
          <w:iCs/>
          <w:color w:val="000000"/>
          <w:sz w:val="26"/>
          <w:szCs w:val="26"/>
          <w:lang w:eastAsia="ru-RU"/>
        </w:rPr>
        <w:t>CD–ROM</w:t>
      </w:r>
      <w:r w:rsidRPr="00066748">
        <w:rPr>
          <w:rFonts w:ascii="Arial" w:eastAsia="Times New Roman" w:hAnsi="Arial" w:cs="Arial"/>
          <w:color w:val="000000"/>
          <w:sz w:val="21"/>
          <w:szCs w:val="21"/>
          <w:lang w:eastAsia="ru-RU"/>
        </w:rPr>
        <w:t> с максимальной скоростью </w:t>
      </w:r>
      <w:r w:rsidRPr="00066748">
        <w:rPr>
          <w:rFonts w:ascii="Times New Roman" w:eastAsia="Times New Roman" w:hAnsi="Times New Roman" w:cs="Times New Roman"/>
          <w:i/>
          <w:iCs/>
          <w:color w:val="000000"/>
          <w:sz w:val="26"/>
          <w:szCs w:val="26"/>
          <w:lang w:eastAsia="ru-RU"/>
        </w:rPr>
        <w:t>48х</w:t>
      </w:r>
      <w:r w:rsidRPr="00066748">
        <w:rPr>
          <w:rFonts w:ascii="Arial" w:eastAsia="Times New Roman" w:hAnsi="Arial" w:cs="Arial"/>
          <w:color w:val="000000"/>
          <w:sz w:val="21"/>
          <w:szCs w:val="21"/>
          <w:lang w:eastAsia="ru-RU"/>
        </w:rPr>
        <w:t>. Скорость </w:t>
      </w:r>
      <w:r w:rsidRPr="00066748">
        <w:rPr>
          <w:rFonts w:ascii="Times New Roman" w:eastAsia="Times New Roman" w:hAnsi="Times New Roman" w:cs="Times New Roman"/>
          <w:i/>
          <w:iCs/>
          <w:color w:val="000000"/>
          <w:sz w:val="26"/>
          <w:szCs w:val="26"/>
          <w:lang w:eastAsia="ru-RU"/>
        </w:rPr>
        <w:t>1х</w:t>
      </w:r>
      <w:r w:rsidRPr="00066748">
        <w:rPr>
          <w:rFonts w:ascii="Arial" w:eastAsia="Times New Roman" w:hAnsi="Arial" w:cs="Arial"/>
          <w:color w:val="000000"/>
          <w:sz w:val="21"/>
          <w:szCs w:val="21"/>
          <w:lang w:eastAsia="ru-RU"/>
        </w:rPr>
        <w:t> для приводов </w:t>
      </w:r>
      <w:r w:rsidRPr="00066748">
        <w:rPr>
          <w:rFonts w:ascii="Times New Roman" w:eastAsia="Times New Roman" w:hAnsi="Times New Roman" w:cs="Times New Roman"/>
          <w:i/>
          <w:iCs/>
          <w:color w:val="000000"/>
          <w:sz w:val="26"/>
          <w:szCs w:val="26"/>
          <w:lang w:eastAsia="ru-RU"/>
        </w:rPr>
        <w:t>CD</w:t>
      </w:r>
      <w:r w:rsidRPr="00066748">
        <w:rPr>
          <w:rFonts w:ascii="Arial" w:eastAsia="Times New Roman" w:hAnsi="Arial" w:cs="Arial"/>
          <w:color w:val="000000"/>
          <w:sz w:val="21"/>
          <w:szCs w:val="21"/>
          <w:lang w:eastAsia="ru-RU"/>
        </w:rPr>
        <w:t> соответствует скорости передачи данных 150 Кбайт/с. Для приводов </w:t>
      </w:r>
      <w:r w:rsidRPr="00066748">
        <w:rPr>
          <w:rFonts w:ascii="Times New Roman" w:eastAsia="Times New Roman" w:hAnsi="Times New Roman" w:cs="Times New Roman"/>
          <w:i/>
          <w:iCs/>
          <w:color w:val="000000"/>
          <w:sz w:val="26"/>
          <w:szCs w:val="26"/>
          <w:lang w:eastAsia="ru-RU"/>
        </w:rPr>
        <w:t>DVD</w:t>
      </w:r>
      <w:r w:rsidRPr="00066748">
        <w:rPr>
          <w:rFonts w:ascii="Arial" w:eastAsia="Times New Roman" w:hAnsi="Arial" w:cs="Arial"/>
          <w:color w:val="000000"/>
          <w:sz w:val="21"/>
          <w:szCs w:val="21"/>
          <w:lang w:eastAsia="ru-RU"/>
        </w:rPr>
        <w:t> скорость </w:t>
      </w:r>
      <w:r w:rsidRPr="00066748">
        <w:rPr>
          <w:rFonts w:ascii="Times New Roman" w:eastAsia="Times New Roman" w:hAnsi="Times New Roman" w:cs="Times New Roman"/>
          <w:i/>
          <w:iCs/>
          <w:color w:val="000000"/>
          <w:sz w:val="26"/>
          <w:szCs w:val="26"/>
          <w:lang w:eastAsia="ru-RU"/>
        </w:rPr>
        <w:t>1х</w:t>
      </w:r>
      <w:r w:rsidRPr="00066748">
        <w:rPr>
          <w:rFonts w:ascii="Arial" w:eastAsia="Times New Roman" w:hAnsi="Arial" w:cs="Arial"/>
          <w:color w:val="000000"/>
          <w:sz w:val="21"/>
          <w:szCs w:val="21"/>
          <w:lang w:eastAsia="ru-RU"/>
        </w:rPr>
        <w:t> соответствует скорости передачи данных 1380 Кбайт/с;</w:t>
      </w:r>
    </w:p>
    <w:p w:rsidR="00066748" w:rsidRPr="00066748" w:rsidRDefault="00066748" w:rsidP="00066748">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066748">
        <w:rPr>
          <w:rFonts w:ascii="Arial" w:eastAsia="Times New Roman" w:hAnsi="Arial" w:cs="Arial"/>
          <w:color w:val="000000"/>
          <w:sz w:val="21"/>
          <w:szCs w:val="21"/>
          <w:lang w:eastAsia="ru-RU"/>
        </w:rPr>
        <w:t>тип</w:t>
      </w:r>
      <w:r w:rsidRPr="00066748">
        <w:rPr>
          <w:rFonts w:ascii="Arial" w:eastAsia="Times New Roman" w:hAnsi="Arial" w:cs="Arial"/>
          <w:color w:val="000000"/>
          <w:sz w:val="21"/>
          <w:szCs w:val="21"/>
          <w:lang w:val="en-US" w:eastAsia="ru-RU"/>
        </w:rPr>
        <w:t xml:space="preserve"> </w:t>
      </w:r>
      <w:r w:rsidRPr="00066748">
        <w:rPr>
          <w:rFonts w:ascii="Arial" w:eastAsia="Times New Roman" w:hAnsi="Arial" w:cs="Arial"/>
          <w:color w:val="000000"/>
          <w:sz w:val="21"/>
          <w:szCs w:val="21"/>
          <w:lang w:eastAsia="ru-RU"/>
        </w:rPr>
        <w:t>интерфейса</w:t>
      </w:r>
      <w:r w:rsidRPr="00066748">
        <w:rPr>
          <w:rFonts w:ascii="Arial" w:eastAsia="Times New Roman" w:hAnsi="Arial" w:cs="Arial"/>
          <w:color w:val="000000"/>
          <w:sz w:val="21"/>
          <w:szCs w:val="21"/>
          <w:lang w:val="en-US" w:eastAsia="ru-RU"/>
        </w:rPr>
        <w:t> </w:t>
      </w:r>
      <w:r w:rsidRPr="00066748">
        <w:rPr>
          <w:rFonts w:ascii="Times New Roman" w:eastAsia="Times New Roman" w:hAnsi="Times New Roman" w:cs="Times New Roman"/>
          <w:i/>
          <w:iCs/>
          <w:color w:val="000000"/>
          <w:sz w:val="26"/>
          <w:szCs w:val="26"/>
          <w:lang w:val="en-US" w:eastAsia="ru-RU"/>
        </w:rPr>
        <w:t>(ATAPI, Serial–ATA, SCSI, USB, FireWire, LPT)</w:t>
      </w:r>
      <w:r w:rsidRPr="00066748">
        <w:rPr>
          <w:rFonts w:ascii="Arial" w:eastAsia="Times New Roman" w:hAnsi="Arial" w:cs="Arial"/>
          <w:color w:val="000000"/>
          <w:sz w:val="21"/>
          <w:szCs w:val="21"/>
          <w:lang w:val="en-US" w:eastAsia="ru-RU"/>
        </w:rPr>
        <w:t>;</w:t>
      </w:r>
    </w:p>
    <w:p w:rsidR="00066748" w:rsidRPr="00066748" w:rsidRDefault="00066748" w:rsidP="00066748">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емкость буферной памяти (типичные значения 128, 256 и 512 Кбайт, 2 и 8 Мбайт);</w:t>
      </w:r>
    </w:p>
    <w:p w:rsidR="00066748" w:rsidRPr="00066748" w:rsidRDefault="00066748" w:rsidP="00066748">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параметры энергопотребления;</w:t>
      </w:r>
    </w:p>
    <w:p w:rsidR="00066748" w:rsidRPr="00066748" w:rsidRDefault="00066748" w:rsidP="00066748">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параметры быстродействия (среднее время позиционирования оптической головки в миллисекундах, средняя скорость передачи данных в Мбайт/с и др.);</w:t>
      </w:r>
    </w:p>
    <w:p w:rsidR="00066748" w:rsidRPr="00066748" w:rsidRDefault="00066748" w:rsidP="00066748">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параметры надежности (гарантированное количество циклов включениявыключения, наработка на отказ и др.).</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Сопряжение приводов </w:t>
      </w:r>
      <w:r w:rsidRPr="00066748">
        <w:rPr>
          <w:rFonts w:ascii="Times New Roman" w:eastAsia="Times New Roman" w:hAnsi="Times New Roman" w:cs="Times New Roman"/>
          <w:i/>
          <w:iCs/>
          <w:color w:val="000000"/>
          <w:sz w:val="26"/>
          <w:szCs w:val="26"/>
          <w:lang w:eastAsia="ru-RU"/>
        </w:rPr>
        <w:t>CD/DVD</w:t>
      </w:r>
      <w:r w:rsidRPr="00066748">
        <w:rPr>
          <w:rFonts w:ascii="Arial" w:eastAsia="Times New Roman" w:hAnsi="Arial" w:cs="Arial"/>
          <w:color w:val="000000"/>
          <w:sz w:val="21"/>
          <w:szCs w:val="21"/>
          <w:lang w:eastAsia="ru-RU"/>
        </w:rPr>
        <w:t> с контроллером интерфейса и блоком питания осуществляется такими же кабелями, как для "винчестерских" накопителей.</w:t>
      </w:r>
    </w:p>
    <w:p w:rsidR="00066748" w:rsidRPr="00066748" w:rsidRDefault="00066748" w:rsidP="0006674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Накопители на магнитной ленте В современных компьютерах типа </w:t>
      </w:r>
      <w:r w:rsidRPr="00066748">
        <w:rPr>
          <w:rFonts w:ascii="Times New Roman" w:eastAsia="Times New Roman" w:hAnsi="Times New Roman" w:cs="Times New Roman"/>
          <w:i/>
          <w:iCs/>
          <w:color w:val="000000"/>
          <w:sz w:val="26"/>
          <w:szCs w:val="26"/>
          <w:lang w:eastAsia="ru-RU"/>
        </w:rPr>
        <w:t>IBM PC</w:t>
      </w:r>
      <w:r w:rsidRPr="00066748">
        <w:rPr>
          <w:rFonts w:ascii="Arial" w:eastAsia="Times New Roman" w:hAnsi="Arial" w:cs="Arial"/>
          <w:color w:val="000000"/>
          <w:sz w:val="21"/>
          <w:szCs w:val="21"/>
          <w:lang w:eastAsia="ru-RU"/>
        </w:rPr>
        <w:t> накопители на магнитной ленте почти не применяются, поскольку их функциональные возможности перекрыты возможностями записывающих приводов </w:t>
      </w:r>
      <w:r w:rsidRPr="00066748">
        <w:rPr>
          <w:rFonts w:ascii="Times New Roman" w:eastAsia="Times New Roman" w:hAnsi="Times New Roman" w:cs="Times New Roman"/>
          <w:i/>
          <w:iCs/>
          <w:color w:val="000000"/>
          <w:sz w:val="26"/>
          <w:szCs w:val="26"/>
          <w:lang w:eastAsia="ru-RU"/>
        </w:rPr>
        <w:t>CD/DVD</w:t>
      </w:r>
      <w:r w:rsidRPr="00066748">
        <w:rPr>
          <w:rFonts w:ascii="Arial" w:eastAsia="Times New Roman" w:hAnsi="Arial" w:cs="Arial"/>
          <w:color w:val="000000"/>
          <w:sz w:val="21"/>
          <w:szCs w:val="21"/>
          <w:lang w:eastAsia="ru-RU"/>
        </w:rPr>
        <w:t>, а также флэш–дисков.</w:t>
      </w:r>
    </w:p>
    <w:p w:rsidR="00066748" w:rsidRDefault="00066748" w:rsidP="0006674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2.3 Оборудование</w:t>
      </w:r>
    </w:p>
    <w:p w:rsidR="00066748" w:rsidRDefault="00066748" w:rsidP="0006674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Системный блок учебного </w:t>
      </w:r>
      <w:r>
        <w:rPr>
          <w:rStyle w:val="form"/>
          <w:i/>
          <w:iCs/>
          <w:color w:val="000000"/>
          <w:sz w:val="26"/>
          <w:szCs w:val="26"/>
        </w:rPr>
        <w:t>IBM PC/AT</w:t>
      </w:r>
      <w:r>
        <w:rPr>
          <w:rFonts w:ascii="Arial" w:hAnsi="Arial" w:cs="Arial"/>
          <w:color w:val="000000"/>
          <w:sz w:val="21"/>
          <w:szCs w:val="21"/>
        </w:rPr>
        <w:t>-совместимого </w:t>
      </w:r>
      <w:r>
        <w:rPr>
          <w:rStyle w:val="form"/>
          <w:i/>
          <w:iCs/>
          <w:color w:val="000000"/>
          <w:sz w:val="26"/>
          <w:szCs w:val="26"/>
        </w:rPr>
        <w:t>ПК</w:t>
      </w:r>
      <w:r>
        <w:rPr>
          <w:rFonts w:ascii="Arial" w:hAnsi="Arial" w:cs="Arial"/>
          <w:color w:val="000000"/>
          <w:sz w:val="21"/>
          <w:szCs w:val="21"/>
        </w:rPr>
        <w:t>, содержащий элементы аппаратуры компьютера (корпус, блок питания, системную плату, микропроцессор, модули оперативной памяти, видеоадаптер, сетевой адаптер, модем, накопители на магнитных дисках, привод </w:t>
      </w:r>
      <w:r>
        <w:rPr>
          <w:rStyle w:val="form"/>
          <w:i/>
          <w:iCs/>
          <w:color w:val="000000"/>
          <w:sz w:val="26"/>
          <w:szCs w:val="26"/>
        </w:rPr>
        <w:t>CD</w:t>
      </w:r>
      <w:r>
        <w:rPr>
          <w:rFonts w:ascii="Arial" w:hAnsi="Arial" w:cs="Arial"/>
          <w:color w:val="000000"/>
          <w:sz w:val="21"/>
          <w:szCs w:val="21"/>
        </w:rPr>
        <w:t> или </w:t>
      </w:r>
      <w:r>
        <w:rPr>
          <w:rStyle w:val="form"/>
          <w:i/>
          <w:iCs/>
          <w:color w:val="000000"/>
          <w:sz w:val="26"/>
          <w:szCs w:val="26"/>
        </w:rPr>
        <w:t>DVD</w:t>
      </w:r>
      <w:r>
        <w:rPr>
          <w:rFonts w:ascii="Arial" w:hAnsi="Arial" w:cs="Arial"/>
          <w:color w:val="000000"/>
          <w:sz w:val="21"/>
          <w:szCs w:val="21"/>
        </w:rPr>
        <w:t>, соединительные кабели и др.), набор монтажного инструмента (отвертки, пассатижи), пинцет.</w:t>
      </w:r>
    </w:p>
    <w:p w:rsidR="00066748" w:rsidRDefault="00066748" w:rsidP="00066748">
      <w:pPr>
        <w:pStyle w:val="2"/>
        <w:pBdr>
          <w:bottom w:val="single" w:sz="6" w:space="8" w:color="999999"/>
        </w:pBdr>
        <w:shd w:val="clear" w:color="auto" w:fill="FFFFFF"/>
        <w:spacing w:after="0" w:afterAutospacing="0"/>
        <w:jc w:val="both"/>
        <w:rPr>
          <w:sz w:val="27"/>
          <w:szCs w:val="27"/>
        </w:rPr>
      </w:pPr>
      <w:r>
        <w:rPr>
          <w:sz w:val="27"/>
          <w:szCs w:val="27"/>
        </w:rPr>
        <w:t>2.4 Задание на работу</w:t>
      </w:r>
    </w:p>
    <w:p w:rsidR="00066748" w:rsidRDefault="00066748" w:rsidP="0006674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Задание на лабораторную работу состоит в изучении всех компонентов системного блока лабораторного </w:t>
      </w:r>
      <w:r>
        <w:rPr>
          <w:rStyle w:val="form"/>
          <w:i/>
          <w:iCs/>
          <w:color w:val="000000"/>
          <w:sz w:val="26"/>
          <w:szCs w:val="26"/>
        </w:rPr>
        <w:t>ПК</w:t>
      </w:r>
      <w:r>
        <w:rPr>
          <w:rFonts w:ascii="Arial" w:hAnsi="Arial" w:cs="Arial"/>
          <w:color w:val="000000"/>
          <w:sz w:val="21"/>
          <w:szCs w:val="21"/>
        </w:rPr>
        <w:t> и составлении подробного технического описания системного блока.</w:t>
      </w:r>
    </w:p>
    <w:p w:rsidR="00066748" w:rsidRPr="00066748" w:rsidRDefault="00066748" w:rsidP="0006674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066748">
        <w:rPr>
          <w:rFonts w:ascii="Arial" w:eastAsia="Times New Roman" w:hAnsi="Arial" w:cs="Arial"/>
          <w:b/>
          <w:bCs/>
          <w:color w:val="000000"/>
          <w:sz w:val="27"/>
          <w:szCs w:val="27"/>
          <w:lang w:eastAsia="ru-RU"/>
        </w:rPr>
        <w:t>2.5 Порядок выполнения работы</w:t>
      </w:r>
    </w:p>
    <w:p w:rsidR="00066748" w:rsidRPr="00066748" w:rsidRDefault="00066748" w:rsidP="00066748">
      <w:pPr>
        <w:numPr>
          <w:ilvl w:val="0"/>
          <w:numId w:val="21"/>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Ознакомиться с теоретическими положениями лабораторной работы, изучить конструктивные особенности и функциональные возможности компьютерных системных плат, ответить на контрольные вопросы, получить у преподавателя индивидуальное задание.</w:t>
      </w:r>
    </w:p>
    <w:p w:rsidR="00066748" w:rsidRPr="00066748" w:rsidRDefault="00066748" w:rsidP="00066748">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Выполнить наружный осмотр системного блока домашнего компьютера, определить тип корпуса, типы периферийных устройств с наружным доступом.</w:t>
      </w:r>
    </w:p>
    <w:p w:rsidR="00066748" w:rsidRPr="00066748" w:rsidRDefault="00066748" w:rsidP="00066748">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Убедиться, что системный блок отключен от электрической сети, и снять крышку системного блока, воспользовавшись для этого соответствующим инструментом.</w:t>
      </w:r>
    </w:p>
    <w:p w:rsidR="00066748" w:rsidRPr="00066748" w:rsidRDefault="00066748" w:rsidP="00066748">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Изучить внутреннее устройство системного блока. Определить количество и типоразмеры монтажных отсеков корпуса, а также типы периферийных устройств, установленных в монтажных отсеках. При необходимости демонтировать периферийные устройства из монтажных отсеков.</w:t>
      </w:r>
    </w:p>
    <w:p w:rsidR="00066748" w:rsidRPr="00066748" w:rsidRDefault="00066748" w:rsidP="00066748">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Определить тип блока питания и его основные технические параметры. При необходимости демонтировать блок питания из корпуса, предварительно отсоединив провода от системной платы и периферийных устройств.</w:t>
      </w:r>
    </w:p>
    <w:p w:rsidR="00066748" w:rsidRPr="00066748" w:rsidRDefault="00066748" w:rsidP="00066748">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Выполнить осмотр системной платы и установленных на ней компонентов. При необходимости извлечь из системной платы микропроцессор, модули памяти, платы расширения. Определить тип, марку системной платы и ее основные технические характеристики, а также типы модулей памяти и плат расширения.</w:t>
      </w:r>
    </w:p>
    <w:p w:rsidR="00066748" w:rsidRPr="00066748" w:rsidRDefault="00066748" w:rsidP="00066748">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Определить типы интерфейсов и соединительных кабелей, которые используются для соединения периферийных устройств с контроллерами.</w:t>
      </w:r>
    </w:p>
    <w:p w:rsidR="00066748" w:rsidRPr="00066748" w:rsidRDefault="00066748" w:rsidP="00066748">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Установить в корпус все ранее демонтированные компоненты системного блока. Установить крышку корпуса.</w:t>
      </w:r>
    </w:p>
    <w:p w:rsidR="00066748" w:rsidRPr="00066748" w:rsidRDefault="00066748" w:rsidP="00066748">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Подготовить отчет о результатах исследования компонентов системного блока. Защитить отчет перед преподавателем.</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Отчет по лабораторной работе выполняется на листах писчей бумаги формата А4. По согласованию с преподавателем отчет может быть оформлен в ученической тетради. Страницы отчета должны быть пронумерованы. Отчет должен содержать:</w:t>
      </w:r>
    </w:p>
    <w:p w:rsidR="00066748" w:rsidRPr="00066748" w:rsidRDefault="00066748" w:rsidP="00066748">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титульный лист, выполненный по общепринятому образцу;</w:t>
      </w:r>
    </w:p>
    <w:p w:rsidR="00066748" w:rsidRPr="00066748" w:rsidRDefault="00066748" w:rsidP="00066748">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текст задания на работу;</w:t>
      </w:r>
    </w:p>
    <w:p w:rsidR="00066748" w:rsidRPr="00066748" w:rsidRDefault="00066748" w:rsidP="00066748">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техническое описание компонентов изучаемого системного блока лабораторного компьютера, включая схемы, рисунки и эскизы, поясняющие устройство системного блока;</w:t>
      </w:r>
    </w:p>
    <w:p w:rsidR="00066748" w:rsidRPr="00066748" w:rsidRDefault="00066748" w:rsidP="00066748">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библиографический список, выполненный по </w:t>
      </w:r>
      <w:hyperlink r:id="rId22" w:tgtFrame="_new" w:history="1">
        <w:r w:rsidRPr="00066748">
          <w:rPr>
            <w:rFonts w:ascii="Arial" w:eastAsia="Times New Roman" w:hAnsi="Arial" w:cs="Arial"/>
            <w:color w:val="551A8B"/>
            <w:sz w:val="21"/>
            <w:szCs w:val="21"/>
            <w:u w:val="single"/>
            <w:lang w:eastAsia="ru-RU"/>
          </w:rPr>
          <w:t>ГОСТ 7.1–84</w:t>
        </w:r>
      </w:hyperlink>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 согласованию с преподавателем студент может представить отчет с техническим описанием системного блока своего домашнего компьютера. Для более глубокого изучения аппаратных компонентов персональных компьютеров и микро</w:t>
      </w:r>
      <w:r w:rsidRPr="00066748">
        <w:rPr>
          <w:rFonts w:ascii="Times New Roman" w:eastAsia="Times New Roman" w:hAnsi="Times New Roman" w:cs="Times New Roman"/>
          <w:i/>
          <w:iCs/>
          <w:color w:val="000000"/>
          <w:sz w:val="26"/>
          <w:szCs w:val="26"/>
          <w:lang w:eastAsia="ru-RU"/>
        </w:rPr>
        <w:t>ЭВМ</w:t>
      </w:r>
      <w:r w:rsidRPr="00066748">
        <w:rPr>
          <w:rFonts w:ascii="Arial" w:eastAsia="Times New Roman" w:hAnsi="Arial" w:cs="Arial"/>
          <w:color w:val="000000"/>
          <w:sz w:val="21"/>
          <w:szCs w:val="21"/>
          <w:lang w:eastAsia="ru-RU"/>
        </w:rPr>
        <w:t> следует воспользоваться литературными источниками, приведенными в библиографическом списке.</w:t>
      </w:r>
    </w:p>
    <w:p w:rsidR="00066748" w:rsidRPr="00066748" w:rsidRDefault="00066748" w:rsidP="0006674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066748">
        <w:rPr>
          <w:rFonts w:ascii="Arial" w:eastAsia="Times New Roman" w:hAnsi="Arial" w:cs="Arial"/>
          <w:b/>
          <w:bCs/>
          <w:color w:val="000000"/>
          <w:sz w:val="27"/>
          <w:szCs w:val="27"/>
          <w:lang w:eastAsia="ru-RU"/>
        </w:rPr>
        <w:t>2.6 Пример описания системного блока компьютера</w:t>
      </w:r>
    </w:p>
    <w:p w:rsidR="00066748" w:rsidRPr="00066748" w:rsidRDefault="00066748" w:rsidP="0006674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Изучаемый системный блок собран в корпусе типа </w:t>
      </w:r>
      <w:r w:rsidRPr="00066748">
        <w:rPr>
          <w:rFonts w:ascii="Times New Roman" w:eastAsia="Times New Roman" w:hAnsi="Times New Roman" w:cs="Times New Roman"/>
          <w:i/>
          <w:iCs/>
          <w:color w:val="000000"/>
          <w:sz w:val="26"/>
          <w:szCs w:val="26"/>
          <w:lang w:eastAsia="ru-RU"/>
        </w:rPr>
        <w:t>Midi–tower</w:t>
      </w:r>
      <w:r w:rsidRPr="00066748">
        <w:rPr>
          <w:rFonts w:ascii="Arial" w:eastAsia="Times New Roman" w:hAnsi="Arial" w:cs="Arial"/>
          <w:color w:val="000000"/>
          <w:sz w:val="21"/>
          <w:szCs w:val="21"/>
          <w:lang w:eastAsia="ru-RU"/>
        </w:rPr>
        <w:t> формата </w:t>
      </w:r>
      <w:r w:rsidRPr="00066748">
        <w:rPr>
          <w:rFonts w:ascii="Times New Roman" w:eastAsia="Times New Roman" w:hAnsi="Times New Roman" w:cs="Times New Roman"/>
          <w:i/>
          <w:iCs/>
          <w:color w:val="000000"/>
          <w:sz w:val="26"/>
          <w:szCs w:val="26"/>
          <w:lang w:eastAsia="ru-RU"/>
        </w:rPr>
        <w:t>ATX</w:t>
      </w:r>
      <w:r w:rsidRPr="00066748">
        <w:rPr>
          <w:rFonts w:ascii="Arial" w:eastAsia="Times New Roman" w:hAnsi="Arial" w:cs="Arial"/>
          <w:color w:val="000000"/>
          <w:sz w:val="21"/>
          <w:szCs w:val="21"/>
          <w:lang w:eastAsia="ru-RU"/>
        </w:rPr>
        <w:t>. В корпусе установлен блок питания типа </w:t>
      </w:r>
      <w:r w:rsidRPr="00066748">
        <w:rPr>
          <w:rFonts w:ascii="Times New Roman" w:eastAsia="Times New Roman" w:hAnsi="Times New Roman" w:cs="Times New Roman"/>
          <w:i/>
          <w:iCs/>
          <w:color w:val="000000"/>
          <w:sz w:val="26"/>
          <w:szCs w:val="26"/>
          <w:lang w:eastAsia="ru-RU"/>
        </w:rPr>
        <w:t>АТХ</w:t>
      </w:r>
      <w:r w:rsidRPr="00066748">
        <w:rPr>
          <w:rFonts w:ascii="Arial" w:eastAsia="Times New Roman" w:hAnsi="Arial" w:cs="Arial"/>
          <w:color w:val="000000"/>
          <w:sz w:val="21"/>
          <w:szCs w:val="21"/>
          <w:lang w:eastAsia="ru-RU"/>
        </w:rPr>
        <w:t> модели </w:t>
      </w:r>
      <w:r w:rsidRPr="00066748">
        <w:rPr>
          <w:rFonts w:ascii="Times New Roman" w:eastAsia="Times New Roman" w:hAnsi="Times New Roman" w:cs="Times New Roman"/>
          <w:i/>
          <w:iCs/>
          <w:color w:val="000000"/>
          <w:sz w:val="26"/>
          <w:szCs w:val="26"/>
          <w:lang w:eastAsia="ru-RU"/>
        </w:rPr>
        <w:t>MaxUs PM–230W</w:t>
      </w:r>
      <w:r w:rsidRPr="00066748">
        <w:rPr>
          <w:rFonts w:ascii="Arial" w:eastAsia="Times New Roman" w:hAnsi="Arial" w:cs="Arial"/>
          <w:color w:val="000000"/>
          <w:sz w:val="21"/>
          <w:szCs w:val="21"/>
          <w:lang w:eastAsia="ru-RU"/>
        </w:rPr>
        <w:t> фирмы </w:t>
      </w:r>
      <w:r w:rsidRPr="00066748">
        <w:rPr>
          <w:rFonts w:ascii="Times New Roman" w:eastAsia="Times New Roman" w:hAnsi="Times New Roman" w:cs="Times New Roman"/>
          <w:i/>
          <w:iCs/>
          <w:color w:val="000000"/>
          <w:sz w:val="26"/>
          <w:szCs w:val="26"/>
          <w:lang w:eastAsia="ru-RU"/>
        </w:rPr>
        <w:t>Key Mouse</w:t>
      </w:r>
      <w:r w:rsidRPr="00066748">
        <w:rPr>
          <w:rFonts w:ascii="Arial" w:eastAsia="Times New Roman" w:hAnsi="Arial" w:cs="Arial"/>
          <w:color w:val="000000"/>
          <w:sz w:val="21"/>
          <w:szCs w:val="21"/>
          <w:lang w:eastAsia="ru-RU"/>
        </w:rPr>
        <w:t> Electronics Co. (Китай) с номинальной мощностью 230 Вт. Входное напряжение блока питания – только 230 В. Блок питания соответствует спецификации </w:t>
      </w:r>
      <w:r w:rsidRPr="00066748">
        <w:rPr>
          <w:rFonts w:ascii="Times New Roman" w:eastAsia="Times New Roman" w:hAnsi="Times New Roman" w:cs="Times New Roman"/>
          <w:i/>
          <w:iCs/>
          <w:color w:val="000000"/>
          <w:sz w:val="26"/>
          <w:szCs w:val="26"/>
          <w:lang w:eastAsia="ru-RU"/>
        </w:rPr>
        <w:t>АТХ</w:t>
      </w:r>
      <w:r w:rsidRPr="00066748">
        <w:rPr>
          <w:rFonts w:ascii="Arial" w:eastAsia="Times New Roman" w:hAnsi="Arial" w:cs="Arial"/>
          <w:color w:val="000000"/>
          <w:sz w:val="21"/>
          <w:szCs w:val="21"/>
          <w:lang w:eastAsia="ru-RU"/>
        </w:rPr>
        <w:t> версии 2.01 и обеспечивает следующие токи нагрузки: +5 В – 23 А; +3,3 В – 14 А; +12 В – 8 А; –5 В – 0,5 А; –12 В – 0,5 А. Блок питания содержит один 20–контактный разъем для подключения к системной плате, три 4–контактных разъема типа </w:t>
      </w:r>
      <w:r w:rsidRPr="00066748">
        <w:rPr>
          <w:rFonts w:ascii="Times New Roman" w:eastAsia="Times New Roman" w:hAnsi="Times New Roman" w:cs="Times New Roman"/>
          <w:i/>
          <w:iCs/>
          <w:color w:val="000000"/>
          <w:sz w:val="26"/>
          <w:szCs w:val="26"/>
          <w:lang w:eastAsia="ru-RU"/>
        </w:rPr>
        <w:t>Molex</w:t>
      </w:r>
      <w:r w:rsidRPr="00066748">
        <w:rPr>
          <w:rFonts w:ascii="Arial" w:eastAsia="Times New Roman" w:hAnsi="Arial" w:cs="Arial"/>
          <w:color w:val="000000"/>
          <w:sz w:val="21"/>
          <w:szCs w:val="21"/>
          <w:lang w:eastAsia="ru-RU"/>
        </w:rPr>
        <w:t> для подключения дисковых накопителей и один 4–контактный разъем для подключения флоппи–дисковода формата 3,5 дюйма.</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передней панели корпуса установлены кнопки включения и аппаратного сброса ("</w:t>
      </w:r>
      <w:r w:rsidRPr="00066748">
        <w:rPr>
          <w:rFonts w:ascii="Times New Roman" w:eastAsia="Times New Roman" w:hAnsi="Times New Roman" w:cs="Times New Roman"/>
          <w:i/>
          <w:iCs/>
          <w:color w:val="000000"/>
          <w:sz w:val="26"/>
          <w:szCs w:val="26"/>
          <w:lang w:eastAsia="ru-RU"/>
        </w:rPr>
        <w:t>Reset</w:t>
      </w:r>
      <w:r w:rsidRPr="00066748">
        <w:rPr>
          <w:rFonts w:ascii="Arial" w:eastAsia="Times New Roman" w:hAnsi="Arial" w:cs="Arial"/>
          <w:color w:val="000000"/>
          <w:sz w:val="21"/>
          <w:szCs w:val="21"/>
          <w:lang w:eastAsia="ru-RU"/>
        </w:rPr>
        <w:t>"), а также два светодиодных индикатора активности системного блока и "винчестерского" накопителя.</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Корпус содержит три монтажных отсека формата 5,25 дюйма с внешним доступом и два монтажных отсека формата 3,5 дюйма с внешним доступом. Кроме этого, корпус содержит один монтажный отсек формата 3,5 дюйма с внутренним доступом.</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верхнем монтажном отсеке формата 5,25 дюйма установлен привод типа </w:t>
      </w:r>
      <w:r w:rsidRPr="00066748">
        <w:rPr>
          <w:rFonts w:ascii="Times New Roman" w:eastAsia="Times New Roman" w:hAnsi="Times New Roman" w:cs="Times New Roman"/>
          <w:i/>
          <w:iCs/>
          <w:color w:val="000000"/>
          <w:sz w:val="26"/>
          <w:szCs w:val="26"/>
          <w:lang w:eastAsia="ru-RU"/>
        </w:rPr>
        <w:t>CD–RW</w:t>
      </w:r>
      <w:r w:rsidRPr="00066748">
        <w:rPr>
          <w:rFonts w:ascii="Arial" w:eastAsia="Times New Roman" w:hAnsi="Arial" w:cs="Arial"/>
          <w:color w:val="000000"/>
          <w:sz w:val="21"/>
          <w:szCs w:val="21"/>
          <w:lang w:eastAsia="ru-RU"/>
        </w:rPr>
        <w:t> модели </w:t>
      </w:r>
      <w:r w:rsidRPr="00066748">
        <w:rPr>
          <w:rFonts w:ascii="Times New Roman" w:eastAsia="Times New Roman" w:hAnsi="Times New Roman" w:cs="Times New Roman"/>
          <w:i/>
          <w:iCs/>
          <w:color w:val="000000"/>
          <w:sz w:val="26"/>
          <w:szCs w:val="26"/>
          <w:lang w:eastAsia="ru-RU"/>
        </w:rPr>
        <w:t>CW–7586</w:t>
      </w:r>
      <w:r w:rsidRPr="00066748">
        <w:rPr>
          <w:rFonts w:ascii="Arial" w:eastAsia="Times New Roman" w:hAnsi="Arial" w:cs="Arial"/>
          <w:color w:val="000000"/>
          <w:sz w:val="21"/>
          <w:szCs w:val="21"/>
          <w:lang w:eastAsia="ru-RU"/>
        </w:rPr>
        <w:t> фирмы </w:t>
      </w:r>
      <w:r w:rsidRPr="00066748">
        <w:rPr>
          <w:rFonts w:ascii="Times New Roman" w:eastAsia="Times New Roman" w:hAnsi="Times New Roman" w:cs="Times New Roman"/>
          <w:i/>
          <w:iCs/>
          <w:color w:val="000000"/>
          <w:sz w:val="26"/>
          <w:szCs w:val="26"/>
          <w:lang w:eastAsia="ru-RU"/>
        </w:rPr>
        <w:t>Panasonic</w:t>
      </w:r>
      <w:r w:rsidRPr="00066748">
        <w:rPr>
          <w:rFonts w:ascii="Arial" w:eastAsia="Times New Roman" w:hAnsi="Arial" w:cs="Arial"/>
          <w:color w:val="000000"/>
          <w:sz w:val="21"/>
          <w:szCs w:val="21"/>
          <w:lang w:eastAsia="ru-RU"/>
        </w:rPr>
        <w:t>. Скоростная формула данного привода – 8/4/32. Привод позволяет читать диски типа </w:t>
      </w:r>
      <w:r w:rsidRPr="00066748">
        <w:rPr>
          <w:rFonts w:ascii="Times New Roman" w:eastAsia="Times New Roman" w:hAnsi="Times New Roman" w:cs="Times New Roman"/>
          <w:i/>
          <w:iCs/>
          <w:color w:val="000000"/>
          <w:sz w:val="26"/>
          <w:szCs w:val="26"/>
          <w:lang w:eastAsia="ru-RU"/>
        </w:rPr>
        <w:t>CD–Audio, CD–ROM, CD–R, CD–RW</w:t>
      </w:r>
      <w:r w:rsidRPr="00066748">
        <w:rPr>
          <w:rFonts w:ascii="Arial" w:eastAsia="Times New Roman" w:hAnsi="Arial" w:cs="Arial"/>
          <w:color w:val="000000"/>
          <w:sz w:val="21"/>
          <w:szCs w:val="21"/>
          <w:lang w:eastAsia="ru-RU"/>
        </w:rPr>
        <w:t> с максимальной скоростью </w:t>
      </w:r>
      <w:r w:rsidRPr="00066748">
        <w:rPr>
          <w:rFonts w:ascii="Times New Roman" w:eastAsia="Times New Roman" w:hAnsi="Times New Roman" w:cs="Times New Roman"/>
          <w:i/>
          <w:iCs/>
          <w:color w:val="000000"/>
          <w:sz w:val="26"/>
          <w:szCs w:val="26"/>
          <w:lang w:eastAsia="ru-RU"/>
        </w:rPr>
        <w:t>32х</w:t>
      </w:r>
      <w:r w:rsidRPr="00066748">
        <w:rPr>
          <w:rFonts w:ascii="Arial" w:eastAsia="Times New Roman" w:hAnsi="Arial" w:cs="Arial"/>
          <w:color w:val="000000"/>
          <w:sz w:val="21"/>
          <w:szCs w:val="21"/>
          <w:lang w:eastAsia="ru-RU"/>
        </w:rPr>
        <w:t>, записывать диски типа </w:t>
      </w:r>
      <w:r w:rsidRPr="00066748">
        <w:rPr>
          <w:rFonts w:ascii="Times New Roman" w:eastAsia="Times New Roman" w:hAnsi="Times New Roman" w:cs="Times New Roman"/>
          <w:i/>
          <w:iCs/>
          <w:color w:val="000000"/>
          <w:sz w:val="26"/>
          <w:szCs w:val="26"/>
          <w:lang w:eastAsia="ru-RU"/>
        </w:rPr>
        <w:t>CD–R</w:t>
      </w:r>
      <w:r w:rsidRPr="00066748">
        <w:rPr>
          <w:rFonts w:ascii="Arial" w:eastAsia="Times New Roman" w:hAnsi="Arial" w:cs="Arial"/>
          <w:color w:val="000000"/>
          <w:sz w:val="21"/>
          <w:szCs w:val="21"/>
          <w:lang w:eastAsia="ru-RU"/>
        </w:rPr>
        <w:t> с максимальной скоростью </w:t>
      </w:r>
      <w:r w:rsidRPr="00066748">
        <w:rPr>
          <w:rFonts w:ascii="Times New Roman" w:eastAsia="Times New Roman" w:hAnsi="Times New Roman" w:cs="Times New Roman"/>
          <w:i/>
          <w:iCs/>
          <w:color w:val="000000"/>
          <w:sz w:val="26"/>
          <w:szCs w:val="26"/>
          <w:lang w:eastAsia="ru-RU"/>
        </w:rPr>
        <w:t>8х</w:t>
      </w:r>
      <w:r w:rsidRPr="00066748">
        <w:rPr>
          <w:rFonts w:ascii="Arial" w:eastAsia="Times New Roman" w:hAnsi="Arial" w:cs="Arial"/>
          <w:color w:val="000000"/>
          <w:sz w:val="21"/>
          <w:szCs w:val="21"/>
          <w:lang w:eastAsia="ru-RU"/>
        </w:rPr>
        <w:t> и диски типа </w:t>
      </w:r>
      <w:r w:rsidRPr="00066748">
        <w:rPr>
          <w:rFonts w:ascii="Times New Roman" w:eastAsia="Times New Roman" w:hAnsi="Times New Roman" w:cs="Times New Roman"/>
          <w:i/>
          <w:iCs/>
          <w:color w:val="000000"/>
          <w:sz w:val="26"/>
          <w:szCs w:val="26"/>
          <w:lang w:eastAsia="ru-RU"/>
        </w:rPr>
        <w:t>CD–RW</w:t>
      </w:r>
      <w:r w:rsidRPr="00066748">
        <w:rPr>
          <w:rFonts w:ascii="Arial" w:eastAsia="Times New Roman" w:hAnsi="Arial" w:cs="Arial"/>
          <w:color w:val="000000"/>
          <w:sz w:val="21"/>
          <w:szCs w:val="21"/>
          <w:lang w:eastAsia="ru-RU"/>
        </w:rPr>
        <w:t> с максимальной скоростью </w:t>
      </w:r>
      <w:r w:rsidRPr="00066748">
        <w:rPr>
          <w:rFonts w:ascii="Times New Roman" w:eastAsia="Times New Roman" w:hAnsi="Times New Roman" w:cs="Times New Roman"/>
          <w:i/>
          <w:iCs/>
          <w:color w:val="000000"/>
          <w:sz w:val="26"/>
          <w:szCs w:val="26"/>
          <w:lang w:eastAsia="ru-RU"/>
        </w:rPr>
        <w:t>4х</w:t>
      </w:r>
      <w:r w:rsidRPr="00066748">
        <w:rPr>
          <w:rFonts w:ascii="Arial" w:eastAsia="Times New Roman" w:hAnsi="Arial" w:cs="Arial"/>
          <w:color w:val="000000"/>
          <w:sz w:val="21"/>
          <w:szCs w:val="21"/>
          <w:lang w:eastAsia="ru-RU"/>
        </w:rPr>
        <w:t>. Загрузка дисков в привод производится с помощью выдвижного лотка. Интерфейс данного накопителя – </w:t>
      </w:r>
      <w:r w:rsidRPr="00066748">
        <w:rPr>
          <w:rFonts w:ascii="Times New Roman" w:eastAsia="Times New Roman" w:hAnsi="Times New Roman" w:cs="Times New Roman"/>
          <w:i/>
          <w:iCs/>
          <w:color w:val="000000"/>
          <w:sz w:val="26"/>
          <w:szCs w:val="26"/>
          <w:lang w:eastAsia="ru-RU"/>
        </w:rPr>
        <w:t>ATAPI</w:t>
      </w:r>
      <w:r w:rsidRPr="00066748">
        <w:rPr>
          <w:rFonts w:ascii="Arial" w:eastAsia="Times New Roman" w:hAnsi="Arial" w:cs="Arial"/>
          <w:color w:val="000000"/>
          <w:sz w:val="21"/>
          <w:szCs w:val="21"/>
          <w:lang w:eastAsia="ru-RU"/>
        </w:rPr>
        <w:t>, объем буферной памяти – 2 Мбайт, среднее время доступа к диску – 120 мс.</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верхнем монтажном отсеке формата 3,5 дюйма с внешним доступом установлен привод дискеты, а в нижнем монтажном отсеке с внутренним доступом – накопитель на жестком магнитном диске фирмы </w:t>
      </w:r>
      <w:r w:rsidRPr="00066748">
        <w:rPr>
          <w:rFonts w:ascii="Times New Roman" w:eastAsia="Times New Roman" w:hAnsi="Times New Roman" w:cs="Times New Roman"/>
          <w:i/>
          <w:iCs/>
          <w:color w:val="000000"/>
          <w:sz w:val="26"/>
          <w:szCs w:val="26"/>
          <w:lang w:eastAsia="ru-RU"/>
        </w:rPr>
        <w:t>Fujitsu</w:t>
      </w:r>
      <w:r w:rsidRPr="00066748">
        <w:rPr>
          <w:rFonts w:ascii="Arial" w:eastAsia="Times New Roman" w:hAnsi="Arial" w:cs="Arial"/>
          <w:color w:val="000000"/>
          <w:sz w:val="21"/>
          <w:szCs w:val="21"/>
          <w:lang w:eastAsia="ru-RU"/>
        </w:rPr>
        <w:t> модели </w:t>
      </w:r>
      <w:r w:rsidRPr="00066748">
        <w:rPr>
          <w:rFonts w:ascii="Times New Roman" w:eastAsia="Times New Roman" w:hAnsi="Times New Roman" w:cs="Times New Roman"/>
          <w:i/>
          <w:iCs/>
          <w:color w:val="000000"/>
          <w:sz w:val="26"/>
          <w:szCs w:val="26"/>
          <w:lang w:eastAsia="ru-RU"/>
        </w:rPr>
        <w:t>MPG3204AH</w:t>
      </w:r>
      <w:r w:rsidRPr="00066748">
        <w:rPr>
          <w:rFonts w:ascii="Arial" w:eastAsia="Times New Roman" w:hAnsi="Arial" w:cs="Arial"/>
          <w:color w:val="000000"/>
          <w:sz w:val="21"/>
          <w:szCs w:val="21"/>
          <w:lang w:eastAsia="ru-RU"/>
        </w:rPr>
        <w:t> номинальной емкостью 20 Гбайт. Накопитель имеет форм–фактор 3,5 дюйма. Накопитель содержит два магнитных диска и четыре магнитные головки, частота вращения магнитных дисков – 7200 мин</w:t>
      </w:r>
      <w:r w:rsidRPr="00066748">
        <w:rPr>
          <w:rFonts w:ascii="Arial" w:eastAsia="Times New Roman" w:hAnsi="Arial" w:cs="Arial"/>
          <w:color w:val="000000"/>
          <w:sz w:val="21"/>
          <w:szCs w:val="21"/>
          <w:vertAlign w:val="superscript"/>
          <w:lang w:eastAsia="ru-RU"/>
        </w:rPr>
        <w:t>–1</w:t>
      </w:r>
      <w:r w:rsidRPr="00066748">
        <w:rPr>
          <w:rFonts w:ascii="Arial" w:eastAsia="Times New Roman" w:hAnsi="Arial" w:cs="Arial"/>
          <w:color w:val="000000"/>
          <w:sz w:val="21"/>
          <w:szCs w:val="21"/>
          <w:lang w:eastAsia="ru-RU"/>
        </w:rPr>
        <w:t>. Объем буферной памяти накопителя – 2048 Кбайт. Интерфейс "винчестерского" накопителя – </w:t>
      </w:r>
      <w:r w:rsidRPr="00066748">
        <w:rPr>
          <w:rFonts w:ascii="Times New Roman" w:eastAsia="Times New Roman" w:hAnsi="Times New Roman" w:cs="Times New Roman"/>
          <w:i/>
          <w:iCs/>
          <w:color w:val="000000"/>
          <w:sz w:val="26"/>
          <w:szCs w:val="26"/>
          <w:lang w:eastAsia="ru-RU"/>
        </w:rPr>
        <w:t>АТА100</w:t>
      </w:r>
      <w:r w:rsidRPr="00066748">
        <w:rPr>
          <w:rFonts w:ascii="Arial" w:eastAsia="Times New Roman" w:hAnsi="Arial" w:cs="Arial"/>
          <w:color w:val="000000"/>
          <w:sz w:val="21"/>
          <w:szCs w:val="21"/>
          <w:lang w:eastAsia="ru-RU"/>
        </w:rPr>
        <w:t> (максимальная скорость передачи информации – 100 Мбайт/с).</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корпусе установлена системная плата синего цвета формата </w:t>
      </w:r>
      <w:r w:rsidRPr="00066748">
        <w:rPr>
          <w:rFonts w:ascii="Times New Roman" w:eastAsia="Times New Roman" w:hAnsi="Times New Roman" w:cs="Times New Roman"/>
          <w:i/>
          <w:iCs/>
          <w:color w:val="000000"/>
          <w:sz w:val="26"/>
          <w:szCs w:val="26"/>
          <w:lang w:eastAsia="ru-RU"/>
        </w:rPr>
        <w:t>ATX</w:t>
      </w:r>
      <w:r w:rsidRPr="00066748">
        <w:rPr>
          <w:rFonts w:ascii="Arial" w:eastAsia="Times New Roman" w:hAnsi="Arial" w:cs="Arial"/>
          <w:color w:val="000000"/>
          <w:sz w:val="21"/>
          <w:szCs w:val="21"/>
          <w:lang w:eastAsia="ru-RU"/>
        </w:rPr>
        <w:t> модели </w:t>
      </w:r>
      <w:r w:rsidRPr="00066748">
        <w:rPr>
          <w:rFonts w:ascii="Times New Roman" w:eastAsia="Times New Roman" w:hAnsi="Times New Roman" w:cs="Times New Roman"/>
          <w:i/>
          <w:iCs/>
          <w:color w:val="000000"/>
          <w:sz w:val="26"/>
          <w:szCs w:val="26"/>
          <w:lang w:eastAsia="ru-RU"/>
        </w:rPr>
        <w:t>GA–6OXT</w:t>
      </w:r>
      <w:r w:rsidRPr="00066748">
        <w:rPr>
          <w:rFonts w:ascii="Arial" w:eastAsia="Times New Roman" w:hAnsi="Arial" w:cs="Arial"/>
          <w:color w:val="000000"/>
          <w:sz w:val="21"/>
          <w:szCs w:val="21"/>
          <w:lang w:eastAsia="ru-RU"/>
        </w:rPr>
        <w:t> ревизии 1.0 производства фирмы </w:t>
      </w:r>
      <w:r w:rsidRPr="00066748">
        <w:rPr>
          <w:rFonts w:ascii="Times New Roman" w:eastAsia="Times New Roman" w:hAnsi="Times New Roman" w:cs="Times New Roman"/>
          <w:i/>
          <w:iCs/>
          <w:color w:val="000000"/>
          <w:sz w:val="26"/>
          <w:szCs w:val="26"/>
          <w:lang w:eastAsia="ru-RU"/>
        </w:rPr>
        <w:t>Gigabyte Technology</w:t>
      </w:r>
      <w:r w:rsidRPr="00066748">
        <w:rPr>
          <w:rFonts w:ascii="Arial" w:eastAsia="Times New Roman" w:hAnsi="Arial" w:cs="Arial"/>
          <w:color w:val="000000"/>
          <w:sz w:val="21"/>
          <w:szCs w:val="21"/>
          <w:lang w:eastAsia="ru-RU"/>
        </w:rPr>
        <w:t> (Тайвань). Системная плата имеет следующие технические характеристики:</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поддерживаемые микропроцессоры – </w:t>
      </w:r>
      <w:r w:rsidRPr="00066748">
        <w:rPr>
          <w:rFonts w:ascii="Times New Roman" w:eastAsia="Times New Roman" w:hAnsi="Times New Roman" w:cs="Times New Roman"/>
          <w:i/>
          <w:iCs/>
          <w:color w:val="000000"/>
          <w:sz w:val="26"/>
          <w:szCs w:val="26"/>
          <w:lang w:eastAsia="ru-RU"/>
        </w:rPr>
        <w:t>Pentium III</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Celeron</w:t>
      </w:r>
      <w:r w:rsidRPr="00066748">
        <w:rPr>
          <w:rFonts w:ascii="Arial" w:eastAsia="Times New Roman" w:hAnsi="Arial" w:cs="Arial"/>
          <w:color w:val="000000"/>
          <w:sz w:val="21"/>
          <w:szCs w:val="21"/>
          <w:lang w:eastAsia="ru-RU"/>
        </w:rPr>
        <w:t> с ядром </w:t>
      </w:r>
      <w:r w:rsidRPr="00066748">
        <w:rPr>
          <w:rFonts w:ascii="Times New Roman" w:eastAsia="Times New Roman" w:hAnsi="Times New Roman" w:cs="Times New Roman"/>
          <w:i/>
          <w:iCs/>
          <w:color w:val="000000"/>
          <w:sz w:val="26"/>
          <w:szCs w:val="26"/>
          <w:lang w:eastAsia="ru-RU"/>
        </w:rPr>
        <w:t>Coppermain</w:t>
      </w:r>
      <w:r w:rsidRPr="00066748">
        <w:rPr>
          <w:rFonts w:ascii="Arial" w:eastAsia="Times New Roman" w:hAnsi="Arial" w:cs="Arial"/>
          <w:color w:val="000000"/>
          <w:sz w:val="21"/>
          <w:szCs w:val="21"/>
          <w:lang w:eastAsia="ru-RU"/>
        </w:rPr>
        <w:t> или </w:t>
      </w:r>
      <w:r w:rsidRPr="00066748">
        <w:rPr>
          <w:rFonts w:ascii="Times New Roman" w:eastAsia="Times New Roman" w:hAnsi="Times New Roman" w:cs="Times New Roman"/>
          <w:i/>
          <w:iCs/>
          <w:color w:val="000000"/>
          <w:sz w:val="26"/>
          <w:szCs w:val="26"/>
          <w:lang w:eastAsia="ru-RU"/>
        </w:rPr>
        <w:t>Tualatin</w:t>
      </w:r>
      <w:r w:rsidRPr="00066748">
        <w:rPr>
          <w:rFonts w:ascii="Arial" w:eastAsia="Times New Roman" w:hAnsi="Arial" w:cs="Arial"/>
          <w:color w:val="000000"/>
          <w:sz w:val="21"/>
          <w:szCs w:val="21"/>
          <w:lang w:eastAsia="ru-RU"/>
        </w:rPr>
        <w:t> с тактовой частотой от 500 до 1400 МГц с конструктивным исполнением корпуса </w:t>
      </w:r>
      <w:r w:rsidRPr="00066748">
        <w:rPr>
          <w:rFonts w:ascii="Times New Roman" w:eastAsia="Times New Roman" w:hAnsi="Times New Roman" w:cs="Times New Roman"/>
          <w:i/>
          <w:iCs/>
          <w:color w:val="000000"/>
          <w:sz w:val="26"/>
          <w:szCs w:val="26"/>
          <w:lang w:eastAsia="ru-RU"/>
        </w:rPr>
        <w:t>FC–PGA</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FC–PGA2</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процессорных разъемов – 1;</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разъема процессора – </w:t>
      </w:r>
      <w:r w:rsidRPr="00066748">
        <w:rPr>
          <w:rFonts w:ascii="Times New Roman" w:eastAsia="Times New Roman" w:hAnsi="Times New Roman" w:cs="Times New Roman"/>
          <w:i/>
          <w:iCs/>
          <w:color w:val="000000"/>
          <w:sz w:val="26"/>
          <w:szCs w:val="26"/>
          <w:lang w:eastAsia="ru-RU"/>
        </w:rPr>
        <w:t>Socket–370</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чипсет – </w:t>
      </w:r>
      <w:r w:rsidRPr="00066748">
        <w:rPr>
          <w:rFonts w:ascii="Times New Roman" w:eastAsia="Times New Roman" w:hAnsi="Times New Roman" w:cs="Times New Roman"/>
          <w:i/>
          <w:iCs/>
          <w:color w:val="000000"/>
          <w:sz w:val="26"/>
          <w:szCs w:val="26"/>
          <w:lang w:eastAsia="ru-RU"/>
        </w:rPr>
        <w:t>Intel 815EP</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разъемов расширения – 5 разъемов PCI белого цвета (32–разрядные), 1 разъем </w:t>
      </w:r>
      <w:r w:rsidRPr="00066748">
        <w:rPr>
          <w:rFonts w:ascii="Times New Roman" w:eastAsia="Times New Roman" w:hAnsi="Times New Roman" w:cs="Times New Roman"/>
          <w:i/>
          <w:iCs/>
          <w:color w:val="000000"/>
          <w:sz w:val="26"/>
          <w:szCs w:val="26"/>
          <w:lang w:eastAsia="ru-RU"/>
        </w:rPr>
        <w:t>AGP</w:t>
      </w:r>
      <w:r w:rsidRPr="00066748">
        <w:rPr>
          <w:rFonts w:ascii="Arial" w:eastAsia="Times New Roman" w:hAnsi="Arial" w:cs="Arial"/>
          <w:color w:val="000000"/>
          <w:sz w:val="21"/>
          <w:szCs w:val="21"/>
          <w:lang w:eastAsia="ru-RU"/>
        </w:rPr>
        <w:t> универсального типа спецификации 2.0 коричневого цвета, 1 разъем </w:t>
      </w:r>
      <w:r w:rsidRPr="00066748">
        <w:rPr>
          <w:rFonts w:ascii="Times New Roman" w:eastAsia="Times New Roman" w:hAnsi="Times New Roman" w:cs="Times New Roman"/>
          <w:i/>
          <w:iCs/>
          <w:color w:val="000000"/>
          <w:sz w:val="26"/>
          <w:szCs w:val="26"/>
          <w:lang w:eastAsia="ru-RU"/>
        </w:rPr>
        <w:t>CNR</w:t>
      </w:r>
      <w:r w:rsidRPr="00066748">
        <w:rPr>
          <w:rFonts w:ascii="Arial" w:eastAsia="Times New Roman" w:hAnsi="Arial" w:cs="Arial"/>
          <w:color w:val="000000"/>
          <w:sz w:val="21"/>
          <w:szCs w:val="21"/>
          <w:lang w:eastAsia="ru-RU"/>
        </w:rPr>
        <w:t> коричневого цвета;</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разъемов памяти – 3 разъема типа </w:t>
      </w:r>
      <w:r w:rsidRPr="00066748">
        <w:rPr>
          <w:rFonts w:ascii="Times New Roman" w:eastAsia="Times New Roman" w:hAnsi="Times New Roman" w:cs="Times New Roman"/>
          <w:i/>
          <w:iCs/>
          <w:color w:val="000000"/>
          <w:sz w:val="26"/>
          <w:szCs w:val="26"/>
          <w:lang w:eastAsia="ru-RU"/>
        </w:rPr>
        <w:t>DIMM–168</w:t>
      </w:r>
      <w:r w:rsidRPr="00066748">
        <w:rPr>
          <w:rFonts w:ascii="Arial" w:eastAsia="Times New Roman" w:hAnsi="Arial" w:cs="Arial"/>
          <w:color w:val="000000"/>
          <w:sz w:val="21"/>
          <w:szCs w:val="21"/>
          <w:lang w:eastAsia="ru-RU"/>
        </w:rPr>
        <w:t> черного цвета (максимальный объем устанавливаемой оперативной памяти – 512 Мбайт);</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контроллеры периферийных устройств – один двухканальный контроллер интерфейса </w:t>
      </w:r>
      <w:r w:rsidRPr="00066748">
        <w:rPr>
          <w:rFonts w:ascii="Times New Roman" w:eastAsia="Times New Roman" w:hAnsi="Times New Roman" w:cs="Times New Roman"/>
          <w:i/>
          <w:iCs/>
          <w:color w:val="000000"/>
          <w:sz w:val="26"/>
          <w:szCs w:val="26"/>
          <w:lang w:eastAsia="ru-RU"/>
        </w:rPr>
        <w:t>ATA–100</w:t>
      </w:r>
      <w:r w:rsidRPr="00066748">
        <w:rPr>
          <w:rFonts w:ascii="Arial" w:eastAsia="Times New Roman" w:hAnsi="Arial" w:cs="Arial"/>
          <w:color w:val="000000"/>
          <w:sz w:val="21"/>
          <w:szCs w:val="21"/>
          <w:lang w:eastAsia="ru-RU"/>
        </w:rPr>
        <w:t> (максимальная скорость передачи информации – 100 Мбайт/с, максимальный объем подключаемого дискового накопителя – 128 Гбайт), один контроллер дискетного накопителя;</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коммуникационные порты – один параллельный </w:t>
      </w:r>
      <w:r w:rsidRPr="00066748">
        <w:rPr>
          <w:rFonts w:ascii="Times New Roman" w:eastAsia="Times New Roman" w:hAnsi="Times New Roman" w:cs="Times New Roman"/>
          <w:i/>
          <w:iCs/>
          <w:color w:val="000000"/>
          <w:sz w:val="26"/>
          <w:szCs w:val="26"/>
          <w:lang w:eastAsia="ru-RU"/>
        </w:rPr>
        <w:t>LPT</w:t>
      </w:r>
      <w:r w:rsidRPr="00066748">
        <w:rPr>
          <w:rFonts w:ascii="Arial" w:eastAsia="Times New Roman" w:hAnsi="Arial" w:cs="Arial"/>
          <w:color w:val="000000"/>
          <w:sz w:val="21"/>
          <w:szCs w:val="21"/>
          <w:lang w:eastAsia="ru-RU"/>
        </w:rPr>
        <w:t>–порт, два последовательных </w:t>
      </w:r>
      <w:r w:rsidRPr="00066748">
        <w:rPr>
          <w:rFonts w:ascii="Times New Roman" w:eastAsia="Times New Roman" w:hAnsi="Times New Roman" w:cs="Times New Roman"/>
          <w:i/>
          <w:iCs/>
          <w:color w:val="000000"/>
          <w:sz w:val="26"/>
          <w:szCs w:val="26"/>
          <w:lang w:eastAsia="ru-RU"/>
        </w:rPr>
        <w:t>COM</w:t>
      </w:r>
      <w:r w:rsidRPr="00066748">
        <w:rPr>
          <w:rFonts w:ascii="Arial" w:eastAsia="Times New Roman" w:hAnsi="Arial" w:cs="Arial"/>
          <w:color w:val="000000"/>
          <w:sz w:val="21"/>
          <w:szCs w:val="21"/>
          <w:lang w:eastAsia="ru-RU"/>
        </w:rPr>
        <w:t>–порта, один разъем типа </w:t>
      </w:r>
      <w:r w:rsidRPr="00066748">
        <w:rPr>
          <w:rFonts w:ascii="Times New Roman" w:eastAsia="Times New Roman" w:hAnsi="Times New Roman" w:cs="Times New Roman"/>
          <w:i/>
          <w:iCs/>
          <w:color w:val="000000"/>
          <w:sz w:val="26"/>
          <w:szCs w:val="26"/>
          <w:lang w:eastAsia="ru-RU"/>
        </w:rPr>
        <w:t>PS/2</w:t>
      </w:r>
      <w:r w:rsidRPr="00066748">
        <w:rPr>
          <w:rFonts w:ascii="Arial" w:eastAsia="Times New Roman" w:hAnsi="Arial" w:cs="Arial"/>
          <w:color w:val="000000"/>
          <w:sz w:val="21"/>
          <w:szCs w:val="21"/>
          <w:lang w:eastAsia="ru-RU"/>
        </w:rPr>
        <w:t> для подключения клавиатуры, один разъем типа </w:t>
      </w:r>
      <w:r w:rsidRPr="00066748">
        <w:rPr>
          <w:rFonts w:ascii="Times New Roman" w:eastAsia="Times New Roman" w:hAnsi="Times New Roman" w:cs="Times New Roman"/>
          <w:i/>
          <w:iCs/>
          <w:color w:val="000000"/>
          <w:sz w:val="26"/>
          <w:szCs w:val="26"/>
          <w:lang w:eastAsia="ru-RU"/>
        </w:rPr>
        <w:t>PS/2</w:t>
      </w:r>
      <w:r w:rsidRPr="00066748">
        <w:rPr>
          <w:rFonts w:ascii="Arial" w:eastAsia="Times New Roman" w:hAnsi="Arial" w:cs="Arial"/>
          <w:color w:val="000000"/>
          <w:sz w:val="21"/>
          <w:szCs w:val="21"/>
          <w:lang w:eastAsia="ru-RU"/>
        </w:rPr>
        <w:t> для подключения манипулятора "мышь", два порта интерфейса </w:t>
      </w:r>
      <w:r w:rsidRPr="00066748">
        <w:rPr>
          <w:rFonts w:ascii="Times New Roman" w:eastAsia="Times New Roman" w:hAnsi="Times New Roman" w:cs="Times New Roman"/>
          <w:i/>
          <w:iCs/>
          <w:color w:val="000000"/>
          <w:sz w:val="26"/>
          <w:szCs w:val="26"/>
          <w:lang w:eastAsia="ru-RU"/>
        </w:rPr>
        <w:t>USB</w:t>
      </w:r>
      <w:r w:rsidRPr="00066748">
        <w:rPr>
          <w:rFonts w:ascii="Arial" w:eastAsia="Times New Roman" w:hAnsi="Arial" w:cs="Arial"/>
          <w:color w:val="000000"/>
          <w:sz w:val="21"/>
          <w:szCs w:val="21"/>
          <w:lang w:eastAsia="ru-RU"/>
        </w:rPr>
        <w:t> типа А спецификации 1.1. Все порты установлены на панели ввода–вывода;</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20–контактный двухрядный разъем питания типа </w:t>
      </w:r>
      <w:r w:rsidRPr="00066748">
        <w:rPr>
          <w:rFonts w:ascii="Times New Roman" w:eastAsia="Times New Roman" w:hAnsi="Times New Roman" w:cs="Times New Roman"/>
          <w:i/>
          <w:iCs/>
          <w:color w:val="000000"/>
          <w:sz w:val="26"/>
          <w:szCs w:val="26"/>
          <w:lang w:eastAsia="ru-RU"/>
        </w:rPr>
        <w:t>АТХ</w:t>
      </w:r>
      <w:r w:rsidRPr="00066748">
        <w:rPr>
          <w:rFonts w:ascii="Arial" w:eastAsia="Times New Roman" w:hAnsi="Arial" w:cs="Arial"/>
          <w:color w:val="000000"/>
          <w:sz w:val="21"/>
          <w:szCs w:val="21"/>
          <w:lang w:eastAsia="ru-RU"/>
        </w:rPr>
        <w:t> белого цвета;</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два 3–контактных разъема белого цвета для подключения охлаждающих вентиляторов;</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элемент питания </w:t>
      </w:r>
      <w:r w:rsidRPr="00066748">
        <w:rPr>
          <w:rFonts w:ascii="Times New Roman" w:eastAsia="Times New Roman" w:hAnsi="Times New Roman" w:cs="Times New Roman"/>
          <w:i/>
          <w:iCs/>
          <w:color w:val="000000"/>
          <w:sz w:val="26"/>
          <w:szCs w:val="26"/>
          <w:lang w:eastAsia="ru-RU"/>
        </w:rPr>
        <w:t>CMOS</w:t>
      </w:r>
      <w:r w:rsidRPr="00066748">
        <w:rPr>
          <w:rFonts w:ascii="Arial" w:eastAsia="Times New Roman" w:hAnsi="Arial" w:cs="Arial"/>
          <w:color w:val="000000"/>
          <w:sz w:val="21"/>
          <w:szCs w:val="21"/>
          <w:lang w:eastAsia="ru-RU"/>
        </w:rPr>
        <w:t>–памяти типа </w:t>
      </w:r>
      <w:r w:rsidRPr="00066748">
        <w:rPr>
          <w:rFonts w:ascii="Times New Roman" w:eastAsia="Times New Roman" w:hAnsi="Times New Roman" w:cs="Times New Roman"/>
          <w:i/>
          <w:iCs/>
          <w:color w:val="000000"/>
          <w:sz w:val="26"/>
          <w:szCs w:val="26"/>
          <w:lang w:eastAsia="ru-RU"/>
        </w:rPr>
        <w:t>Maxell CR2032</w:t>
      </w:r>
      <w:r w:rsidRPr="00066748">
        <w:rPr>
          <w:rFonts w:ascii="Arial" w:eastAsia="Times New Roman" w:hAnsi="Arial" w:cs="Arial"/>
          <w:color w:val="000000"/>
          <w:sz w:val="21"/>
          <w:szCs w:val="21"/>
          <w:lang w:eastAsia="ru-RU"/>
        </w:rPr>
        <w:t> с номинальным напряжением 3 В;</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интегрированные видеоадаптер, звуковой адаптер, сетевой адаптер, модем, игровой порт и иные устройства на системной плате отсутствуют;</w:t>
      </w:r>
    </w:p>
    <w:p w:rsidR="00066748" w:rsidRPr="00066748" w:rsidRDefault="00066748" w:rsidP="00066748">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габаритные размеры системной платы – 180х305 мм</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Чипсет </w:t>
      </w:r>
      <w:r w:rsidRPr="00066748">
        <w:rPr>
          <w:rFonts w:ascii="Times New Roman" w:eastAsia="Times New Roman" w:hAnsi="Times New Roman" w:cs="Times New Roman"/>
          <w:i/>
          <w:iCs/>
          <w:color w:val="000000"/>
          <w:sz w:val="26"/>
          <w:szCs w:val="26"/>
          <w:lang w:eastAsia="ru-RU"/>
        </w:rPr>
        <w:t>Intel 815EP</w:t>
      </w:r>
      <w:r w:rsidRPr="00066748">
        <w:rPr>
          <w:rFonts w:ascii="Arial" w:eastAsia="Times New Roman" w:hAnsi="Arial" w:cs="Arial"/>
          <w:color w:val="000000"/>
          <w:sz w:val="21"/>
          <w:szCs w:val="21"/>
          <w:lang w:eastAsia="ru-RU"/>
        </w:rPr>
        <w:t> содержит следующие микросхемы:</w:t>
      </w:r>
    </w:p>
    <w:p w:rsidR="00066748" w:rsidRPr="00066748" w:rsidRDefault="00066748" w:rsidP="00066748">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lastRenderedPageBreak/>
        <w:t>Intel FW82815EP</w:t>
      </w:r>
      <w:r w:rsidRPr="00066748">
        <w:rPr>
          <w:rFonts w:ascii="Arial" w:eastAsia="Times New Roman" w:hAnsi="Arial" w:cs="Arial"/>
          <w:color w:val="000000"/>
          <w:sz w:val="21"/>
          <w:szCs w:val="21"/>
          <w:lang w:eastAsia="ru-RU"/>
        </w:rPr>
        <w:t>, которая выполняет функции контроллера системной магистрали, интерфейса </w:t>
      </w:r>
      <w:r w:rsidRPr="00066748">
        <w:rPr>
          <w:rFonts w:ascii="Times New Roman" w:eastAsia="Times New Roman" w:hAnsi="Times New Roman" w:cs="Times New Roman"/>
          <w:i/>
          <w:iCs/>
          <w:color w:val="000000"/>
          <w:sz w:val="26"/>
          <w:szCs w:val="26"/>
          <w:lang w:eastAsia="ru-RU"/>
        </w:rPr>
        <w:t>AGP</w:t>
      </w:r>
      <w:r w:rsidRPr="00066748">
        <w:rPr>
          <w:rFonts w:ascii="Arial" w:eastAsia="Times New Roman" w:hAnsi="Arial" w:cs="Arial"/>
          <w:color w:val="000000"/>
          <w:sz w:val="21"/>
          <w:szCs w:val="21"/>
          <w:lang w:eastAsia="ru-RU"/>
        </w:rPr>
        <w:t> и оперативной памяти. Микросхема </w:t>
      </w:r>
      <w:r w:rsidRPr="00066748">
        <w:rPr>
          <w:rFonts w:ascii="Times New Roman" w:eastAsia="Times New Roman" w:hAnsi="Times New Roman" w:cs="Times New Roman"/>
          <w:i/>
          <w:iCs/>
          <w:color w:val="000000"/>
          <w:sz w:val="26"/>
          <w:szCs w:val="26"/>
          <w:lang w:eastAsia="ru-RU"/>
        </w:rPr>
        <w:t>FW82815EP</w:t>
      </w:r>
      <w:r w:rsidRPr="00066748">
        <w:rPr>
          <w:rFonts w:ascii="Arial" w:eastAsia="Times New Roman" w:hAnsi="Arial" w:cs="Arial"/>
          <w:color w:val="000000"/>
          <w:sz w:val="21"/>
          <w:szCs w:val="21"/>
          <w:lang w:eastAsia="ru-RU"/>
        </w:rPr>
        <w:t> закрыта охлаждающим радиатором с логотипом фирмы </w:t>
      </w:r>
      <w:r w:rsidRPr="00066748">
        <w:rPr>
          <w:rFonts w:ascii="Times New Roman" w:eastAsia="Times New Roman" w:hAnsi="Times New Roman" w:cs="Times New Roman"/>
          <w:i/>
          <w:iCs/>
          <w:color w:val="000000"/>
          <w:sz w:val="26"/>
          <w:szCs w:val="26"/>
          <w:lang w:eastAsia="ru-RU"/>
        </w:rPr>
        <w:t>Gigabyte</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Intel 82801BA</w:t>
      </w:r>
      <w:r w:rsidRPr="00066748">
        <w:rPr>
          <w:rFonts w:ascii="Arial" w:eastAsia="Times New Roman" w:hAnsi="Arial" w:cs="Arial"/>
          <w:color w:val="000000"/>
          <w:sz w:val="21"/>
          <w:szCs w:val="21"/>
          <w:lang w:eastAsia="ru-RU"/>
        </w:rPr>
        <w:t>, которая содержит контроллеры интерфейсов ввода–вывода </w:t>
      </w:r>
      <w:r w:rsidRPr="00066748">
        <w:rPr>
          <w:rFonts w:ascii="Times New Roman" w:eastAsia="Times New Roman" w:hAnsi="Times New Roman" w:cs="Times New Roman"/>
          <w:i/>
          <w:iCs/>
          <w:color w:val="000000"/>
          <w:sz w:val="26"/>
          <w:szCs w:val="26"/>
          <w:lang w:eastAsia="ru-RU"/>
        </w:rPr>
        <w:t>(PCI, IDE/ATA, USB)</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системной плате установлен микропроцессор </w:t>
      </w:r>
      <w:r w:rsidRPr="00066748">
        <w:rPr>
          <w:rFonts w:ascii="Times New Roman" w:eastAsia="Times New Roman" w:hAnsi="Times New Roman" w:cs="Times New Roman"/>
          <w:i/>
          <w:iCs/>
          <w:color w:val="000000"/>
          <w:sz w:val="26"/>
          <w:szCs w:val="26"/>
          <w:lang w:eastAsia="ru-RU"/>
        </w:rPr>
        <w:t>Intel Pentium III 1000ЕВ</w:t>
      </w:r>
      <w:r w:rsidRPr="00066748">
        <w:rPr>
          <w:rFonts w:ascii="Arial" w:eastAsia="Times New Roman" w:hAnsi="Arial" w:cs="Arial"/>
          <w:color w:val="000000"/>
          <w:sz w:val="21"/>
          <w:szCs w:val="21"/>
          <w:lang w:eastAsia="ru-RU"/>
        </w:rPr>
        <w:t> со следующими параметрами:</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условное наименование процессора – </w:t>
      </w:r>
      <w:r w:rsidRPr="00066748">
        <w:rPr>
          <w:rFonts w:ascii="Times New Roman" w:eastAsia="Times New Roman" w:hAnsi="Times New Roman" w:cs="Times New Roman"/>
          <w:i/>
          <w:iCs/>
          <w:color w:val="000000"/>
          <w:sz w:val="26"/>
          <w:szCs w:val="26"/>
          <w:lang w:eastAsia="ru-RU"/>
        </w:rPr>
        <w:t>Coppermain</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технология изготовления ядра процессора – 0,18 мкм;</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транзисторов – 28 млн.;</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арифметический сопроцессор – встроенный;</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регистров общего назначения – 32 бита;</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регистров арифметического сопроцессора – 80 бит;</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регистров </w:t>
      </w:r>
      <w:r w:rsidRPr="00066748">
        <w:rPr>
          <w:rFonts w:ascii="Times New Roman" w:eastAsia="Times New Roman" w:hAnsi="Times New Roman" w:cs="Times New Roman"/>
          <w:i/>
          <w:iCs/>
          <w:color w:val="000000"/>
          <w:sz w:val="26"/>
          <w:szCs w:val="26"/>
          <w:lang w:eastAsia="ru-RU"/>
        </w:rPr>
        <w:t>MMX</w:t>
      </w:r>
      <w:r w:rsidRPr="00066748">
        <w:rPr>
          <w:rFonts w:ascii="Arial" w:eastAsia="Times New Roman" w:hAnsi="Arial" w:cs="Arial"/>
          <w:color w:val="000000"/>
          <w:sz w:val="21"/>
          <w:szCs w:val="21"/>
          <w:lang w:eastAsia="ru-RU"/>
        </w:rPr>
        <w:t> – 64 бита;</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регистров </w:t>
      </w:r>
      <w:r w:rsidRPr="00066748">
        <w:rPr>
          <w:rFonts w:ascii="Times New Roman" w:eastAsia="Times New Roman" w:hAnsi="Times New Roman" w:cs="Times New Roman"/>
          <w:i/>
          <w:iCs/>
          <w:color w:val="000000"/>
          <w:sz w:val="26"/>
          <w:szCs w:val="26"/>
          <w:lang w:eastAsia="ru-RU"/>
        </w:rPr>
        <w:t>XMM</w:t>
      </w:r>
      <w:r w:rsidRPr="00066748">
        <w:rPr>
          <w:rFonts w:ascii="Arial" w:eastAsia="Times New Roman" w:hAnsi="Arial" w:cs="Arial"/>
          <w:color w:val="000000"/>
          <w:sz w:val="21"/>
          <w:szCs w:val="21"/>
          <w:lang w:eastAsia="ru-RU"/>
        </w:rPr>
        <w:t> – 128 бит;</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шины данных – 64 бита;</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шины адреса – 36 бит;</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номинальная тактовая частота – 1000 МГц;</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номинальное напряжение питания – 1,75 В;</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объем кэш–памяти первого уровня – 32 Кбайта;</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объем кэш–памяти второго уровня – 256 Кбайт;</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внешняя тактовая частота – 133 МГц;</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коэффициент умножения тактовой частоты – 7,5;</w:t>
      </w:r>
    </w:p>
    <w:p w:rsidR="00066748" w:rsidRPr="00066748" w:rsidRDefault="00066748" w:rsidP="00066748">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корпуса – </w:t>
      </w:r>
      <w:r w:rsidRPr="00066748">
        <w:rPr>
          <w:rFonts w:ascii="Times New Roman" w:eastAsia="Times New Roman" w:hAnsi="Times New Roman" w:cs="Times New Roman"/>
          <w:i/>
          <w:iCs/>
          <w:color w:val="000000"/>
          <w:sz w:val="26"/>
          <w:szCs w:val="26"/>
          <w:lang w:eastAsia="ru-RU"/>
        </w:rPr>
        <w:t>FC–PGA (Flip Chip Pin Grid Array)</w:t>
      </w:r>
      <w:r w:rsidRPr="00066748">
        <w:rPr>
          <w:rFonts w:ascii="Arial" w:eastAsia="Times New Roman" w:hAnsi="Arial" w:cs="Arial"/>
          <w:color w:val="000000"/>
          <w:sz w:val="21"/>
          <w:szCs w:val="21"/>
          <w:lang w:eastAsia="ru-RU"/>
        </w:rPr>
        <w:t> зеленого цвета.</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микропроцессоре установлен охлаждающий радиатор с вентилятором. Вентилятор оснащен датчиком частоты вращения и подключен трехпроводным кабелем к разъему системной платы "</w:t>
      </w:r>
      <w:r w:rsidRPr="00066748">
        <w:rPr>
          <w:rFonts w:ascii="Times New Roman" w:eastAsia="Times New Roman" w:hAnsi="Times New Roman" w:cs="Times New Roman"/>
          <w:i/>
          <w:iCs/>
          <w:color w:val="000000"/>
          <w:sz w:val="26"/>
          <w:szCs w:val="26"/>
          <w:lang w:eastAsia="ru-RU"/>
        </w:rPr>
        <w:t>CPU Fan</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системной плате в разъеме "</w:t>
      </w:r>
      <w:r w:rsidRPr="00066748">
        <w:rPr>
          <w:rFonts w:ascii="Times New Roman" w:eastAsia="Times New Roman" w:hAnsi="Times New Roman" w:cs="Times New Roman"/>
          <w:i/>
          <w:iCs/>
          <w:color w:val="000000"/>
          <w:sz w:val="26"/>
          <w:szCs w:val="26"/>
          <w:lang w:eastAsia="ru-RU"/>
        </w:rPr>
        <w:t>DIMM–0</w:t>
      </w:r>
      <w:r w:rsidRPr="00066748">
        <w:rPr>
          <w:rFonts w:ascii="Arial" w:eastAsia="Times New Roman" w:hAnsi="Arial" w:cs="Arial"/>
          <w:color w:val="000000"/>
          <w:sz w:val="21"/>
          <w:szCs w:val="21"/>
          <w:lang w:eastAsia="ru-RU"/>
        </w:rPr>
        <w:t>" установлен один двухсторонний модуль оперативной памяти </w:t>
      </w:r>
      <w:r w:rsidRPr="00066748">
        <w:rPr>
          <w:rFonts w:ascii="Times New Roman" w:eastAsia="Times New Roman" w:hAnsi="Times New Roman" w:cs="Times New Roman"/>
          <w:i/>
          <w:iCs/>
          <w:color w:val="000000"/>
          <w:sz w:val="26"/>
          <w:szCs w:val="26"/>
          <w:lang w:eastAsia="ru-RU"/>
        </w:rPr>
        <w:t>JM333S643A–75</w:t>
      </w:r>
      <w:r w:rsidRPr="00066748">
        <w:rPr>
          <w:rFonts w:ascii="Arial" w:eastAsia="Times New Roman" w:hAnsi="Arial" w:cs="Arial"/>
          <w:color w:val="000000"/>
          <w:sz w:val="21"/>
          <w:szCs w:val="21"/>
          <w:lang w:eastAsia="ru-RU"/>
        </w:rPr>
        <w:t> типа </w:t>
      </w:r>
      <w:r w:rsidRPr="00066748">
        <w:rPr>
          <w:rFonts w:ascii="Times New Roman" w:eastAsia="Times New Roman" w:hAnsi="Times New Roman" w:cs="Times New Roman"/>
          <w:i/>
          <w:iCs/>
          <w:color w:val="000000"/>
          <w:sz w:val="26"/>
          <w:szCs w:val="26"/>
          <w:lang w:eastAsia="ru-RU"/>
        </w:rPr>
        <w:t>DIMM–168</w:t>
      </w:r>
      <w:r w:rsidRPr="00066748">
        <w:rPr>
          <w:rFonts w:ascii="Arial" w:eastAsia="Times New Roman" w:hAnsi="Arial" w:cs="Arial"/>
          <w:color w:val="000000"/>
          <w:sz w:val="21"/>
          <w:szCs w:val="21"/>
          <w:lang w:eastAsia="ru-RU"/>
        </w:rPr>
        <w:t> спецификации </w:t>
      </w:r>
      <w:r w:rsidRPr="00066748">
        <w:rPr>
          <w:rFonts w:ascii="Times New Roman" w:eastAsia="Times New Roman" w:hAnsi="Times New Roman" w:cs="Times New Roman"/>
          <w:i/>
          <w:iCs/>
          <w:color w:val="000000"/>
          <w:sz w:val="26"/>
          <w:szCs w:val="26"/>
          <w:lang w:eastAsia="ru-RU"/>
        </w:rPr>
        <w:t>PC–133</w:t>
      </w:r>
      <w:r w:rsidRPr="00066748">
        <w:rPr>
          <w:rFonts w:ascii="Arial" w:eastAsia="Times New Roman" w:hAnsi="Arial" w:cs="Arial"/>
          <w:color w:val="000000"/>
          <w:sz w:val="21"/>
          <w:szCs w:val="21"/>
          <w:lang w:eastAsia="ru-RU"/>
        </w:rPr>
        <w:t>. Модуль содержит 16 микросхем оперативной памяти с обозначением </w:t>
      </w:r>
      <w:r w:rsidRPr="00066748">
        <w:rPr>
          <w:rFonts w:ascii="Times New Roman" w:eastAsia="Times New Roman" w:hAnsi="Times New Roman" w:cs="Times New Roman"/>
          <w:i/>
          <w:iCs/>
          <w:color w:val="000000"/>
          <w:sz w:val="26"/>
          <w:szCs w:val="26"/>
          <w:lang w:eastAsia="ru-RU"/>
        </w:rPr>
        <w:t>JetRam J28S3AT–75</w:t>
      </w:r>
      <w:r w:rsidRPr="00066748">
        <w:rPr>
          <w:rFonts w:ascii="Arial" w:eastAsia="Times New Roman" w:hAnsi="Arial" w:cs="Arial"/>
          <w:color w:val="000000"/>
          <w:sz w:val="21"/>
          <w:szCs w:val="21"/>
          <w:lang w:eastAsia="ru-RU"/>
        </w:rPr>
        <w:t> типа </w:t>
      </w:r>
      <w:r w:rsidRPr="00066748">
        <w:rPr>
          <w:rFonts w:ascii="Times New Roman" w:eastAsia="Times New Roman" w:hAnsi="Times New Roman" w:cs="Times New Roman"/>
          <w:i/>
          <w:iCs/>
          <w:color w:val="000000"/>
          <w:sz w:val="26"/>
          <w:szCs w:val="26"/>
          <w:lang w:eastAsia="ru-RU"/>
        </w:rPr>
        <w:t>SDRAM</w:t>
      </w:r>
      <w:r w:rsidRPr="00066748">
        <w:rPr>
          <w:rFonts w:ascii="Arial" w:eastAsia="Times New Roman" w:hAnsi="Arial" w:cs="Arial"/>
          <w:color w:val="000000"/>
          <w:sz w:val="21"/>
          <w:szCs w:val="21"/>
          <w:lang w:eastAsia="ru-RU"/>
        </w:rPr>
        <w:t> (синхронная динамическая оперативная память) с номинальным временем доступа 7,5 нс и общей емкостью 256 Мбайт. Организация микросхем памяти </w:t>
      </w:r>
      <w:r w:rsidRPr="00066748">
        <w:rPr>
          <w:rFonts w:ascii="Times New Roman" w:eastAsia="Times New Roman" w:hAnsi="Times New Roman" w:cs="Times New Roman"/>
          <w:i/>
          <w:iCs/>
          <w:color w:val="000000"/>
          <w:sz w:val="26"/>
          <w:szCs w:val="26"/>
          <w:lang w:eastAsia="ru-RU"/>
        </w:rPr>
        <w:t>64Мх64</w:t>
      </w:r>
      <w:r w:rsidRPr="00066748">
        <w:rPr>
          <w:rFonts w:ascii="Arial" w:eastAsia="Times New Roman" w:hAnsi="Arial" w:cs="Arial"/>
          <w:color w:val="000000"/>
          <w:sz w:val="21"/>
          <w:szCs w:val="21"/>
          <w:lang w:eastAsia="ru-RU"/>
        </w:rPr>
        <w:t>. Модуль памяти имеет микросхему </w:t>
      </w:r>
      <w:r w:rsidRPr="00066748">
        <w:rPr>
          <w:rFonts w:ascii="Times New Roman" w:eastAsia="Times New Roman" w:hAnsi="Times New Roman" w:cs="Times New Roman"/>
          <w:i/>
          <w:iCs/>
          <w:color w:val="000000"/>
          <w:sz w:val="26"/>
          <w:szCs w:val="26"/>
          <w:lang w:eastAsia="ru-RU"/>
        </w:rPr>
        <w:t>SPD</w:t>
      </w:r>
      <w:r w:rsidRPr="00066748">
        <w:rPr>
          <w:rFonts w:ascii="Arial" w:eastAsia="Times New Roman" w:hAnsi="Arial" w:cs="Arial"/>
          <w:color w:val="000000"/>
          <w:sz w:val="21"/>
          <w:szCs w:val="21"/>
          <w:lang w:eastAsia="ru-RU"/>
        </w:rPr>
        <w:t>, является небуферизированным, средств контроля не имеет. Номинальное напряжение питания модуля памяти – 3,3 В.</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системной плате установлена одна микросхема </w:t>
      </w:r>
      <w:r w:rsidRPr="00066748">
        <w:rPr>
          <w:rFonts w:ascii="Times New Roman" w:eastAsia="Times New Roman" w:hAnsi="Times New Roman" w:cs="Times New Roman"/>
          <w:i/>
          <w:iCs/>
          <w:color w:val="000000"/>
          <w:sz w:val="26"/>
          <w:szCs w:val="26"/>
          <w:lang w:eastAsia="ru-RU"/>
        </w:rPr>
        <w:t>ПЗУ</w:t>
      </w:r>
      <w:r w:rsidRPr="00066748">
        <w:rPr>
          <w:rFonts w:ascii="Arial" w:eastAsia="Times New Roman" w:hAnsi="Arial" w:cs="Arial"/>
          <w:color w:val="000000"/>
          <w:sz w:val="21"/>
          <w:szCs w:val="21"/>
          <w:lang w:eastAsia="ru-RU"/>
        </w:rPr>
        <w:t> типа </w:t>
      </w:r>
      <w:r w:rsidRPr="00066748">
        <w:rPr>
          <w:rFonts w:ascii="Times New Roman" w:eastAsia="Times New Roman" w:hAnsi="Times New Roman" w:cs="Times New Roman"/>
          <w:i/>
          <w:iCs/>
          <w:color w:val="000000"/>
          <w:sz w:val="26"/>
          <w:szCs w:val="26"/>
          <w:lang w:eastAsia="ru-RU"/>
        </w:rPr>
        <w:t>Flash–ROM</w:t>
      </w:r>
      <w:r w:rsidRPr="00066748">
        <w:rPr>
          <w:rFonts w:ascii="Arial" w:eastAsia="Times New Roman" w:hAnsi="Arial" w:cs="Arial"/>
          <w:color w:val="000000"/>
          <w:sz w:val="21"/>
          <w:szCs w:val="21"/>
          <w:lang w:eastAsia="ru-RU"/>
        </w:rPr>
        <w:t> (перепрограммируемая постоянная память с электрическим стиранием информации) объемом 2 Мбит (256 Кбайт) производства фирмы </w:t>
      </w:r>
      <w:r w:rsidRPr="00066748">
        <w:rPr>
          <w:rFonts w:ascii="Times New Roman" w:eastAsia="Times New Roman" w:hAnsi="Times New Roman" w:cs="Times New Roman"/>
          <w:i/>
          <w:iCs/>
          <w:color w:val="000000"/>
          <w:sz w:val="26"/>
          <w:szCs w:val="26"/>
          <w:lang w:eastAsia="ru-RU"/>
        </w:rPr>
        <w:t>Atmel</w:t>
      </w:r>
      <w:r w:rsidRPr="00066748">
        <w:rPr>
          <w:rFonts w:ascii="Arial" w:eastAsia="Times New Roman" w:hAnsi="Arial" w:cs="Arial"/>
          <w:color w:val="000000"/>
          <w:sz w:val="21"/>
          <w:szCs w:val="21"/>
          <w:lang w:eastAsia="ru-RU"/>
        </w:rPr>
        <w:t>. В это </w:t>
      </w:r>
      <w:r w:rsidRPr="00066748">
        <w:rPr>
          <w:rFonts w:ascii="Times New Roman" w:eastAsia="Times New Roman" w:hAnsi="Times New Roman" w:cs="Times New Roman"/>
          <w:i/>
          <w:iCs/>
          <w:color w:val="000000"/>
          <w:sz w:val="26"/>
          <w:szCs w:val="26"/>
          <w:lang w:eastAsia="ru-RU"/>
        </w:rPr>
        <w:t>ПЗУ</w:t>
      </w:r>
      <w:r w:rsidRPr="00066748">
        <w:rPr>
          <w:rFonts w:ascii="Arial" w:eastAsia="Times New Roman" w:hAnsi="Arial" w:cs="Arial"/>
          <w:color w:val="000000"/>
          <w:sz w:val="21"/>
          <w:szCs w:val="21"/>
          <w:lang w:eastAsia="ru-RU"/>
        </w:rPr>
        <w:t> записаны программы </w:t>
      </w:r>
      <w:r w:rsidRPr="00066748">
        <w:rPr>
          <w:rFonts w:ascii="Times New Roman" w:eastAsia="Times New Roman" w:hAnsi="Times New Roman" w:cs="Times New Roman"/>
          <w:i/>
          <w:iCs/>
          <w:color w:val="000000"/>
          <w:sz w:val="26"/>
          <w:szCs w:val="26"/>
          <w:lang w:eastAsia="ru-RU"/>
        </w:rPr>
        <w:t>BIOS</w:t>
      </w:r>
      <w:r w:rsidRPr="00066748">
        <w:rPr>
          <w:rFonts w:ascii="Arial" w:eastAsia="Times New Roman" w:hAnsi="Arial" w:cs="Arial"/>
          <w:color w:val="000000"/>
          <w:sz w:val="21"/>
          <w:szCs w:val="21"/>
          <w:lang w:eastAsia="ru-RU"/>
        </w:rPr>
        <w:t> фирмы </w:t>
      </w:r>
      <w:r w:rsidRPr="00066748">
        <w:rPr>
          <w:rFonts w:ascii="Times New Roman" w:eastAsia="Times New Roman" w:hAnsi="Times New Roman" w:cs="Times New Roman"/>
          <w:i/>
          <w:iCs/>
          <w:color w:val="000000"/>
          <w:sz w:val="26"/>
          <w:szCs w:val="26"/>
          <w:lang w:eastAsia="ru-RU"/>
        </w:rPr>
        <w:t>AWARD</w:t>
      </w:r>
      <w:r w:rsidRPr="00066748">
        <w:rPr>
          <w:rFonts w:ascii="Arial" w:eastAsia="Times New Roman" w:hAnsi="Arial" w:cs="Arial"/>
          <w:color w:val="000000"/>
          <w:sz w:val="21"/>
          <w:szCs w:val="21"/>
          <w:lang w:eastAsia="ru-RU"/>
        </w:rPr>
        <w:t>. В качестве микросхемы </w:t>
      </w:r>
      <w:r w:rsidRPr="00066748">
        <w:rPr>
          <w:rFonts w:ascii="Times New Roman" w:eastAsia="Times New Roman" w:hAnsi="Times New Roman" w:cs="Times New Roman"/>
          <w:i/>
          <w:iCs/>
          <w:color w:val="000000"/>
          <w:sz w:val="26"/>
          <w:szCs w:val="26"/>
          <w:lang w:eastAsia="ru-RU"/>
        </w:rPr>
        <w:t>Super I/O</w:t>
      </w:r>
      <w:r w:rsidRPr="00066748">
        <w:rPr>
          <w:rFonts w:ascii="Arial" w:eastAsia="Times New Roman" w:hAnsi="Arial" w:cs="Arial"/>
          <w:color w:val="000000"/>
          <w:sz w:val="21"/>
          <w:szCs w:val="21"/>
          <w:lang w:eastAsia="ru-RU"/>
        </w:rPr>
        <w:t> используется микросхема </w:t>
      </w:r>
      <w:r w:rsidRPr="00066748">
        <w:rPr>
          <w:rFonts w:ascii="Times New Roman" w:eastAsia="Times New Roman" w:hAnsi="Times New Roman" w:cs="Times New Roman"/>
          <w:i/>
          <w:iCs/>
          <w:color w:val="000000"/>
          <w:sz w:val="26"/>
          <w:szCs w:val="26"/>
          <w:lang w:eastAsia="ru-RU"/>
        </w:rPr>
        <w:t>ITE IT8712F–A</w:t>
      </w:r>
      <w:r w:rsidRPr="00066748">
        <w:rPr>
          <w:rFonts w:ascii="Arial" w:eastAsia="Times New Roman" w:hAnsi="Arial" w:cs="Arial"/>
          <w:color w:val="000000"/>
          <w:sz w:val="21"/>
          <w:szCs w:val="21"/>
          <w:lang w:eastAsia="ru-RU"/>
        </w:rPr>
        <w:t>, которая содержит контроллеры клавиатуры, "мыши", дискетных накопителей, последовательных и параллельных коммуникационных портов, также содержит схему аппаратного мониторинга работоспособности системной платы.</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системной плате присутствуют также разъем для подключения инфракрасного коммуникационного порта </w:t>
      </w:r>
      <w:r w:rsidRPr="00066748">
        <w:rPr>
          <w:rFonts w:ascii="Times New Roman" w:eastAsia="Times New Roman" w:hAnsi="Times New Roman" w:cs="Times New Roman"/>
          <w:i/>
          <w:iCs/>
          <w:color w:val="000000"/>
          <w:sz w:val="26"/>
          <w:szCs w:val="26"/>
          <w:lang w:eastAsia="ru-RU"/>
        </w:rPr>
        <w:t>(IR Port – Infra Red Port)</w:t>
      </w:r>
      <w:r w:rsidRPr="00066748">
        <w:rPr>
          <w:rFonts w:ascii="Arial" w:eastAsia="Times New Roman" w:hAnsi="Arial" w:cs="Arial"/>
          <w:color w:val="000000"/>
          <w:sz w:val="21"/>
          <w:szCs w:val="21"/>
          <w:lang w:eastAsia="ru-RU"/>
        </w:rPr>
        <w:t> и разъем для подключения разъемов третьего и четвертого портов интерфейса </w:t>
      </w:r>
      <w:r w:rsidRPr="00066748">
        <w:rPr>
          <w:rFonts w:ascii="Times New Roman" w:eastAsia="Times New Roman" w:hAnsi="Times New Roman" w:cs="Times New Roman"/>
          <w:i/>
          <w:iCs/>
          <w:color w:val="000000"/>
          <w:sz w:val="26"/>
          <w:szCs w:val="26"/>
          <w:lang w:eastAsia="ru-RU"/>
        </w:rPr>
        <w:t>USB</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разъемах расширения системной платы установлены следующие адаптеры.</w:t>
      </w:r>
    </w:p>
    <w:p w:rsidR="00066748" w:rsidRPr="00066748" w:rsidRDefault="00066748" w:rsidP="00066748">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разъеме </w:t>
      </w:r>
      <w:r w:rsidRPr="00066748">
        <w:rPr>
          <w:rFonts w:ascii="Times New Roman" w:eastAsia="Times New Roman" w:hAnsi="Times New Roman" w:cs="Times New Roman"/>
          <w:i/>
          <w:iCs/>
          <w:color w:val="000000"/>
          <w:sz w:val="26"/>
          <w:szCs w:val="26"/>
          <w:lang w:eastAsia="ru-RU"/>
        </w:rPr>
        <w:t>AGP</w:t>
      </w:r>
      <w:r w:rsidRPr="00066748">
        <w:rPr>
          <w:rFonts w:ascii="Arial" w:eastAsia="Times New Roman" w:hAnsi="Arial" w:cs="Arial"/>
          <w:color w:val="000000"/>
          <w:sz w:val="21"/>
          <w:szCs w:val="21"/>
          <w:lang w:eastAsia="ru-RU"/>
        </w:rPr>
        <w:t> установлен видеоадаптер модели </w:t>
      </w:r>
      <w:r w:rsidRPr="00066748">
        <w:rPr>
          <w:rFonts w:ascii="Times New Roman" w:eastAsia="Times New Roman" w:hAnsi="Times New Roman" w:cs="Times New Roman"/>
          <w:i/>
          <w:iCs/>
          <w:color w:val="000000"/>
          <w:sz w:val="26"/>
          <w:szCs w:val="26"/>
          <w:lang w:eastAsia="ru-RU"/>
        </w:rPr>
        <w:t>GV–GF1280–32E</w:t>
      </w:r>
      <w:r w:rsidRPr="00066748">
        <w:rPr>
          <w:rFonts w:ascii="Arial" w:eastAsia="Times New Roman" w:hAnsi="Arial" w:cs="Arial"/>
          <w:color w:val="000000"/>
          <w:sz w:val="21"/>
          <w:szCs w:val="21"/>
          <w:lang w:eastAsia="ru-RU"/>
        </w:rPr>
        <w:t> производства фирмы </w:t>
      </w:r>
      <w:r w:rsidRPr="00066748">
        <w:rPr>
          <w:rFonts w:ascii="Times New Roman" w:eastAsia="Times New Roman" w:hAnsi="Times New Roman" w:cs="Times New Roman"/>
          <w:i/>
          <w:iCs/>
          <w:color w:val="000000"/>
          <w:sz w:val="26"/>
          <w:szCs w:val="26"/>
          <w:lang w:eastAsia="ru-RU"/>
        </w:rPr>
        <w:t>Gigabyte Technology</w:t>
      </w:r>
      <w:r w:rsidRPr="00066748">
        <w:rPr>
          <w:rFonts w:ascii="Arial" w:eastAsia="Times New Roman" w:hAnsi="Arial" w:cs="Arial"/>
          <w:color w:val="000000"/>
          <w:sz w:val="21"/>
          <w:szCs w:val="21"/>
          <w:lang w:eastAsia="ru-RU"/>
        </w:rPr>
        <w:t>, выполненный на основе видеоконтроллера </w:t>
      </w:r>
      <w:r w:rsidRPr="00066748">
        <w:rPr>
          <w:rFonts w:ascii="Times New Roman" w:eastAsia="Times New Roman" w:hAnsi="Times New Roman" w:cs="Times New Roman"/>
          <w:i/>
          <w:iCs/>
          <w:color w:val="000000"/>
          <w:sz w:val="26"/>
          <w:szCs w:val="26"/>
          <w:lang w:eastAsia="ru-RU"/>
        </w:rPr>
        <w:t>GeForce2 MX200</w:t>
      </w:r>
      <w:r w:rsidRPr="00066748">
        <w:rPr>
          <w:rFonts w:ascii="Arial" w:eastAsia="Times New Roman" w:hAnsi="Arial" w:cs="Arial"/>
          <w:color w:val="000000"/>
          <w:sz w:val="21"/>
          <w:szCs w:val="21"/>
          <w:lang w:eastAsia="ru-RU"/>
        </w:rPr>
        <w:t> фирмы </w:t>
      </w:r>
      <w:r w:rsidRPr="00066748">
        <w:rPr>
          <w:rFonts w:ascii="Times New Roman" w:eastAsia="Times New Roman" w:hAnsi="Times New Roman" w:cs="Times New Roman"/>
          <w:i/>
          <w:iCs/>
          <w:color w:val="000000"/>
          <w:sz w:val="26"/>
          <w:szCs w:val="26"/>
          <w:lang w:eastAsia="ru-RU"/>
        </w:rPr>
        <w:t>nVidia</w:t>
      </w:r>
      <w:r w:rsidRPr="00066748">
        <w:rPr>
          <w:rFonts w:ascii="Arial" w:eastAsia="Times New Roman" w:hAnsi="Arial" w:cs="Arial"/>
          <w:color w:val="000000"/>
          <w:sz w:val="21"/>
          <w:szCs w:val="21"/>
          <w:lang w:eastAsia="ru-RU"/>
        </w:rPr>
        <w:t>. Цвет платы видеоадаптера – синий. На микросхему видеоадаптера установлен ребристый охлаждающий радиатор черного цвета. Видеоконтроллер </w:t>
      </w:r>
      <w:r w:rsidRPr="00066748">
        <w:rPr>
          <w:rFonts w:ascii="Times New Roman" w:eastAsia="Times New Roman" w:hAnsi="Times New Roman" w:cs="Times New Roman"/>
          <w:i/>
          <w:iCs/>
          <w:color w:val="000000"/>
          <w:sz w:val="26"/>
          <w:szCs w:val="26"/>
          <w:lang w:eastAsia="ru-RU"/>
        </w:rPr>
        <w:t>GeForce2 MX200</w:t>
      </w:r>
      <w:r w:rsidRPr="00066748">
        <w:rPr>
          <w:rFonts w:ascii="Arial" w:eastAsia="Times New Roman" w:hAnsi="Arial" w:cs="Arial"/>
          <w:color w:val="000000"/>
          <w:sz w:val="21"/>
          <w:szCs w:val="21"/>
          <w:lang w:eastAsia="ru-RU"/>
        </w:rPr>
        <w:t> характеризуется следующими основными техническими параметрами:</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условное фирменное наименование микросхемы – </w:t>
      </w:r>
      <w:r w:rsidRPr="00066748">
        <w:rPr>
          <w:rFonts w:ascii="Times New Roman" w:eastAsia="Times New Roman" w:hAnsi="Times New Roman" w:cs="Times New Roman"/>
          <w:i/>
          <w:iCs/>
          <w:color w:val="000000"/>
          <w:sz w:val="26"/>
          <w:szCs w:val="26"/>
          <w:lang w:eastAsia="ru-RU"/>
        </w:rPr>
        <w:t>NV11</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транзисторов – 19 млн.;</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технологический процесс изготовления микросхемы – 0,18 мкм;</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тактовая частота ядра видеоконтроллера – 175 МГц;</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внутренней шины видеоконтроллера – 256 бит;</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тактовая частота видеопамяти – 166 МГц;</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объем видеопамяти – 16 или 32 Мбайт;</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микросхем видеопамяти – </w:t>
      </w:r>
      <w:r w:rsidRPr="00066748">
        <w:rPr>
          <w:rFonts w:ascii="Times New Roman" w:eastAsia="Times New Roman" w:hAnsi="Times New Roman" w:cs="Times New Roman"/>
          <w:i/>
          <w:iCs/>
          <w:color w:val="000000"/>
          <w:sz w:val="26"/>
          <w:szCs w:val="26"/>
          <w:lang w:eastAsia="ru-RU"/>
        </w:rPr>
        <w:t>SDRAM</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ширина шины видеопамяти – 64 бита;</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пиксельных конвейеров – 2;</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модулей обработки текстур </w:t>
      </w:r>
      <w:r w:rsidRPr="00066748">
        <w:rPr>
          <w:rFonts w:ascii="Times New Roman" w:eastAsia="Times New Roman" w:hAnsi="Times New Roman" w:cs="Times New Roman"/>
          <w:i/>
          <w:iCs/>
          <w:color w:val="000000"/>
          <w:sz w:val="26"/>
          <w:szCs w:val="26"/>
          <w:lang w:eastAsia="ru-RU"/>
        </w:rPr>
        <w:t>(TMU)</w:t>
      </w:r>
      <w:r w:rsidRPr="00066748">
        <w:rPr>
          <w:rFonts w:ascii="Arial" w:eastAsia="Times New Roman" w:hAnsi="Arial" w:cs="Arial"/>
          <w:color w:val="000000"/>
          <w:sz w:val="21"/>
          <w:szCs w:val="21"/>
          <w:lang w:eastAsia="ru-RU"/>
        </w:rPr>
        <w:t> – по два модуля на конвейер;</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интерфейс с системной платой – </w:t>
      </w:r>
      <w:r w:rsidRPr="00066748">
        <w:rPr>
          <w:rFonts w:ascii="Times New Roman" w:eastAsia="Times New Roman" w:hAnsi="Times New Roman" w:cs="Times New Roman"/>
          <w:i/>
          <w:iCs/>
          <w:color w:val="000000"/>
          <w:sz w:val="26"/>
          <w:szCs w:val="26"/>
          <w:lang w:eastAsia="ru-RU"/>
        </w:rPr>
        <w:t>AGP</w:t>
      </w:r>
      <w:r w:rsidRPr="00066748">
        <w:rPr>
          <w:rFonts w:ascii="Arial" w:eastAsia="Times New Roman" w:hAnsi="Arial" w:cs="Arial"/>
          <w:color w:val="000000"/>
          <w:sz w:val="21"/>
          <w:szCs w:val="21"/>
          <w:lang w:eastAsia="ru-RU"/>
        </w:rPr>
        <w:t> 4x;</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тактовая частота </w:t>
      </w:r>
      <w:r w:rsidRPr="00066748">
        <w:rPr>
          <w:rFonts w:ascii="Times New Roman" w:eastAsia="Times New Roman" w:hAnsi="Times New Roman" w:cs="Times New Roman"/>
          <w:i/>
          <w:iCs/>
          <w:color w:val="000000"/>
          <w:sz w:val="26"/>
          <w:szCs w:val="26"/>
          <w:lang w:eastAsia="ru-RU"/>
        </w:rPr>
        <w:t>RAMDAC</w:t>
      </w:r>
      <w:r w:rsidRPr="00066748">
        <w:rPr>
          <w:rFonts w:ascii="Arial" w:eastAsia="Times New Roman" w:hAnsi="Arial" w:cs="Arial"/>
          <w:color w:val="000000"/>
          <w:sz w:val="21"/>
          <w:szCs w:val="21"/>
          <w:lang w:eastAsia="ru-RU"/>
        </w:rPr>
        <w:t> – 350 МГц;</w:t>
      </w:r>
    </w:p>
    <w:p w:rsidR="00066748" w:rsidRPr="00066748" w:rsidRDefault="00066748" w:rsidP="00066748">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поддержка графических технологий </w:t>
      </w:r>
      <w:r w:rsidRPr="00066748">
        <w:rPr>
          <w:rFonts w:ascii="Times New Roman" w:eastAsia="Times New Roman" w:hAnsi="Times New Roman" w:cs="Times New Roman"/>
          <w:i/>
          <w:iCs/>
          <w:color w:val="000000"/>
          <w:sz w:val="26"/>
          <w:szCs w:val="26"/>
          <w:lang w:eastAsia="ru-RU"/>
        </w:rPr>
        <w:t>Microsoft DirectX 7.0</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OpenGL</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плате видеоадаптера присутствуют микросхема </w:t>
      </w:r>
      <w:r w:rsidRPr="00066748">
        <w:rPr>
          <w:rFonts w:ascii="Times New Roman" w:eastAsia="Times New Roman" w:hAnsi="Times New Roman" w:cs="Times New Roman"/>
          <w:i/>
          <w:iCs/>
          <w:color w:val="000000"/>
          <w:sz w:val="26"/>
          <w:szCs w:val="26"/>
          <w:lang w:eastAsia="ru-RU"/>
        </w:rPr>
        <w:t>ПЗУ</w:t>
      </w:r>
      <w:r w:rsidRPr="00066748">
        <w:rPr>
          <w:rFonts w:ascii="Arial" w:eastAsia="Times New Roman" w:hAnsi="Arial" w:cs="Arial"/>
          <w:color w:val="000000"/>
          <w:sz w:val="21"/>
          <w:szCs w:val="21"/>
          <w:lang w:eastAsia="ru-RU"/>
        </w:rPr>
        <w:t> объемом 48 Кбайт, предназначенная для хранения программ видео–</w:t>
      </w:r>
      <w:r w:rsidRPr="00066748">
        <w:rPr>
          <w:rFonts w:ascii="Times New Roman" w:eastAsia="Times New Roman" w:hAnsi="Times New Roman" w:cs="Times New Roman"/>
          <w:i/>
          <w:iCs/>
          <w:color w:val="000000"/>
          <w:sz w:val="26"/>
          <w:szCs w:val="26"/>
          <w:lang w:eastAsia="ru-RU"/>
        </w:rPr>
        <w:t>BIOS</w:t>
      </w:r>
      <w:r w:rsidRPr="00066748">
        <w:rPr>
          <w:rFonts w:ascii="Arial" w:eastAsia="Times New Roman" w:hAnsi="Arial" w:cs="Arial"/>
          <w:color w:val="000000"/>
          <w:sz w:val="21"/>
          <w:szCs w:val="21"/>
          <w:lang w:eastAsia="ru-RU"/>
        </w:rPr>
        <w:t>, и четыре микросхемы видеопамяти </w:t>
      </w:r>
      <w:r w:rsidRPr="00066748">
        <w:rPr>
          <w:rFonts w:ascii="Times New Roman" w:eastAsia="Times New Roman" w:hAnsi="Times New Roman" w:cs="Times New Roman"/>
          <w:i/>
          <w:iCs/>
          <w:color w:val="000000"/>
          <w:sz w:val="26"/>
          <w:szCs w:val="26"/>
          <w:lang w:eastAsia="ru-RU"/>
        </w:rPr>
        <w:t>ViGOUR VG5364161PT–6</w:t>
      </w:r>
      <w:r w:rsidRPr="00066748">
        <w:rPr>
          <w:rFonts w:ascii="Arial" w:eastAsia="Times New Roman" w:hAnsi="Arial" w:cs="Arial"/>
          <w:color w:val="000000"/>
          <w:sz w:val="21"/>
          <w:szCs w:val="21"/>
          <w:lang w:eastAsia="ru-RU"/>
        </w:rPr>
        <w:t> типа </w:t>
      </w:r>
      <w:r w:rsidRPr="00066748">
        <w:rPr>
          <w:rFonts w:ascii="Times New Roman" w:eastAsia="Times New Roman" w:hAnsi="Times New Roman" w:cs="Times New Roman"/>
          <w:i/>
          <w:iCs/>
          <w:color w:val="000000"/>
          <w:sz w:val="26"/>
          <w:szCs w:val="26"/>
          <w:lang w:eastAsia="ru-RU"/>
        </w:rPr>
        <w:t>SDRAM</w:t>
      </w:r>
      <w:r w:rsidRPr="00066748">
        <w:rPr>
          <w:rFonts w:ascii="Arial" w:eastAsia="Times New Roman" w:hAnsi="Arial" w:cs="Arial"/>
          <w:color w:val="000000"/>
          <w:sz w:val="21"/>
          <w:szCs w:val="21"/>
          <w:lang w:eastAsia="ru-RU"/>
        </w:rPr>
        <w:t> с номинальным временем доступа 6 нс с общим объемом 32 Мбайта. На задней стенке видеоадаптера закреплен один 15–контактный разъем типа </w:t>
      </w:r>
      <w:r w:rsidRPr="00066748">
        <w:rPr>
          <w:rFonts w:ascii="Times New Roman" w:eastAsia="Times New Roman" w:hAnsi="Times New Roman" w:cs="Times New Roman"/>
          <w:i/>
          <w:iCs/>
          <w:color w:val="000000"/>
          <w:sz w:val="26"/>
          <w:szCs w:val="26"/>
          <w:lang w:eastAsia="ru-RU"/>
        </w:rPr>
        <w:t>D–Sub</w:t>
      </w:r>
      <w:r w:rsidRPr="00066748">
        <w:rPr>
          <w:rFonts w:ascii="Arial" w:eastAsia="Times New Roman" w:hAnsi="Arial" w:cs="Arial"/>
          <w:color w:val="000000"/>
          <w:sz w:val="21"/>
          <w:szCs w:val="21"/>
          <w:lang w:eastAsia="ru-RU"/>
        </w:rPr>
        <w:t> для подключения монитора аналогового типа.</w:t>
      </w:r>
    </w:p>
    <w:p w:rsidR="00066748" w:rsidRPr="00066748" w:rsidRDefault="00066748" w:rsidP="00066748">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третьем разъеме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 установлен сетевой адаптер типа </w:t>
      </w:r>
      <w:r w:rsidRPr="00066748">
        <w:rPr>
          <w:rFonts w:ascii="Times New Roman" w:eastAsia="Times New Roman" w:hAnsi="Times New Roman" w:cs="Times New Roman"/>
          <w:i/>
          <w:iCs/>
          <w:color w:val="000000"/>
          <w:sz w:val="26"/>
          <w:szCs w:val="26"/>
          <w:lang w:eastAsia="ru-RU"/>
        </w:rPr>
        <w:t>Fast Ethernet</w:t>
      </w:r>
      <w:r w:rsidRPr="00066748">
        <w:rPr>
          <w:rFonts w:ascii="Arial" w:eastAsia="Times New Roman" w:hAnsi="Arial" w:cs="Arial"/>
          <w:color w:val="000000"/>
          <w:sz w:val="21"/>
          <w:szCs w:val="21"/>
          <w:lang w:eastAsia="ru-RU"/>
        </w:rPr>
        <w:t> модели </w:t>
      </w:r>
      <w:r w:rsidRPr="00066748">
        <w:rPr>
          <w:rFonts w:ascii="Times New Roman" w:eastAsia="Times New Roman" w:hAnsi="Times New Roman" w:cs="Times New Roman"/>
          <w:i/>
          <w:iCs/>
          <w:color w:val="000000"/>
          <w:sz w:val="26"/>
          <w:szCs w:val="26"/>
          <w:lang w:eastAsia="ru-RU"/>
        </w:rPr>
        <w:t>RE100TX–PCI</w:t>
      </w:r>
      <w:r w:rsidRPr="00066748">
        <w:rPr>
          <w:rFonts w:ascii="Arial" w:eastAsia="Times New Roman" w:hAnsi="Arial" w:cs="Arial"/>
          <w:color w:val="000000"/>
          <w:sz w:val="21"/>
          <w:szCs w:val="21"/>
          <w:lang w:eastAsia="ru-RU"/>
        </w:rPr>
        <w:t> производства фирмы </w:t>
      </w:r>
      <w:r w:rsidRPr="00066748">
        <w:rPr>
          <w:rFonts w:ascii="Times New Roman" w:eastAsia="Times New Roman" w:hAnsi="Times New Roman" w:cs="Times New Roman"/>
          <w:i/>
          <w:iCs/>
          <w:color w:val="000000"/>
          <w:sz w:val="26"/>
          <w:szCs w:val="26"/>
          <w:lang w:eastAsia="ru-RU"/>
        </w:rPr>
        <w:t>COMPEX</w:t>
      </w:r>
      <w:r w:rsidRPr="00066748">
        <w:rPr>
          <w:rFonts w:ascii="Arial" w:eastAsia="Times New Roman" w:hAnsi="Arial" w:cs="Arial"/>
          <w:color w:val="000000"/>
          <w:sz w:val="21"/>
          <w:szCs w:val="21"/>
          <w:lang w:eastAsia="ru-RU"/>
        </w:rPr>
        <w:t> (Тайвань), выполненный на основе микросхемы сетевого контроллера модели </w:t>
      </w:r>
      <w:r w:rsidRPr="00066748">
        <w:rPr>
          <w:rFonts w:ascii="Times New Roman" w:eastAsia="Times New Roman" w:hAnsi="Times New Roman" w:cs="Times New Roman"/>
          <w:i/>
          <w:iCs/>
          <w:color w:val="000000"/>
          <w:sz w:val="26"/>
          <w:szCs w:val="26"/>
          <w:lang w:eastAsia="ru-RU"/>
        </w:rPr>
        <w:t>RTL8139A</w:t>
      </w:r>
      <w:r w:rsidRPr="00066748">
        <w:rPr>
          <w:rFonts w:ascii="Arial" w:eastAsia="Times New Roman" w:hAnsi="Arial" w:cs="Arial"/>
          <w:color w:val="000000"/>
          <w:sz w:val="21"/>
          <w:szCs w:val="21"/>
          <w:lang w:eastAsia="ru-RU"/>
        </w:rPr>
        <w:t> производства фирмы </w:t>
      </w:r>
      <w:r w:rsidRPr="00066748">
        <w:rPr>
          <w:rFonts w:ascii="Times New Roman" w:eastAsia="Times New Roman" w:hAnsi="Times New Roman" w:cs="Times New Roman"/>
          <w:i/>
          <w:iCs/>
          <w:color w:val="000000"/>
          <w:sz w:val="26"/>
          <w:szCs w:val="26"/>
          <w:lang w:eastAsia="ru-RU"/>
        </w:rPr>
        <w:t>Realtek</w:t>
      </w:r>
      <w:r w:rsidRPr="00066748">
        <w:rPr>
          <w:rFonts w:ascii="Arial" w:eastAsia="Times New Roman" w:hAnsi="Arial" w:cs="Arial"/>
          <w:color w:val="000000"/>
          <w:sz w:val="21"/>
          <w:szCs w:val="21"/>
          <w:lang w:eastAsia="ru-RU"/>
        </w:rPr>
        <w:t> (Тайвань). Плата сетевого адаптера имеет зеленый цвет. На плате сетевого адаптера имеется разъем для установки микросхемы загрузочного </w:t>
      </w:r>
      <w:r w:rsidRPr="00066748">
        <w:rPr>
          <w:rFonts w:ascii="Times New Roman" w:eastAsia="Times New Roman" w:hAnsi="Times New Roman" w:cs="Times New Roman"/>
          <w:i/>
          <w:iCs/>
          <w:color w:val="000000"/>
          <w:sz w:val="26"/>
          <w:szCs w:val="26"/>
          <w:lang w:eastAsia="ru-RU"/>
        </w:rPr>
        <w:t>ПЗУ (BootROM)</w:t>
      </w:r>
      <w:r w:rsidRPr="00066748">
        <w:rPr>
          <w:rFonts w:ascii="Arial" w:eastAsia="Times New Roman" w:hAnsi="Arial" w:cs="Arial"/>
          <w:color w:val="000000"/>
          <w:sz w:val="21"/>
          <w:szCs w:val="21"/>
          <w:lang w:eastAsia="ru-RU"/>
        </w:rPr>
        <w:t>. На задней стенке сетевого адаптера закреплены один разъем типа </w:t>
      </w:r>
      <w:r w:rsidRPr="00066748">
        <w:rPr>
          <w:rFonts w:ascii="Times New Roman" w:eastAsia="Times New Roman" w:hAnsi="Times New Roman" w:cs="Times New Roman"/>
          <w:i/>
          <w:iCs/>
          <w:color w:val="000000"/>
          <w:sz w:val="26"/>
          <w:szCs w:val="26"/>
          <w:lang w:eastAsia="ru-RU"/>
        </w:rPr>
        <w:t>RJ–45</w:t>
      </w:r>
      <w:r w:rsidRPr="00066748">
        <w:rPr>
          <w:rFonts w:ascii="Arial" w:eastAsia="Times New Roman" w:hAnsi="Arial" w:cs="Arial"/>
          <w:color w:val="000000"/>
          <w:sz w:val="21"/>
          <w:szCs w:val="21"/>
          <w:lang w:eastAsia="ru-RU"/>
        </w:rPr>
        <w:t> и один светодиодный индикатор </w:t>
      </w:r>
      <w:r w:rsidRPr="00066748">
        <w:rPr>
          <w:rFonts w:ascii="Times New Roman" w:eastAsia="Times New Roman" w:hAnsi="Times New Roman" w:cs="Times New Roman"/>
          <w:i/>
          <w:iCs/>
          <w:color w:val="000000"/>
          <w:sz w:val="26"/>
          <w:szCs w:val="26"/>
          <w:lang w:eastAsia="ru-RU"/>
        </w:rPr>
        <w:t>LINK</w:t>
      </w:r>
      <w:r w:rsidRPr="00066748">
        <w:rPr>
          <w:rFonts w:ascii="Arial" w:eastAsia="Times New Roman" w:hAnsi="Arial" w:cs="Arial"/>
          <w:color w:val="000000"/>
          <w:sz w:val="21"/>
          <w:szCs w:val="21"/>
          <w:lang w:eastAsia="ru-RU"/>
        </w:rPr>
        <w:t> для контроля работоспособности адаптера и сетевого кабеля. Сетевой адаптер предназначен для работы со средой передачи "витая пара" с номинальными скоростями передачи информации 10 или 100 Мбит/с.</w:t>
      </w:r>
    </w:p>
    <w:p w:rsidR="00066748" w:rsidRPr="00066748" w:rsidRDefault="00066748" w:rsidP="00066748">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пятом разъеме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 установлен звуковой адаптер, выполненный на основе микросхемы звукового синтезатора </w:t>
      </w:r>
      <w:r w:rsidRPr="00066748">
        <w:rPr>
          <w:rFonts w:ascii="Times New Roman" w:eastAsia="Times New Roman" w:hAnsi="Times New Roman" w:cs="Times New Roman"/>
          <w:i/>
          <w:iCs/>
          <w:color w:val="000000"/>
          <w:sz w:val="26"/>
          <w:szCs w:val="26"/>
          <w:lang w:eastAsia="ru-RU"/>
        </w:rPr>
        <w:t>YMF 740–V</w:t>
      </w:r>
      <w:r w:rsidRPr="00066748">
        <w:rPr>
          <w:rFonts w:ascii="Arial" w:eastAsia="Times New Roman" w:hAnsi="Arial" w:cs="Arial"/>
          <w:color w:val="000000"/>
          <w:sz w:val="21"/>
          <w:szCs w:val="21"/>
          <w:lang w:eastAsia="ru-RU"/>
        </w:rPr>
        <w:t> фирмы </w:t>
      </w:r>
      <w:r w:rsidRPr="00066748">
        <w:rPr>
          <w:rFonts w:ascii="Times New Roman" w:eastAsia="Times New Roman" w:hAnsi="Times New Roman" w:cs="Times New Roman"/>
          <w:i/>
          <w:iCs/>
          <w:color w:val="000000"/>
          <w:sz w:val="26"/>
          <w:szCs w:val="26"/>
          <w:lang w:eastAsia="ru-RU"/>
        </w:rPr>
        <w:t>Yamaha</w:t>
      </w:r>
      <w:r w:rsidRPr="00066748">
        <w:rPr>
          <w:rFonts w:ascii="Arial" w:eastAsia="Times New Roman" w:hAnsi="Arial" w:cs="Arial"/>
          <w:color w:val="000000"/>
          <w:sz w:val="21"/>
          <w:szCs w:val="21"/>
          <w:lang w:eastAsia="ru-RU"/>
        </w:rPr>
        <w:t> (Япония). Цвет платы звукового адаптера – зеленый. Звуковой адаптер имеет следующие основные технические характеристики:</w:t>
      </w:r>
    </w:p>
    <w:p w:rsidR="00066748" w:rsidRPr="00066748" w:rsidRDefault="00066748" w:rsidP="00066748">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процессора – </w:t>
      </w:r>
      <w:r w:rsidRPr="00066748">
        <w:rPr>
          <w:rFonts w:ascii="Times New Roman" w:eastAsia="Times New Roman" w:hAnsi="Times New Roman" w:cs="Times New Roman"/>
          <w:i/>
          <w:iCs/>
          <w:color w:val="000000"/>
          <w:sz w:val="26"/>
          <w:szCs w:val="26"/>
          <w:lang w:eastAsia="ru-RU"/>
        </w:rPr>
        <w:t>HSP</w:t>
      </w:r>
      <w:r w:rsidRPr="00066748">
        <w:rPr>
          <w:rFonts w:ascii="Arial" w:eastAsia="Times New Roman" w:hAnsi="Arial" w:cs="Arial"/>
          <w:color w:val="000000"/>
          <w:sz w:val="21"/>
          <w:szCs w:val="21"/>
          <w:lang w:eastAsia="ru-RU"/>
        </w:rPr>
        <w:t> (программная обработка звуковых сигналов);</w:t>
      </w:r>
    </w:p>
    <w:p w:rsidR="00066748" w:rsidRPr="00066748" w:rsidRDefault="00066748" w:rsidP="00066748">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метод синтеза звука – табличный </w:t>
      </w:r>
      <w:r w:rsidRPr="00066748">
        <w:rPr>
          <w:rFonts w:ascii="Times New Roman" w:eastAsia="Times New Roman" w:hAnsi="Times New Roman" w:cs="Times New Roman"/>
          <w:i/>
          <w:iCs/>
          <w:color w:val="000000"/>
          <w:sz w:val="26"/>
          <w:szCs w:val="26"/>
          <w:lang w:eastAsia="ru-RU"/>
        </w:rPr>
        <w:t>(Wave Table)</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w:t>
      </w:r>
      <w:r w:rsidRPr="00066748">
        <w:rPr>
          <w:rFonts w:ascii="Times New Roman" w:eastAsia="Times New Roman" w:hAnsi="Times New Roman" w:cs="Times New Roman"/>
          <w:i/>
          <w:iCs/>
          <w:color w:val="000000"/>
          <w:sz w:val="26"/>
          <w:szCs w:val="26"/>
          <w:lang w:eastAsia="ru-RU"/>
        </w:rPr>
        <w:t>АЦП</w:t>
      </w:r>
      <w:r w:rsidRPr="00066748">
        <w:rPr>
          <w:rFonts w:ascii="Arial" w:eastAsia="Times New Roman" w:hAnsi="Arial" w:cs="Arial"/>
          <w:color w:val="000000"/>
          <w:sz w:val="21"/>
          <w:szCs w:val="21"/>
          <w:lang w:eastAsia="ru-RU"/>
        </w:rPr>
        <w:t> – 16 бит;</w:t>
      </w:r>
    </w:p>
    <w:p w:rsidR="00066748" w:rsidRPr="00066748" w:rsidRDefault="00066748" w:rsidP="00066748">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максимальная частота дискретизации звука – 48 кГц;</w:t>
      </w:r>
    </w:p>
    <w:p w:rsidR="00066748" w:rsidRPr="00066748" w:rsidRDefault="00066748" w:rsidP="00066748">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голосов (качество полифонии) – 32;</w:t>
      </w:r>
    </w:p>
    <w:p w:rsidR="00066748" w:rsidRPr="00066748" w:rsidRDefault="00066748" w:rsidP="00066748">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входных звуковых каналов – 3 (два линейных входа и микрофонный вход);</w:t>
      </w:r>
    </w:p>
    <w:p w:rsidR="00066748" w:rsidRPr="00066748" w:rsidRDefault="00066748" w:rsidP="00066748">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выходных каналов – 2 (стерео);</w:t>
      </w:r>
    </w:p>
    <w:p w:rsidR="00066748" w:rsidRPr="00066748" w:rsidRDefault="00066748" w:rsidP="00066748">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066748">
        <w:rPr>
          <w:rFonts w:ascii="Arial" w:eastAsia="Times New Roman" w:hAnsi="Arial" w:cs="Arial"/>
          <w:color w:val="000000"/>
          <w:sz w:val="21"/>
          <w:szCs w:val="21"/>
          <w:lang w:eastAsia="ru-RU"/>
        </w:rPr>
        <w:t>поддержка</w:t>
      </w:r>
      <w:r w:rsidRPr="00066748">
        <w:rPr>
          <w:rFonts w:ascii="Arial" w:eastAsia="Times New Roman" w:hAnsi="Arial" w:cs="Arial"/>
          <w:color w:val="000000"/>
          <w:sz w:val="21"/>
          <w:szCs w:val="21"/>
          <w:lang w:val="en-US" w:eastAsia="ru-RU"/>
        </w:rPr>
        <w:t xml:space="preserve"> </w:t>
      </w:r>
      <w:r w:rsidRPr="00066748">
        <w:rPr>
          <w:rFonts w:ascii="Arial" w:eastAsia="Times New Roman" w:hAnsi="Arial" w:cs="Arial"/>
          <w:color w:val="000000"/>
          <w:sz w:val="21"/>
          <w:szCs w:val="21"/>
          <w:lang w:eastAsia="ru-RU"/>
        </w:rPr>
        <w:t>программных</w:t>
      </w:r>
      <w:r w:rsidRPr="00066748">
        <w:rPr>
          <w:rFonts w:ascii="Arial" w:eastAsia="Times New Roman" w:hAnsi="Arial" w:cs="Arial"/>
          <w:color w:val="000000"/>
          <w:sz w:val="21"/>
          <w:szCs w:val="21"/>
          <w:lang w:val="en-US" w:eastAsia="ru-RU"/>
        </w:rPr>
        <w:t xml:space="preserve"> </w:t>
      </w:r>
      <w:r w:rsidRPr="00066748">
        <w:rPr>
          <w:rFonts w:ascii="Arial" w:eastAsia="Times New Roman" w:hAnsi="Arial" w:cs="Arial"/>
          <w:color w:val="000000"/>
          <w:sz w:val="21"/>
          <w:szCs w:val="21"/>
          <w:lang w:eastAsia="ru-RU"/>
        </w:rPr>
        <w:t>технологий</w:t>
      </w:r>
      <w:r w:rsidRPr="00066748">
        <w:rPr>
          <w:rFonts w:ascii="Arial" w:eastAsia="Times New Roman" w:hAnsi="Arial" w:cs="Arial"/>
          <w:color w:val="000000"/>
          <w:sz w:val="21"/>
          <w:szCs w:val="21"/>
          <w:lang w:val="en-US" w:eastAsia="ru-RU"/>
        </w:rPr>
        <w:t xml:space="preserve"> – </w:t>
      </w:r>
      <w:r w:rsidRPr="00066748">
        <w:rPr>
          <w:rFonts w:ascii="Times New Roman" w:eastAsia="Times New Roman" w:hAnsi="Times New Roman" w:cs="Times New Roman"/>
          <w:i/>
          <w:iCs/>
          <w:color w:val="000000"/>
          <w:sz w:val="26"/>
          <w:szCs w:val="26"/>
          <w:lang w:val="en-US" w:eastAsia="ru-RU"/>
        </w:rPr>
        <w:t>Plug&amp;Play, General MIDI, Extended General MIDI, DirectMusic, DirectSound3D, Full Duplex</w:t>
      </w:r>
      <w:r w:rsidRPr="00066748">
        <w:rPr>
          <w:rFonts w:ascii="Arial" w:eastAsia="Times New Roman" w:hAnsi="Arial" w:cs="Arial"/>
          <w:color w:val="000000"/>
          <w:sz w:val="21"/>
          <w:szCs w:val="21"/>
          <w:lang w:val="en-US" w:eastAsia="ru-RU"/>
        </w:rPr>
        <w:t>;</w:t>
      </w:r>
    </w:p>
    <w:p w:rsidR="00066748" w:rsidRPr="00066748" w:rsidRDefault="00066748" w:rsidP="00066748">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совместим с адаптером </w:t>
      </w:r>
      <w:r w:rsidRPr="00066748">
        <w:rPr>
          <w:rFonts w:ascii="Times New Roman" w:eastAsia="Times New Roman" w:hAnsi="Times New Roman" w:cs="Times New Roman"/>
          <w:i/>
          <w:iCs/>
          <w:color w:val="000000"/>
          <w:sz w:val="26"/>
          <w:szCs w:val="26"/>
          <w:lang w:eastAsia="ru-RU"/>
        </w:rPr>
        <w:t>Sound Blaster Pro</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Данный звуковой адаптер имеет следующие входы и выходы звуковых сигналов:</w:t>
      </w:r>
    </w:p>
    <w:p w:rsidR="00066748" w:rsidRPr="00066748" w:rsidRDefault="00066748" w:rsidP="00066748">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линейный вход звукового сигнала (обозначен как </w:t>
      </w:r>
      <w:r w:rsidRPr="00066748">
        <w:rPr>
          <w:rFonts w:ascii="Times New Roman" w:eastAsia="Times New Roman" w:hAnsi="Times New Roman" w:cs="Times New Roman"/>
          <w:i/>
          <w:iCs/>
          <w:color w:val="000000"/>
          <w:sz w:val="26"/>
          <w:szCs w:val="26"/>
          <w:lang w:eastAsia="ru-RU"/>
        </w:rPr>
        <w:t>LINE IN</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вход для подключения микрофона </w:t>
      </w:r>
      <w:r w:rsidRPr="00066748">
        <w:rPr>
          <w:rFonts w:ascii="Times New Roman" w:eastAsia="Times New Roman" w:hAnsi="Times New Roman" w:cs="Times New Roman"/>
          <w:i/>
          <w:iCs/>
          <w:color w:val="000000"/>
          <w:sz w:val="26"/>
          <w:szCs w:val="26"/>
          <w:lang w:eastAsia="ru-RU"/>
        </w:rPr>
        <w:t>(MIC IN)</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линейный выход для подключения активных акустических систем </w:t>
      </w:r>
      <w:r w:rsidRPr="00066748">
        <w:rPr>
          <w:rFonts w:ascii="Times New Roman" w:eastAsia="Times New Roman" w:hAnsi="Times New Roman" w:cs="Times New Roman"/>
          <w:i/>
          <w:iCs/>
          <w:color w:val="000000"/>
          <w:sz w:val="26"/>
          <w:szCs w:val="26"/>
          <w:lang w:eastAsia="ru-RU"/>
        </w:rPr>
        <w:t>(SPEAKER)</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два входа для подключения звукового выхода привода </w:t>
      </w:r>
      <w:r w:rsidRPr="00066748">
        <w:rPr>
          <w:rFonts w:ascii="Times New Roman" w:eastAsia="Times New Roman" w:hAnsi="Times New Roman" w:cs="Times New Roman"/>
          <w:i/>
          <w:iCs/>
          <w:color w:val="000000"/>
          <w:sz w:val="26"/>
          <w:szCs w:val="26"/>
          <w:lang w:eastAsia="ru-RU"/>
        </w:rPr>
        <w:t>CD/DVD</w:t>
      </w:r>
      <w:r w:rsidRPr="00066748">
        <w:rPr>
          <w:rFonts w:ascii="Arial" w:eastAsia="Times New Roman" w:hAnsi="Arial" w:cs="Arial"/>
          <w:color w:val="000000"/>
          <w:sz w:val="21"/>
          <w:szCs w:val="21"/>
          <w:lang w:eastAsia="ru-RU"/>
        </w:rPr>
        <w:t> (обозначены как </w:t>
      </w:r>
      <w:r w:rsidRPr="00066748">
        <w:rPr>
          <w:rFonts w:ascii="Times New Roman" w:eastAsia="Times New Roman" w:hAnsi="Times New Roman" w:cs="Times New Roman"/>
          <w:i/>
          <w:iCs/>
          <w:color w:val="000000"/>
          <w:sz w:val="26"/>
          <w:szCs w:val="26"/>
          <w:lang w:eastAsia="ru-RU"/>
        </w:rPr>
        <w:t>CD–ROM IN:1</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CD–ROM IN:2</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15–контактный разъем игрового порта и интерфейса </w:t>
      </w:r>
      <w:r w:rsidRPr="00066748">
        <w:rPr>
          <w:rFonts w:ascii="Times New Roman" w:eastAsia="Times New Roman" w:hAnsi="Times New Roman" w:cs="Times New Roman"/>
          <w:i/>
          <w:iCs/>
          <w:color w:val="000000"/>
          <w:sz w:val="26"/>
          <w:szCs w:val="26"/>
          <w:lang w:eastAsia="ru-RU"/>
        </w:rPr>
        <w:t>MIDI</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 первичному </w:t>
      </w:r>
      <w:r w:rsidRPr="00066748">
        <w:rPr>
          <w:rFonts w:ascii="Times New Roman" w:eastAsia="Times New Roman" w:hAnsi="Times New Roman" w:cs="Times New Roman"/>
          <w:i/>
          <w:iCs/>
          <w:color w:val="000000"/>
          <w:sz w:val="26"/>
          <w:szCs w:val="26"/>
          <w:lang w:eastAsia="ru-RU"/>
        </w:rPr>
        <w:t>(Primary)</w:t>
      </w:r>
      <w:r w:rsidRPr="00066748">
        <w:rPr>
          <w:rFonts w:ascii="Arial" w:eastAsia="Times New Roman" w:hAnsi="Arial" w:cs="Arial"/>
          <w:color w:val="000000"/>
          <w:sz w:val="21"/>
          <w:szCs w:val="21"/>
          <w:lang w:eastAsia="ru-RU"/>
        </w:rPr>
        <w:t> порту контроллера интерфейса </w:t>
      </w:r>
      <w:r w:rsidRPr="00066748">
        <w:rPr>
          <w:rFonts w:ascii="Times New Roman" w:eastAsia="Times New Roman" w:hAnsi="Times New Roman" w:cs="Times New Roman"/>
          <w:i/>
          <w:iCs/>
          <w:color w:val="000000"/>
          <w:sz w:val="26"/>
          <w:szCs w:val="26"/>
          <w:lang w:eastAsia="ru-RU"/>
        </w:rPr>
        <w:t>ATA/IDE</w:t>
      </w:r>
      <w:r w:rsidRPr="00066748">
        <w:rPr>
          <w:rFonts w:ascii="Arial" w:eastAsia="Times New Roman" w:hAnsi="Arial" w:cs="Arial"/>
          <w:color w:val="000000"/>
          <w:sz w:val="21"/>
          <w:szCs w:val="21"/>
          <w:lang w:eastAsia="ru-RU"/>
        </w:rPr>
        <w:t> (40 выводов, два ряда по 20 выводов) с помощью 80–проводного плоского кабеля подключен "винчестерский" накопитель. К вторичному </w:t>
      </w:r>
      <w:r w:rsidRPr="00066748">
        <w:rPr>
          <w:rFonts w:ascii="Times New Roman" w:eastAsia="Times New Roman" w:hAnsi="Times New Roman" w:cs="Times New Roman"/>
          <w:i/>
          <w:iCs/>
          <w:color w:val="000000"/>
          <w:sz w:val="26"/>
          <w:szCs w:val="26"/>
          <w:lang w:eastAsia="ru-RU"/>
        </w:rPr>
        <w:t>(Secondary)</w:t>
      </w:r>
      <w:r w:rsidRPr="00066748">
        <w:rPr>
          <w:rFonts w:ascii="Arial" w:eastAsia="Times New Roman" w:hAnsi="Arial" w:cs="Arial"/>
          <w:color w:val="000000"/>
          <w:sz w:val="21"/>
          <w:szCs w:val="21"/>
          <w:lang w:eastAsia="ru-RU"/>
        </w:rPr>
        <w:t> порту контроллера интерфейса </w:t>
      </w:r>
      <w:r w:rsidRPr="00066748">
        <w:rPr>
          <w:rFonts w:ascii="Times New Roman" w:eastAsia="Times New Roman" w:hAnsi="Times New Roman" w:cs="Times New Roman"/>
          <w:i/>
          <w:iCs/>
          <w:color w:val="000000"/>
          <w:sz w:val="26"/>
          <w:szCs w:val="26"/>
          <w:lang w:eastAsia="ru-RU"/>
        </w:rPr>
        <w:t>ATA/IDE</w:t>
      </w:r>
      <w:r w:rsidRPr="00066748">
        <w:rPr>
          <w:rFonts w:ascii="Arial" w:eastAsia="Times New Roman" w:hAnsi="Arial" w:cs="Arial"/>
          <w:color w:val="000000"/>
          <w:sz w:val="21"/>
          <w:szCs w:val="21"/>
          <w:lang w:eastAsia="ru-RU"/>
        </w:rPr>
        <w:t> (40 выводов, два ряда по 20 выводов) с помощью 40–проводного плоского кабеля подключен привод </w:t>
      </w:r>
      <w:r w:rsidRPr="00066748">
        <w:rPr>
          <w:rFonts w:ascii="Times New Roman" w:eastAsia="Times New Roman" w:hAnsi="Times New Roman" w:cs="Times New Roman"/>
          <w:i/>
          <w:iCs/>
          <w:color w:val="000000"/>
          <w:sz w:val="26"/>
          <w:szCs w:val="26"/>
          <w:lang w:eastAsia="ru-RU"/>
        </w:rPr>
        <w:t>CDRW</w:t>
      </w:r>
      <w:r w:rsidRPr="00066748">
        <w:rPr>
          <w:rFonts w:ascii="Arial" w:eastAsia="Times New Roman" w:hAnsi="Arial" w:cs="Arial"/>
          <w:color w:val="000000"/>
          <w:sz w:val="21"/>
          <w:szCs w:val="21"/>
          <w:lang w:eastAsia="ru-RU"/>
        </w:rPr>
        <w:t xml:space="preserve">. Дискетный накопитель подключен </w:t>
      </w:r>
      <w:r w:rsidRPr="00066748">
        <w:rPr>
          <w:rFonts w:ascii="Arial" w:eastAsia="Times New Roman" w:hAnsi="Arial" w:cs="Arial"/>
          <w:color w:val="000000"/>
          <w:sz w:val="21"/>
          <w:szCs w:val="21"/>
          <w:lang w:eastAsia="ru-RU"/>
        </w:rPr>
        <w:lastRenderedPageBreak/>
        <w:t>к соответствующему порту контроллера системной платы (34 вывода, два ряда по 17 выводов) посредством 34–проводного плоского кабеля.</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Системная плата оснащена системой мониторинга основных критических параметров условий работы системной платы (частоты вращения охлаждающих вентиляторов, температуры корпуса микропроцессора). К системной плате подключены: кнопка включения блока питания, кнопка "</w:t>
      </w:r>
      <w:r w:rsidRPr="00066748">
        <w:rPr>
          <w:rFonts w:ascii="Times New Roman" w:eastAsia="Times New Roman" w:hAnsi="Times New Roman" w:cs="Times New Roman"/>
          <w:i/>
          <w:iCs/>
          <w:color w:val="000000"/>
          <w:sz w:val="26"/>
          <w:szCs w:val="26"/>
          <w:lang w:eastAsia="ru-RU"/>
        </w:rPr>
        <w:t>Reset</w:t>
      </w:r>
      <w:r w:rsidRPr="00066748">
        <w:rPr>
          <w:rFonts w:ascii="Arial" w:eastAsia="Times New Roman" w:hAnsi="Arial" w:cs="Arial"/>
          <w:color w:val="000000"/>
          <w:sz w:val="21"/>
          <w:szCs w:val="21"/>
          <w:lang w:eastAsia="ru-RU"/>
        </w:rPr>
        <w:t>", светодиодные индикаторы наличия напряжения питания "</w:t>
      </w:r>
      <w:r w:rsidRPr="00066748">
        <w:rPr>
          <w:rFonts w:ascii="Times New Roman" w:eastAsia="Times New Roman" w:hAnsi="Times New Roman" w:cs="Times New Roman"/>
          <w:i/>
          <w:iCs/>
          <w:color w:val="000000"/>
          <w:sz w:val="26"/>
          <w:szCs w:val="26"/>
          <w:lang w:eastAsia="ru-RU"/>
        </w:rPr>
        <w:t>Power</w:t>
      </w:r>
      <w:r w:rsidRPr="00066748">
        <w:rPr>
          <w:rFonts w:ascii="Arial" w:eastAsia="Times New Roman" w:hAnsi="Arial" w:cs="Arial"/>
          <w:color w:val="000000"/>
          <w:sz w:val="21"/>
          <w:szCs w:val="21"/>
          <w:lang w:eastAsia="ru-RU"/>
        </w:rPr>
        <w:t>" (зеленого цвета) и активности "винчестерского" накопителя (оранжевого цвета), динамическая звуковая головка, которая установлена на нижней стенке корпуса системного блока.</w:t>
      </w:r>
    </w:p>
    <w:p w:rsidR="00066748" w:rsidRPr="00066748" w:rsidRDefault="00066748" w:rsidP="0006674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066748">
        <w:rPr>
          <w:rFonts w:ascii="Arial" w:eastAsia="Times New Roman" w:hAnsi="Arial" w:cs="Arial"/>
          <w:b/>
          <w:bCs/>
          <w:color w:val="000000"/>
          <w:sz w:val="27"/>
          <w:szCs w:val="27"/>
          <w:lang w:eastAsia="ru-RU"/>
        </w:rPr>
        <w:t>2.7 Контрольные вопросы</w:t>
      </w:r>
    </w:p>
    <w:p w:rsidR="00066748" w:rsidRPr="00066748" w:rsidRDefault="00066748" w:rsidP="00066748">
      <w:pPr>
        <w:numPr>
          <w:ilvl w:val="0"/>
          <w:numId w:val="31"/>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Что такое системный блок компьютера?</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компоненты входят в состав системного блока компьютера?</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 каким параметрам производится классификация корпусов системных блоков компьютеров?</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существуют форматы системных плат и корпусов системных блоков?</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технические особенности имеет корпус типа </w:t>
      </w:r>
      <w:r w:rsidRPr="00066748">
        <w:rPr>
          <w:rFonts w:ascii="Times New Roman" w:eastAsia="Times New Roman" w:hAnsi="Times New Roman" w:cs="Times New Roman"/>
          <w:i/>
          <w:iCs/>
          <w:color w:val="000000"/>
          <w:sz w:val="26"/>
          <w:szCs w:val="26"/>
          <w:lang w:eastAsia="ru-RU"/>
        </w:rPr>
        <w:t>АТХ</w:t>
      </w:r>
      <w:r w:rsidRPr="00066748">
        <w:rPr>
          <w:rFonts w:ascii="Arial" w:eastAsia="Times New Roman" w:hAnsi="Arial" w:cs="Arial"/>
          <w:color w:val="000000"/>
          <w:sz w:val="21"/>
          <w:szCs w:val="21"/>
          <w:lang w:eastAsia="ru-RU"/>
        </w:rPr>
        <w:t> по сравнению с корпусом типа </w:t>
      </w:r>
      <w:r w:rsidRPr="00066748">
        <w:rPr>
          <w:rFonts w:ascii="Times New Roman" w:eastAsia="Times New Roman" w:hAnsi="Times New Roman" w:cs="Times New Roman"/>
          <w:i/>
          <w:iCs/>
          <w:color w:val="000000"/>
          <w:sz w:val="26"/>
          <w:szCs w:val="26"/>
          <w:lang w:eastAsia="ru-RU"/>
        </w:rPr>
        <w:t>АТ</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Каким образом в корпус системного блока устанавливаются компоненты компьютера?</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Каким образом осуществляется установка системной платы в корпус системного блока?</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Каким образом осуществляется электропитание элементов системного блока?</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конструктивные исполнения корпусов микропроцессоров </w:t>
      </w:r>
      <w:r w:rsidRPr="00066748">
        <w:rPr>
          <w:rFonts w:ascii="Times New Roman" w:eastAsia="Times New Roman" w:hAnsi="Times New Roman" w:cs="Times New Roman"/>
          <w:i/>
          <w:iCs/>
          <w:color w:val="000000"/>
          <w:sz w:val="26"/>
          <w:szCs w:val="26"/>
          <w:lang w:eastAsia="ru-RU"/>
        </w:rPr>
        <w:t>Intel</w:t>
      </w:r>
      <w:r w:rsidRPr="00066748">
        <w:rPr>
          <w:rFonts w:ascii="Arial" w:eastAsia="Times New Roman" w:hAnsi="Arial" w:cs="Arial"/>
          <w:color w:val="000000"/>
          <w:sz w:val="21"/>
          <w:szCs w:val="21"/>
          <w:lang w:eastAsia="ru-RU"/>
        </w:rPr>
        <w:t> и совместимых с ними применяются в настоящее время?</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Почему на системной плате современного компьютера отсутствует микросхема арифметического сопроцессора?</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Какой уровень потребляемой мощности имеют современные микропроцессоры и платы расширения?</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технические особенности имеет блок питания типа </w:t>
      </w:r>
      <w:r w:rsidRPr="00066748">
        <w:rPr>
          <w:rFonts w:ascii="Times New Roman" w:eastAsia="Times New Roman" w:hAnsi="Times New Roman" w:cs="Times New Roman"/>
          <w:i/>
          <w:iCs/>
          <w:color w:val="000000"/>
          <w:sz w:val="26"/>
          <w:szCs w:val="26"/>
          <w:lang w:eastAsia="ru-RU"/>
        </w:rPr>
        <w:t>АТХ</w:t>
      </w:r>
      <w:r w:rsidRPr="00066748">
        <w:rPr>
          <w:rFonts w:ascii="Arial" w:eastAsia="Times New Roman" w:hAnsi="Arial" w:cs="Arial"/>
          <w:color w:val="000000"/>
          <w:sz w:val="21"/>
          <w:szCs w:val="21"/>
          <w:lang w:eastAsia="ru-RU"/>
        </w:rPr>
        <w:t> по сравнению с блоком питания типа </w:t>
      </w:r>
      <w:r w:rsidRPr="00066748">
        <w:rPr>
          <w:rFonts w:ascii="Times New Roman" w:eastAsia="Times New Roman" w:hAnsi="Times New Roman" w:cs="Times New Roman"/>
          <w:i/>
          <w:iCs/>
          <w:color w:val="000000"/>
          <w:sz w:val="26"/>
          <w:szCs w:val="26"/>
          <w:lang w:eastAsia="ru-RU"/>
        </w:rPr>
        <w:t>АТ</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Что такое плата расширения?</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компоненты входят в состав видеоадаптера?</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интерфейсы используются для сопряжения видеоадаптера с системной платой?</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интерфейсы используются для подключения монитора к видеоадаптеру?</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Каковы функциональные возможности звукового адаптера?</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элементы входят в состав звукового адаптера?</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Назначение сетевого адаптера? Классификация сетевых адаптеров?</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компоненты составляют сетевой адаптер?</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компоненты входят в состав внутреннего модема?</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интерфейсы предназначены для подключения периферийных устройств?</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Какие интерфейсы предназначены для подключения устройств дисковой памяти?</w:t>
      </w:r>
    </w:p>
    <w:p w:rsidR="00066748" w:rsidRPr="00066748" w:rsidRDefault="00066748" w:rsidP="00066748">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Каким образом осуществляется охлаждение компонентов системного блока компьютера?</w:t>
      </w:r>
    </w:p>
    <w:p w:rsidR="00066748" w:rsidRPr="00066748" w:rsidRDefault="00066748" w:rsidP="0006674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066748">
        <w:rPr>
          <w:rFonts w:ascii="Arial" w:eastAsia="Times New Roman" w:hAnsi="Arial" w:cs="Arial"/>
          <w:b/>
          <w:bCs/>
          <w:color w:val="000000"/>
          <w:sz w:val="27"/>
          <w:szCs w:val="27"/>
          <w:lang w:eastAsia="ru-RU"/>
        </w:rPr>
        <w:t>2.8 Библиографический список</w:t>
      </w:r>
    </w:p>
    <w:p w:rsidR="00066748" w:rsidRPr="00066748" w:rsidRDefault="00066748" w:rsidP="00066748">
      <w:pPr>
        <w:numPr>
          <w:ilvl w:val="0"/>
          <w:numId w:val="32"/>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Айден К, Фибельман Х., Крамер М. Аппаратные средства РС. – СПб BHV, 1996. – 544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Борзенко А.Е. </w:t>
      </w:r>
      <w:r w:rsidRPr="00066748">
        <w:rPr>
          <w:rFonts w:ascii="Times New Roman" w:eastAsia="Times New Roman" w:hAnsi="Times New Roman" w:cs="Times New Roman"/>
          <w:i/>
          <w:iCs/>
          <w:color w:val="000000"/>
          <w:sz w:val="26"/>
          <w:szCs w:val="26"/>
          <w:lang w:eastAsia="ru-RU"/>
        </w:rPr>
        <w:t>IBM PC</w:t>
      </w:r>
      <w:r w:rsidRPr="00066748">
        <w:rPr>
          <w:rFonts w:ascii="Arial" w:eastAsia="Times New Roman" w:hAnsi="Arial" w:cs="Arial"/>
          <w:color w:val="000000"/>
          <w:sz w:val="21"/>
          <w:szCs w:val="21"/>
          <w:lang w:eastAsia="ru-RU"/>
        </w:rPr>
        <w:t>: устройство, ремонт, модернизация. – М.: Компьютер– Пресс, 1996. – 344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Вебер Р. Сборка, конфигурирование, настройка, модернизация и разгон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Энциклопедия пользователя. – Киев: </w:t>
      </w:r>
      <w:r w:rsidRPr="00066748">
        <w:rPr>
          <w:rFonts w:ascii="Times New Roman" w:eastAsia="Times New Roman" w:hAnsi="Times New Roman" w:cs="Times New Roman"/>
          <w:i/>
          <w:iCs/>
          <w:color w:val="000000"/>
          <w:sz w:val="26"/>
          <w:szCs w:val="26"/>
          <w:lang w:eastAsia="ru-RU"/>
        </w:rPr>
        <w:t>DiaSoft</w:t>
      </w:r>
      <w:r w:rsidRPr="00066748">
        <w:rPr>
          <w:rFonts w:ascii="Arial" w:eastAsia="Times New Roman" w:hAnsi="Arial" w:cs="Arial"/>
          <w:color w:val="000000"/>
          <w:sz w:val="21"/>
          <w:szCs w:val="21"/>
          <w:lang w:eastAsia="ru-RU"/>
        </w:rPr>
        <w:t>, 2001. – 624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Ветров С. Компьютерное "железо". – М.: Солон–Р, 2002. – 559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Гук М. Аппаратные средства </w:t>
      </w:r>
      <w:r w:rsidRPr="00066748">
        <w:rPr>
          <w:rFonts w:ascii="Times New Roman" w:eastAsia="Times New Roman" w:hAnsi="Times New Roman" w:cs="Times New Roman"/>
          <w:i/>
          <w:iCs/>
          <w:color w:val="000000"/>
          <w:sz w:val="26"/>
          <w:szCs w:val="26"/>
          <w:lang w:eastAsia="ru-RU"/>
        </w:rPr>
        <w:t>PC</w:t>
      </w:r>
      <w:r w:rsidRPr="00066748">
        <w:rPr>
          <w:rFonts w:ascii="Arial" w:eastAsia="Times New Roman" w:hAnsi="Arial" w:cs="Arial"/>
          <w:color w:val="000000"/>
          <w:sz w:val="21"/>
          <w:szCs w:val="21"/>
          <w:lang w:eastAsia="ru-RU"/>
        </w:rPr>
        <w:t>: Энциклопедия. – СПб: Питер, 2001. – 928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Гук М. Аппаратные интерфейсы ПК. Энциклопедия. – СПб: Питер, 2002. – 528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Жаров А. Железо </w:t>
      </w:r>
      <w:r w:rsidRPr="00066748">
        <w:rPr>
          <w:rFonts w:ascii="Times New Roman" w:eastAsia="Times New Roman" w:hAnsi="Times New Roman" w:cs="Times New Roman"/>
          <w:i/>
          <w:iCs/>
          <w:color w:val="000000"/>
          <w:sz w:val="26"/>
          <w:szCs w:val="26"/>
          <w:lang w:eastAsia="ru-RU"/>
        </w:rPr>
        <w:t>IBM 2004</w:t>
      </w:r>
      <w:r w:rsidRPr="00066748">
        <w:rPr>
          <w:rFonts w:ascii="Arial" w:eastAsia="Times New Roman" w:hAnsi="Arial" w:cs="Arial"/>
          <w:color w:val="000000"/>
          <w:sz w:val="21"/>
          <w:szCs w:val="21"/>
          <w:lang w:eastAsia="ru-RU"/>
        </w:rPr>
        <w:t>. – М.: МикроАрт, 2004. – 336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Ибрагим К.Ф. Устройство и настройка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 М.: БИНОМ, 2004. – 368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Колесниченко О.В., Шишигин И.В. Аппаратные средства PC. – СПб: БХВ, 2000. – 1024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Минаси М. Ваш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устройство, принцип работы, модернизация, обслуживание и ремонт: Полное руководство. – К.: ВЕК+, 2004. – 1008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Мураховский В.И. Железо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Практическое руководство. – М.: ДЕСС–КОМ, 2003. – 688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Мюллер С. Модернизация и ремонт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 М.: Вильямс, 2001.– 1184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Пилгрим А. Персональный компьютер: модернизация и ремонт – СПб: BHV, 1999. – 528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Пресс Б., Пресс М. Ремонт и модернизация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Библия пользователя.– М.: Вильямс, 2000. – 1120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Рудометов Е., Рудометов В. Аппаратные средства и мультимедиа. – СПб: Питер, 1999. – 352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Рудометов Е., Рудометов В. Материнские платы и чипсеты. – СПб: Питер, 2002. – 352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Соломенчук В. Г., Соломенчук П.В. "Железо"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2004. – СПб: БХВ, 2004. – 368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Трасковский А. Устройство, модернизация, ремонт </w:t>
      </w:r>
      <w:r w:rsidRPr="00066748">
        <w:rPr>
          <w:rFonts w:ascii="Times New Roman" w:eastAsia="Times New Roman" w:hAnsi="Times New Roman" w:cs="Times New Roman"/>
          <w:i/>
          <w:iCs/>
          <w:color w:val="000000"/>
          <w:sz w:val="26"/>
          <w:szCs w:val="26"/>
          <w:lang w:eastAsia="ru-RU"/>
        </w:rPr>
        <w:t>IBM PC</w:t>
      </w:r>
      <w:r w:rsidRPr="00066748">
        <w:rPr>
          <w:rFonts w:ascii="Arial" w:eastAsia="Times New Roman" w:hAnsi="Arial" w:cs="Arial"/>
          <w:color w:val="000000"/>
          <w:sz w:val="21"/>
          <w:szCs w:val="21"/>
          <w:lang w:eastAsia="ru-RU"/>
        </w:rPr>
        <w:t>. – СПб: БХВ, 2003. – 608 с.</w:t>
      </w:r>
    </w:p>
    <w:p w:rsidR="00066748" w:rsidRPr="00066748" w:rsidRDefault="00066748" w:rsidP="00066748">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Фролов И. Компьютерное "железо". Руководство пользователя. – М.: Познавательная книга плюс, 2001. – 352 с.</w:t>
      </w:r>
    </w:p>
    <w:p w:rsidR="00066748" w:rsidRDefault="00066748" w:rsidP="0006674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№3. Техническая диагностика компьютера с помощью специальных программных средств</w:t>
      </w:r>
    </w:p>
    <w:p w:rsidR="00066748" w:rsidRDefault="00066748" w:rsidP="0006674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3.1 Цель и задачи работы</w:t>
      </w:r>
    </w:p>
    <w:p w:rsidR="00066748" w:rsidRDefault="00066748" w:rsidP="0006674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Ознакомление с сервисными программами (утилитами), предназначенными для технической диагностики </w:t>
      </w:r>
      <w:r>
        <w:rPr>
          <w:rStyle w:val="form"/>
          <w:i/>
          <w:iCs/>
          <w:color w:val="000000"/>
          <w:sz w:val="26"/>
          <w:szCs w:val="26"/>
        </w:rPr>
        <w:t>IBM</w:t>
      </w:r>
      <w:r>
        <w:rPr>
          <w:rFonts w:ascii="Arial" w:hAnsi="Arial" w:cs="Arial"/>
          <w:color w:val="000000"/>
          <w:sz w:val="21"/>
          <w:szCs w:val="21"/>
        </w:rPr>
        <w:t>–совместимых </w:t>
      </w:r>
      <w:r>
        <w:rPr>
          <w:rStyle w:val="form"/>
          <w:i/>
          <w:iCs/>
          <w:color w:val="000000"/>
          <w:sz w:val="26"/>
          <w:szCs w:val="26"/>
        </w:rPr>
        <w:t>ПК</w:t>
      </w:r>
      <w:r>
        <w:rPr>
          <w:rFonts w:ascii="Arial" w:hAnsi="Arial" w:cs="Arial"/>
          <w:color w:val="000000"/>
          <w:sz w:val="21"/>
          <w:szCs w:val="21"/>
        </w:rPr>
        <w:t> и микро</w:t>
      </w:r>
      <w:r>
        <w:rPr>
          <w:rStyle w:val="form"/>
          <w:i/>
          <w:iCs/>
          <w:color w:val="000000"/>
          <w:sz w:val="26"/>
          <w:szCs w:val="26"/>
        </w:rPr>
        <w:t>ЭВМ</w:t>
      </w:r>
      <w:r>
        <w:rPr>
          <w:rFonts w:ascii="Arial" w:hAnsi="Arial" w:cs="Arial"/>
          <w:color w:val="000000"/>
          <w:sz w:val="21"/>
          <w:szCs w:val="21"/>
        </w:rPr>
        <w:t>, изучение их функциональных возможностей и приобретение навыков работы с ними.</w:t>
      </w:r>
    </w:p>
    <w:p w:rsidR="00066748" w:rsidRPr="00066748" w:rsidRDefault="00066748" w:rsidP="00066748">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066748">
        <w:rPr>
          <w:rFonts w:ascii="Times New Roman" w:eastAsia="Times New Roman" w:hAnsi="Times New Roman" w:cs="Times New Roman"/>
          <w:b/>
          <w:bCs/>
          <w:sz w:val="27"/>
          <w:szCs w:val="27"/>
          <w:lang w:eastAsia="ru-RU"/>
        </w:rPr>
        <w:t>3.2 Основные теоретические сведения</w:t>
      </w:r>
    </w:p>
    <w:p w:rsidR="00066748" w:rsidRPr="00066748" w:rsidRDefault="00066748" w:rsidP="0006674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Персональные компьютеры стали самыми распространенными в мире вычислительными средствами. Подавляющее большинство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 это компьютеры типа </w:t>
      </w:r>
      <w:r w:rsidRPr="00066748">
        <w:rPr>
          <w:rFonts w:ascii="Times New Roman" w:eastAsia="Times New Roman" w:hAnsi="Times New Roman" w:cs="Times New Roman"/>
          <w:i/>
          <w:iCs/>
          <w:color w:val="000000"/>
          <w:sz w:val="26"/>
          <w:szCs w:val="26"/>
          <w:lang w:eastAsia="ru-RU"/>
        </w:rPr>
        <w:t>IBM PC/AT</w:t>
      </w:r>
      <w:r w:rsidRPr="00066748">
        <w:rPr>
          <w:rFonts w:ascii="Arial" w:eastAsia="Times New Roman" w:hAnsi="Arial" w:cs="Arial"/>
          <w:color w:val="000000"/>
          <w:sz w:val="21"/>
          <w:szCs w:val="21"/>
          <w:lang w:eastAsia="ru-RU"/>
        </w:rPr>
        <w:t>, работающие под управлением операционных систем из семейств </w:t>
      </w:r>
      <w:r w:rsidRPr="00066748">
        <w:rPr>
          <w:rFonts w:ascii="Times New Roman" w:eastAsia="Times New Roman" w:hAnsi="Times New Roman" w:cs="Times New Roman"/>
          <w:i/>
          <w:iCs/>
          <w:color w:val="000000"/>
          <w:sz w:val="26"/>
          <w:szCs w:val="26"/>
          <w:lang w:eastAsia="ru-RU"/>
        </w:rPr>
        <w:t>MS–DOS</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Windows</w:t>
      </w:r>
      <w:r w:rsidRPr="00066748">
        <w:rPr>
          <w:rFonts w:ascii="Arial" w:eastAsia="Times New Roman" w:hAnsi="Arial" w:cs="Arial"/>
          <w:color w:val="000000"/>
          <w:sz w:val="21"/>
          <w:szCs w:val="21"/>
          <w:lang w:eastAsia="ru-RU"/>
        </w:rPr>
        <w:t>. Несмотря на то, что работать с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может и неквалифицированный пользователь, для умелого обращения с современной вычислительной техникой пользователю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все–таки необходимы достаточно глубокие знания в области аппаратного и программного обеспечения вычислительных систем. На современном этапе развития информационной технологии знание аппаратной части компьютеров стало еще более необходимым, чем раньше, что обусловлено рядом следующих объективных причин:</w:t>
      </w:r>
    </w:p>
    <w:p w:rsidR="00066748" w:rsidRPr="00066748" w:rsidRDefault="00066748" w:rsidP="00066748">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неуклонный рост потенциальных возможностей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и снижение цен на комплектующие влечет за собой желание модернизировать существующий компьютер или собрать новый, а для этого необходимы соответствующие знания и опыт;</w:t>
      </w:r>
    </w:p>
    <w:p w:rsidR="00066748" w:rsidRPr="00066748" w:rsidRDefault="00066748" w:rsidP="00066748">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внедрение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практически во все сферы человеческой деятельности привело к необходимости сопряжения компьютера с разнообразными периферийными устройствами, что невозможно без знания аппаратуры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современные программные продукты стали чувствительными к составу аппаратных средств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и качеству их исполнения;</w:t>
      </w:r>
    </w:p>
    <w:p w:rsidR="00066748" w:rsidRPr="00066748" w:rsidRDefault="00066748" w:rsidP="00066748">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разработка программ на языках программирования высокого уровня часто невозможна без знаний и принципов работы, и устройства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Определить состав аппаратных и программных ресурсов конкретной вычислительной системы только по одному внешнему виду компьютера практически невозможно. Поэтому пользователям компьютеров необходимо иметь "под рукой" специальные программные инструменты по определению конфигурации аппаратных и программных ресурсов своего компьютера. Основными сферами применения таких средств являются сборка и модернизация компьютеров, разработка и установка программного обеспечения. Эти же средства необходимы администрации вычислительных центров для организации учета парка вычислительной техники. Такие программы могут оказаться полезными и тем пользователям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кто самостоятельно или в учебном заведении изучает "анатомию" компьютеров и приобретает навыки работы с вычислительной техникой.</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Основные технические характеристики </w:t>
      </w:r>
      <w:r w:rsidRPr="00066748">
        <w:rPr>
          <w:rFonts w:ascii="Times New Roman" w:eastAsia="Times New Roman" w:hAnsi="Times New Roman" w:cs="Times New Roman"/>
          <w:i/>
          <w:iCs/>
          <w:color w:val="000000"/>
          <w:sz w:val="26"/>
          <w:szCs w:val="26"/>
          <w:lang w:eastAsia="ru-RU"/>
        </w:rPr>
        <w:t>IBM</w:t>
      </w:r>
      <w:r w:rsidRPr="00066748">
        <w:rPr>
          <w:rFonts w:ascii="Arial" w:eastAsia="Times New Roman" w:hAnsi="Arial" w:cs="Arial"/>
          <w:color w:val="000000"/>
          <w:sz w:val="21"/>
          <w:szCs w:val="21"/>
          <w:lang w:eastAsia="ru-RU"/>
        </w:rPr>
        <w:t>–совместимого компьютера (тип процессора и арифметического сопроцессора, объем оперативной памяти, типы подключенных периферийных устройств и коммуникационных портов) обычно можно узнать из таблицы аппаратной конфигурации, формируемой процедурой самотестирования </w:t>
      </w:r>
      <w:r w:rsidRPr="00066748">
        <w:rPr>
          <w:rFonts w:ascii="Times New Roman" w:eastAsia="Times New Roman" w:hAnsi="Times New Roman" w:cs="Times New Roman"/>
          <w:i/>
          <w:iCs/>
          <w:color w:val="000000"/>
          <w:sz w:val="26"/>
          <w:szCs w:val="26"/>
          <w:lang w:eastAsia="ru-RU"/>
        </w:rPr>
        <w:t>POST (Power–on–Self–Test)</w:t>
      </w:r>
      <w:r w:rsidRPr="00066748">
        <w:rPr>
          <w:rFonts w:ascii="Arial" w:eastAsia="Times New Roman" w:hAnsi="Arial" w:cs="Arial"/>
          <w:color w:val="000000"/>
          <w:sz w:val="21"/>
          <w:szCs w:val="21"/>
          <w:lang w:eastAsia="ru-RU"/>
        </w:rPr>
        <w:t> базовой системы ввода–вывода (</w:t>
      </w:r>
      <w:r w:rsidRPr="00066748">
        <w:rPr>
          <w:rFonts w:ascii="Times New Roman" w:eastAsia="Times New Roman" w:hAnsi="Times New Roman" w:cs="Times New Roman"/>
          <w:i/>
          <w:iCs/>
          <w:color w:val="000000"/>
          <w:sz w:val="26"/>
          <w:szCs w:val="26"/>
          <w:lang w:eastAsia="ru-RU"/>
        </w:rPr>
        <w:t>BIOS</w:t>
      </w:r>
      <w:r w:rsidRPr="00066748">
        <w:rPr>
          <w:rFonts w:ascii="Arial" w:eastAsia="Times New Roman" w:hAnsi="Arial" w:cs="Arial"/>
          <w:color w:val="000000"/>
          <w:sz w:val="21"/>
          <w:szCs w:val="21"/>
          <w:lang w:eastAsia="ru-RU"/>
        </w:rPr>
        <w:t>) и отображаемой на экране монитора компьютера перед стартом операционной системы. В процессе выполнения процедуры </w:t>
      </w:r>
      <w:r w:rsidRPr="00066748">
        <w:rPr>
          <w:rFonts w:ascii="Times New Roman" w:eastAsia="Times New Roman" w:hAnsi="Times New Roman" w:cs="Times New Roman"/>
          <w:i/>
          <w:iCs/>
          <w:color w:val="000000"/>
          <w:sz w:val="26"/>
          <w:szCs w:val="26"/>
          <w:lang w:eastAsia="ru-RU"/>
        </w:rPr>
        <w:t>POST</w:t>
      </w:r>
      <w:r w:rsidRPr="00066748">
        <w:rPr>
          <w:rFonts w:ascii="Arial" w:eastAsia="Times New Roman" w:hAnsi="Arial" w:cs="Arial"/>
          <w:color w:val="000000"/>
          <w:sz w:val="21"/>
          <w:szCs w:val="21"/>
          <w:lang w:eastAsia="ru-RU"/>
        </w:rPr>
        <w:t xml:space="preserve"> производится также первичная проверка работоспособности аппаратуры компьютера. Поскольку время отображения этой таблицы достаточно непродолжительно, то, </w:t>
      </w:r>
      <w:r w:rsidRPr="00066748">
        <w:rPr>
          <w:rFonts w:ascii="Arial" w:eastAsia="Times New Roman" w:hAnsi="Arial" w:cs="Arial"/>
          <w:color w:val="000000"/>
          <w:sz w:val="21"/>
          <w:szCs w:val="21"/>
          <w:lang w:eastAsia="ru-RU"/>
        </w:rPr>
        <w:lastRenderedPageBreak/>
        <w:t>чтобы зафиксировать ее на экране с целью изучения содержания, следует воспользоваться клавишей </w:t>
      </w:r>
      <w:r w:rsidRPr="00066748">
        <w:rPr>
          <w:rFonts w:ascii="Times New Roman" w:eastAsia="Times New Roman" w:hAnsi="Times New Roman" w:cs="Times New Roman"/>
          <w:i/>
          <w:iCs/>
          <w:color w:val="000000"/>
          <w:sz w:val="26"/>
          <w:szCs w:val="26"/>
          <w:lang w:eastAsia="ru-RU"/>
        </w:rPr>
        <w:t>Pause</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Для более глубокого количественного и качественного анализа ресурсов компьютера предназначены специальные сервисные программы, называемые утилитами. Их название происходит от английского слова </w:t>
      </w:r>
      <w:r w:rsidRPr="00066748">
        <w:rPr>
          <w:rFonts w:ascii="Times New Roman" w:eastAsia="Times New Roman" w:hAnsi="Times New Roman" w:cs="Times New Roman"/>
          <w:i/>
          <w:iCs/>
          <w:color w:val="000000"/>
          <w:sz w:val="26"/>
          <w:szCs w:val="26"/>
          <w:lang w:eastAsia="ru-RU"/>
        </w:rPr>
        <w:t>utility</w:t>
      </w:r>
      <w:r w:rsidRPr="00066748">
        <w:rPr>
          <w:rFonts w:ascii="Arial" w:eastAsia="Times New Roman" w:hAnsi="Arial" w:cs="Arial"/>
          <w:color w:val="000000"/>
          <w:sz w:val="21"/>
          <w:szCs w:val="21"/>
          <w:lang w:eastAsia="ru-RU"/>
        </w:rPr>
        <w:t>, что в переводе означает полезность. Утилиты исследуют компьютер "изнутри" и отображают на экране монитора детальную информацию о техническом состоянии компьютера. Проведенный анализ существующих сервисных программ для </w:t>
      </w:r>
      <w:r w:rsidRPr="00066748">
        <w:rPr>
          <w:rFonts w:ascii="Times New Roman" w:eastAsia="Times New Roman" w:hAnsi="Times New Roman" w:cs="Times New Roman"/>
          <w:i/>
          <w:iCs/>
          <w:color w:val="000000"/>
          <w:sz w:val="26"/>
          <w:szCs w:val="26"/>
          <w:lang w:eastAsia="ru-RU"/>
        </w:rPr>
        <w:t>IBM</w:t>
      </w:r>
      <w:r w:rsidRPr="00066748">
        <w:rPr>
          <w:rFonts w:ascii="Arial" w:eastAsia="Times New Roman" w:hAnsi="Arial" w:cs="Arial"/>
          <w:color w:val="000000"/>
          <w:sz w:val="21"/>
          <w:szCs w:val="21"/>
          <w:lang w:eastAsia="ru-RU"/>
        </w:rPr>
        <w:t>–совместимых компьютеров показал, что с середины 80–х годов в компьютерном мире было разработано довольно много программ данного назначения. Среди всего многообразия утилит можно выделить два больших класса таких программ:</w:t>
      </w:r>
    </w:p>
    <w:p w:rsidR="00066748" w:rsidRPr="00066748" w:rsidRDefault="00066748" w:rsidP="00066748">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информационные утилиты;</w:t>
      </w:r>
    </w:p>
    <w:p w:rsidR="00066748" w:rsidRPr="00066748" w:rsidRDefault="00066748" w:rsidP="00066748">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утилиты диагностирования и тестирования.</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b/>
          <w:bCs/>
          <w:color w:val="000000"/>
          <w:sz w:val="21"/>
          <w:szCs w:val="21"/>
          <w:lang w:eastAsia="ru-RU"/>
        </w:rPr>
        <w:t>Информационные утилиты</w:t>
      </w:r>
      <w:r w:rsidRPr="00066748">
        <w:rPr>
          <w:rFonts w:ascii="Arial" w:eastAsia="Times New Roman" w:hAnsi="Arial" w:cs="Arial"/>
          <w:color w:val="000000"/>
          <w:sz w:val="21"/>
          <w:szCs w:val="21"/>
          <w:lang w:eastAsia="ru-RU"/>
        </w:rPr>
        <w:t> определяют детальные технические характеристики компьютера, на котором они работают. Такие программы полезны для первичного анализа вычислительной системы. Все информационные утилиты можно подразделить на универсальные и специальные. Универсальные информационные утилиты позволяют исследовать практически все компоненты вычислительной системы. Как правило, практически все современные операционные системы для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содержат соответствующие программные средства. Так, например, в состав операционных систем </w:t>
      </w:r>
      <w:r w:rsidRPr="00066748">
        <w:rPr>
          <w:rFonts w:ascii="Times New Roman" w:eastAsia="Times New Roman" w:hAnsi="Times New Roman" w:cs="Times New Roman"/>
          <w:i/>
          <w:iCs/>
          <w:color w:val="000000"/>
          <w:sz w:val="26"/>
          <w:szCs w:val="26"/>
          <w:lang w:eastAsia="ru-RU"/>
        </w:rPr>
        <w:t>MS–DOS</w:t>
      </w:r>
      <w:r w:rsidRPr="00066748">
        <w:rPr>
          <w:rFonts w:ascii="Arial" w:eastAsia="Times New Roman" w:hAnsi="Arial" w:cs="Arial"/>
          <w:color w:val="000000"/>
          <w:sz w:val="21"/>
          <w:szCs w:val="21"/>
          <w:lang w:eastAsia="ru-RU"/>
        </w:rPr>
        <w:t> версии </w:t>
      </w:r>
      <w:r w:rsidRPr="00066748">
        <w:rPr>
          <w:rFonts w:ascii="Times New Roman" w:eastAsia="Times New Roman" w:hAnsi="Times New Roman" w:cs="Times New Roman"/>
          <w:i/>
          <w:iCs/>
          <w:color w:val="000000"/>
          <w:sz w:val="26"/>
          <w:szCs w:val="26"/>
          <w:lang w:eastAsia="ru-RU"/>
        </w:rPr>
        <w:t>6.хх</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Windows 3.x/9x</w:t>
      </w:r>
      <w:r w:rsidRPr="00066748">
        <w:rPr>
          <w:rFonts w:ascii="Arial" w:eastAsia="Times New Roman" w:hAnsi="Arial" w:cs="Arial"/>
          <w:color w:val="000000"/>
          <w:sz w:val="21"/>
          <w:szCs w:val="21"/>
          <w:lang w:eastAsia="ru-RU"/>
        </w:rPr>
        <w:t>, начиная с 1993 года, входит универсальная информационная утилита </w:t>
      </w:r>
      <w:r w:rsidRPr="00066748">
        <w:rPr>
          <w:rFonts w:ascii="Times New Roman" w:eastAsia="Times New Roman" w:hAnsi="Times New Roman" w:cs="Times New Roman"/>
          <w:i/>
          <w:iCs/>
          <w:color w:val="000000"/>
          <w:sz w:val="26"/>
          <w:szCs w:val="26"/>
          <w:lang w:eastAsia="ru-RU"/>
        </w:rPr>
        <w:t>Microsoft Diagnostics (MSD)</w:t>
      </w:r>
      <w:r w:rsidRPr="00066748">
        <w:rPr>
          <w:rFonts w:ascii="Arial" w:eastAsia="Times New Roman" w:hAnsi="Arial" w:cs="Arial"/>
          <w:color w:val="000000"/>
          <w:sz w:val="21"/>
          <w:szCs w:val="21"/>
          <w:lang w:eastAsia="ru-RU"/>
        </w:rPr>
        <w:t>. Кроме этого, в состав операционных систем </w:t>
      </w:r>
      <w:r w:rsidRPr="00066748">
        <w:rPr>
          <w:rFonts w:ascii="Times New Roman" w:eastAsia="Times New Roman" w:hAnsi="Times New Roman" w:cs="Times New Roman"/>
          <w:i/>
          <w:iCs/>
          <w:color w:val="000000"/>
          <w:sz w:val="26"/>
          <w:szCs w:val="26"/>
          <w:lang w:eastAsia="ru-RU"/>
        </w:rPr>
        <w:t>Windows</w:t>
      </w:r>
      <w:r w:rsidRPr="00066748">
        <w:rPr>
          <w:rFonts w:ascii="Arial" w:eastAsia="Times New Roman" w:hAnsi="Arial" w:cs="Arial"/>
          <w:color w:val="000000"/>
          <w:sz w:val="21"/>
          <w:szCs w:val="21"/>
          <w:lang w:eastAsia="ru-RU"/>
        </w:rPr>
        <w:t> входит сервисная программа </w:t>
      </w:r>
      <w:r w:rsidRPr="00066748">
        <w:rPr>
          <w:rFonts w:ascii="Times New Roman" w:eastAsia="Times New Roman" w:hAnsi="Times New Roman" w:cs="Times New Roman"/>
          <w:i/>
          <w:iCs/>
          <w:color w:val="000000"/>
          <w:sz w:val="26"/>
          <w:szCs w:val="26"/>
          <w:lang w:eastAsia="ru-RU"/>
        </w:rPr>
        <w:t>System Information</w:t>
      </w:r>
      <w:r w:rsidRPr="00066748">
        <w:rPr>
          <w:rFonts w:ascii="Arial" w:eastAsia="Times New Roman" w:hAnsi="Arial" w:cs="Arial"/>
          <w:color w:val="000000"/>
          <w:sz w:val="21"/>
          <w:szCs w:val="21"/>
          <w:lang w:eastAsia="ru-RU"/>
        </w:rPr>
        <w:t> ("Сведения о системе").</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b/>
          <w:bCs/>
          <w:color w:val="000000"/>
          <w:sz w:val="21"/>
          <w:szCs w:val="21"/>
          <w:lang w:eastAsia="ru-RU"/>
        </w:rPr>
        <w:t>Специальные информационные утилиты</w:t>
      </w:r>
      <w:r w:rsidRPr="00066748">
        <w:rPr>
          <w:rFonts w:ascii="Arial" w:eastAsia="Times New Roman" w:hAnsi="Arial" w:cs="Arial"/>
          <w:color w:val="000000"/>
          <w:sz w:val="21"/>
          <w:szCs w:val="21"/>
          <w:lang w:eastAsia="ru-RU"/>
        </w:rPr>
        <w:t> детально исследуют только отдельные элементы компьютера: процессор, устройства памяти, устройства ввода–вывода. Существует обширное множество программ данного назначения. Как правило, наименования специальных информационных утилит отражают их функциональную специализацию, например:</w:t>
      </w:r>
    </w:p>
    <w:p w:rsidR="00066748" w:rsidRPr="00066748" w:rsidRDefault="00066748" w:rsidP="00066748">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CPUID, CPUINFO, CHKCPU</w:t>
      </w:r>
      <w:r w:rsidRPr="00066748">
        <w:rPr>
          <w:rFonts w:ascii="Arial" w:eastAsia="Times New Roman" w:hAnsi="Arial" w:cs="Arial"/>
          <w:color w:val="000000"/>
          <w:sz w:val="21"/>
          <w:szCs w:val="21"/>
          <w:lang w:eastAsia="ru-RU"/>
        </w:rPr>
        <w:t> – информация о микропроцессоре;</w:t>
      </w:r>
    </w:p>
    <w:p w:rsidR="00066748" w:rsidRPr="00066748" w:rsidRDefault="00066748" w:rsidP="00066748">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BIOSINFO, BIOSID</w:t>
      </w:r>
      <w:r w:rsidRPr="00066748">
        <w:rPr>
          <w:rFonts w:ascii="Arial" w:eastAsia="Times New Roman" w:hAnsi="Arial" w:cs="Arial"/>
          <w:color w:val="000000"/>
          <w:sz w:val="21"/>
          <w:szCs w:val="21"/>
          <w:lang w:eastAsia="ru-RU"/>
        </w:rPr>
        <w:t> – информация о базовой системе ввода–вывода;</w:t>
      </w:r>
    </w:p>
    <w:p w:rsidR="00066748" w:rsidRPr="00066748" w:rsidRDefault="00066748" w:rsidP="00066748">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MEMINFO, MEMLIST, RAMINFO</w:t>
      </w:r>
      <w:r w:rsidRPr="00066748">
        <w:rPr>
          <w:rFonts w:ascii="Arial" w:eastAsia="Times New Roman" w:hAnsi="Arial" w:cs="Arial"/>
          <w:color w:val="000000"/>
          <w:sz w:val="21"/>
          <w:szCs w:val="21"/>
          <w:lang w:eastAsia="ru-RU"/>
        </w:rPr>
        <w:t> – информация об устройствах оперативной памяти;</w:t>
      </w:r>
    </w:p>
    <w:p w:rsidR="00066748" w:rsidRPr="00066748" w:rsidRDefault="00066748" w:rsidP="00066748">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PCIINFO, PCILIST, PCISNIF</w:t>
      </w:r>
      <w:r w:rsidRPr="00066748">
        <w:rPr>
          <w:rFonts w:ascii="Arial" w:eastAsia="Times New Roman" w:hAnsi="Arial" w:cs="Arial"/>
          <w:color w:val="000000"/>
          <w:sz w:val="21"/>
          <w:szCs w:val="21"/>
          <w:lang w:eastAsia="ru-RU"/>
        </w:rPr>
        <w:t> – информация об устройствах с интерфейсом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AGPINFO</w:t>
      </w:r>
      <w:r w:rsidRPr="00066748">
        <w:rPr>
          <w:rFonts w:ascii="Arial" w:eastAsia="Times New Roman" w:hAnsi="Arial" w:cs="Arial"/>
          <w:color w:val="000000"/>
          <w:sz w:val="21"/>
          <w:szCs w:val="21"/>
          <w:lang w:eastAsia="ru-RU"/>
        </w:rPr>
        <w:t> – информация о видеоадаптере с интерфейсом </w:t>
      </w:r>
      <w:r w:rsidRPr="00066748">
        <w:rPr>
          <w:rFonts w:ascii="Times New Roman" w:eastAsia="Times New Roman" w:hAnsi="Times New Roman" w:cs="Times New Roman"/>
          <w:i/>
          <w:iCs/>
          <w:color w:val="000000"/>
          <w:sz w:val="26"/>
          <w:szCs w:val="26"/>
          <w:lang w:eastAsia="ru-RU"/>
        </w:rPr>
        <w:t>AGP</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IDEINFO, ATAINFO</w:t>
      </w:r>
      <w:r w:rsidRPr="00066748">
        <w:rPr>
          <w:rFonts w:ascii="Arial" w:eastAsia="Times New Roman" w:hAnsi="Arial" w:cs="Arial"/>
          <w:color w:val="000000"/>
          <w:sz w:val="21"/>
          <w:szCs w:val="21"/>
          <w:lang w:eastAsia="ru-RU"/>
        </w:rPr>
        <w:t>, – информация об устройствах с интерфейсом </w:t>
      </w:r>
      <w:r w:rsidRPr="00066748">
        <w:rPr>
          <w:rFonts w:ascii="Times New Roman" w:eastAsia="Times New Roman" w:hAnsi="Times New Roman" w:cs="Times New Roman"/>
          <w:i/>
          <w:iCs/>
          <w:color w:val="000000"/>
          <w:sz w:val="26"/>
          <w:szCs w:val="26"/>
          <w:lang w:eastAsia="ru-RU"/>
        </w:rPr>
        <w:t>IDE/ATA/ATAPI/SATA</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VGAINFO, VESAINFO</w:t>
      </w:r>
      <w:r w:rsidRPr="00066748">
        <w:rPr>
          <w:rFonts w:ascii="Arial" w:eastAsia="Times New Roman" w:hAnsi="Arial" w:cs="Arial"/>
          <w:color w:val="000000"/>
          <w:sz w:val="21"/>
          <w:szCs w:val="21"/>
          <w:lang w:eastAsia="ru-RU"/>
        </w:rPr>
        <w:t> – информация о видеосистеме;</w:t>
      </w:r>
    </w:p>
    <w:p w:rsidR="00066748" w:rsidRPr="00066748" w:rsidRDefault="00066748" w:rsidP="00066748">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DDCINFO, DDCTEST</w:t>
      </w:r>
      <w:r w:rsidRPr="00066748">
        <w:rPr>
          <w:rFonts w:ascii="Arial" w:eastAsia="Times New Roman" w:hAnsi="Arial" w:cs="Arial"/>
          <w:color w:val="000000"/>
          <w:sz w:val="21"/>
          <w:szCs w:val="21"/>
          <w:lang w:eastAsia="ru-RU"/>
        </w:rPr>
        <w:t> – информация о мониторе.</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Существует также множество универсальных и специальных информационных утилит, разработанных отдельными программистами, которые по своим функциональным возможностям не уступают аналогичным программам фирменного происхождения. В таблице 3.1 приведены сведения о наиболее известных в компьютерном мире современных универсальных утилитах, характеризующихся широким набором диагностических функций.</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930"/>
        <w:gridCol w:w="3520"/>
        <w:gridCol w:w="2350"/>
      </w:tblGrid>
      <w:tr w:rsidR="00066748" w:rsidRPr="00066748" w:rsidTr="00066748">
        <w:trPr>
          <w:tblCellSpacing w:w="15" w:type="dxa"/>
        </w:trPr>
        <w:tc>
          <w:tcPr>
            <w:tcW w:w="0" w:type="auto"/>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right"/>
              <w:rPr>
                <w:rFonts w:ascii="Arial" w:eastAsia="Times New Roman" w:hAnsi="Arial" w:cs="Arial"/>
                <w:i/>
                <w:iCs/>
                <w:color w:val="000000"/>
                <w:sz w:val="21"/>
                <w:szCs w:val="21"/>
                <w:lang w:eastAsia="ru-RU"/>
              </w:rPr>
            </w:pPr>
            <w:r w:rsidRPr="00066748">
              <w:rPr>
                <w:rFonts w:ascii="Arial" w:eastAsia="Times New Roman" w:hAnsi="Arial" w:cs="Arial"/>
                <w:i/>
                <w:iCs/>
                <w:color w:val="000000"/>
                <w:sz w:val="21"/>
                <w:szCs w:val="21"/>
                <w:lang w:eastAsia="ru-RU"/>
              </w:rPr>
              <w:t>Таблица 3.1 – Универсальные информационные утилиты</w:t>
            </w:r>
          </w:p>
          <w:p w:rsidR="00066748" w:rsidRPr="00066748" w:rsidRDefault="00066748" w:rsidP="00066748">
            <w:pPr>
              <w:spacing w:before="100" w:beforeAutospacing="1" w:after="150" w:line="288" w:lineRule="atLeast"/>
              <w:jc w:val="center"/>
              <w:rPr>
                <w:rFonts w:ascii="Arial" w:eastAsia="Times New Roman" w:hAnsi="Arial" w:cs="Arial"/>
                <w:b/>
                <w:bCs/>
                <w:color w:val="981917"/>
                <w:sz w:val="21"/>
                <w:szCs w:val="21"/>
                <w:lang w:eastAsia="ru-RU"/>
              </w:rPr>
            </w:pPr>
            <w:r w:rsidRPr="00066748">
              <w:rPr>
                <w:rFonts w:ascii="Arial" w:eastAsia="Times New Roman" w:hAnsi="Arial" w:cs="Arial"/>
                <w:b/>
                <w:bCs/>
                <w:color w:val="981917"/>
                <w:sz w:val="21"/>
                <w:szCs w:val="21"/>
                <w:lang w:eastAsia="ru-RU"/>
              </w:rPr>
              <w:t>Наименование утилиты </w:t>
            </w:r>
          </w:p>
        </w:tc>
        <w:tc>
          <w:tcPr>
            <w:tcW w:w="0" w:type="auto"/>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b/>
                <w:bCs/>
                <w:color w:val="981917"/>
                <w:sz w:val="21"/>
                <w:szCs w:val="21"/>
                <w:lang w:eastAsia="ru-RU"/>
              </w:rPr>
            </w:pPr>
            <w:r w:rsidRPr="00066748">
              <w:rPr>
                <w:rFonts w:ascii="Arial" w:eastAsia="Times New Roman" w:hAnsi="Arial" w:cs="Arial"/>
                <w:b/>
                <w:bCs/>
                <w:color w:val="981917"/>
                <w:sz w:val="21"/>
                <w:szCs w:val="21"/>
                <w:lang w:eastAsia="ru-RU"/>
              </w:rPr>
              <w:t>Программист </w:t>
            </w:r>
          </w:p>
        </w:tc>
        <w:tc>
          <w:tcPr>
            <w:tcW w:w="0" w:type="auto"/>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b/>
                <w:bCs/>
                <w:color w:val="981917"/>
                <w:sz w:val="21"/>
                <w:szCs w:val="21"/>
                <w:lang w:eastAsia="ru-RU"/>
              </w:rPr>
            </w:pPr>
            <w:r w:rsidRPr="00066748">
              <w:rPr>
                <w:rFonts w:ascii="Arial" w:eastAsia="Times New Roman" w:hAnsi="Arial" w:cs="Arial"/>
                <w:b/>
                <w:bCs/>
                <w:color w:val="981917"/>
                <w:sz w:val="21"/>
                <w:szCs w:val="21"/>
                <w:lang w:eastAsia="ru-RU"/>
              </w:rPr>
              <w:t>Операционная система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AIDA, Everest</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Миклош Тамаш (Венгрия)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 Windows</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DIAG</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Доминик Маркс (Германия)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Dr. Hardware Sysinfo</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Петер Гебхард (Германия)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 Windows</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ASTRA</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Константин Кондаков (Россия)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 Windows</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HWINFO</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Мартин Малик (Словакия)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 Windows</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MvPCInfo</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Дмитрий Инихов (Россия)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Windows</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NSSI</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Томаш Навратил (Чехия)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 Analyser</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Дэвид Эспеншид, Свен Бергеманн (Германия)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PC–Config</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Михаэль Холин (Германия)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 Wizard</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Лорен Катил, Франк Делаттре (Франция)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Windows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SIW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Габриель Топала (Канада)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Windows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Super System Information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Денис Менькович (Россия)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Windows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System Analyser (SA)</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Ханс Ниекус (Нидерланды)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System Information (NSSI)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Томаш Навратил (Чехия)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System Speed Test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Владимир Афанасьев (Россия)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System QPort</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Алексей Киселев (Россия)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 Windows</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AGSI, ToolStar</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Андреас Грёгель (Германия)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DOS, Windows</w:t>
            </w:r>
            <w:r w:rsidRPr="00066748">
              <w:rPr>
                <w:rFonts w:ascii="Arial" w:eastAsia="Times New Roman" w:hAnsi="Arial" w:cs="Arial"/>
                <w:color w:val="000000"/>
                <w:sz w:val="18"/>
                <w:szCs w:val="18"/>
                <w:lang w:eastAsia="ru-RU"/>
              </w:rPr>
              <w:t> </w:t>
            </w:r>
          </w:p>
        </w:tc>
      </w:tr>
    </w:tbl>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b/>
          <w:bCs/>
          <w:color w:val="000000"/>
          <w:sz w:val="21"/>
          <w:szCs w:val="21"/>
          <w:lang w:eastAsia="ru-RU"/>
        </w:rPr>
        <w:t>Утилиты диагностирования и тестирования</w:t>
      </w:r>
      <w:r w:rsidRPr="00066748">
        <w:rPr>
          <w:rFonts w:ascii="Arial" w:eastAsia="Times New Roman" w:hAnsi="Arial" w:cs="Arial"/>
          <w:color w:val="000000"/>
          <w:sz w:val="21"/>
          <w:szCs w:val="21"/>
          <w:lang w:eastAsia="ru-RU"/>
        </w:rPr>
        <w:t> выполняют проверку правильности функционирования аппаратных и программных компонентов промышленного компьютера с целью выявления причин, вызывающих отклонения от его нормальной работы. Работая на компьютере, пользователи периодически сталкиваются с какими–либо неполадками в работе его подсистем. Неполадки проявляются по–разному: это может быть замедление работы компьютера, останов ("зависание") компьютера, внезапная перезагрузка операционной системы, ошибки при работе с устройствами оперативной или внешней памяти, отсутствие или искажение изображения на экране монитора компьютера и другие симптомы. Утилиты диагностирования и тестирования как раз и предназначены для поиска причин неисправностей компьютера и их путей преодоления. Среди утилит диагностирования и тестирования, как и среди информационных утилит, также можно выделить универсальные и специальные.</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b/>
          <w:bCs/>
          <w:color w:val="000000"/>
          <w:sz w:val="21"/>
          <w:szCs w:val="21"/>
          <w:lang w:eastAsia="ru-RU"/>
        </w:rPr>
        <w:t>Универсальные утилиты диагностирования и тестирования</w:t>
      </w:r>
      <w:r w:rsidRPr="00066748">
        <w:rPr>
          <w:rFonts w:ascii="Arial" w:eastAsia="Times New Roman" w:hAnsi="Arial" w:cs="Arial"/>
          <w:color w:val="000000"/>
          <w:sz w:val="21"/>
          <w:szCs w:val="21"/>
          <w:lang w:eastAsia="ru-RU"/>
        </w:rPr>
        <w:t> определяют и проверяют все доступные аппаратные и программные компоненты компьютера. Фактически они представляют собой сложные программные комплексы, состоящие из нескольких программных и вспомогательных файлов. Программные файлы выполняют отдельные информационные и диагностические функции, а вспомогательные файлы содержат информацию специального характера, используемую программами в процессе своей работы, или информацию справочного характера, предназначенную для пользователя. Основные сведения о наиболее известных программных продуктах этого типа приведены в таблице 3.2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418"/>
        <w:gridCol w:w="5382"/>
      </w:tblGrid>
      <w:tr w:rsidR="00066748" w:rsidRPr="00066748" w:rsidTr="00066748">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right"/>
              <w:rPr>
                <w:rFonts w:ascii="Arial" w:eastAsia="Times New Roman" w:hAnsi="Arial" w:cs="Arial"/>
                <w:i/>
                <w:iCs/>
                <w:color w:val="000000"/>
                <w:sz w:val="21"/>
                <w:szCs w:val="21"/>
                <w:lang w:eastAsia="ru-RU"/>
              </w:rPr>
            </w:pPr>
            <w:r w:rsidRPr="00066748">
              <w:rPr>
                <w:rFonts w:ascii="Arial" w:eastAsia="Times New Roman" w:hAnsi="Arial" w:cs="Arial"/>
                <w:i/>
                <w:iCs/>
                <w:color w:val="000000"/>
                <w:sz w:val="21"/>
                <w:szCs w:val="21"/>
                <w:lang w:eastAsia="ru-RU"/>
              </w:rPr>
              <w:t>Таблица 3.2 – Универсальные утилиты диагностирования и тестирования </w:t>
            </w:r>
            <w:r w:rsidRPr="00066748">
              <w:rPr>
                <w:rFonts w:ascii="Times New Roman" w:eastAsia="Times New Roman" w:hAnsi="Times New Roman" w:cs="Times New Roman"/>
                <w:i/>
                <w:iCs/>
                <w:color w:val="000000"/>
                <w:sz w:val="26"/>
                <w:szCs w:val="26"/>
                <w:lang w:eastAsia="ru-RU"/>
              </w:rPr>
              <w:t>ПК</w:t>
            </w:r>
          </w:p>
        </w:tc>
      </w:tr>
      <w:tr w:rsidR="00066748" w:rsidRPr="00066748" w:rsidTr="00066748">
        <w:trPr>
          <w:tblCellSpacing w:w="15" w:type="dxa"/>
        </w:trPr>
        <w:tc>
          <w:tcPr>
            <w:tcW w:w="0" w:type="auto"/>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b/>
                <w:bCs/>
                <w:color w:val="981917"/>
                <w:sz w:val="21"/>
                <w:szCs w:val="21"/>
                <w:lang w:eastAsia="ru-RU"/>
              </w:rPr>
            </w:pPr>
            <w:r w:rsidRPr="00066748">
              <w:rPr>
                <w:rFonts w:ascii="Arial" w:eastAsia="Times New Roman" w:hAnsi="Arial" w:cs="Arial"/>
                <w:b/>
                <w:bCs/>
                <w:color w:val="981917"/>
                <w:sz w:val="21"/>
                <w:szCs w:val="21"/>
                <w:lang w:eastAsia="ru-RU"/>
              </w:rPr>
              <w:t>Наименование утилиты </w:t>
            </w:r>
          </w:p>
        </w:tc>
        <w:tc>
          <w:tcPr>
            <w:tcW w:w="0" w:type="auto"/>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b/>
                <w:bCs/>
                <w:color w:val="981917"/>
                <w:sz w:val="21"/>
                <w:szCs w:val="21"/>
                <w:lang w:eastAsia="ru-RU"/>
              </w:rPr>
            </w:pPr>
            <w:r w:rsidRPr="00066748">
              <w:rPr>
                <w:rFonts w:ascii="Arial" w:eastAsia="Times New Roman" w:hAnsi="Arial" w:cs="Arial"/>
                <w:b/>
                <w:bCs/>
                <w:color w:val="981917"/>
                <w:sz w:val="21"/>
                <w:szCs w:val="21"/>
                <w:lang w:eastAsia="ru-RU"/>
              </w:rPr>
              <w:t>Фирма–разработчик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AMIDIAG</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American Megatrends, Inc.</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BCM Diagnostics for DOS</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BCM Advanced Research, Inc.</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lastRenderedPageBreak/>
              <w:t>Norton Diagnoctics (NDIAGS)</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Symantec Corp.</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Quality Analyser (QA Plus)</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DiagSoft, Inc.</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QuickTech Pro</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ULTRA–X Inc.</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PC–Check, TroubleShooter</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Eurosoft, Ltd.</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PC–Certify</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 Certify Inc.</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PC–Doctor</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WaterGate Software</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 Technician, TuffTest</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Windsor Technologies</w:t>
            </w:r>
            <w:r w:rsidRPr="00066748">
              <w:rPr>
                <w:rFonts w:ascii="Arial" w:eastAsia="Times New Roman" w:hAnsi="Arial" w:cs="Arial"/>
                <w:color w:val="000000"/>
                <w:sz w:val="18"/>
                <w:szCs w:val="18"/>
                <w:lang w:eastAsia="ru-RU"/>
              </w:rPr>
              <w:t> </w:t>
            </w:r>
          </w:p>
        </w:tc>
      </w:tr>
    </w:tbl>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Все упомянутые программные продукты предназначены, как правило, для работы в однопрограммных операционных системах типа </w:t>
      </w:r>
      <w:r w:rsidRPr="00066748">
        <w:rPr>
          <w:rFonts w:ascii="Times New Roman" w:eastAsia="Times New Roman" w:hAnsi="Times New Roman" w:cs="Times New Roman"/>
          <w:i/>
          <w:iCs/>
          <w:color w:val="000000"/>
          <w:sz w:val="26"/>
          <w:szCs w:val="26"/>
          <w:lang w:eastAsia="ru-RU"/>
        </w:rPr>
        <w:t>MS–DOS</w:t>
      </w:r>
      <w:r w:rsidRPr="00066748">
        <w:rPr>
          <w:rFonts w:ascii="Arial" w:eastAsia="Times New Roman" w:hAnsi="Arial" w:cs="Arial"/>
          <w:color w:val="000000"/>
          <w:sz w:val="21"/>
          <w:szCs w:val="21"/>
          <w:lang w:eastAsia="ru-RU"/>
        </w:rPr>
        <w:t> (или </w:t>
      </w:r>
      <w:r w:rsidRPr="00066748">
        <w:rPr>
          <w:rFonts w:ascii="Times New Roman" w:eastAsia="Times New Roman" w:hAnsi="Times New Roman" w:cs="Times New Roman"/>
          <w:i/>
          <w:iCs/>
          <w:color w:val="000000"/>
          <w:sz w:val="26"/>
          <w:szCs w:val="26"/>
          <w:lang w:eastAsia="ru-RU"/>
        </w:rPr>
        <w:t>PC–DOS, DR–DOS, Novell DOS, PTS–DOS)</w:t>
      </w:r>
      <w:r w:rsidRPr="00066748">
        <w:rPr>
          <w:rFonts w:ascii="Arial" w:eastAsia="Times New Roman" w:hAnsi="Arial" w:cs="Arial"/>
          <w:color w:val="000000"/>
          <w:sz w:val="21"/>
          <w:szCs w:val="21"/>
          <w:lang w:eastAsia="ru-RU"/>
        </w:rPr>
        <w:t> в режиме минимальной конфигурации, так как только в таких условиях сервисная программа имеет монопольный доступ ко всем аппаратным и программным ресурсам компьютера. Многие сервисные программы в процессе тестирования компонентов системной платы компьютера конфликтуют с драйверами дополнительной памяти типа </w:t>
      </w:r>
      <w:r w:rsidRPr="00066748">
        <w:rPr>
          <w:rFonts w:ascii="Times New Roman" w:eastAsia="Times New Roman" w:hAnsi="Times New Roman" w:cs="Times New Roman"/>
          <w:i/>
          <w:iCs/>
          <w:color w:val="000000"/>
          <w:sz w:val="26"/>
          <w:szCs w:val="26"/>
          <w:lang w:eastAsia="ru-RU"/>
        </w:rPr>
        <w:t>EMM386, QEMM, QMAX</w:t>
      </w:r>
      <w:r w:rsidRPr="00066748">
        <w:rPr>
          <w:rFonts w:ascii="Arial" w:eastAsia="Times New Roman" w:hAnsi="Arial" w:cs="Arial"/>
          <w:color w:val="000000"/>
          <w:sz w:val="21"/>
          <w:szCs w:val="21"/>
          <w:lang w:eastAsia="ru-RU"/>
        </w:rPr>
        <w:t>, так как эти драйверы переключают процессор из реального режима работы </w:t>
      </w:r>
      <w:r w:rsidRPr="00066748">
        <w:rPr>
          <w:rFonts w:ascii="Times New Roman" w:eastAsia="Times New Roman" w:hAnsi="Times New Roman" w:cs="Times New Roman"/>
          <w:i/>
          <w:iCs/>
          <w:color w:val="000000"/>
          <w:sz w:val="26"/>
          <w:szCs w:val="26"/>
          <w:lang w:eastAsia="ru-RU"/>
        </w:rPr>
        <w:t>(Real Mode)</w:t>
      </w:r>
      <w:r w:rsidRPr="00066748">
        <w:rPr>
          <w:rFonts w:ascii="Arial" w:eastAsia="Times New Roman" w:hAnsi="Arial" w:cs="Arial"/>
          <w:color w:val="000000"/>
          <w:sz w:val="21"/>
          <w:szCs w:val="21"/>
          <w:lang w:eastAsia="ru-RU"/>
        </w:rPr>
        <w:t> в состояние виртуального </w:t>
      </w:r>
      <w:r w:rsidRPr="00066748">
        <w:rPr>
          <w:rFonts w:ascii="Times New Roman" w:eastAsia="Times New Roman" w:hAnsi="Times New Roman" w:cs="Times New Roman"/>
          <w:i/>
          <w:iCs/>
          <w:color w:val="000000"/>
          <w:sz w:val="26"/>
          <w:szCs w:val="26"/>
          <w:lang w:eastAsia="ru-RU"/>
        </w:rPr>
        <w:t>8086 (Virtual Mode)</w:t>
      </w:r>
      <w:r w:rsidRPr="00066748">
        <w:rPr>
          <w:rFonts w:ascii="Arial" w:eastAsia="Times New Roman" w:hAnsi="Arial" w:cs="Arial"/>
          <w:color w:val="000000"/>
          <w:sz w:val="21"/>
          <w:szCs w:val="21"/>
          <w:lang w:eastAsia="ru-RU"/>
        </w:rPr>
        <w:t>, при котором ограничивается доступ программ к аппаратным ресурсам компьютера. Присутствие в процессе тестирования вычислительной системы драйвера расширенной памяти </w:t>
      </w:r>
      <w:r w:rsidRPr="00066748">
        <w:rPr>
          <w:rFonts w:ascii="Times New Roman" w:eastAsia="Times New Roman" w:hAnsi="Times New Roman" w:cs="Times New Roman"/>
          <w:i/>
          <w:iCs/>
          <w:color w:val="000000"/>
          <w:sz w:val="26"/>
          <w:szCs w:val="26"/>
          <w:lang w:eastAsia="ru-RU"/>
        </w:rPr>
        <w:t>HIMEM.SYS</w:t>
      </w:r>
      <w:r w:rsidRPr="00066748">
        <w:rPr>
          <w:rFonts w:ascii="Arial" w:eastAsia="Times New Roman" w:hAnsi="Arial" w:cs="Arial"/>
          <w:color w:val="000000"/>
          <w:sz w:val="21"/>
          <w:szCs w:val="21"/>
          <w:lang w:eastAsia="ru-RU"/>
        </w:rPr>
        <w:t> менее критично, но зачастую также нежелательно. Поэтому для работы в многопрограммных операционных системах семейства </w:t>
      </w:r>
      <w:r w:rsidRPr="00066748">
        <w:rPr>
          <w:rFonts w:ascii="Times New Roman" w:eastAsia="Times New Roman" w:hAnsi="Times New Roman" w:cs="Times New Roman"/>
          <w:i/>
          <w:iCs/>
          <w:color w:val="000000"/>
          <w:sz w:val="26"/>
          <w:szCs w:val="26"/>
          <w:lang w:eastAsia="ru-RU"/>
        </w:rPr>
        <w:t>Windows</w:t>
      </w:r>
      <w:r w:rsidRPr="00066748">
        <w:rPr>
          <w:rFonts w:ascii="Arial" w:eastAsia="Times New Roman" w:hAnsi="Arial" w:cs="Arial"/>
          <w:color w:val="000000"/>
          <w:sz w:val="21"/>
          <w:szCs w:val="21"/>
          <w:lang w:eastAsia="ru-RU"/>
        </w:rPr>
        <w:t> или </w:t>
      </w:r>
      <w:r w:rsidRPr="00066748">
        <w:rPr>
          <w:rFonts w:ascii="Times New Roman" w:eastAsia="Times New Roman" w:hAnsi="Times New Roman" w:cs="Times New Roman"/>
          <w:i/>
          <w:iCs/>
          <w:color w:val="000000"/>
          <w:sz w:val="26"/>
          <w:szCs w:val="26"/>
          <w:lang w:eastAsia="ru-RU"/>
        </w:rPr>
        <w:t>OS/2</w:t>
      </w:r>
      <w:r w:rsidRPr="00066748">
        <w:rPr>
          <w:rFonts w:ascii="Arial" w:eastAsia="Times New Roman" w:hAnsi="Arial" w:cs="Arial"/>
          <w:color w:val="000000"/>
          <w:sz w:val="21"/>
          <w:szCs w:val="21"/>
          <w:lang w:eastAsia="ru-RU"/>
        </w:rPr>
        <w:t> предназначаются специально разработанные пакеты сервисных программ. В этой же связи некоторые из утилит имеют по два варианта исполнения: соответственно для </w:t>
      </w:r>
      <w:r w:rsidRPr="00066748">
        <w:rPr>
          <w:rFonts w:ascii="Times New Roman" w:eastAsia="Times New Roman" w:hAnsi="Times New Roman" w:cs="Times New Roman"/>
          <w:i/>
          <w:iCs/>
          <w:color w:val="000000"/>
          <w:sz w:val="26"/>
          <w:szCs w:val="26"/>
          <w:lang w:eastAsia="ru-RU"/>
        </w:rPr>
        <w:t>DOS</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Windows</w:t>
      </w:r>
      <w:r w:rsidRPr="00066748">
        <w:rPr>
          <w:rFonts w:ascii="Arial" w:eastAsia="Times New Roman" w:hAnsi="Arial" w:cs="Arial"/>
          <w:color w:val="000000"/>
          <w:sz w:val="21"/>
          <w:szCs w:val="21"/>
          <w:lang w:eastAsia="ru-RU"/>
        </w:rPr>
        <w:t>. Некоторые утилиты способны работать как в среде однопрограммной операционной системы </w:t>
      </w:r>
      <w:r w:rsidRPr="00066748">
        <w:rPr>
          <w:rFonts w:ascii="Times New Roman" w:eastAsia="Times New Roman" w:hAnsi="Times New Roman" w:cs="Times New Roman"/>
          <w:i/>
          <w:iCs/>
          <w:color w:val="000000"/>
          <w:sz w:val="26"/>
          <w:szCs w:val="26"/>
          <w:lang w:eastAsia="ru-RU"/>
        </w:rPr>
        <w:t>MS–DOS</w:t>
      </w:r>
      <w:r w:rsidRPr="00066748">
        <w:rPr>
          <w:rFonts w:ascii="Arial" w:eastAsia="Times New Roman" w:hAnsi="Arial" w:cs="Arial"/>
          <w:color w:val="000000"/>
          <w:sz w:val="21"/>
          <w:szCs w:val="21"/>
          <w:lang w:eastAsia="ru-RU"/>
        </w:rPr>
        <w:t>, так и в среде многопрограммной </w:t>
      </w:r>
      <w:r w:rsidRPr="00066748">
        <w:rPr>
          <w:rFonts w:ascii="Times New Roman" w:eastAsia="Times New Roman" w:hAnsi="Times New Roman" w:cs="Times New Roman"/>
          <w:i/>
          <w:iCs/>
          <w:color w:val="000000"/>
          <w:sz w:val="26"/>
          <w:szCs w:val="26"/>
          <w:lang w:eastAsia="ru-RU"/>
        </w:rPr>
        <w:t>Windows</w:t>
      </w:r>
      <w:r w:rsidRPr="00066748">
        <w:rPr>
          <w:rFonts w:ascii="Arial" w:eastAsia="Times New Roman" w:hAnsi="Arial" w:cs="Arial"/>
          <w:color w:val="000000"/>
          <w:sz w:val="21"/>
          <w:szCs w:val="21"/>
          <w:lang w:eastAsia="ru-RU"/>
        </w:rPr>
        <w:t>. Однако при работе утилит в многопрограммной среде обычно не гарантируется стабильная работа вычислительной системы, и при этом некоторые функции технической диагностики, возможно, будут отключены.</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Сведения о наиболее известных и популярных программных пакетах, предназначенных для работы в среде операционной системы семейства </w:t>
      </w:r>
      <w:r w:rsidRPr="00066748">
        <w:rPr>
          <w:rFonts w:ascii="Times New Roman" w:eastAsia="Times New Roman" w:hAnsi="Times New Roman" w:cs="Times New Roman"/>
          <w:i/>
          <w:iCs/>
          <w:color w:val="000000"/>
          <w:sz w:val="26"/>
          <w:szCs w:val="26"/>
          <w:lang w:eastAsia="ru-RU"/>
        </w:rPr>
        <w:t>Windows</w:t>
      </w:r>
      <w:r w:rsidRPr="00066748">
        <w:rPr>
          <w:rFonts w:ascii="Arial" w:eastAsia="Times New Roman" w:hAnsi="Arial" w:cs="Arial"/>
          <w:color w:val="000000"/>
          <w:sz w:val="21"/>
          <w:szCs w:val="21"/>
          <w:lang w:eastAsia="ru-RU"/>
        </w:rPr>
        <w:t>, приведены в таблице 3.3.</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434"/>
        <w:gridCol w:w="5366"/>
      </w:tblGrid>
      <w:tr w:rsidR="00066748" w:rsidRPr="00066748" w:rsidTr="00066748">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right"/>
              <w:rPr>
                <w:rFonts w:ascii="Arial" w:eastAsia="Times New Roman" w:hAnsi="Arial" w:cs="Arial"/>
                <w:i/>
                <w:iCs/>
                <w:color w:val="000000"/>
                <w:sz w:val="21"/>
                <w:szCs w:val="21"/>
                <w:lang w:eastAsia="ru-RU"/>
              </w:rPr>
            </w:pPr>
            <w:r w:rsidRPr="00066748">
              <w:rPr>
                <w:rFonts w:ascii="Arial" w:eastAsia="Times New Roman" w:hAnsi="Arial" w:cs="Arial"/>
                <w:i/>
                <w:iCs/>
                <w:color w:val="000000"/>
                <w:sz w:val="21"/>
                <w:szCs w:val="21"/>
                <w:lang w:eastAsia="ru-RU"/>
              </w:rPr>
              <w:t>Таблица 3.3 – Пакеты сервисных программ для </w:t>
            </w:r>
            <w:r w:rsidRPr="00066748">
              <w:rPr>
                <w:rFonts w:ascii="Times New Roman" w:eastAsia="Times New Roman" w:hAnsi="Times New Roman" w:cs="Times New Roman"/>
                <w:i/>
                <w:iCs/>
                <w:color w:val="000000"/>
                <w:sz w:val="26"/>
                <w:szCs w:val="26"/>
                <w:lang w:eastAsia="ru-RU"/>
              </w:rPr>
              <w:t>Windows</w:t>
            </w:r>
          </w:p>
        </w:tc>
      </w:tr>
      <w:tr w:rsidR="00066748" w:rsidRPr="00066748" w:rsidTr="00066748">
        <w:trPr>
          <w:tblCellSpacing w:w="15" w:type="dxa"/>
        </w:trPr>
        <w:tc>
          <w:tcPr>
            <w:tcW w:w="0" w:type="auto"/>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b/>
                <w:bCs/>
                <w:color w:val="981917"/>
                <w:sz w:val="21"/>
                <w:szCs w:val="21"/>
                <w:lang w:eastAsia="ru-RU"/>
              </w:rPr>
            </w:pPr>
            <w:r w:rsidRPr="00066748">
              <w:rPr>
                <w:rFonts w:ascii="Arial" w:eastAsia="Times New Roman" w:hAnsi="Arial" w:cs="Arial"/>
                <w:b/>
                <w:bCs/>
                <w:color w:val="981917"/>
                <w:sz w:val="21"/>
                <w:szCs w:val="21"/>
                <w:lang w:eastAsia="ru-RU"/>
              </w:rPr>
              <w:t>Наименование утилиты </w:t>
            </w:r>
          </w:p>
        </w:tc>
        <w:tc>
          <w:tcPr>
            <w:tcW w:w="0" w:type="auto"/>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b/>
                <w:bCs/>
                <w:color w:val="981917"/>
                <w:sz w:val="21"/>
                <w:szCs w:val="21"/>
                <w:lang w:eastAsia="ru-RU"/>
              </w:rPr>
            </w:pPr>
            <w:r w:rsidRPr="00066748">
              <w:rPr>
                <w:rFonts w:ascii="Arial" w:eastAsia="Times New Roman" w:hAnsi="Arial" w:cs="Arial"/>
                <w:b/>
                <w:bCs/>
                <w:color w:val="981917"/>
                <w:sz w:val="21"/>
                <w:szCs w:val="21"/>
                <w:lang w:eastAsia="ru-RU"/>
              </w:rPr>
              <w:t>Фирма–разработчик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BurnInTest, PerfomanceTest</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PassMark Software</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BCM Diagnostics for Windows</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BCM Advanced Research, Inc.</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Cool Info</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Creation Software, Inc.</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FirstAid</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Cybermedia</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Fix–It Utilities</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Ontrack Data International</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FreshDiagnose</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FreshDevices Corp.</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HARDiNFO</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Ultimate Systems</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HNETINFO</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Hnet Software, Ltd.</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Norton Utilities for Windows</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Symantec Corp.</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Nuts &amp; Bolts</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Helix Software</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 Medic</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McAfee Associates, Inc.</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PC–Doctor Service Center</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PC–Doctor, Inc.</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Sandra</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SiSoft Software</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System View</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Kaizen Engineering, LLC</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The Ultimate Troubleshooter</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AnswersThatWork.com</w:t>
            </w:r>
            <w:r w:rsidRPr="00066748">
              <w:rPr>
                <w:rFonts w:ascii="Arial" w:eastAsia="Times New Roman" w:hAnsi="Arial" w:cs="Arial"/>
                <w:color w:val="000000"/>
                <w:sz w:val="18"/>
                <w:szCs w:val="18"/>
                <w:lang w:eastAsia="ru-RU"/>
              </w:rPr>
              <w:t>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WINCheckIt</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TouchStone Software Corp.</w:t>
            </w:r>
            <w:r w:rsidRPr="00066748">
              <w:rPr>
                <w:rFonts w:ascii="Arial" w:eastAsia="Times New Roman" w:hAnsi="Arial" w:cs="Arial"/>
                <w:color w:val="000000"/>
                <w:sz w:val="18"/>
                <w:szCs w:val="18"/>
                <w:lang w:eastAsia="ru-RU"/>
              </w:rPr>
              <w:t> </w:t>
            </w:r>
          </w:p>
        </w:tc>
      </w:tr>
    </w:tbl>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Большинство сервисных программ имеют многооконный интерфейс и систему многоуровневых иерархических меню для взаимодействия с пользователем. Каждое окно программы связывается с исполнением какой–либо функции и отображением соответствующей информации. Другая часть программ выводит информацию обо всех ресурсах вычислительной системы на экран монитора в виде списка. С помощью клавиш управления курсором пользователь может просмотреть весь список, а также вывести список на принтер или записать в файл.</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Несмотря на значительное многообразие сервисных программ, перечень анализируемых ими аппаратных и программных компонентов </w:t>
      </w:r>
      <w:r w:rsidRPr="00066748">
        <w:rPr>
          <w:rFonts w:ascii="Times New Roman" w:eastAsia="Times New Roman" w:hAnsi="Times New Roman" w:cs="Times New Roman"/>
          <w:i/>
          <w:iCs/>
          <w:color w:val="000000"/>
          <w:sz w:val="26"/>
          <w:szCs w:val="26"/>
          <w:lang w:eastAsia="ru-RU"/>
        </w:rPr>
        <w:t>IBM</w:t>
      </w:r>
      <w:r w:rsidRPr="00066748">
        <w:rPr>
          <w:rFonts w:ascii="Arial" w:eastAsia="Times New Roman" w:hAnsi="Arial" w:cs="Arial"/>
          <w:color w:val="000000"/>
          <w:sz w:val="21"/>
          <w:szCs w:val="21"/>
          <w:lang w:eastAsia="ru-RU"/>
        </w:rPr>
        <w:t>–совместимых компьютеров практически одинаков, а именно:</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и модель микропроцессора, его тактовая частота, специфичные характеристики микропроцессора конкретной модели (например, серийный номер, номер модификации, организация кэш–памяти, тип конструктивного исполнения, технология изготовления и другие). Обычно в этом разделе указывается результат выполнения процессорной команды </w:t>
      </w:r>
      <w:r w:rsidRPr="00066748">
        <w:rPr>
          <w:rFonts w:ascii="Times New Roman" w:eastAsia="Times New Roman" w:hAnsi="Times New Roman" w:cs="Times New Roman"/>
          <w:i/>
          <w:iCs/>
          <w:color w:val="000000"/>
          <w:sz w:val="26"/>
          <w:szCs w:val="26"/>
          <w:lang w:eastAsia="ru-RU"/>
        </w:rPr>
        <w:t>CPUID</w:t>
      </w:r>
      <w:r w:rsidRPr="00066748">
        <w:rPr>
          <w:rFonts w:ascii="Arial" w:eastAsia="Times New Roman" w:hAnsi="Arial" w:cs="Arial"/>
          <w:color w:val="000000"/>
          <w:sz w:val="21"/>
          <w:szCs w:val="21"/>
          <w:lang w:eastAsia="ru-RU"/>
        </w:rPr>
        <w:t>. Современные сервисные программы способны различать различные модели и модификации микропроцессоров производства фирм </w:t>
      </w:r>
      <w:r w:rsidRPr="00066748">
        <w:rPr>
          <w:rFonts w:ascii="Times New Roman" w:eastAsia="Times New Roman" w:hAnsi="Times New Roman" w:cs="Times New Roman"/>
          <w:i/>
          <w:iCs/>
          <w:color w:val="000000"/>
          <w:sz w:val="26"/>
          <w:szCs w:val="26"/>
          <w:lang w:eastAsia="ru-RU"/>
        </w:rPr>
        <w:t>Intel, AMD, Cyrix, VIA, IBM, IDT, Rise, Transmeta, UMC, Texas Instruments, NEC</w:t>
      </w:r>
      <w:r w:rsidRPr="00066748">
        <w:rPr>
          <w:rFonts w:ascii="Arial" w:eastAsia="Times New Roman" w:hAnsi="Arial" w:cs="Arial"/>
          <w:color w:val="000000"/>
          <w:sz w:val="21"/>
          <w:szCs w:val="21"/>
          <w:lang w:eastAsia="ru-RU"/>
        </w:rPr>
        <w:t> и других изготовителей;</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наличие арифметического сопроцессора и его тип (встроенный в микропроцессор или внешний). Для внешнего арифметического сопроцессора может быть определен его изготовитель (</w:t>
      </w:r>
      <w:r w:rsidRPr="00066748">
        <w:rPr>
          <w:rFonts w:ascii="Times New Roman" w:eastAsia="Times New Roman" w:hAnsi="Times New Roman" w:cs="Times New Roman"/>
          <w:i/>
          <w:iCs/>
          <w:color w:val="000000"/>
          <w:sz w:val="26"/>
          <w:szCs w:val="26"/>
          <w:lang w:eastAsia="ru-RU"/>
        </w:rPr>
        <w:t>Intel, AMD, Cyrix, IIT, C&amp;T, ULSI, Weitek)</w:t>
      </w:r>
      <w:r w:rsidRPr="00066748">
        <w:rPr>
          <w:rFonts w:ascii="Arial" w:eastAsia="Times New Roman" w:hAnsi="Arial" w:cs="Arial"/>
          <w:color w:val="000000"/>
          <w:sz w:val="21"/>
          <w:szCs w:val="21"/>
          <w:lang w:eastAsia="ru-RU"/>
        </w:rPr>
        <w:t>. Эта информация актуальна для компьютеров, оснащенных микропроцессорами типа </w:t>
      </w:r>
      <w:r w:rsidRPr="00066748">
        <w:rPr>
          <w:rFonts w:ascii="Times New Roman" w:eastAsia="Times New Roman" w:hAnsi="Times New Roman" w:cs="Times New Roman"/>
          <w:i/>
          <w:iCs/>
          <w:color w:val="000000"/>
          <w:sz w:val="26"/>
          <w:szCs w:val="26"/>
          <w:lang w:eastAsia="ru-RU"/>
        </w:rPr>
        <w:t>8086, 8088, 80186, 80188, 80286, 80386</w:t>
      </w:r>
      <w:r w:rsidRPr="00066748">
        <w:rPr>
          <w:rFonts w:ascii="Arial" w:eastAsia="Times New Roman" w:hAnsi="Arial" w:cs="Arial"/>
          <w:color w:val="000000"/>
          <w:sz w:val="21"/>
          <w:szCs w:val="21"/>
          <w:lang w:eastAsia="ru-RU"/>
        </w:rPr>
        <w:t> или </w:t>
      </w:r>
      <w:r w:rsidRPr="00066748">
        <w:rPr>
          <w:rFonts w:ascii="Times New Roman" w:eastAsia="Times New Roman" w:hAnsi="Times New Roman" w:cs="Times New Roman"/>
          <w:i/>
          <w:iCs/>
          <w:color w:val="000000"/>
          <w:sz w:val="26"/>
          <w:szCs w:val="26"/>
          <w:lang w:eastAsia="ru-RU"/>
        </w:rPr>
        <w:t>486SX</w:t>
      </w:r>
      <w:r w:rsidRPr="00066748">
        <w:rPr>
          <w:rFonts w:ascii="Arial" w:eastAsia="Times New Roman" w:hAnsi="Arial" w:cs="Arial"/>
          <w:color w:val="000000"/>
          <w:sz w:val="21"/>
          <w:szCs w:val="21"/>
          <w:lang w:eastAsia="ru-RU"/>
        </w:rPr>
        <w:t> и не содержащих встроенного арифметического сопроцессора;</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емкость и параметры устройств оперативной </w:t>
      </w:r>
      <w:r w:rsidRPr="00066748">
        <w:rPr>
          <w:rFonts w:ascii="Times New Roman" w:eastAsia="Times New Roman" w:hAnsi="Times New Roman" w:cs="Times New Roman"/>
          <w:i/>
          <w:iCs/>
          <w:color w:val="000000"/>
          <w:sz w:val="26"/>
          <w:szCs w:val="26"/>
          <w:lang w:eastAsia="ru-RU"/>
        </w:rPr>
        <w:t>(RAM)</w:t>
      </w:r>
      <w:r w:rsidRPr="00066748">
        <w:rPr>
          <w:rFonts w:ascii="Arial" w:eastAsia="Times New Roman" w:hAnsi="Arial" w:cs="Arial"/>
          <w:color w:val="000000"/>
          <w:sz w:val="21"/>
          <w:szCs w:val="21"/>
          <w:lang w:eastAsia="ru-RU"/>
        </w:rPr>
        <w:t> и постоянной </w:t>
      </w:r>
      <w:r w:rsidRPr="00066748">
        <w:rPr>
          <w:rFonts w:ascii="Times New Roman" w:eastAsia="Times New Roman" w:hAnsi="Times New Roman" w:cs="Times New Roman"/>
          <w:i/>
          <w:iCs/>
          <w:color w:val="000000"/>
          <w:sz w:val="26"/>
          <w:szCs w:val="26"/>
          <w:lang w:eastAsia="ru-RU"/>
        </w:rPr>
        <w:t>(ROM)</w:t>
      </w:r>
      <w:r w:rsidRPr="00066748">
        <w:rPr>
          <w:rFonts w:ascii="Arial" w:eastAsia="Times New Roman" w:hAnsi="Arial" w:cs="Arial"/>
          <w:color w:val="000000"/>
          <w:sz w:val="21"/>
          <w:szCs w:val="21"/>
          <w:lang w:eastAsia="ru-RU"/>
        </w:rPr>
        <w:t> памятей. Так, для компьютеров, оснащенных интерфейсом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 может определяться тип микросхем оперативной памяти </w:t>
      </w:r>
      <w:r w:rsidRPr="00066748">
        <w:rPr>
          <w:rFonts w:ascii="Times New Roman" w:eastAsia="Times New Roman" w:hAnsi="Times New Roman" w:cs="Times New Roman"/>
          <w:i/>
          <w:iCs/>
          <w:color w:val="000000"/>
          <w:sz w:val="26"/>
          <w:szCs w:val="26"/>
          <w:lang w:eastAsia="ru-RU"/>
        </w:rPr>
        <w:t>(FPM DRAM, EDO DRAM, BEDO DRAM, SDRAM, DDR SDRAM, VCM SDRAM, RDRAM</w:t>
      </w:r>
      <w:r w:rsidRPr="00066748">
        <w:rPr>
          <w:rFonts w:ascii="Arial" w:eastAsia="Times New Roman" w:hAnsi="Arial" w:cs="Arial"/>
          <w:color w:val="000000"/>
          <w:sz w:val="21"/>
          <w:szCs w:val="21"/>
          <w:lang w:eastAsia="ru-RU"/>
        </w:rPr>
        <w:t> и др.), конструктивное исполнение модулей памяти </w:t>
      </w:r>
      <w:r w:rsidRPr="00066748">
        <w:rPr>
          <w:rFonts w:ascii="Times New Roman" w:eastAsia="Times New Roman" w:hAnsi="Times New Roman" w:cs="Times New Roman"/>
          <w:i/>
          <w:iCs/>
          <w:color w:val="000000"/>
          <w:sz w:val="26"/>
          <w:szCs w:val="26"/>
          <w:lang w:eastAsia="ru-RU"/>
        </w:rPr>
        <w:t>(SIMM, DIMM, RIMM)</w:t>
      </w:r>
      <w:r w:rsidRPr="00066748">
        <w:rPr>
          <w:rFonts w:ascii="Arial" w:eastAsia="Times New Roman" w:hAnsi="Arial" w:cs="Arial"/>
          <w:color w:val="000000"/>
          <w:sz w:val="21"/>
          <w:szCs w:val="21"/>
          <w:lang w:eastAsia="ru-RU"/>
        </w:rPr>
        <w:t>, тип микросхемы </w:t>
      </w:r>
      <w:r w:rsidRPr="00066748">
        <w:rPr>
          <w:rFonts w:ascii="Times New Roman" w:eastAsia="Times New Roman" w:hAnsi="Times New Roman" w:cs="Times New Roman"/>
          <w:i/>
          <w:iCs/>
          <w:color w:val="000000"/>
          <w:sz w:val="26"/>
          <w:szCs w:val="26"/>
          <w:lang w:eastAsia="ru-RU"/>
        </w:rPr>
        <w:t>BIOS (PROM, EEPROM, Flash ROM)</w:t>
      </w:r>
      <w:r w:rsidRPr="00066748">
        <w:rPr>
          <w:rFonts w:ascii="Arial" w:eastAsia="Times New Roman" w:hAnsi="Arial" w:cs="Arial"/>
          <w:color w:val="000000"/>
          <w:sz w:val="21"/>
          <w:szCs w:val="21"/>
          <w:lang w:eastAsia="ru-RU"/>
        </w:rPr>
        <w:t>, параметры кэш–памяти (количество уровней, алгоритм работы, способ организации). Для модулей памяти </w:t>
      </w:r>
      <w:r w:rsidRPr="00066748">
        <w:rPr>
          <w:rFonts w:ascii="Times New Roman" w:eastAsia="Times New Roman" w:hAnsi="Times New Roman" w:cs="Times New Roman"/>
          <w:i/>
          <w:iCs/>
          <w:color w:val="000000"/>
          <w:sz w:val="26"/>
          <w:szCs w:val="26"/>
          <w:lang w:eastAsia="ru-RU"/>
        </w:rPr>
        <w:t>DIMM</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RIMM</w:t>
      </w:r>
      <w:r w:rsidRPr="00066748">
        <w:rPr>
          <w:rFonts w:ascii="Arial" w:eastAsia="Times New Roman" w:hAnsi="Arial" w:cs="Arial"/>
          <w:color w:val="000000"/>
          <w:sz w:val="21"/>
          <w:szCs w:val="21"/>
          <w:lang w:eastAsia="ru-RU"/>
        </w:rPr>
        <w:t>, оснащенных микросхемой </w:t>
      </w:r>
      <w:r w:rsidRPr="00066748">
        <w:rPr>
          <w:rFonts w:ascii="Times New Roman" w:eastAsia="Times New Roman" w:hAnsi="Times New Roman" w:cs="Times New Roman"/>
          <w:i/>
          <w:iCs/>
          <w:color w:val="000000"/>
          <w:sz w:val="26"/>
          <w:szCs w:val="26"/>
          <w:lang w:eastAsia="ru-RU"/>
        </w:rPr>
        <w:t>SPD</w:t>
      </w:r>
      <w:r w:rsidRPr="00066748">
        <w:rPr>
          <w:rFonts w:ascii="Arial" w:eastAsia="Times New Roman" w:hAnsi="Arial" w:cs="Arial"/>
          <w:color w:val="000000"/>
          <w:sz w:val="21"/>
          <w:szCs w:val="21"/>
          <w:lang w:eastAsia="ru-RU"/>
        </w:rPr>
        <w:t>, может быть получена дополнительная информация о параметрах микросхем памяти;</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наименование фирмы–разработчика программ </w:t>
      </w:r>
      <w:r w:rsidRPr="00066748">
        <w:rPr>
          <w:rFonts w:ascii="Times New Roman" w:eastAsia="Times New Roman" w:hAnsi="Times New Roman" w:cs="Times New Roman"/>
          <w:i/>
          <w:iCs/>
          <w:color w:val="000000"/>
          <w:sz w:val="26"/>
          <w:szCs w:val="26"/>
          <w:lang w:eastAsia="ru-RU"/>
        </w:rPr>
        <w:t>BIOS (AWARD, AMI, Phoenix</w:t>
      </w:r>
      <w:r w:rsidRPr="00066748">
        <w:rPr>
          <w:rFonts w:ascii="Arial" w:eastAsia="Times New Roman" w:hAnsi="Arial" w:cs="Arial"/>
          <w:color w:val="000000"/>
          <w:sz w:val="21"/>
          <w:szCs w:val="21"/>
          <w:lang w:eastAsia="ru-RU"/>
        </w:rPr>
        <w:t> и другие), версия программ, дата их выпуска, объем программ;</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содержимое </w:t>
      </w:r>
      <w:r w:rsidRPr="00066748">
        <w:rPr>
          <w:rFonts w:ascii="Times New Roman" w:eastAsia="Times New Roman" w:hAnsi="Times New Roman" w:cs="Times New Roman"/>
          <w:i/>
          <w:iCs/>
          <w:color w:val="000000"/>
          <w:sz w:val="26"/>
          <w:szCs w:val="26"/>
          <w:lang w:eastAsia="ru-RU"/>
        </w:rPr>
        <w:t>CMOS</w:t>
      </w:r>
      <w:r w:rsidRPr="00066748">
        <w:rPr>
          <w:rFonts w:ascii="Arial" w:eastAsia="Times New Roman" w:hAnsi="Arial" w:cs="Arial"/>
          <w:color w:val="000000"/>
          <w:sz w:val="21"/>
          <w:szCs w:val="21"/>
          <w:lang w:eastAsia="ru-RU"/>
        </w:rPr>
        <w:t>–памяти, информация </w:t>
      </w:r>
      <w:r w:rsidRPr="00066748">
        <w:rPr>
          <w:rFonts w:ascii="Times New Roman" w:eastAsia="Times New Roman" w:hAnsi="Times New Roman" w:cs="Times New Roman"/>
          <w:i/>
          <w:iCs/>
          <w:color w:val="000000"/>
          <w:sz w:val="26"/>
          <w:szCs w:val="26"/>
          <w:lang w:eastAsia="ru-RU"/>
        </w:rPr>
        <w:t>DMI (Desktop Management Interface)</w:t>
      </w:r>
      <w:r w:rsidRPr="00066748">
        <w:rPr>
          <w:rFonts w:ascii="Arial" w:eastAsia="Times New Roman" w:hAnsi="Arial" w:cs="Arial"/>
          <w:color w:val="000000"/>
          <w:sz w:val="21"/>
          <w:szCs w:val="21"/>
          <w:lang w:eastAsia="ru-RU"/>
        </w:rPr>
        <w:t>, сведения об устройствах типа </w:t>
      </w:r>
      <w:r w:rsidRPr="00066748">
        <w:rPr>
          <w:rFonts w:ascii="Times New Roman" w:eastAsia="Times New Roman" w:hAnsi="Times New Roman" w:cs="Times New Roman"/>
          <w:i/>
          <w:iCs/>
          <w:color w:val="000000"/>
          <w:sz w:val="26"/>
          <w:szCs w:val="26"/>
          <w:lang w:eastAsia="ru-RU"/>
        </w:rPr>
        <w:t>Plug'n'Play</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микросхем поддержки процессора (chipset) и их параметры. Современные утилиты способны распознавать наборы микросхем фирм </w:t>
      </w:r>
      <w:r w:rsidRPr="00066748">
        <w:rPr>
          <w:rFonts w:ascii="Times New Roman" w:eastAsia="Times New Roman" w:hAnsi="Times New Roman" w:cs="Times New Roman"/>
          <w:i/>
          <w:iCs/>
          <w:color w:val="000000"/>
          <w:sz w:val="26"/>
          <w:szCs w:val="26"/>
          <w:lang w:eastAsia="ru-RU"/>
        </w:rPr>
        <w:t>Intel, VIA, AMD, SiS, nVidia, ALi, UMC, OPTi</w:t>
      </w:r>
      <w:r w:rsidRPr="00066748">
        <w:rPr>
          <w:rFonts w:ascii="Arial" w:eastAsia="Times New Roman" w:hAnsi="Arial" w:cs="Arial"/>
          <w:color w:val="000000"/>
          <w:sz w:val="21"/>
          <w:szCs w:val="21"/>
          <w:lang w:eastAsia="ru-RU"/>
        </w:rPr>
        <w:t> и других производителей;</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модель системной (материнской) платы компьютера и наименование фирмыразработчика платы. Эта информация может быть получена при наличии в программе соответствующей базы данных;</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типы системных и локальных интерфейсов </w:t>
      </w:r>
      <w:r w:rsidRPr="00066748">
        <w:rPr>
          <w:rFonts w:ascii="Times New Roman" w:eastAsia="Times New Roman" w:hAnsi="Times New Roman" w:cs="Times New Roman"/>
          <w:i/>
          <w:iCs/>
          <w:color w:val="000000"/>
          <w:sz w:val="26"/>
          <w:szCs w:val="26"/>
          <w:lang w:eastAsia="ru-RU"/>
        </w:rPr>
        <w:t>(ISA, EISA, MCA, PCMCIA, VLB, PCI, PCI–Express, AGP, USB, Parallel–ATA, Serial–ATA, SCSI, FireWire</w:t>
      </w:r>
      <w:r w:rsidRPr="00066748">
        <w:rPr>
          <w:rFonts w:ascii="Arial" w:eastAsia="Times New Roman" w:hAnsi="Arial" w:cs="Arial"/>
          <w:color w:val="000000"/>
          <w:sz w:val="21"/>
          <w:szCs w:val="21"/>
          <w:lang w:eastAsia="ru-RU"/>
        </w:rPr>
        <w:t> и др.) с указанием моделей периферийных устройств, подключенных посредством того или иного интерфейса;</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lastRenderedPageBreak/>
        <w:t>количество, типы и текущие режимы работы коммуникационных портов последовательного и параллельного типа (</w:t>
      </w:r>
      <w:r w:rsidRPr="00066748">
        <w:rPr>
          <w:rFonts w:ascii="Times New Roman" w:eastAsia="Times New Roman" w:hAnsi="Times New Roman" w:cs="Times New Roman"/>
          <w:i/>
          <w:iCs/>
          <w:color w:val="000000"/>
          <w:sz w:val="26"/>
          <w:szCs w:val="26"/>
          <w:lang w:eastAsia="ru-RU"/>
        </w:rPr>
        <w:t>RS232</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Centronics</w:t>
      </w:r>
      <w:r w:rsidRPr="00066748">
        <w:rPr>
          <w:rFonts w:ascii="Arial" w:eastAsia="Times New Roman" w:hAnsi="Arial" w:cs="Arial"/>
          <w:color w:val="000000"/>
          <w:sz w:val="21"/>
          <w:szCs w:val="21"/>
          <w:lang w:eastAsia="ru-RU"/>
        </w:rPr>
        <w:t> соответственно);</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параметры устройств внешней памяти (накопителей на гибких и жестких магнитных дисках, накопителей на магнитооптических дисках, приводов </w:t>
      </w:r>
      <w:r w:rsidRPr="00066748">
        <w:rPr>
          <w:rFonts w:ascii="Times New Roman" w:eastAsia="Times New Roman" w:hAnsi="Times New Roman" w:cs="Times New Roman"/>
          <w:i/>
          <w:iCs/>
          <w:color w:val="000000"/>
          <w:sz w:val="26"/>
          <w:szCs w:val="26"/>
          <w:lang w:eastAsia="ru-RU"/>
        </w:rPr>
        <w:t>CD, DVD, ZIP, LS–120</w:t>
      </w:r>
      <w:r w:rsidRPr="00066748">
        <w:rPr>
          <w:rFonts w:ascii="Arial" w:eastAsia="Times New Roman" w:hAnsi="Arial" w:cs="Arial"/>
          <w:color w:val="000000"/>
          <w:sz w:val="21"/>
          <w:szCs w:val="21"/>
          <w:lang w:eastAsia="ru-RU"/>
        </w:rPr>
        <w:t> и других), включая "электронные диски", функционирующие в оперативной памяти компьютера;</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параметры основных компонентов видеоподсистемы (видеоадаптера, монитора, видеодрайверов). Для видеоадаптера могут указываться его тип </w:t>
      </w:r>
      <w:r w:rsidRPr="00066748">
        <w:rPr>
          <w:rFonts w:ascii="Times New Roman" w:eastAsia="Times New Roman" w:hAnsi="Times New Roman" w:cs="Times New Roman"/>
          <w:i/>
          <w:iCs/>
          <w:color w:val="000000"/>
          <w:sz w:val="26"/>
          <w:szCs w:val="26"/>
          <w:lang w:eastAsia="ru-RU"/>
        </w:rPr>
        <w:t>(MDA, CGA, EGA, VGA, XGA, SuperVGA)</w:t>
      </w:r>
      <w:r w:rsidRPr="00066748">
        <w:rPr>
          <w:rFonts w:ascii="Arial" w:eastAsia="Times New Roman" w:hAnsi="Arial" w:cs="Arial"/>
          <w:color w:val="000000"/>
          <w:sz w:val="21"/>
          <w:szCs w:val="21"/>
          <w:lang w:eastAsia="ru-RU"/>
        </w:rPr>
        <w:t>, объем видеопамяти, тип микросхем видеопамяти </w:t>
      </w:r>
      <w:r w:rsidRPr="00066748">
        <w:rPr>
          <w:rFonts w:ascii="Times New Roman" w:eastAsia="Times New Roman" w:hAnsi="Times New Roman" w:cs="Times New Roman"/>
          <w:i/>
          <w:iCs/>
          <w:color w:val="000000"/>
          <w:sz w:val="26"/>
          <w:szCs w:val="26"/>
          <w:lang w:eastAsia="ru-RU"/>
        </w:rPr>
        <w:t>(FPM DRAM, EDO DRAM, SDRAM, DDR SDRAM, SGRAM, VRAM, WRAM, MDRAM)</w:t>
      </w:r>
      <w:r w:rsidRPr="00066748">
        <w:rPr>
          <w:rFonts w:ascii="Arial" w:eastAsia="Times New Roman" w:hAnsi="Arial" w:cs="Arial"/>
          <w:color w:val="000000"/>
          <w:sz w:val="21"/>
          <w:szCs w:val="21"/>
          <w:lang w:eastAsia="ru-RU"/>
        </w:rPr>
        <w:t>, тип интерфейса видеоадаптера с системной магистралью компьютера </w:t>
      </w:r>
      <w:r w:rsidRPr="00066748">
        <w:rPr>
          <w:rFonts w:ascii="Times New Roman" w:eastAsia="Times New Roman" w:hAnsi="Times New Roman" w:cs="Times New Roman"/>
          <w:i/>
          <w:iCs/>
          <w:color w:val="000000"/>
          <w:sz w:val="26"/>
          <w:szCs w:val="26"/>
          <w:lang w:eastAsia="ru-RU"/>
        </w:rPr>
        <w:t>(ISA, EISA, VLB, PCI, AGP</w:t>
      </w:r>
      <w:r w:rsidRPr="00066748">
        <w:rPr>
          <w:rFonts w:ascii="Arial" w:eastAsia="Times New Roman" w:hAnsi="Arial" w:cs="Arial"/>
          <w:color w:val="000000"/>
          <w:sz w:val="21"/>
          <w:szCs w:val="21"/>
          <w:lang w:eastAsia="ru-RU"/>
        </w:rPr>
        <w:t>), соответствие стандартам </w:t>
      </w:r>
      <w:r w:rsidRPr="00066748">
        <w:rPr>
          <w:rFonts w:ascii="Times New Roman" w:eastAsia="Times New Roman" w:hAnsi="Times New Roman" w:cs="Times New Roman"/>
          <w:i/>
          <w:iCs/>
          <w:color w:val="000000"/>
          <w:sz w:val="26"/>
          <w:szCs w:val="26"/>
          <w:lang w:eastAsia="ru-RU"/>
        </w:rPr>
        <w:t>VESA</w:t>
      </w:r>
      <w:r w:rsidRPr="00066748">
        <w:rPr>
          <w:rFonts w:ascii="Arial" w:eastAsia="Times New Roman" w:hAnsi="Arial" w:cs="Arial"/>
          <w:color w:val="000000"/>
          <w:sz w:val="21"/>
          <w:szCs w:val="21"/>
          <w:lang w:eastAsia="ru-RU"/>
        </w:rPr>
        <w:t>. Для монитора в первую очередь определяется его тип (композитный, цифровой или аналоговый). Модель монитора и его детальные технические характеристики могут быть определены в случае обоюдной поддержки видеоадаптером и монитором интерфейса </w:t>
      </w:r>
      <w:r w:rsidRPr="00066748">
        <w:rPr>
          <w:rFonts w:ascii="Times New Roman" w:eastAsia="Times New Roman" w:hAnsi="Times New Roman" w:cs="Times New Roman"/>
          <w:i/>
          <w:iCs/>
          <w:color w:val="000000"/>
          <w:sz w:val="26"/>
          <w:szCs w:val="26"/>
          <w:lang w:eastAsia="ru-RU"/>
        </w:rPr>
        <w:t>DDC (Display Data Channel)</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клавиатуры (простая или расширенная), тип контроллера клавиатуры, интерфейс клавиатуры </w:t>
      </w:r>
      <w:r w:rsidRPr="00066748">
        <w:rPr>
          <w:rFonts w:ascii="Times New Roman" w:eastAsia="Times New Roman" w:hAnsi="Times New Roman" w:cs="Times New Roman"/>
          <w:i/>
          <w:iCs/>
          <w:color w:val="000000"/>
          <w:sz w:val="26"/>
          <w:szCs w:val="26"/>
          <w:lang w:eastAsia="ru-RU"/>
        </w:rPr>
        <w:t>(PC/XT, PC/AT, PS/2, USB)</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наличие подключенных к компьютеру дополнительных периферийных устройств ("мыши", джойстика, звукового адаптера, модема, сетевого адаптера, принтера, сканера и других) и их параметры. Так, например, для "мыши" могут определяться тип интерфейса (специальный, последовательный, </w:t>
      </w:r>
      <w:r w:rsidRPr="00066748">
        <w:rPr>
          <w:rFonts w:ascii="Times New Roman" w:eastAsia="Times New Roman" w:hAnsi="Times New Roman" w:cs="Times New Roman"/>
          <w:i/>
          <w:iCs/>
          <w:color w:val="000000"/>
          <w:sz w:val="26"/>
          <w:szCs w:val="26"/>
          <w:lang w:eastAsia="ru-RU"/>
        </w:rPr>
        <w:t>PS/2</w:t>
      </w:r>
      <w:r w:rsidRPr="00066748">
        <w:rPr>
          <w:rFonts w:ascii="Arial" w:eastAsia="Times New Roman" w:hAnsi="Arial" w:cs="Arial"/>
          <w:color w:val="000000"/>
          <w:sz w:val="21"/>
          <w:szCs w:val="21"/>
          <w:lang w:eastAsia="ru-RU"/>
        </w:rPr>
        <w:t> или </w:t>
      </w:r>
      <w:r w:rsidRPr="00066748">
        <w:rPr>
          <w:rFonts w:ascii="Times New Roman" w:eastAsia="Times New Roman" w:hAnsi="Times New Roman" w:cs="Times New Roman"/>
          <w:i/>
          <w:iCs/>
          <w:color w:val="000000"/>
          <w:sz w:val="26"/>
          <w:szCs w:val="26"/>
          <w:lang w:eastAsia="ru-RU"/>
        </w:rPr>
        <w:t>USB</w:t>
      </w:r>
      <w:r w:rsidRPr="00066748">
        <w:rPr>
          <w:rFonts w:ascii="Arial" w:eastAsia="Times New Roman" w:hAnsi="Arial" w:cs="Arial"/>
          <w:color w:val="000000"/>
          <w:sz w:val="21"/>
          <w:szCs w:val="21"/>
          <w:lang w:eastAsia="ru-RU"/>
        </w:rPr>
        <w:t>), количество активных кнопок (две или три), версия драйвера;</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карта портов ввода–вывода (регистров периферийных устройств);</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карта распределения аппаратных (</w:t>
      </w:r>
      <w:r w:rsidRPr="00066748">
        <w:rPr>
          <w:rFonts w:ascii="Times New Roman" w:eastAsia="Times New Roman" w:hAnsi="Times New Roman" w:cs="Times New Roman"/>
          <w:i/>
          <w:iCs/>
          <w:color w:val="000000"/>
          <w:sz w:val="26"/>
          <w:szCs w:val="26"/>
          <w:lang w:eastAsia="ru-RU"/>
        </w:rPr>
        <w:t>IRQ</w:t>
      </w:r>
      <w:r w:rsidRPr="00066748">
        <w:rPr>
          <w:rFonts w:ascii="Arial" w:eastAsia="Times New Roman" w:hAnsi="Arial" w:cs="Arial"/>
          <w:color w:val="000000"/>
          <w:sz w:val="21"/>
          <w:szCs w:val="21"/>
          <w:lang w:eastAsia="ru-RU"/>
        </w:rPr>
        <w:t>) и программных (</w:t>
      </w:r>
      <w:r w:rsidRPr="00066748">
        <w:rPr>
          <w:rFonts w:ascii="Times New Roman" w:eastAsia="Times New Roman" w:hAnsi="Times New Roman" w:cs="Times New Roman"/>
          <w:i/>
          <w:iCs/>
          <w:color w:val="000000"/>
          <w:sz w:val="26"/>
          <w:szCs w:val="26"/>
          <w:lang w:eastAsia="ru-RU"/>
        </w:rPr>
        <w:t>INT</w:t>
      </w:r>
      <w:r w:rsidRPr="00066748">
        <w:rPr>
          <w:rFonts w:ascii="Arial" w:eastAsia="Times New Roman" w:hAnsi="Arial" w:cs="Arial"/>
          <w:color w:val="000000"/>
          <w:sz w:val="21"/>
          <w:szCs w:val="21"/>
          <w:lang w:eastAsia="ru-RU"/>
        </w:rPr>
        <w:t>) запросов прерываний с указанием векторов прерываний;</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карта распределения запросов прямого доступа в память (</w:t>
      </w:r>
      <w:r w:rsidRPr="00066748">
        <w:rPr>
          <w:rFonts w:ascii="Times New Roman" w:eastAsia="Times New Roman" w:hAnsi="Times New Roman" w:cs="Times New Roman"/>
          <w:i/>
          <w:iCs/>
          <w:color w:val="000000"/>
          <w:sz w:val="26"/>
          <w:szCs w:val="26"/>
          <w:lang w:eastAsia="ru-RU"/>
        </w:rPr>
        <w:t>DMA</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 активной операционной системы (</w:t>
      </w:r>
      <w:r w:rsidRPr="00066748">
        <w:rPr>
          <w:rFonts w:ascii="Times New Roman" w:eastAsia="Times New Roman" w:hAnsi="Times New Roman" w:cs="Times New Roman"/>
          <w:i/>
          <w:iCs/>
          <w:color w:val="000000"/>
          <w:sz w:val="26"/>
          <w:szCs w:val="26"/>
          <w:lang w:eastAsia="ru-RU"/>
        </w:rPr>
        <w:t>MS–DOS, Windows, OS/2, NetWare, UNIX, DesqView</w:t>
      </w:r>
      <w:r w:rsidRPr="00066748">
        <w:rPr>
          <w:rFonts w:ascii="Arial" w:eastAsia="Times New Roman" w:hAnsi="Arial" w:cs="Arial"/>
          <w:color w:val="000000"/>
          <w:sz w:val="21"/>
          <w:szCs w:val="21"/>
          <w:lang w:eastAsia="ru-RU"/>
        </w:rPr>
        <w:t> и др.) и ее конкретные параметры;</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содержание конфигурационных файлов операционной системы (</w:t>
      </w:r>
      <w:r w:rsidRPr="00066748">
        <w:rPr>
          <w:rFonts w:ascii="Times New Roman" w:eastAsia="Times New Roman" w:hAnsi="Times New Roman" w:cs="Times New Roman"/>
          <w:i/>
          <w:iCs/>
          <w:color w:val="000000"/>
          <w:sz w:val="26"/>
          <w:szCs w:val="26"/>
          <w:lang w:eastAsia="ru-RU"/>
        </w:rPr>
        <w:t>CONFIG.SYS, AUTOEXEC.BAT, WIN.INI, SYSTEM.INI</w:t>
      </w:r>
      <w:r w:rsidRPr="00066748">
        <w:rPr>
          <w:rFonts w:ascii="Arial" w:eastAsia="Times New Roman" w:hAnsi="Arial" w:cs="Arial"/>
          <w:color w:val="000000"/>
          <w:sz w:val="21"/>
          <w:szCs w:val="21"/>
          <w:lang w:eastAsia="ru-RU"/>
        </w:rPr>
        <w:t> и др.);</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список активных программ и карта оперативной памяти;</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список активных драйверов периферийных устройств с указанием их параметров;</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информация о доступных сетевых ресурсах, если исследуемый компьютер во время тестирования подключен к компьютерной сети;</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параметры производительности отдельных подсистем компьютера (центрального процессора, арифметического сопроцессора, оперативной памяти, видеоадаптера, "винчестерского" накопителя и других);</w:t>
      </w:r>
    </w:p>
    <w:p w:rsidR="00066748" w:rsidRPr="00066748" w:rsidRDefault="00066748" w:rsidP="00066748">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иная информация, специфичная для конкретного компьютера (например, информация от системы мониторинга состояния компьютера).</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b/>
          <w:bCs/>
          <w:color w:val="000000"/>
          <w:sz w:val="21"/>
          <w:szCs w:val="21"/>
          <w:lang w:eastAsia="ru-RU"/>
        </w:rPr>
        <w:t>Специальные утилиты тестирования и диагностирования</w:t>
      </w:r>
      <w:r w:rsidRPr="00066748">
        <w:rPr>
          <w:rFonts w:ascii="Arial" w:eastAsia="Times New Roman" w:hAnsi="Arial" w:cs="Arial"/>
          <w:color w:val="000000"/>
          <w:sz w:val="21"/>
          <w:szCs w:val="21"/>
          <w:lang w:eastAsia="ru-RU"/>
        </w:rPr>
        <w:t> ориентированы на решение частных задач технической диагностики. Это определение работоспособности и (или) производительности каких–либо отдельных компонентов компьютера: центрального процессора, арифметического сопроцессора, видеоадаптера, монитора, устройств внешней памяти, устройств оперативной и постоянной памяти, машинных носителей информации, аппаратуры ввода–вывода. В таблице 3.4 приведены сведения о некоторых широко известных программных комплексах специального назначения (при этом первое слово в названии программного продукта часто указывает на наименование его производителя).</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342"/>
        <w:gridCol w:w="5458"/>
      </w:tblGrid>
      <w:tr w:rsidR="00066748" w:rsidRPr="00066748" w:rsidTr="00066748">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right"/>
              <w:rPr>
                <w:rFonts w:ascii="Arial" w:eastAsia="Times New Roman" w:hAnsi="Arial" w:cs="Arial"/>
                <w:i/>
                <w:iCs/>
                <w:color w:val="000000"/>
                <w:sz w:val="21"/>
                <w:szCs w:val="21"/>
                <w:lang w:eastAsia="ru-RU"/>
              </w:rPr>
            </w:pPr>
            <w:r w:rsidRPr="00066748">
              <w:rPr>
                <w:rFonts w:ascii="Arial" w:eastAsia="Times New Roman" w:hAnsi="Arial" w:cs="Arial"/>
                <w:i/>
                <w:iCs/>
                <w:color w:val="000000"/>
                <w:sz w:val="21"/>
                <w:szCs w:val="21"/>
                <w:lang w:eastAsia="ru-RU"/>
              </w:rPr>
              <w:t>Таблица 3.4 – Специальные сервисные программы</w:t>
            </w:r>
          </w:p>
        </w:tc>
      </w:tr>
      <w:tr w:rsidR="00066748" w:rsidRPr="00066748" w:rsidTr="00066748">
        <w:trPr>
          <w:tblCellSpacing w:w="15" w:type="dxa"/>
        </w:trPr>
        <w:tc>
          <w:tcPr>
            <w:tcW w:w="0" w:type="auto"/>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b/>
                <w:bCs/>
                <w:color w:val="981917"/>
                <w:sz w:val="21"/>
                <w:szCs w:val="21"/>
                <w:lang w:eastAsia="ru-RU"/>
              </w:rPr>
            </w:pPr>
            <w:r w:rsidRPr="00066748">
              <w:rPr>
                <w:rFonts w:ascii="Arial" w:eastAsia="Times New Roman" w:hAnsi="Arial" w:cs="Arial"/>
                <w:b/>
                <w:bCs/>
                <w:color w:val="981917"/>
                <w:sz w:val="21"/>
                <w:szCs w:val="21"/>
                <w:lang w:eastAsia="ru-RU"/>
              </w:rPr>
              <w:t>Наименование программного продукта </w:t>
            </w:r>
          </w:p>
        </w:tc>
        <w:tc>
          <w:tcPr>
            <w:tcW w:w="0" w:type="auto"/>
            <w:shd w:val="clear" w:color="auto" w:fill="87CEFA"/>
            <w:tcMar>
              <w:top w:w="105" w:type="dxa"/>
              <w:left w:w="15" w:type="dxa"/>
              <w:bottom w:w="105" w:type="dxa"/>
              <w:right w:w="1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b/>
                <w:bCs/>
                <w:color w:val="981917"/>
                <w:sz w:val="21"/>
                <w:szCs w:val="21"/>
                <w:lang w:eastAsia="ru-RU"/>
              </w:rPr>
            </w:pPr>
            <w:r w:rsidRPr="00066748">
              <w:rPr>
                <w:rFonts w:ascii="Arial" w:eastAsia="Times New Roman" w:hAnsi="Arial" w:cs="Arial"/>
                <w:b/>
                <w:bCs/>
                <w:color w:val="981917"/>
                <w:sz w:val="21"/>
                <w:szCs w:val="21"/>
                <w:lang w:eastAsia="ru-RU"/>
              </w:rPr>
              <w:t>Назначение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Celem Cache Test</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Для анализа работы устройств оперативной памяти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Modem Doctor</w:t>
            </w:r>
            <w:r w:rsidRPr="00066748">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Для тестирования модемов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Nokia Test Monitor</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Для проверки качества монитора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Ontrack Disk Manager, HDDLab, Gibson SpinRite, Maxtor Powermax</w:t>
            </w:r>
            <w:r w:rsidRPr="00066748">
              <w:rPr>
                <w:rFonts w:ascii="Arial" w:eastAsia="Times New Roman" w:hAnsi="Arial" w:cs="Arial"/>
                <w:color w:val="000000"/>
                <w:sz w:val="18"/>
                <w:szCs w:val="18"/>
                <w:lang w:val="en-US"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Для обслуживания и тестирования "винчестерских" накопителей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Times New Roman" w:eastAsia="Times New Roman" w:hAnsi="Times New Roman" w:cs="Times New Roman"/>
                <w:i/>
                <w:iCs/>
                <w:color w:val="000000"/>
                <w:sz w:val="26"/>
                <w:szCs w:val="26"/>
                <w:lang w:eastAsia="ru-RU"/>
              </w:rPr>
              <w:t>Qualitas Memory Tester, RAMexam</w:t>
            </w:r>
            <w:r w:rsidRPr="00066748">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Для проверки микросхем и модулей оперативной памяти </w:t>
            </w:r>
          </w:p>
        </w:tc>
      </w:tr>
      <w:tr w:rsidR="00066748" w:rsidRPr="00066748" w:rsidTr="00066748">
        <w:trPr>
          <w:tblCellSpacing w:w="15" w:type="dxa"/>
        </w:trPr>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SciTech Display Doctor, EnTech PowerStrip</w:t>
            </w:r>
            <w:r w:rsidRPr="00066748">
              <w:rPr>
                <w:rFonts w:ascii="Arial" w:eastAsia="Times New Roman" w:hAnsi="Arial" w:cs="Arial"/>
                <w:color w:val="000000"/>
                <w:sz w:val="18"/>
                <w:szCs w:val="18"/>
                <w:lang w:val="en-US" w:eastAsia="ru-RU"/>
              </w:rPr>
              <w:t> </w:t>
            </w:r>
          </w:p>
        </w:tc>
        <w:tc>
          <w:tcPr>
            <w:tcW w:w="0" w:type="auto"/>
            <w:shd w:val="clear" w:color="auto" w:fill="FAF0E6"/>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Для обслуживания видеосистемы компьютера </w:t>
            </w:r>
          </w:p>
        </w:tc>
      </w:tr>
      <w:tr w:rsidR="00066748" w:rsidRPr="00066748" w:rsidTr="00066748">
        <w:trPr>
          <w:tblCellSpacing w:w="15" w:type="dxa"/>
        </w:trPr>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val="en-US" w:eastAsia="ru-RU"/>
              </w:rPr>
            </w:pPr>
            <w:r w:rsidRPr="00066748">
              <w:rPr>
                <w:rFonts w:ascii="Times New Roman" w:eastAsia="Times New Roman" w:hAnsi="Times New Roman" w:cs="Times New Roman"/>
                <w:i/>
                <w:iCs/>
                <w:color w:val="000000"/>
                <w:sz w:val="26"/>
                <w:szCs w:val="26"/>
                <w:lang w:val="en-US" w:eastAsia="ru-RU"/>
              </w:rPr>
              <w:t>Ziff–Davis Benchmarks, PCMark, SYSMark, 3DMark</w:t>
            </w:r>
            <w:r w:rsidRPr="00066748">
              <w:rPr>
                <w:rFonts w:ascii="Arial" w:eastAsia="Times New Roman" w:hAnsi="Arial" w:cs="Arial"/>
                <w:color w:val="000000"/>
                <w:sz w:val="18"/>
                <w:szCs w:val="18"/>
                <w:lang w:val="en-US" w:eastAsia="ru-RU"/>
              </w:rPr>
              <w:t> </w:t>
            </w:r>
          </w:p>
        </w:tc>
        <w:tc>
          <w:tcPr>
            <w:tcW w:w="0" w:type="auto"/>
            <w:shd w:val="clear" w:color="auto" w:fill="FAEBD7"/>
            <w:tcMar>
              <w:top w:w="30" w:type="dxa"/>
              <w:left w:w="75" w:type="dxa"/>
              <w:bottom w:w="30" w:type="dxa"/>
              <w:right w:w="75" w:type="dxa"/>
            </w:tcMar>
            <w:vAlign w:val="center"/>
            <w:hideMark/>
          </w:tcPr>
          <w:p w:rsidR="00066748" w:rsidRPr="00066748" w:rsidRDefault="00066748" w:rsidP="00066748">
            <w:pPr>
              <w:spacing w:before="100" w:beforeAutospacing="1" w:after="150" w:line="288" w:lineRule="atLeast"/>
              <w:jc w:val="center"/>
              <w:rPr>
                <w:rFonts w:ascii="Arial" w:eastAsia="Times New Roman" w:hAnsi="Arial" w:cs="Arial"/>
                <w:color w:val="000000"/>
                <w:sz w:val="18"/>
                <w:szCs w:val="18"/>
                <w:lang w:eastAsia="ru-RU"/>
              </w:rPr>
            </w:pPr>
            <w:r w:rsidRPr="00066748">
              <w:rPr>
                <w:rFonts w:ascii="Arial" w:eastAsia="Times New Roman" w:hAnsi="Arial" w:cs="Arial"/>
                <w:color w:val="000000"/>
                <w:sz w:val="18"/>
                <w:szCs w:val="18"/>
                <w:lang w:eastAsia="ru-RU"/>
              </w:rPr>
              <w:t>Для измерения производительности компьютера в целом и отдельных его компонентов </w:t>
            </w:r>
          </w:p>
        </w:tc>
      </w:tr>
    </w:tbl>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процессе своей работы почти все сервисные программы имеют возможность сохранить в текстовом файле или вывести на печатающее устройство результаты анализа ресурсов компьютера. Абсолютное большинство таких утилит, включая разработанные в России, выдают информацию только на английском языке, так как в процессе технической диагностики и тестирования компьютера поддержка национального алфавита может оказаться отключенной.</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Следует также отметить, что большинство современных сервисных программ могут работать только на компьютерах, имеющих процессор, совместимый c процессором </w:t>
      </w:r>
      <w:r w:rsidRPr="00066748">
        <w:rPr>
          <w:rFonts w:ascii="Times New Roman" w:eastAsia="Times New Roman" w:hAnsi="Times New Roman" w:cs="Times New Roman"/>
          <w:i/>
          <w:iCs/>
          <w:color w:val="000000"/>
          <w:sz w:val="26"/>
          <w:szCs w:val="26"/>
          <w:lang w:eastAsia="ru-RU"/>
        </w:rPr>
        <w:t>Intel 80386</w:t>
      </w:r>
      <w:r w:rsidRPr="00066748">
        <w:rPr>
          <w:rFonts w:ascii="Arial" w:eastAsia="Times New Roman" w:hAnsi="Arial" w:cs="Arial"/>
          <w:color w:val="000000"/>
          <w:sz w:val="21"/>
          <w:szCs w:val="21"/>
          <w:lang w:eastAsia="ru-RU"/>
        </w:rPr>
        <w:t>, и они уже не могут работать на компьютерах с микропроцессорами типа </w:t>
      </w:r>
      <w:r w:rsidRPr="00066748">
        <w:rPr>
          <w:rFonts w:ascii="Times New Roman" w:eastAsia="Times New Roman" w:hAnsi="Times New Roman" w:cs="Times New Roman"/>
          <w:i/>
          <w:iCs/>
          <w:color w:val="000000"/>
          <w:sz w:val="26"/>
          <w:szCs w:val="26"/>
          <w:lang w:eastAsia="ru-RU"/>
        </w:rPr>
        <w:t>Intel 8086, 8088</w:t>
      </w:r>
      <w:r w:rsidRPr="00066748">
        <w:rPr>
          <w:rFonts w:ascii="Arial" w:eastAsia="Times New Roman" w:hAnsi="Arial" w:cs="Arial"/>
          <w:color w:val="000000"/>
          <w:sz w:val="21"/>
          <w:szCs w:val="21"/>
          <w:lang w:eastAsia="ru-RU"/>
        </w:rPr>
        <w:t> или </w:t>
      </w:r>
      <w:r w:rsidRPr="00066748">
        <w:rPr>
          <w:rFonts w:ascii="Times New Roman" w:eastAsia="Times New Roman" w:hAnsi="Times New Roman" w:cs="Times New Roman"/>
          <w:i/>
          <w:iCs/>
          <w:color w:val="000000"/>
          <w:sz w:val="26"/>
          <w:szCs w:val="26"/>
          <w:lang w:eastAsia="ru-RU"/>
        </w:rPr>
        <w:t>80286</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Сервисные программы, разрабатываемые отдельными программистами, часто являются бесплатными (</w:t>
      </w:r>
      <w:r w:rsidRPr="00066748">
        <w:rPr>
          <w:rFonts w:ascii="Times New Roman" w:eastAsia="Times New Roman" w:hAnsi="Times New Roman" w:cs="Times New Roman"/>
          <w:i/>
          <w:iCs/>
          <w:color w:val="000000"/>
          <w:sz w:val="26"/>
          <w:szCs w:val="26"/>
          <w:lang w:eastAsia="ru-RU"/>
        </w:rPr>
        <w:t>freeware</w:t>
      </w:r>
      <w:r w:rsidRPr="00066748">
        <w:rPr>
          <w:rFonts w:ascii="Arial" w:eastAsia="Times New Roman" w:hAnsi="Arial" w:cs="Arial"/>
          <w:color w:val="000000"/>
          <w:sz w:val="21"/>
          <w:szCs w:val="21"/>
          <w:lang w:eastAsia="ru-RU"/>
        </w:rPr>
        <w:t>) или условно бесплатными (</w:t>
      </w:r>
      <w:r w:rsidRPr="00066748">
        <w:rPr>
          <w:rFonts w:ascii="Times New Roman" w:eastAsia="Times New Roman" w:hAnsi="Times New Roman" w:cs="Times New Roman"/>
          <w:i/>
          <w:iCs/>
          <w:color w:val="000000"/>
          <w:sz w:val="26"/>
          <w:szCs w:val="26"/>
          <w:lang w:eastAsia="ru-RU"/>
        </w:rPr>
        <w:t>shareware</w:t>
      </w:r>
      <w:r w:rsidRPr="00066748">
        <w:rPr>
          <w:rFonts w:ascii="Arial" w:eastAsia="Times New Roman" w:hAnsi="Arial" w:cs="Arial"/>
          <w:color w:val="000000"/>
          <w:sz w:val="21"/>
          <w:szCs w:val="21"/>
          <w:lang w:eastAsia="ru-RU"/>
        </w:rPr>
        <w:t>). Условно бесплатные программы можно получить и опробовать в течение ограниченного времени (обычно от 7 до 40 дней) бесплатно, но для систематического их использования необходимо заплатить разработчикам или распространителям некоторую сумму денег. Сервисные программы фирменной разработки являются условно бесплатными или распространяются только на коммерческой основе. При этом могут существовать коммерческие разновидности одной и той же программы, различающиеся по своим функциональным возможностям. Существуют также демонстрационные (рекламные) версии сервисных программ, являющиеся бесплатными и имеющие существенно сокращенный набор функций. Основным инструментом распространения программных продуктов в настоящее являются глобальная компьютерная сеть </w:t>
      </w:r>
      <w:r w:rsidRPr="00066748">
        <w:rPr>
          <w:rFonts w:ascii="Times New Roman" w:eastAsia="Times New Roman" w:hAnsi="Times New Roman" w:cs="Times New Roman"/>
          <w:i/>
          <w:iCs/>
          <w:color w:val="000000"/>
          <w:sz w:val="26"/>
          <w:szCs w:val="26"/>
          <w:lang w:eastAsia="ru-RU"/>
        </w:rPr>
        <w:t>Internet</w:t>
      </w:r>
      <w:r w:rsidRPr="00066748">
        <w:rPr>
          <w:rFonts w:ascii="Arial" w:eastAsia="Times New Roman" w:hAnsi="Arial" w:cs="Arial"/>
          <w:color w:val="000000"/>
          <w:sz w:val="21"/>
          <w:szCs w:val="21"/>
          <w:lang w:eastAsia="ru-RU"/>
        </w:rPr>
        <w:t>.</w:t>
      </w:r>
    </w:p>
    <w:p w:rsidR="00066748" w:rsidRDefault="00066748" w:rsidP="0006674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3.3 Оборудование и программное обеспечение</w:t>
      </w:r>
    </w:p>
    <w:p w:rsidR="00066748" w:rsidRDefault="00066748" w:rsidP="0006674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типа </w:t>
      </w:r>
      <w:r>
        <w:rPr>
          <w:rStyle w:val="form"/>
          <w:i/>
          <w:iCs/>
          <w:color w:val="000000"/>
          <w:sz w:val="26"/>
          <w:szCs w:val="26"/>
        </w:rPr>
        <w:t>IBM PC</w:t>
      </w:r>
      <w:r>
        <w:rPr>
          <w:rFonts w:ascii="Arial" w:hAnsi="Arial" w:cs="Arial"/>
          <w:color w:val="000000"/>
          <w:sz w:val="21"/>
          <w:szCs w:val="21"/>
        </w:rPr>
        <w:t>, операционная система типа </w:t>
      </w:r>
      <w:r>
        <w:rPr>
          <w:rStyle w:val="form"/>
          <w:i/>
          <w:iCs/>
          <w:color w:val="000000"/>
          <w:sz w:val="26"/>
          <w:szCs w:val="26"/>
        </w:rPr>
        <w:t>MS–DOS</w:t>
      </w:r>
      <w:r>
        <w:rPr>
          <w:rFonts w:ascii="Arial" w:hAnsi="Arial" w:cs="Arial"/>
          <w:color w:val="000000"/>
          <w:sz w:val="21"/>
          <w:szCs w:val="21"/>
        </w:rPr>
        <w:t> или </w:t>
      </w:r>
      <w:r>
        <w:rPr>
          <w:rStyle w:val="form"/>
          <w:i/>
          <w:iCs/>
          <w:color w:val="000000"/>
          <w:sz w:val="26"/>
          <w:szCs w:val="26"/>
        </w:rPr>
        <w:t>Windows</w:t>
      </w:r>
      <w:r>
        <w:rPr>
          <w:rFonts w:ascii="Arial" w:hAnsi="Arial" w:cs="Arial"/>
          <w:color w:val="000000"/>
          <w:sz w:val="21"/>
          <w:szCs w:val="21"/>
        </w:rPr>
        <w:t>, сервисные программы (по указанию преподавателя), дискета, компакт–диск </w:t>
      </w:r>
      <w:r>
        <w:rPr>
          <w:rStyle w:val="form"/>
          <w:i/>
          <w:iCs/>
          <w:color w:val="000000"/>
          <w:sz w:val="26"/>
          <w:szCs w:val="26"/>
        </w:rPr>
        <w:t>(CD, DVD)</w:t>
      </w:r>
      <w:r>
        <w:rPr>
          <w:rFonts w:ascii="Arial" w:hAnsi="Arial" w:cs="Arial"/>
          <w:color w:val="000000"/>
          <w:sz w:val="21"/>
          <w:szCs w:val="21"/>
        </w:rPr>
        <w:t>.</w:t>
      </w:r>
    </w:p>
    <w:p w:rsidR="00066748" w:rsidRDefault="00066748" w:rsidP="0006674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3.4 Задание на работу</w:t>
      </w:r>
    </w:p>
    <w:p w:rsidR="00066748" w:rsidRDefault="00066748" w:rsidP="0006674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Задание на работу заключается в следующем: ознакомиться с конкретным образцом сервисной программы для </w:t>
      </w:r>
      <w:r>
        <w:rPr>
          <w:rStyle w:val="form"/>
          <w:i/>
          <w:iCs/>
          <w:color w:val="000000"/>
          <w:sz w:val="26"/>
          <w:szCs w:val="26"/>
        </w:rPr>
        <w:t>ПК</w:t>
      </w:r>
      <w:r>
        <w:rPr>
          <w:rFonts w:ascii="Arial" w:hAnsi="Arial" w:cs="Arial"/>
          <w:color w:val="000000"/>
          <w:sz w:val="21"/>
          <w:szCs w:val="21"/>
        </w:rPr>
        <w:t>, изучить ее функциональные возможности, освоить приемы работы с программой, приобрести навыки технической диагностики </w:t>
      </w:r>
      <w:r>
        <w:rPr>
          <w:rStyle w:val="form"/>
          <w:i/>
          <w:iCs/>
          <w:color w:val="000000"/>
          <w:sz w:val="26"/>
          <w:szCs w:val="26"/>
        </w:rPr>
        <w:t>ПК</w:t>
      </w:r>
      <w:r>
        <w:rPr>
          <w:rFonts w:ascii="Arial" w:hAnsi="Arial" w:cs="Arial"/>
          <w:color w:val="000000"/>
          <w:sz w:val="21"/>
          <w:szCs w:val="21"/>
        </w:rPr>
        <w:t>, составить техническое описание программы, получить с помощью данной программы протокол технической диагностики определенного компьютера.</w:t>
      </w:r>
    </w:p>
    <w:p w:rsidR="00066748" w:rsidRPr="00066748" w:rsidRDefault="00066748" w:rsidP="00066748">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066748">
        <w:rPr>
          <w:rFonts w:ascii="Times New Roman" w:eastAsia="Times New Roman" w:hAnsi="Times New Roman" w:cs="Times New Roman"/>
          <w:b/>
          <w:bCs/>
          <w:sz w:val="27"/>
          <w:szCs w:val="27"/>
          <w:lang w:eastAsia="ru-RU"/>
        </w:rPr>
        <w:t>3.5 Порядок выполнения работы</w:t>
      </w:r>
    </w:p>
    <w:p w:rsidR="00066748" w:rsidRPr="00066748" w:rsidRDefault="00066748" w:rsidP="0006674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Процесс выполнения данной лабораторно работы содержит следующие этапы:</w:t>
      </w:r>
    </w:p>
    <w:p w:rsidR="00066748" w:rsidRPr="00066748" w:rsidRDefault="00066748" w:rsidP="00066748">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получить у преподавателя наименование сервисной программы или саму сервисную программу на машинном носителе (дискете, компакт–диске, флэш–диске). При этом студент может самостоятельно получить сервисную программу чрез сеть Интернет;</w:t>
      </w:r>
    </w:p>
    <w:p w:rsidR="00066748" w:rsidRPr="00066748" w:rsidRDefault="00066748" w:rsidP="00066748">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самостоятельно или с помощью преподавателя выбрать компьютер для исследования (это может быть домашний или рабочий компьютер студента);</w:t>
      </w:r>
    </w:p>
    <w:p w:rsidR="00066748" w:rsidRPr="00066748" w:rsidRDefault="00066748" w:rsidP="00066748">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выполнить на выбранном компьютере сервисную программу и получить с помощью этой программы файл, содержащий протокол технической диагностики компьютера;</w:t>
      </w:r>
    </w:p>
    <w:p w:rsidR="00066748" w:rsidRPr="00066748" w:rsidRDefault="00066748" w:rsidP="00066748">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получить распечатку протокола технической диагностики компьютера;</w:t>
      </w:r>
    </w:p>
    <w:p w:rsidR="00066748" w:rsidRPr="00066748" w:rsidRDefault="00066748" w:rsidP="00066748">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изучить протокол и составить техническое описание конфигурации аппаратных и программных средств и ресурсов исследуемого компьютера;</w:t>
      </w:r>
    </w:p>
    <w:p w:rsidR="00066748" w:rsidRPr="00066748" w:rsidRDefault="00066748" w:rsidP="00066748">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lastRenderedPageBreak/>
        <w:t>оформить отчет по лабораторной работе. В качестве приложения к отчету студент должен представить на дискете файл с протоколом технической диагностики.</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Далее приведен пример протокола тестирования компьютера, сгенерированного с помощью бесплатной (</w:t>
      </w:r>
      <w:r w:rsidRPr="00066748">
        <w:rPr>
          <w:rFonts w:ascii="Times New Roman" w:eastAsia="Times New Roman" w:hAnsi="Times New Roman" w:cs="Times New Roman"/>
          <w:i/>
          <w:iCs/>
          <w:color w:val="000000"/>
          <w:sz w:val="26"/>
          <w:szCs w:val="26"/>
          <w:lang w:eastAsia="ru-RU"/>
        </w:rPr>
        <w:t>freeware</w:t>
      </w:r>
      <w:r w:rsidRPr="00066748">
        <w:rPr>
          <w:rFonts w:ascii="Arial" w:eastAsia="Times New Roman" w:hAnsi="Arial" w:cs="Arial"/>
          <w:color w:val="000000"/>
          <w:sz w:val="21"/>
          <w:szCs w:val="21"/>
          <w:lang w:eastAsia="ru-RU"/>
        </w:rPr>
        <w:t>) программы технической диагностики </w:t>
      </w:r>
      <w:r w:rsidRPr="00066748">
        <w:rPr>
          <w:rFonts w:ascii="Times New Roman" w:eastAsia="Times New Roman" w:hAnsi="Times New Roman" w:cs="Times New Roman"/>
          <w:i/>
          <w:iCs/>
          <w:color w:val="000000"/>
          <w:sz w:val="26"/>
          <w:szCs w:val="26"/>
          <w:lang w:eastAsia="ru-RU"/>
        </w:rPr>
        <w:t>EVEREST Home Edition</w:t>
      </w:r>
      <w:r w:rsidRPr="00066748">
        <w:rPr>
          <w:rFonts w:ascii="Arial" w:eastAsia="Times New Roman" w:hAnsi="Arial" w:cs="Arial"/>
          <w:color w:val="000000"/>
          <w:sz w:val="21"/>
          <w:szCs w:val="21"/>
          <w:lang w:eastAsia="ru-RU"/>
        </w:rPr>
        <w:t> (при этом приведенный протокол содержит только часть информации, которая генерируется программой в файл отчета). Протокол содержит ряд разделов, разделенный символами "–––". Условное наименование каждого раздела приведено в квадратных скобках [].</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Поскольку программа </w:t>
      </w:r>
      <w:r w:rsidRPr="00066748">
        <w:rPr>
          <w:rFonts w:ascii="Times New Roman" w:eastAsia="Times New Roman" w:hAnsi="Times New Roman" w:cs="Times New Roman"/>
          <w:i/>
          <w:iCs/>
          <w:color w:val="000000"/>
          <w:sz w:val="26"/>
          <w:szCs w:val="26"/>
          <w:lang w:eastAsia="ru-RU"/>
        </w:rPr>
        <w:t>EVEREST</w:t>
      </w:r>
      <w:r w:rsidRPr="00066748">
        <w:rPr>
          <w:rFonts w:ascii="Arial" w:eastAsia="Times New Roman" w:hAnsi="Arial" w:cs="Arial"/>
          <w:color w:val="000000"/>
          <w:sz w:val="21"/>
          <w:szCs w:val="21"/>
          <w:lang w:eastAsia="ru-RU"/>
        </w:rPr>
        <w:t> обладает весьма широкими возможностями по идентификации аппаратных и программных ресурсов современных компьютеров и обширной базой данных по компьютерным комплектующим, то объем отчета, генерируемого программой </w:t>
      </w:r>
      <w:r w:rsidRPr="00066748">
        <w:rPr>
          <w:rFonts w:ascii="Times New Roman" w:eastAsia="Times New Roman" w:hAnsi="Times New Roman" w:cs="Times New Roman"/>
          <w:i/>
          <w:iCs/>
          <w:color w:val="000000"/>
          <w:sz w:val="26"/>
          <w:szCs w:val="26"/>
          <w:lang w:eastAsia="ru-RU"/>
        </w:rPr>
        <w:t>EVEREST</w:t>
      </w:r>
      <w:r w:rsidRPr="00066748">
        <w:rPr>
          <w:rFonts w:ascii="Arial" w:eastAsia="Times New Roman" w:hAnsi="Arial" w:cs="Arial"/>
          <w:color w:val="000000"/>
          <w:sz w:val="21"/>
          <w:szCs w:val="21"/>
          <w:lang w:eastAsia="ru-RU"/>
        </w:rPr>
        <w:t>, превышает 200 Кбайт. В связи с этим рекомендуется, прежде чем сделать распечатку протокола технической диагностики компьютера, внимательно предварительно изучить отчет программы и удалить те разделы, которые содержат дублирующую информацию. При этом файл отчета, который сдается преподавателю на проверку, должен быть представлен в полном объеме.</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процессе выполнения данной лабораторной работы следует использовать учебные и справочные пособия, которые указаны в библиографическом списке к данным методическим указаниям. С целью более глубокого ознакомления с современными достижениями в области аппаратуры ПК можно воспользоваться информацией, представленной в сети Интернет на русскоязычных сайтах </w:t>
      </w:r>
      <w:hyperlink r:id="rId23" w:tgtFrame="_new" w:history="1">
        <w:r w:rsidRPr="00066748">
          <w:rPr>
            <w:rFonts w:ascii="Arial" w:eastAsia="Times New Roman" w:hAnsi="Arial" w:cs="Arial"/>
            <w:color w:val="551A8B"/>
            <w:sz w:val="21"/>
            <w:szCs w:val="21"/>
            <w:u w:val="single"/>
            <w:lang w:eastAsia="ru-RU"/>
          </w:rPr>
          <w:t>www.ixbt.com</w:t>
        </w:r>
      </w:hyperlink>
      <w:r w:rsidRPr="00066748">
        <w:rPr>
          <w:rFonts w:ascii="Arial" w:eastAsia="Times New Roman" w:hAnsi="Arial" w:cs="Arial"/>
          <w:color w:val="000000"/>
          <w:sz w:val="21"/>
          <w:szCs w:val="21"/>
          <w:lang w:eastAsia="ru-RU"/>
        </w:rPr>
        <w:t>, </w:t>
      </w:r>
      <w:hyperlink r:id="rId24" w:tgtFrame="_new" w:history="1">
        <w:r w:rsidRPr="00066748">
          <w:rPr>
            <w:rFonts w:ascii="Arial" w:eastAsia="Times New Roman" w:hAnsi="Arial" w:cs="Arial"/>
            <w:color w:val="551A8B"/>
            <w:sz w:val="21"/>
            <w:szCs w:val="21"/>
            <w:u w:val="single"/>
            <w:lang w:eastAsia="ru-RU"/>
          </w:rPr>
          <w:t>www.overclockers.ru</w:t>
        </w:r>
      </w:hyperlink>
      <w:r w:rsidRPr="00066748">
        <w:rPr>
          <w:rFonts w:ascii="Arial" w:eastAsia="Times New Roman" w:hAnsi="Arial" w:cs="Arial"/>
          <w:color w:val="000000"/>
          <w:sz w:val="21"/>
          <w:szCs w:val="21"/>
          <w:lang w:eastAsia="ru-RU"/>
        </w:rPr>
        <w:t>,</w:t>
      </w:r>
      <w:hyperlink r:id="rId25" w:tgtFrame="_new" w:history="1">
        <w:r w:rsidRPr="00066748">
          <w:rPr>
            <w:rFonts w:ascii="Arial" w:eastAsia="Times New Roman" w:hAnsi="Arial" w:cs="Arial"/>
            <w:color w:val="551A8B"/>
            <w:sz w:val="21"/>
            <w:szCs w:val="21"/>
            <w:u w:val="single"/>
            <w:lang w:eastAsia="ru-RU"/>
          </w:rPr>
          <w:t> www.fcenter.ru</w:t>
        </w:r>
      </w:hyperlink>
      <w:r w:rsidRPr="00066748">
        <w:rPr>
          <w:rFonts w:ascii="Arial" w:eastAsia="Times New Roman" w:hAnsi="Arial" w:cs="Arial"/>
          <w:color w:val="000000"/>
          <w:sz w:val="21"/>
          <w:szCs w:val="21"/>
          <w:lang w:eastAsia="ru-RU"/>
        </w:rPr>
        <w:t>, </w:t>
      </w:r>
      <w:hyperlink r:id="rId26" w:tgtFrame="_new" w:history="1">
        <w:r w:rsidRPr="00066748">
          <w:rPr>
            <w:rFonts w:ascii="Arial" w:eastAsia="Times New Roman" w:hAnsi="Arial" w:cs="Arial"/>
            <w:color w:val="551A8B"/>
            <w:sz w:val="21"/>
            <w:szCs w:val="21"/>
            <w:u w:val="single"/>
            <w:lang w:eastAsia="ru-RU"/>
          </w:rPr>
          <w:t>www.ferra.ru</w:t>
        </w:r>
      </w:hyperlink>
      <w:r w:rsidRPr="00066748">
        <w:rPr>
          <w:rFonts w:ascii="Arial" w:eastAsia="Times New Roman" w:hAnsi="Arial" w:cs="Arial"/>
          <w:color w:val="000000"/>
          <w:sz w:val="21"/>
          <w:szCs w:val="21"/>
          <w:lang w:eastAsia="ru-RU"/>
        </w:rPr>
        <w:t>, </w:t>
      </w:r>
      <w:hyperlink r:id="rId27" w:tgtFrame="_new" w:history="1">
        <w:r w:rsidRPr="00066748">
          <w:rPr>
            <w:rFonts w:ascii="Arial" w:eastAsia="Times New Roman" w:hAnsi="Arial" w:cs="Arial"/>
            <w:color w:val="551A8B"/>
            <w:sz w:val="21"/>
            <w:szCs w:val="21"/>
            <w:u w:val="single"/>
            <w:lang w:eastAsia="ru-RU"/>
          </w:rPr>
          <w:t>www.3dnews.ru</w:t>
        </w:r>
      </w:hyperlink>
      <w:r w:rsidRPr="00066748">
        <w:rPr>
          <w:rFonts w:ascii="Arial" w:eastAsia="Times New Roman" w:hAnsi="Arial" w:cs="Arial"/>
          <w:color w:val="000000"/>
          <w:sz w:val="21"/>
          <w:szCs w:val="21"/>
          <w:lang w:eastAsia="ru-RU"/>
        </w:rPr>
        <w:t>.</w:t>
      </w:r>
    </w:p>
    <w:p w:rsidR="00066748" w:rsidRDefault="00066748" w:rsidP="00066748">
      <w:pPr>
        <w:pStyle w:val="2"/>
        <w:pBdr>
          <w:bottom w:val="single" w:sz="6" w:space="8" w:color="999999"/>
        </w:pBdr>
        <w:shd w:val="clear" w:color="auto" w:fill="FFFFFF"/>
        <w:spacing w:after="0" w:afterAutospacing="0"/>
        <w:jc w:val="both"/>
        <w:rPr>
          <w:sz w:val="27"/>
          <w:szCs w:val="27"/>
        </w:rPr>
      </w:pPr>
      <w:r>
        <w:rPr>
          <w:sz w:val="27"/>
          <w:szCs w:val="27"/>
        </w:rPr>
        <w:t>3.6 Пример протокола технической диагностики персонального компьютера</w:t>
      </w:r>
    </w:p>
    <w:p w:rsidR="00066748" w:rsidRDefault="00066748" w:rsidP="00066748">
      <w:pPr>
        <w:pStyle w:val="otstup"/>
        <w:shd w:val="clear" w:color="auto" w:fill="FFFFFF"/>
        <w:ind w:left="150" w:right="150" w:firstLine="567"/>
        <w:jc w:val="both"/>
        <w:rPr>
          <w:rFonts w:ascii="Arial" w:hAnsi="Arial" w:cs="Arial"/>
          <w:color w:val="000000"/>
          <w:sz w:val="21"/>
          <w:szCs w:val="21"/>
        </w:rPr>
      </w:pPr>
      <w:hyperlink r:id="rId28" w:tgtFrame="_new" w:history="1">
        <w:r>
          <w:rPr>
            <w:rStyle w:val="a3"/>
            <w:rFonts w:ascii="Arial" w:hAnsi="Arial" w:cs="Arial"/>
            <w:color w:val="551A8B"/>
            <w:sz w:val="21"/>
            <w:szCs w:val="21"/>
          </w:rPr>
          <w:t>Пример протокола технической диагностики персонального компьютера</w:t>
        </w:r>
      </w:hyperlink>
      <w:r>
        <w:rPr>
          <w:rFonts w:ascii="Arial" w:hAnsi="Arial" w:cs="Arial"/>
          <w:color w:val="000000"/>
          <w:sz w:val="21"/>
          <w:szCs w:val="21"/>
        </w:rPr>
        <w:t>.</w:t>
      </w:r>
    </w:p>
    <w:p w:rsidR="00066748" w:rsidRPr="00066748" w:rsidRDefault="00066748" w:rsidP="0006674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066748">
        <w:rPr>
          <w:rFonts w:ascii="Arial" w:eastAsia="Times New Roman" w:hAnsi="Arial" w:cs="Arial"/>
          <w:b/>
          <w:bCs/>
          <w:color w:val="000000"/>
          <w:sz w:val="27"/>
          <w:szCs w:val="27"/>
          <w:lang w:eastAsia="ru-RU"/>
        </w:rPr>
        <w:t>3.7 Пример составления описания конфигурации персонального компьютера</w:t>
      </w:r>
    </w:p>
    <w:p w:rsidR="00066748" w:rsidRPr="00066748" w:rsidRDefault="00066748" w:rsidP="0006674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Персональный компьютер типа </w:t>
      </w:r>
      <w:r w:rsidRPr="00066748">
        <w:rPr>
          <w:rFonts w:ascii="Times New Roman" w:eastAsia="Times New Roman" w:hAnsi="Times New Roman" w:cs="Times New Roman"/>
          <w:i/>
          <w:iCs/>
          <w:color w:val="000000"/>
          <w:sz w:val="26"/>
          <w:szCs w:val="26"/>
          <w:lang w:eastAsia="ru-RU"/>
        </w:rPr>
        <w:t>PC/AT</w:t>
      </w:r>
      <w:r w:rsidRPr="00066748">
        <w:rPr>
          <w:rFonts w:ascii="Arial" w:eastAsia="Times New Roman" w:hAnsi="Arial" w:cs="Arial"/>
          <w:color w:val="000000"/>
          <w:sz w:val="21"/>
          <w:szCs w:val="21"/>
          <w:lang w:eastAsia="ru-RU"/>
        </w:rPr>
        <w:t> проходил тестирование 26 июня 2005 г., протокол технической диагностики был сгенерирован в 14 часов 57 минут. Во время диагностики исследуемый компьютер работал под управлением операционной системы </w:t>
      </w:r>
      <w:r w:rsidRPr="00066748">
        <w:rPr>
          <w:rFonts w:ascii="Times New Roman" w:eastAsia="Times New Roman" w:hAnsi="Times New Roman" w:cs="Times New Roman"/>
          <w:i/>
          <w:iCs/>
          <w:color w:val="000000"/>
          <w:sz w:val="26"/>
          <w:szCs w:val="26"/>
          <w:lang w:eastAsia="ru-RU"/>
        </w:rPr>
        <w:t>Microsoft Windows 2000 Professional</w:t>
      </w:r>
      <w:r w:rsidRPr="00066748">
        <w:rPr>
          <w:rFonts w:ascii="Arial" w:eastAsia="Times New Roman" w:hAnsi="Arial" w:cs="Arial"/>
          <w:color w:val="000000"/>
          <w:sz w:val="21"/>
          <w:szCs w:val="21"/>
          <w:lang w:eastAsia="ru-RU"/>
        </w:rPr>
        <w:t> с четвертым обновлением </w:t>
      </w:r>
      <w:r w:rsidRPr="00066748">
        <w:rPr>
          <w:rFonts w:ascii="Times New Roman" w:eastAsia="Times New Roman" w:hAnsi="Times New Roman" w:cs="Times New Roman"/>
          <w:i/>
          <w:iCs/>
          <w:color w:val="000000"/>
          <w:sz w:val="26"/>
          <w:szCs w:val="26"/>
          <w:lang w:eastAsia="ru-RU"/>
        </w:rPr>
        <w:t>Service Pack 4</w:t>
      </w:r>
      <w:r w:rsidRPr="00066748">
        <w:rPr>
          <w:rFonts w:ascii="Arial" w:eastAsia="Times New Roman" w:hAnsi="Arial" w:cs="Arial"/>
          <w:color w:val="000000"/>
          <w:sz w:val="21"/>
          <w:szCs w:val="21"/>
          <w:lang w:eastAsia="ru-RU"/>
        </w:rPr>
        <w:t>. В вычислительной системе присутствует система драйверов типа </w:t>
      </w:r>
      <w:r w:rsidRPr="00066748">
        <w:rPr>
          <w:rFonts w:ascii="Times New Roman" w:eastAsia="Times New Roman" w:hAnsi="Times New Roman" w:cs="Times New Roman"/>
          <w:i/>
          <w:iCs/>
          <w:color w:val="000000"/>
          <w:sz w:val="26"/>
          <w:szCs w:val="26"/>
          <w:lang w:eastAsia="ru-RU"/>
        </w:rPr>
        <w:t>Microsoft DirectX</w:t>
      </w:r>
      <w:r w:rsidRPr="00066748">
        <w:rPr>
          <w:rFonts w:ascii="Arial" w:eastAsia="Times New Roman" w:hAnsi="Arial" w:cs="Arial"/>
          <w:color w:val="000000"/>
          <w:sz w:val="21"/>
          <w:szCs w:val="21"/>
          <w:lang w:eastAsia="ru-RU"/>
        </w:rPr>
        <w:t> версии </w:t>
      </w:r>
      <w:r w:rsidRPr="00066748">
        <w:rPr>
          <w:rFonts w:ascii="Times New Roman" w:eastAsia="Times New Roman" w:hAnsi="Times New Roman" w:cs="Times New Roman"/>
          <w:i/>
          <w:iCs/>
          <w:color w:val="000000"/>
          <w:sz w:val="26"/>
          <w:szCs w:val="26"/>
          <w:lang w:eastAsia="ru-RU"/>
        </w:rPr>
        <w:t>9.0b</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Компьютер оснащен одним микропроцессором </w:t>
      </w:r>
      <w:r w:rsidRPr="00066748">
        <w:rPr>
          <w:rFonts w:ascii="Times New Roman" w:eastAsia="Times New Roman" w:hAnsi="Times New Roman" w:cs="Times New Roman"/>
          <w:i/>
          <w:iCs/>
          <w:color w:val="000000"/>
          <w:sz w:val="26"/>
          <w:szCs w:val="26"/>
          <w:lang w:eastAsia="ru-RU"/>
        </w:rPr>
        <w:t>Athlon 64</w:t>
      </w:r>
      <w:r w:rsidRPr="00066748">
        <w:rPr>
          <w:rFonts w:ascii="Arial" w:eastAsia="Times New Roman" w:hAnsi="Arial" w:cs="Arial"/>
          <w:color w:val="000000"/>
          <w:sz w:val="21"/>
          <w:szCs w:val="21"/>
          <w:lang w:eastAsia="ru-RU"/>
        </w:rPr>
        <w:t> модели 3000+ производства фирмы </w:t>
      </w:r>
      <w:r w:rsidRPr="00066748">
        <w:rPr>
          <w:rFonts w:ascii="Times New Roman" w:eastAsia="Times New Roman" w:hAnsi="Times New Roman" w:cs="Times New Roman"/>
          <w:i/>
          <w:iCs/>
          <w:color w:val="000000"/>
          <w:sz w:val="26"/>
          <w:szCs w:val="26"/>
          <w:lang w:eastAsia="ru-RU"/>
        </w:rPr>
        <w:t>Advanced Micro Devices (AMD)</w:t>
      </w:r>
      <w:r w:rsidRPr="00066748">
        <w:rPr>
          <w:rFonts w:ascii="Arial" w:eastAsia="Times New Roman" w:hAnsi="Arial" w:cs="Arial"/>
          <w:color w:val="000000"/>
          <w:sz w:val="21"/>
          <w:szCs w:val="21"/>
          <w:lang w:eastAsia="ru-RU"/>
        </w:rPr>
        <w:t>. Микропроцессор относится к классу </w:t>
      </w:r>
      <w:r w:rsidRPr="00066748">
        <w:rPr>
          <w:rFonts w:ascii="Times New Roman" w:eastAsia="Times New Roman" w:hAnsi="Times New Roman" w:cs="Times New Roman"/>
          <w:i/>
          <w:iCs/>
          <w:color w:val="000000"/>
          <w:sz w:val="26"/>
          <w:szCs w:val="26"/>
          <w:lang w:eastAsia="ru-RU"/>
        </w:rPr>
        <w:t>CISC</w:t>
      </w:r>
      <w:r w:rsidRPr="00066748">
        <w:rPr>
          <w:rFonts w:ascii="Arial" w:eastAsia="Times New Roman" w:hAnsi="Arial" w:cs="Arial"/>
          <w:color w:val="000000"/>
          <w:sz w:val="21"/>
          <w:szCs w:val="21"/>
          <w:lang w:eastAsia="ru-RU"/>
        </w:rPr>
        <w:t>процессоров, имеет суперскалярную архитектуру с несколькими арифметико–логическими устройствами </w:t>
      </w:r>
      <w:r w:rsidRPr="00066748">
        <w:rPr>
          <w:rFonts w:ascii="Times New Roman" w:eastAsia="Times New Roman" w:hAnsi="Times New Roman" w:cs="Times New Roman"/>
          <w:i/>
          <w:iCs/>
          <w:color w:val="000000"/>
          <w:sz w:val="26"/>
          <w:szCs w:val="26"/>
          <w:lang w:eastAsia="ru-RU"/>
        </w:rPr>
        <w:t>(АЛУ)</w:t>
      </w:r>
      <w:r w:rsidRPr="00066748">
        <w:rPr>
          <w:rFonts w:ascii="Arial" w:eastAsia="Times New Roman" w:hAnsi="Arial" w:cs="Arial"/>
          <w:color w:val="000000"/>
          <w:sz w:val="21"/>
          <w:szCs w:val="21"/>
          <w:lang w:eastAsia="ru-RU"/>
        </w:rPr>
        <w:t>, содержит встроенный арифметический сопроцессор, двухуровневую кэш–память, двухканальный контроллер оперативной памяти типа </w:t>
      </w:r>
      <w:r w:rsidRPr="00066748">
        <w:rPr>
          <w:rFonts w:ascii="Times New Roman" w:eastAsia="Times New Roman" w:hAnsi="Times New Roman" w:cs="Times New Roman"/>
          <w:i/>
          <w:iCs/>
          <w:color w:val="000000"/>
          <w:sz w:val="26"/>
          <w:szCs w:val="26"/>
          <w:lang w:eastAsia="ru-RU"/>
        </w:rPr>
        <w:t>DDR SDRAM</w:t>
      </w:r>
      <w:r w:rsidRPr="00066748">
        <w:rPr>
          <w:rFonts w:ascii="Arial" w:eastAsia="Times New Roman" w:hAnsi="Arial" w:cs="Arial"/>
          <w:color w:val="000000"/>
          <w:sz w:val="21"/>
          <w:szCs w:val="21"/>
          <w:lang w:eastAsia="ru-RU"/>
        </w:rPr>
        <w:t>, контроллер интерфейса </w:t>
      </w:r>
      <w:r w:rsidRPr="00066748">
        <w:rPr>
          <w:rFonts w:ascii="Times New Roman" w:eastAsia="Times New Roman" w:hAnsi="Times New Roman" w:cs="Times New Roman"/>
          <w:i/>
          <w:iCs/>
          <w:color w:val="000000"/>
          <w:sz w:val="26"/>
          <w:szCs w:val="26"/>
          <w:lang w:eastAsia="ru-RU"/>
        </w:rPr>
        <w:t>HyperTransport</w:t>
      </w:r>
      <w:r w:rsidRPr="00066748">
        <w:rPr>
          <w:rFonts w:ascii="Arial" w:eastAsia="Times New Roman" w:hAnsi="Arial" w:cs="Arial"/>
          <w:color w:val="000000"/>
          <w:sz w:val="21"/>
          <w:szCs w:val="21"/>
          <w:lang w:eastAsia="ru-RU"/>
        </w:rPr>
        <w:t>. Основные характеристики этого микропроцессора следующие:</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условный номер процессора – 3000+ (это примерно соответствует уровню производительности микропроцессора </w:t>
      </w:r>
      <w:r w:rsidRPr="00066748">
        <w:rPr>
          <w:rFonts w:ascii="Times New Roman" w:eastAsia="Times New Roman" w:hAnsi="Times New Roman" w:cs="Times New Roman"/>
          <w:i/>
          <w:iCs/>
          <w:color w:val="000000"/>
          <w:sz w:val="26"/>
          <w:szCs w:val="26"/>
          <w:lang w:eastAsia="ru-RU"/>
        </w:rPr>
        <w:t>Pentium 4</w:t>
      </w:r>
      <w:r w:rsidRPr="00066748">
        <w:rPr>
          <w:rFonts w:ascii="Arial" w:eastAsia="Times New Roman" w:hAnsi="Arial" w:cs="Arial"/>
          <w:color w:val="000000"/>
          <w:sz w:val="21"/>
          <w:szCs w:val="21"/>
          <w:lang w:eastAsia="ru-RU"/>
        </w:rPr>
        <w:t> c тактовой частотой не менее 3000 МГц);</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условное наименование ядра микропроцессора – </w:t>
      </w:r>
      <w:r w:rsidRPr="00066748">
        <w:rPr>
          <w:rFonts w:ascii="Times New Roman" w:eastAsia="Times New Roman" w:hAnsi="Times New Roman" w:cs="Times New Roman"/>
          <w:i/>
          <w:iCs/>
          <w:color w:val="000000"/>
          <w:sz w:val="26"/>
          <w:szCs w:val="26"/>
          <w:lang w:eastAsia="ru-RU"/>
        </w:rPr>
        <w:t>Winchester</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конструктивное исполнение – корпус тип </w:t>
      </w:r>
      <w:r w:rsidRPr="00066748">
        <w:rPr>
          <w:rFonts w:ascii="Times New Roman" w:eastAsia="Times New Roman" w:hAnsi="Times New Roman" w:cs="Times New Roman"/>
          <w:i/>
          <w:iCs/>
          <w:color w:val="000000"/>
          <w:sz w:val="26"/>
          <w:szCs w:val="26"/>
          <w:lang w:eastAsia="ru-RU"/>
        </w:rPr>
        <w:t>Organic PGA</w:t>
      </w:r>
      <w:r w:rsidRPr="00066748">
        <w:rPr>
          <w:rFonts w:ascii="Arial" w:eastAsia="Times New Roman" w:hAnsi="Arial" w:cs="Arial"/>
          <w:color w:val="000000"/>
          <w:sz w:val="21"/>
          <w:szCs w:val="21"/>
          <w:lang w:eastAsia="ru-RU"/>
        </w:rPr>
        <w:t> под процессорный разъем </w:t>
      </w:r>
      <w:r w:rsidRPr="00066748">
        <w:rPr>
          <w:rFonts w:ascii="Times New Roman" w:eastAsia="Times New Roman" w:hAnsi="Times New Roman" w:cs="Times New Roman"/>
          <w:i/>
          <w:iCs/>
          <w:color w:val="000000"/>
          <w:sz w:val="26"/>
          <w:szCs w:val="26"/>
          <w:lang w:eastAsia="ru-RU"/>
        </w:rPr>
        <w:t>Socket–939</w:t>
      </w:r>
      <w:r w:rsidRPr="00066748">
        <w:rPr>
          <w:rFonts w:ascii="Arial" w:eastAsia="Times New Roman" w:hAnsi="Arial" w:cs="Arial"/>
          <w:color w:val="000000"/>
          <w:sz w:val="21"/>
          <w:szCs w:val="21"/>
          <w:lang w:eastAsia="ru-RU"/>
        </w:rPr>
        <w:t> (939 выводов);</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внутренняя тактовая частота – 1800 МГц;</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внешняя тактовая частота – 200 МГц;</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коэффициент умножения внешней тактовой частоты – 9;</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шины данных – 64 бита;</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шины адреса – 36 бит;</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регистров общего назначения – 64 бита;</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регистров арифметического сопроцессора – 80 бит;</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регистров </w:t>
      </w:r>
      <w:r w:rsidRPr="00066748">
        <w:rPr>
          <w:rFonts w:ascii="Times New Roman" w:eastAsia="Times New Roman" w:hAnsi="Times New Roman" w:cs="Times New Roman"/>
          <w:i/>
          <w:iCs/>
          <w:color w:val="000000"/>
          <w:sz w:val="26"/>
          <w:szCs w:val="26"/>
          <w:lang w:eastAsia="ru-RU"/>
        </w:rPr>
        <w:t>ММХ</w:t>
      </w:r>
      <w:r w:rsidRPr="00066748">
        <w:rPr>
          <w:rFonts w:ascii="Arial" w:eastAsia="Times New Roman" w:hAnsi="Arial" w:cs="Arial"/>
          <w:color w:val="000000"/>
          <w:sz w:val="21"/>
          <w:szCs w:val="21"/>
          <w:lang w:eastAsia="ru-RU"/>
        </w:rPr>
        <w:t> – 64 бита;</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разрядность регистров </w:t>
      </w:r>
      <w:r w:rsidRPr="00066748">
        <w:rPr>
          <w:rFonts w:ascii="Times New Roman" w:eastAsia="Times New Roman" w:hAnsi="Times New Roman" w:cs="Times New Roman"/>
          <w:i/>
          <w:iCs/>
          <w:color w:val="000000"/>
          <w:sz w:val="26"/>
          <w:szCs w:val="26"/>
          <w:lang w:eastAsia="ru-RU"/>
        </w:rPr>
        <w:t>ХММ</w:t>
      </w:r>
      <w:r w:rsidRPr="00066748">
        <w:rPr>
          <w:rFonts w:ascii="Arial" w:eastAsia="Times New Roman" w:hAnsi="Arial" w:cs="Arial"/>
          <w:color w:val="000000"/>
          <w:sz w:val="21"/>
          <w:szCs w:val="21"/>
          <w:lang w:eastAsia="ru-RU"/>
        </w:rPr>
        <w:t> – 128 бит;</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объем интегрированной кэш–памяти первого уровня – 128 Кбайт, из них 64 Кбайта – для команд и 64 Кбайт – для данных;</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объем интегрированной кэш–памяти второго уровня – 512 Кбайт;</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ступеней конвейера команд – 17;</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напряжение питания ядра микропроцессора – 1,4 вольта;</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максимальная потребляемая мощность – 67 ватт;</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транзисторов – 68,5 миллионов;</w:t>
      </w:r>
    </w:p>
    <w:p w:rsidR="00066748" w:rsidRPr="00066748" w:rsidRDefault="00066748" w:rsidP="00066748">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площадь ядра микропроцессора – 84 кв. мм.</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Микропроцессор поддерживает следующие наборы машинных команд: базовый набор команд </w:t>
      </w:r>
      <w:r w:rsidRPr="00066748">
        <w:rPr>
          <w:rFonts w:ascii="Times New Roman" w:eastAsia="Times New Roman" w:hAnsi="Times New Roman" w:cs="Times New Roman"/>
          <w:i/>
          <w:iCs/>
          <w:color w:val="000000"/>
          <w:sz w:val="26"/>
          <w:szCs w:val="26"/>
          <w:lang w:eastAsia="ru-RU"/>
        </w:rPr>
        <w:t>(х86)</w:t>
      </w:r>
      <w:r w:rsidRPr="00066748">
        <w:rPr>
          <w:rFonts w:ascii="Arial" w:eastAsia="Times New Roman" w:hAnsi="Arial" w:cs="Arial"/>
          <w:color w:val="000000"/>
          <w:sz w:val="21"/>
          <w:szCs w:val="21"/>
          <w:lang w:eastAsia="ru-RU"/>
        </w:rPr>
        <w:t>, расширенный набор команд </w:t>
      </w:r>
      <w:r w:rsidRPr="00066748">
        <w:rPr>
          <w:rFonts w:ascii="Times New Roman" w:eastAsia="Times New Roman" w:hAnsi="Times New Roman" w:cs="Times New Roman"/>
          <w:i/>
          <w:iCs/>
          <w:color w:val="000000"/>
          <w:sz w:val="26"/>
          <w:szCs w:val="26"/>
          <w:lang w:eastAsia="ru-RU"/>
        </w:rPr>
        <w:t>х86–64</w:t>
      </w:r>
      <w:r w:rsidRPr="00066748">
        <w:rPr>
          <w:rFonts w:ascii="Arial" w:eastAsia="Times New Roman" w:hAnsi="Arial" w:cs="Arial"/>
          <w:color w:val="000000"/>
          <w:sz w:val="21"/>
          <w:szCs w:val="21"/>
          <w:lang w:eastAsia="ru-RU"/>
        </w:rPr>
        <w:t>, наборы команд </w:t>
      </w:r>
      <w:r w:rsidRPr="00066748">
        <w:rPr>
          <w:rFonts w:ascii="Times New Roman" w:eastAsia="Times New Roman" w:hAnsi="Times New Roman" w:cs="Times New Roman"/>
          <w:i/>
          <w:iCs/>
          <w:color w:val="000000"/>
          <w:sz w:val="26"/>
          <w:szCs w:val="26"/>
          <w:lang w:eastAsia="ru-RU"/>
        </w:rPr>
        <w:t>ММХ, 3DNow!, SSE</w:t>
      </w:r>
      <w:r w:rsidRPr="00066748">
        <w:rPr>
          <w:rFonts w:ascii="Arial" w:eastAsia="Times New Roman" w:hAnsi="Arial" w:cs="Arial"/>
          <w:color w:val="000000"/>
          <w:sz w:val="21"/>
          <w:szCs w:val="21"/>
          <w:lang w:eastAsia="ru-RU"/>
        </w:rPr>
        <w:t> и </w:t>
      </w:r>
      <w:r w:rsidRPr="00066748">
        <w:rPr>
          <w:rFonts w:ascii="Times New Roman" w:eastAsia="Times New Roman" w:hAnsi="Times New Roman" w:cs="Times New Roman"/>
          <w:i/>
          <w:iCs/>
          <w:color w:val="000000"/>
          <w:sz w:val="26"/>
          <w:szCs w:val="26"/>
          <w:lang w:eastAsia="ru-RU"/>
        </w:rPr>
        <w:t>SSE2</w:t>
      </w:r>
      <w:r w:rsidRPr="00066748">
        <w:rPr>
          <w:rFonts w:ascii="Arial" w:eastAsia="Times New Roman" w:hAnsi="Arial" w:cs="Arial"/>
          <w:color w:val="000000"/>
          <w:sz w:val="21"/>
          <w:szCs w:val="21"/>
          <w:lang w:eastAsia="ru-RU"/>
        </w:rPr>
        <w:t>. Микропроцессор содержит встроенный датчик контроля температуры ядра. Данный микропроцессор поддерживает технологию </w:t>
      </w:r>
      <w:r w:rsidRPr="00066748">
        <w:rPr>
          <w:rFonts w:ascii="Times New Roman" w:eastAsia="Times New Roman" w:hAnsi="Times New Roman" w:cs="Times New Roman"/>
          <w:i/>
          <w:iCs/>
          <w:color w:val="000000"/>
          <w:sz w:val="26"/>
          <w:szCs w:val="26"/>
          <w:lang w:eastAsia="ru-RU"/>
        </w:rPr>
        <w:t>Cool'n'Quiet</w:t>
      </w:r>
      <w:r w:rsidRPr="00066748">
        <w:rPr>
          <w:rFonts w:ascii="Arial" w:eastAsia="Times New Roman" w:hAnsi="Arial" w:cs="Arial"/>
          <w:color w:val="000000"/>
          <w:sz w:val="21"/>
          <w:szCs w:val="21"/>
          <w:lang w:eastAsia="ru-RU"/>
        </w:rPr>
        <w:t>, которая предназначена для снижения потребляемой мощности и тепловыделения путем динамического понижения коэффициента тактовой частоты с 9 до 4 в периоды минимальной загрузки процессора.</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Микропроцессор установлен на системной плате производства фирмы </w:t>
      </w:r>
      <w:r w:rsidRPr="00066748">
        <w:rPr>
          <w:rFonts w:ascii="Times New Roman" w:eastAsia="Times New Roman" w:hAnsi="Times New Roman" w:cs="Times New Roman"/>
          <w:i/>
          <w:iCs/>
          <w:color w:val="000000"/>
          <w:sz w:val="26"/>
          <w:szCs w:val="26"/>
          <w:lang w:eastAsia="ru-RU"/>
        </w:rPr>
        <w:t>Microstar International</w:t>
      </w:r>
      <w:r w:rsidRPr="00066748">
        <w:rPr>
          <w:rFonts w:ascii="Arial" w:eastAsia="Times New Roman" w:hAnsi="Arial" w:cs="Arial"/>
          <w:color w:val="000000"/>
          <w:sz w:val="21"/>
          <w:szCs w:val="21"/>
          <w:lang w:eastAsia="ru-RU"/>
        </w:rPr>
        <w:t> (Тайвань) модели </w:t>
      </w:r>
      <w:r w:rsidRPr="00066748">
        <w:rPr>
          <w:rFonts w:ascii="Times New Roman" w:eastAsia="Times New Roman" w:hAnsi="Times New Roman" w:cs="Times New Roman"/>
          <w:i/>
          <w:iCs/>
          <w:color w:val="000000"/>
          <w:sz w:val="26"/>
          <w:szCs w:val="26"/>
          <w:lang w:eastAsia="ru-RU"/>
        </w:rPr>
        <w:t>RS480M2</w:t>
      </w:r>
      <w:r w:rsidRPr="00066748">
        <w:rPr>
          <w:rFonts w:ascii="Arial" w:eastAsia="Times New Roman" w:hAnsi="Arial" w:cs="Arial"/>
          <w:color w:val="000000"/>
          <w:sz w:val="21"/>
          <w:szCs w:val="21"/>
          <w:lang w:eastAsia="ru-RU"/>
        </w:rPr>
        <w:t> (другое обозначение этой системной платы </w:t>
      </w:r>
      <w:r w:rsidRPr="00066748">
        <w:rPr>
          <w:rFonts w:ascii="Times New Roman" w:eastAsia="Times New Roman" w:hAnsi="Times New Roman" w:cs="Times New Roman"/>
          <w:i/>
          <w:iCs/>
          <w:color w:val="000000"/>
          <w:sz w:val="26"/>
          <w:szCs w:val="26"/>
          <w:lang w:eastAsia="ru-RU"/>
        </w:rPr>
        <w:t>MS7093</w:t>
      </w:r>
      <w:r w:rsidRPr="00066748">
        <w:rPr>
          <w:rFonts w:ascii="Arial" w:eastAsia="Times New Roman" w:hAnsi="Arial" w:cs="Arial"/>
          <w:color w:val="000000"/>
          <w:sz w:val="21"/>
          <w:szCs w:val="21"/>
          <w:lang w:eastAsia="ru-RU"/>
        </w:rPr>
        <w:t>). Системная плата характеризуется следующими техническими параметрами:</w:t>
      </w:r>
    </w:p>
    <w:p w:rsidR="00066748" w:rsidRPr="00066748" w:rsidRDefault="00066748" w:rsidP="00066748">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форм–фактор платы – </w:t>
      </w:r>
      <w:r w:rsidRPr="00066748">
        <w:rPr>
          <w:rFonts w:ascii="Times New Roman" w:eastAsia="Times New Roman" w:hAnsi="Times New Roman" w:cs="Times New Roman"/>
          <w:i/>
          <w:iCs/>
          <w:color w:val="000000"/>
          <w:sz w:val="26"/>
          <w:szCs w:val="26"/>
          <w:lang w:eastAsia="ru-RU"/>
        </w:rPr>
        <w:t>micro–ATX</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габаритные размеры системной платы в плане – 240х240 мм;</w:t>
      </w:r>
    </w:p>
    <w:p w:rsidR="00066748" w:rsidRPr="00066748" w:rsidRDefault="00066748" w:rsidP="00066748">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разъемов интерфейса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 – три;</w:t>
      </w:r>
    </w:p>
    <w:p w:rsidR="00066748" w:rsidRPr="00066748" w:rsidRDefault="00066748" w:rsidP="00066748">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разъемов интерфейса </w:t>
      </w:r>
      <w:r w:rsidRPr="00066748">
        <w:rPr>
          <w:rFonts w:ascii="Times New Roman" w:eastAsia="Times New Roman" w:hAnsi="Times New Roman" w:cs="Times New Roman"/>
          <w:i/>
          <w:iCs/>
          <w:color w:val="000000"/>
          <w:sz w:val="26"/>
          <w:szCs w:val="26"/>
          <w:lang w:eastAsia="ru-RU"/>
        </w:rPr>
        <w:t>PCI–Express</w:t>
      </w:r>
      <w:r w:rsidRPr="00066748">
        <w:rPr>
          <w:rFonts w:ascii="Arial" w:eastAsia="Times New Roman" w:hAnsi="Arial" w:cs="Arial"/>
          <w:color w:val="000000"/>
          <w:sz w:val="21"/>
          <w:szCs w:val="21"/>
          <w:lang w:eastAsia="ru-RU"/>
        </w:rPr>
        <w:t> – один типа </w:t>
      </w:r>
      <w:r w:rsidRPr="00066748">
        <w:rPr>
          <w:rFonts w:ascii="Times New Roman" w:eastAsia="Times New Roman" w:hAnsi="Times New Roman" w:cs="Times New Roman"/>
          <w:i/>
          <w:iCs/>
          <w:color w:val="000000"/>
          <w:sz w:val="26"/>
          <w:szCs w:val="26"/>
          <w:lang w:eastAsia="ru-RU"/>
        </w:rPr>
        <w:t>16х</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after="0"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разъемов для модулей оперативной памяти – четыре типа </w:t>
      </w:r>
      <w:r w:rsidRPr="00066748">
        <w:rPr>
          <w:rFonts w:ascii="Times New Roman" w:eastAsia="Times New Roman" w:hAnsi="Times New Roman" w:cs="Times New Roman"/>
          <w:i/>
          <w:iCs/>
          <w:color w:val="000000"/>
          <w:sz w:val="26"/>
          <w:szCs w:val="26"/>
          <w:lang w:eastAsia="ru-RU"/>
        </w:rPr>
        <w:t>DIMM–184</w:t>
      </w:r>
      <w:r w:rsidRPr="00066748">
        <w:rPr>
          <w:rFonts w:ascii="Arial" w:eastAsia="Times New Roman" w:hAnsi="Arial" w:cs="Arial"/>
          <w:color w:val="000000"/>
          <w:sz w:val="21"/>
          <w:szCs w:val="21"/>
          <w:lang w:eastAsia="ru-RU"/>
        </w:rPr>
        <w:t> для установки модулей памяти </w:t>
      </w:r>
      <w:r w:rsidRPr="00066748">
        <w:rPr>
          <w:rFonts w:ascii="Times New Roman" w:eastAsia="Times New Roman" w:hAnsi="Times New Roman" w:cs="Times New Roman"/>
          <w:i/>
          <w:iCs/>
          <w:color w:val="000000"/>
          <w:sz w:val="26"/>
          <w:szCs w:val="26"/>
          <w:lang w:eastAsia="ru-RU"/>
        </w:rPr>
        <w:t>DDR SDRAM</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разъемов интерфейса </w:t>
      </w:r>
      <w:r w:rsidRPr="00066748">
        <w:rPr>
          <w:rFonts w:ascii="Times New Roman" w:eastAsia="Times New Roman" w:hAnsi="Times New Roman" w:cs="Times New Roman"/>
          <w:i/>
          <w:iCs/>
          <w:color w:val="000000"/>
          <w:sz w:val="26"/>
          <w:szCs w:val="26"/>
          <w:lang w:eastAsia="ru-RU"/>
        </w:rPr>
        <w:t>Parallel ATA</w:t>
      </w:r>
      <w:r w:rsidRPr="00066748">
        <w:rPr>
          <w:rFonts w:ascii="Arial" w:eastAsia="Times New Roman" w:hAnsi="Arial" w:cs="Arial"/>
          <w:color w:val="000000"/>
          <w:sz w:val="21"/>
          <w:szCs w:val="21"/>
          <w:lang w:eastAsia="ru-RU"/>
        </w:rPr>
        <w:t> – два;</w:t>
      </w:r>
    </w:p>
    <w:p w:rsidR="00066748" w:rsidRPr="00066748" w:rsidRDefault="00066748" w:rsidP="00066748">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разъемов интерфейса </w:t>
      </w:r>
      <w:r w:rsidRPr="00066748">
        <w:rPr>
          <w:rFonts w:ascii="Times New Roman" w:eastAsia="Times New Roman" w:hAnsi="Times New Roman" w:cs="Times New Roman"/>
          <w:i/>
          <w:iCs/>
          <w:color w:val="000000"/>
          <w:sz w:val="26"/>
          <w:szCs w:val="26"/>
          <w:lang w:eastAsia="ru-RU"/>
        </w:rPr>
        <w:t>Serial ATA</w:t>
      </w:r>
      <w:r w:rsidRPr="00066748">
        <w:rPr>
          <w:rFonts w:ascii="Arial" w:eastAsia="Times New Roman" w:hAnsi="Arial" w:cs="Arial"/>
          <w:color w:val="000000"/>
          <w:sz w:val="21"/>
          <w:szCs w:val="21"/>
          <w:lang w:eastAsia="ru-RU"/>
        </w:rPr>
        <w:t> – четыре;</w:t>
      </w:r>
    </w:p>
    <w:p w:rsidR="00066748" w:rsidRPr="00066748" w:rsidRDefault="00066748" w:rsidP="00066748">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разъемов интерфейса</w:t>
      </w:r>
      <w:r w:rsidRPr="00066748">
        <w:rPr>
          <w:rFonts w:ascii="Times New Roman" w:eastAsia="Times New Roman" w:hAnsi="Times New Roman" w:cs="Times New Roman"/>
          <w:i/>
          <w:iCs/>
          <w:color w:val="000000"/>
          <w:sz w:val="26"/>
          <w:szCs w:val="26"/>
          <w:lang w:eastAsia="ru-RU"/>
        </w:rPr>
        <w:t> USB</w:t>
      </w:r>
      <w:r w:rsidRPr="00066748">
        <w:rPr>
          <w:rFonts w:ascii="Arial" w:eastAsia="Times New Roman" w:hAnsi="Arial" w:cs="Arial"/>
          <w:color w:val="000000"/>
          <w:sz w:val="21"/>
          <w:szCs w:val="21"/>
          <w:lang w:eastAsia="ru-RU"/>
        </w:rPr>
        <w:t> типа 2.0 – четыре основных и четыре дополнительных (всего 8 разъемов);</w:t>
      </w:r>
    </w:p>
    <w:p w:rsidR="00066748" w:rsidRPr="00066748" w:rsidRDefault="00066748" w:rsidP="00066748">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разъемов сетевого адаптера – один типа </w:t>
      </w:r>
      <w:r w:rsidRPr="00066748">
        <w:rPr>
          <w:rFonts w:ascii="Times New Roman" w:eastAsia="Times New Roman" w:hAnsi="Times New Roman" w:cs="Times New Roman"/>
          <w:i/>
          <w:iCs/>
          <w:color w:val="000000"/>
          <w:sz w:val="26"/>
          <w:szCs w:val="26"/>
          <w:lang w:eastAsia="ru-RU"/>
        </w:rPr>
        <w:t>RJ–45</w:t>
      </w:r>
      <w:r w:rsidRPr="00066748">
        <w:rPr>
          <w:rFonts w:ascii="Arial" w:eastAsia="Times New Roman" w:hAnsi="Arial" w:cs="Arial"/>
          <w:color w:val="000000"/>
          <w:sz w:val="21"/>
          <w:szCs w:val="21"/>
          <w:lang w:eastAsia="ru-RU"/>
        </w:rPr>
        <w:t> для подключения локальной сети типа </w:t>
      </w:r>
      <w:r w:rsidRPr="00066748">
        <w:rPr>
          <w:rFonts w:ascii="Times New Roman" w:eastAsia="Times New Roman" w:hAnsi="Times New Roman" w:cs="Times New Roman"/>
          <w:i/>
          <w:iCs/>
          <w:color w:val="000000"/>
          <w:sz w:val="26"/>
          <w:szCs w:val="26"/>
          <w:lang w:eastAsia="ru-RU"/>
        </w:rPr>
        <w:t>Ethernet</w:t>
      </w:r>
      <w:r w:rsidRPr="00066748">
        <w:rPr>
          <w:rFonts w:ascii="Arial" w:eastAsia="Times New Roman" w:hAnsi="Arial" w:cs="Arial"/>
          <w:color w:val="000000"/>
          <w:sz w:val="21"/>
          <w:szCs w:val="21"/>
          <w:lang w:eastAsia="ru-RU"/>
        </w:rPr>
        <w:t> или </w:t>
      </w:r>
      <w:r w:rsidRPr="00066748">
        <w:rPr>
          <w:rFonts w:ascii="Times New Roman" w:eastAsia="Times New Roman" w:hAnsi="Times New Roman" w:cs="Times New Roman"/>
          <w:i/>
          <w:iCs/>
          <w:color w:val="000000"/>
          <w:sz w:val="26"/>
          <w:szCs w:val="26"/>
          <w:lang w:eastAsia="ru-RU"/>
        </w:rPr>
        <w:t>Fast Ethernet</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разъемов интерфейса </w:t>
      </w:r>
      <w:r w:rsidRPr="00066748">
        <w:rPr>
          <w:rFonts w:ascii="Times New Roman" w:eastAsia="Times New Roman" w:hAnsi="Times New Roman" w:cs="Times New Roman"/>
          <w:i/>
          <w:iCs/>
          <w:color w:val="000000"/>
          <w:sz w:val="26"/>
          <w:szCs w:val="26"/>
          <w:lang w:eastAsia="ru-RU"/>
        </w:rPr>
        <w:t>IEEE–1394 (FireWire)</w:t>
      </w:r>
      <w:r w:rsidRPr="00066748">
        <w:rPr>
          <w:rFonts w:ascii="Arial" w:eastAsia="Times New Roman" w:hAnsi="Arial" w:cs="Arial"/>
          <w:color w:val="000000"/>
          <w:sz w:val="21"/>
          <w:szCs w:val="21"/>
          <w:lang w:eastAsia="ru-RU"/>
        </w:rPr>
        <w:t> – один основной разъем и один дополнительный (всего два порта).</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Кроме этого данная системная плата компьютера оснащена интегрированными видеоадаптером, аудиоадаптером и сетевым адаптером.</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На системной плате установлен набор микросхем поддержки микропроцессора (чипсет) разработки фирмы </w:t>
      </w:r>
      <w:r w:rsidRPr="00066748">
        <w:rPr>
          <w:rFonts w:ascii="Times New Roman" w:eastAsia="Times New Roman" w:hAnsi="Times New Roman" w:cs="Times New Roman"/>
          <w:i/>
          <w:iCs/>
          <w:color w:val="000000"/>
          <w:sz w:val="26"/>
          <w:szCs w:val="26"/>
          <w:lang w:eastAsia="ru-RU"/>
        </w:rPr>
        <w:t>ATI Technologies Inc</w:t>
      </w:r>
      <w:r w:rsidRPr="00066748">
        <w:rPr>
          <w:rFonts w:ascii="Arial" w:eastAsia="Times New Roman" w:hAnsi="Arial" w:cs="Arial"/>
          <w:color w:val="000000"/>
          <w:sz w:val="21"/>
          <w:szCs w:val="21"/>
          <w:lang w:eastAsia="ru-RU"/>
        </w:rPr>
        <w:t>. (Канада) модели </w:t>
      </w:r>
      <w:r w:rsidRPr="00066748">
        <w:rPr>
          <w:rFonts w:ascii="Times New Roman" w:eastAsia="Times New Roman" w:hAnsi="Times New Roman" w:cs="Times New Roman"/>
          <w:i/>
          <w:iCs/>
          <w:color w:val="000000"/>
          <w:sz w:val="26"/>
          <w:szCs w:val="26"/>
          <w:lang w:eastAsia="ru-RU"/>
        </w:rPr>
        <w:t>Radeon Xpress 200</w:t>
      </w:r>
      <w:r w:rsidRPr="00066748">
        <w:rPr>
          <w:rFonts w:ascii="Arial" w:eastAsia="Times New Roman" w:hAnsi="Arial" w:cs="Arial"/>
          <w:color w:val="000000"/>
          <w:sz w:val="21"/>
          <w:szCs w:val="21"/>
          <w:lang w:eastAsia="ru-RU"/>
        </w:rPr>
        <w:t>. Чипсет содержит две микросхемы: системный контроллер ("северный мост") – микросхема </w:t>
      </w:r>
      <w:r w:rsidRPr="00066748">
        <w:rPr>
          <w:rFonts w:ascii="Times New Roman" w:eastAsia="Times New Roman" w:hAnsi="Times New Roman" w:cs="Times New Roman"/>
          <w:i/>
          <w:iCs/>
          <w:color w:val="000000"/>
          <w:sz w:val="26"/>
          <w:szCs w:val="26"/>
          <w:lang w:eastAsia="ru-RU"/>
        </w:rPr>
        <w:t>RS480</w:t>
      </w:r>
      <w:r w:rsidRPr="00066748">
        <w:rPr>
          <w:rFonts w:ascii="Arial" w:eastAsia="Times New Roman" w:hAnsi="Arial" w:cs="Arial"/>
          <w:color w:val="000000"/>
          <w:sz w:val="21"/>
          <w:szCs w:val="21"/>
          <w:lang w:eastAsia="ru-RU"/>
        </w:rPr>
        <w:t> и контроллер ввода–вывода ("южный мост") – микросхема </w:t>
      </w:r>
      <w:r w:rsidRPr="00066748">
        <w:rPr>
          <w:rFonts w:ascii="Times New Roman" w:eastAsia="Times New Roman" w:hAnsi="Times New Roman" w:cs="Times New Roman"/>
          <w:i/>
          <w:iCs/>
          <w:color w:val="000000"/>
          <w:sz w:val="26"/>
          <w:szCs w:val="26"/>
          <w:lang w:eastAsia="ru-RU"/>
        </w:rPr>
        <w:t>SB400</w:t>
      </w:r>
      <w:r w:rsidRPr="00066748">
        <w:rPr>
          <w:rFonts w:ascii="Arial" w:eastAsia="Times New Roman" w:hAnsi="Arial" w:cs="Arial"/>
          <w:color w:val="000000"/>
          <w:sz w:val="21"/>
          <w:szCs w:val="21"/>
          <w:lang w:eastAsia="ru-RU"/>
        </w:rPr>
        <w:t> (другое наименование </w:t>
      </w:r>
      <w:r w:rsidRPr="00066748">
        <w:rPr>
          <w:rFonts w:ascii="Times New Roman" w:eastAsia="Times New Roman" w:hAnsi="Times New Roman" w:cs="Times New Roman"/>
          <w:i/>
          <w:iCs/>
          <w:color w:val="000000"/>
          <w:sz w:val="26"/>
          <w:szCs w:val="26"/>
          <w:lang w:eastAsia="ru-RU"/>
        </w:rPr>
        <w:t>IXP400</w:t>
      </w:r>
      <w:r w:rsidRPr="00066748">
        <w:rPr>
          <w:rFonts w:ascii="Arial" w:eastAsia="Times New Roman" w:hAnsi="Arial" w:cs="Arial"/>
          <w:color w:val="000000"/>
          <w:sz w:val="21"/>
          <w:szCs w:val="21"/>
          <w:lang w:eastAsia="ru-RU"/>
        </w:rPr>
        <w:t>). Микросхема </w:t>
      </w:r>
      <w:r w:rsidRPr="00066748">
        <w:rPr>
          <w:rFonts w:ascii="Times New Roman" w:eastAsia="Times New Roman" w:hAnsi="Times New Roman" w:cs="Times New Roman"/>
          <w:i/>
          <w:iCs/>
          <w:color w:val="000000"/>
          <w:sz w:val="26"/>
          <w:szCs w:val="26"/>
          <w:lang w:eastAsia="ru-RU"/>
        </w:rPr>
        <w:t>RS480</w:t>
      </w:r>
      <w:r w:rsidRPr="00066748">
        <w:rPr>
          <w:rFonts w:ascii="Arial" w:eastAsia="Times New Roman" w:hAnsi="Arial" w:cs="Arial"/>
          <w:color w:val="000000"/>
          <w:sz w:val="21"/>
          <w:szCs w:val="21"/>
          <w:lang w:eastAsia="ru-RU"/>
        </w:rPr>
        <w:t> содержит модули интерфейса с микропроцессором, блок интерфейса </w:t>
      </w:r>
      <w:r w:rsidRPr="00066748">
        <w:rPr>
          <w:rFonts w:ascii="Times New Roman" w:eastAsia="Times New Roman" w:hAnsi="Times New Roman" w:cs="Times New Roman"/>
          <w:i/>
          <w:iCs/>
          <w:color w:val="000000"/>
          <w:sz w:val="26"/>
          <w:szCs w:val="26"/>
          <w:lang w:eastAsia="ru-RU"/>
        </w:rPr>
        <w:t>PCI–Express</w:t>
      </w:r>
      <w:r w:rsidRPr="00066748">
        <w:rPr>
          <w:rFonts w:ascii="Arial" w:eastAsia="Times New Roman" w:hAnsi="Arial" w:cs="Arial"/>
          <w:color w:val="000000"/>
          <w:sz w:val="21"/>
          <w:szCs w:val="21"/>
          <w:lang w:eastAsia="ru-RU"/>
        </w:rPr>
        <w:t>, видеоконтроллер. Микросхема </w:t>
      </w:r>
      <w:r w:rsidRPr="00066748">
        <w:rPr>
          <w:rFonts w:ascii="Times New Roman" w:eastAsia="Times New Roman" w:hAnsi="Times New Roman" w:cs="Times New Roman"/>
          <w:i/>
          <w:iCs/>
          <w:color w:val="000000"/>
          <w:sz w:val="26"/>
          <w:szCs w:val="26"/>
          <w:lang w:eastAsia="ru-RU"/>
        </w:rPr>
        <w:t>SB400</w:t>
      </w:r>
      <w:r w:rsidRPr="00066748">
        <w:rPr>
          <w:rFonts w:ascii="Arial" w:eastAsia="Times New Roman" w:hAnsi="Arial" w:cs="Arial"/>
          <w:color w:val="000000"/>
          <w:sz w:val="21"/>
          <w:szCs w:val="21"/>
          <w:lang w:eastAsia="ru-RU"/>
        </w:rPr>
        <w:t> содержит контроллеры интерфейсов </w:t>
      </w:r>
      <w:r w:rsidRPr="00066748">
        <w:rPr>
          <w:rFonts w:ascii="Times New Roman" w:eastAsia="Times New Roman" w:hAnsi="Times New Roman" w:cs="Times New Roman"/>
          <w:i/>
          <w:iCs/>
          <w:color w:val="000000"/>
          <w:sz w:val="26"/>
          <w:szCs w:val="26"/>
          <w:lang w:eastAsia="ru-RU"/>
        </w:rPr>
        <w:t>PCI, Parallel ATA, Serial ATA, USB,</w:t>
      </w:r>
      <w:r w:rsidRPr="00066748">
        <w:rPr>
          <w:rFonts w:ascii="Arial" w:eastAsia="Times New Roman" w:hAnsi="Arial" w:cs="Arial"/>
          <w:color w:val="000000"/>
          <w:sz w:val="21"/>
          <w:szCs w:val="21"/>
          <w:lang w:eastAsia="ru-RU"/>
        </w:rPr>
        <w:t> а также модули синтезатора звука и программного модема. Микросхемы чипсета информационно соединены между собой посредством интерфейса </w:t>
      </w:r>
      <w:r w:rsidRPr="00066748">
        <w:rPr>
          <w:rFonts w:ascii="Times New Roman" w:eastAsia="Times New Roman" w:hAnsi="Times New Roman" w:cs="Times New Roman"/>
          <w:i/>
          <w:iCs/>
          <w:color w:val="000000"/>
          <w:sz w:val="26"/>
          <w:szCs w:val="26"/>
          <w:lang w:eastAsia="ru-RU"/>
        </w:rPr>
        <w:t>PCI–Express</w:t>
      </w:r>
      <w:r w:rsidRPr="00066748">
        <w:rPr>
          <w:rFonts w:ascii="Arial" w:eastAsia="Times New Roman" w:hAnsi="Arial" w:cs="Arial"/>
          <w:color w:val="000000"/>
          <w:sz w:val="21"/>
          <w:szCs w:val="21"/>
          <w:lang w:eastAsia="ru-RU"/>
        </w:rPr>
        <w:t>. Сопряжение микросхемы </w:t>
      </w:r>
      <w:r w:rsidRPr="00066748">
        <w:rPr>
          <w:rFonts w:ascii="Times New Roman" w:eastAsia="Times New Roman" w:hAnsi="Times New Roman" w:cs="Times New Roman"/>
          <w:i/>
          <w:iCs/>
          <w:color w:val="000000"/>
          <w:sz w:val="26"/>
          <w:szCs w:val="26"/>
          <w:lang w:eastAsia="ru-RU"/>
        </w:rPr>
        <w:t>RS480</w:t>
      </w:r>
      <w:r w:rsidRPr="00066748">
        <w:rPr>
          <w:rFonts w:ascii="Arial" w:eastAsia="Times New Roman" w:hAnsi="Arial" w:cs="Arial"/>
          <w:color w:val="000000"/>
          <w:sz w:val="21"/>
          <w:szCs w:val="21"/>
          <w:lang w:eastAsia="ru-RU"/>
        </w:rPr>
        <w:t> с микропроцессором </w:t>
      </w:r>
      <w:r w:rsidRPr="00066748">
        <w:rPr>
          <w:rFonts w:ascii="Times New Roman" w:eastAsia="Times New Roman" w:hAnsi="Times New Roman" w:cs="Times New Roman"/>
          <w:i/>
          <w:iCs/>
          <w:color w:val="000000"/>
          <w:sz w:val="26"/>
          <w:szCs w:val="26"/>
          <w:lang w:eastAsia="ru-RU"/>
        </w:rPr>
        <w:t>Athlon 64</w:t>
      </w:r>
      <w:r w:rsidRPr="00066748">
        <w:rPr>
          <w:rFonts w:ascii="Arial" w:eastAsia="Times New Roman" w:hAnsi="Arial" w:cs="Arial"/>
          <w:color w:val="000000"/>
          <w:sz w:val="21"/>
          <w:szCs w:val="21"/>
          <w:lang w:eastAsia="ru-RU"/>
        </w:rPr>
        <w:t> осуществляется с помощью системного интерфейса </w:t>
      </w:r>
      <w:r w:rsidRPr="00066748">
        <w:rPr>
          <w:rFonts w:ascii="Times New Roman" w:eastAsia="Times New Roman" w:hAnsi="Times New Roman" w:cs="Times New Roman"/>
          <w:i/>
          <w:iCs/>
          <w:color w:val="000000"/>
          <w:sz w:val="26"/>
          <w:szCs w:val="26"/>
          <w:lang w:eastAsia="ru-RU"/>
        </w:rPr>
        <w:t>HyperTransport</w:t>
      </w:r>
      <w:r w:rsidRPr="00066748">
        <w:rPr>
          <w:rFonts w:ascii="Arial" w:eastAsia="Times New Roman" w:hAnsi="Arial" w:cs="Arial"/>
          <w:color w:val="000000"/>
          <w:sz w:val="21"/>
          <w:szCs w:val="21"/>
          <w:lang w:eastAsia="ru-RU"/>
        </w:rPr>
        <w:t>, который во время диагностики работал с тактовой частотой 1000 МГц.</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Чипсет </w:t>
      </w:r>
      <w:r w:rsidRPr="00066748">
        <w:rPr>
          <w:rFonts w:ascii="Times New Roman" w:eastAsia="Times New Roman" w:hAnsi="Times New Roman" w:cs="Times New Roman"/>
          <w:i/>
          <w:iCs/>
          <w:color w:val="000000"/>
          <w:sz w:val="26"/>
          <w:szCs w:val="26"/>
          <w:lang w:eastAsia="ru-RU"/>
        </w:rPr>
        <w:t>Radeon Xpress 200</w:t>
      </w:r>
      <w:r w:rsidRPr="00066748">
        <w:rPr>
          <w:rFonts w:ascii="Arial" w:eastAsia="Times New Roman" w:hAnsi="Arial" w:cs="Arial"/>
          <w:color w:val="000000"/>
          <w:sz w:val="21"/>
          <w:szCs w:val="21"/>
          <w:lang w:eastAsia="ru-RU"/>
        </w:rPr>
        <w:t> характеризуется следующими основными техническими параметрами:</w:t>
      </w:r>
    </w:p>
    <w:p w:rsidR="00066748" w:rsidRPr="00066748" w:rsidRDefault="00066748" w:rsidP="00066748">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число поддерживаемых процессоров – 1;</w:t>
      </w:r>
    </w:p>
    <w:p w:rsidR="00066748" w:rsidRPr="00066748" w:rsidRDefault="00066748" w:rsidP="00066748">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типы поддерживаемых процессоров – </w:t>
      </w:r>
      <w:r w:rsidRPr="00066748">
        <w:rPr>
          <w:rFonts w:ascii="Times New Roman" w:eastAsia="Times New Roman" w:hAnsi="Times New Roman" w:cs="Times New Roman"/>
          <w:i/>
          <w:iCs/>
          <w:color w:val="000000"/>
          <w:sz w:val="26"/>
          <w:szCs w:val="26"/>
          <w:lang w:eastAsia="ru-RU"/>
        </w:rPr>
        <w:t>AMD Athlon 64, Athlon 64 FX, Sempron</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максимальный объем поддерживаемой оперативной памяти – 4 Гбайта (4096 Мбайт);</w:t>
      </w:r>
    </w:p>
    <w:p w:rsidR="00066748" w:rsidRPr="00066748" w:rsidRDefault="00066748" w:rsidP="00066748">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типы поддерживаемой оперативной памяти – </w:t>
      </w:r>
      <w:r w:rsidRPr="00066748">
        <w:rPr>
          <w:rFonts w:ascii="Times New Roman" w:eastAsia="Times New Roman" w:hAnsi="Times New Roman" w:cs="Times New Roman"/>
          <w:i/>
          <w:iCs/>
          <w:color w:val="000000"/>
          <w:sz w:val="26"/>
          <w:szCs w:val="26"/>
          <w:lang w:eastAsia="ru-RU"/>
        </w:rPr>
        <w:t>DDR SDRAM</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lastRenderedPageBreak/>
        <w:t>поддерживаемые модули оперативной памяти –</w:t>
      </w:r>
      <w:r w:rsidRPr="00066748">
        <w:rPr>
          <w:rFonts w:ascii="Times New Roman" w:eastAsia="Times New Roman" w:hAnsi="Times New Roman" w:cs="Times New Roman"/>
          <w:i/>
          <w:iCs/>
          <w:color w:val="000000"/>
          <w:sz w:val="26"/>
          <w:szCs w:val="26"/>
          <w:lang w:eastAsia="ru-RU"/>
        </w:rPr>
        <w:t>DIMM–184</w:t>
      </w:r>
      <w:r w:rsidRPr="00066748">
        <w:rPr>
          <w:rFonts w:ascii="Arial" w:eastAsia="Times New Roman" w:hAnsi="Arial" w:cs="Arial"/>
          <w:color w:val="000000"/>
          <w:sz w:val="21"/>
          <w:szCs w:val="21"/>
          <w:lang w:eastAsia="ru-RU"/>
        </w:rPr>
        <w:t> (до 4–х модулей);</w:t>
      </w:r>
    </w:p>
    <w:p w:rsidR="00066748" w:rsidRPr="00066748" w:rsidRDefault="00066748" w:rsidP="00066748">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максимальная тактовая частота шины памяти – 200 МГц;</w:t>
      </w:r>
    </w:p>
    <w:p w:rsidR="00066748" w:rsidRPr="00066748" w:rsidRDefault="00066748" w:rsidP="00066748">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поддерживаемые системные интерфейсы – </w:t>
      </w:r>
      <w:r w:rsidRPr="00066748">
        <w:rPr>
          <w:rFonts w:ascii="Times New Roman" w:eastAsia="Times New Roman" w:hAnsi="Times New Roman" w:cs="Times New Roman"/>
          <w:i/>
          <w:iCs/>
          <w:color w:val="000000"/>
          <w:sz w:val="26"/>
          <w:szCs w:val="26"/>
          <w:lang w:eastAsia="ru-RU"/>
        </w:rPr>
        <w:t>PCI, PCI–Express</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контроллер интерфейса </w:t>
      </w:r>
      <w:r w:rsidRPr="00066748">
        <w:rPr>
          <w:rFonts w:ascii="Times New Roman" w:eastAsia="Times New Roman" w:hAnsi="Times New Roman" w:cs="Times New Roman"/>
          <w:i/>
          <w:iCs/>
          <w:color w:val="000000"/>
          <w:sz w:val="26"/>
          <w:szCs w:val="26"/>
          <w:lang w:eastAsia="ru-RU"/>
        </w:rPr>
        <w:t>Parallel АТА</w:t>
      </w:r>
      <w:r w:rsidRPr="00066748">
        <w:rPr>
          <w:rFonts w:ascii="Arial" w:eastAsia="Times New Roman" w:hAnsi="Arial" w:cs="Arial"/>
          <w:color w:val="000000"/>
          <w:sz w:val="21"/>
          <w:szCs w:val="21"/>
          <w:lang w:eastAsia="ru-RU"/>
        </w:rPr>
        <w:t> – два порта, максимальная скорость передачи данных – 133,3 Мбайт/с;</w:t>
      </w:r>
    </w:p>
    <w:p w:rsidR="00066748" w:rsidRPr="00066748" w:rsidRDefault="00066748" w:rsidP="00066748">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интерфейс </w:t>
      </w:r>
      <w:r w:rsidRPr="00066748">
        <w:rPr>
          <w:rFonts w:ascii="Times New Roman" w:eastAsia="Times New Roman" w:hAnsi="Times New Roman" w:cs="Times New Roman"/>
          <w:i/>
          <w:iCs/>
          <w:color w:val="000000"/>
          <w:sz w:val="26"/>
          <w:szCs w:val="26"/>
          <w:lang w:eastAsia="ru-RU"/>
        </w:rPr>
        <w:t>Serial АТА</w:t>
      </w:r>
      <w:r w:rsidRPr="00066748">
        <w:rPr>
          <w:rFonts w:ascii="Arial" w:eastAsia="Times New Roman" w:hAnsi="Arial" w:cs="Arial"/>
          <w:color w:val="000000"/>
          <w:sz w:val="21"/>
          <w:szCs w:val="21"/>
          <w:lang w:eastAsia="ru-RU"/>
        </w:rPr>
        <w:t> – четыре порта, максимальная скорость передачи данных – 150 Мбайт/с;</w:t>
      </w:r>
    </w:p>
    <w:p w:rsidR="00066748" w:rsidRPr="00066748" w:rsidRDefault="00066748" w:rsidP="00066748">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поддержка технологии </w:t>
      </w:r>
      <w:r w:rsidRPr="00066748">
        <w:rPr>
          <w:rFonts w:ascii="Times New Roman" w:eastAsia="Times New Roman" w:hAnsi="Times New Roman" w:cs="Times New Roman"/>
          <w:i/>
          <w:iCs/>
          <w:color w:val="000000"/>
          <w:sz w:val="26"/>
          <w:szCs w:val="26"/>
          <w:lang w:eastAsia="ru-RU"/>
        </w:rPr>
        <w:t>RAID</w:t>
      </w:r>
      <w:r w:rsidRPr="00066748">
        <w:rPr>
          <w:rFonts w:ascii="Arial" w:eastAsia="Times New Roman" w:hAnsi="Arial" w:cs="Arial"/>
          <w:color w:val="000000"/>
          <w:sz w:val="21"/>
          <w:szCs w:val="21"/>
          <w:lang w:eastAsia="ru-RU"/>
        </w:rPr>
        <w:t> с помощью интерфейса </w:t>
      </w:r>
      <w:r w:rsidRPr="00066748">
        <w:rPr>
          <w:rFonts w:ascii="Times New Roman" w:eastAsia="Times New Roman" w:hAnsi="Times New Roman" w:cs="Times New Roman"/>
          <w:i/>
          <w:iCs/>
          <w:color w:val="000000"/>
          <w:sz w:val="26"/>
          <w:szCs w:val="26"/>
          <w:lang w:eastAsia="ru-RU"/>
        </w:rPr>
        <w:t>Serial ATA</w:t>
      </w:r>
      <w:r w:rsidRPr="00066748">
        <w:rPr>
          <w:rFonts w:ascii="Arial" w:eastAsia="Times New Roman" w:hAnsi="Arial" w:cs="Arial"/>
          <w:color w:val="000000"/>
          <w:sz w:val="21"/>
          <w:szCs w:val="21"/>
          <w:lang w:eastAsia="ru-RU"/>
        </w:rPr>
        <w:t> – уровни 0, 1, 0+1;</w:t>
      </w:r>
    </w:p>
    <w:p w:rsidR="00066748" w:rsidRPr="00066748" w:rsidRDefault="00066748" w:rsidP="00066748">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поддерживаемых портов </w:t>
      </w:r>
      <w:r w:rsidRPr="00066748">
        <w:rPr>
          <w:rFonts w:ascii="Times New Roman" w:eastAsia="Times New Roman" w:hAnsi="Times New Roman" w:cs="Times New Roman"/>
          <w:i/>
          <w:iCs/>
          <w:color w:val="000000"/>
          <w:sz w:val="26"/>
          <w:szCs w:val="26"/>
          <w:lang w:eastAsia="ru-RU"/>
        </w:rPr>
        <w:t>USB</w:t>
      </w:r>
      <w:r w:rsidRPr="00066748">
        <w:rPr>
          <w:rFonts w:ascii="Arial" w:eastAsia="Times New Roman" w:hAnsi="Arial" w:cs="Arial"/>
          <w:color w:val="000000"/>
          <w:sz w:val="21"/>
          <w:szCs w:val="21"/>
          <w:lang w:eastAsia="ru-RU"/>
        </w:rPr>
        <w:t> спецификации 2.0 – восемь.</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Программы базовой системы ввода–вывода </w:t>
      </w:r>
      <w:r w:rsidRPr="00066748">
        <w:rPr>
          <w:rFonts w:ascii="Times New Roman" w:eastAsia="Times New Roman" w:hAnsi="Times New Roman" w:cs="Times New Roman"/>
          <w:i/>
          <w:iCs/>
          <w:color w:val="000000"/>
          <w:sz w:val="26"/>
          <w:szCs w:val="26"/>
          <w:lang w:eastAsia="ru-RU"/>
        </w:rPr>
        <w:t>(BIOS)</w:t>
      </w:r>
      <w:r w:rsidRPr="00066748">
        <w:rPr>
          <w:rFonts w:ascii="Arial" w:eastAsia="Times New Roman" w:hAnsi="Arial" w:cs="Arial"/>
          <w:color w:val="000000"/>
          <w:sz w:val="21"/>
          <w:szCs w:val="21"/>
          <w:lang w:eastAsia="ru-RU"/>
        </w:rPr>
        <w:t> системной платы данного компьютера разработаны фирмой </w:t>
      </w:r>
      <w:r w:rsidRPr="00066748">
        <w:rPr>
          <w:rFonts w:ascii="Times New Roman" w:eastAsia="Times New Roman" w:hAnsi="Times New Roman" w:cs="Times New Roman"/>
          <w:i/>
          <w:iCs/>
          <w:color w:val="000000"/>
          <w:sz w:val="26"/>
          <w:szCs w:val="26"/>
          <w:lang w:eastAsia="ru-RU"/>
        </w:rPr>
        <w:t>Award Software</w:t>
      </w:r>
      <w:r w:rsidRPr="00066748">
        <w:rPr>
          <w:rFonts w:ascii="Arial" w:eastAsia="Times New Roman" w:hAnsi="Arial" w:cs="Arial"/>
          <w:color w:val="000000"/>
          <w:sz w:val="21"/>
          <w:szCs w:val="21"/>
          <w:lang w:eastAsia="ru-RU"/>
        </w:rPr>
        <w:t>, дата разработки – 13 мая 2005 г., версия </w:t>
      </w:r>
      <w:r w:rsidRPr="00066748">
        <w:rPr>
          <w:rFonts w:ascii="Times New Roman" w:eastAsia="Times New Roman" w:hAnsi="Times New Roman" w:cs="Times New Roman"/>
          <w:i/>
          <w:iCs/>
          <w:color w:val="000000"/>
          <w:sz w:val="26"/>
          <w:szCs w:val="26"/>
          <w:lang w:eastAsia="ru-RU"/>
        </w:rPr>
        <w:t>BIOS</w:t>
      </w:r>
      <w:r w:rsidRPr="00066748">
        <w:rPr>
          <w:rFonts w:ascii="Arial" w:eastAsia="Times New Roman" w:hAnsi="Arial" w:cs="Arial"/>
          <w:color w:val="000000"/>
          <w:sz w:val="21"/>
          <w:szCs w:val="21"/>
          <w:lang w:eastAsia="ru-RU"/>
        </w:rPr>
        <w:t> – 3.4.</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Объем оперативной памяти у тестируемого компьютера составляет 1024 Мбайт. На системной плате установлено два модуля динамической оперативной памяти типа </w:t>
      </w:r>
      <w:r w:rsidRPr="00066748">
        <w:rPr>
          <w:rFonts w:ascii="Times New Roman" w:eastAsia="Times New Roman" w:hAnsi="Times New Roman" w:cs="Times New Roman"/>
          <w:i/>
          <w:iCs/>
          <w:color w:val="000000"/>
          <w:sz w:val="26"/>
          <w:szCs w:val="26"/>
          <w:lang w:eastAsia="ru-RU"/>
        </w:rPr>
        <w:t>DIMM</w:t>
      </w:r>
      <w:r w:rsidRPr="00066748">
        <w:rPr>
          <w:rFonts w:ascii="Arial" w:eastAsia="Times New Roman" w:hAnsi="Arial" w:cs="Arial"/>
          <w:color w:val="000000"/>
          <w:sz w:val="21"/>
          <w:szCs w:val="21"/>
          <w:lang w:eastAsia="ru-RU"/>
        </w:rPr>
        <w:t>, имеющие 184 вывода каждый. Каждый модуль памяти оснащен микросхемой </w:t>
      </w:r>
      <w:r w:rsidRPr="00066748">
        <w:rPr>
          <w:rFonts w:ascii="Times New Roman" w:eastAsia="Times New Roman" w:hAnsi="Times New Roman" w:cs="Times New Roman"/>
          <w:i/>
          <w:iCs/>
          <w:color w:val="000000"/>
          <w:sz w:val="26"/>
          <w:szCs w:val="26"/>
          <w:lang w:eastAsia="ru-RU"/>
        </w:rPr>
        <w:t>ПЗУ (SPD)</w:t>
      </w:r>
      <w:r w:rsidRPr="00066748">
        <w:rPr>
          <w:rFonts w:ascii="Arial" w:eastAsia="Times New Roman" w:hAnsi="Arial" w:cs="Arial"/>
          <w:color w:val="000000"/>
          <w:sz w:val="21"/>
          <w:szCs w:val="21"/>
          <w:lang w:eastAsia="ru-RU"/>
        </w:rPr>
        <w:t>, которая содержит технические параметры модулей. Каждый модуль памяти является односторонним по расположению на нем микросхем памяти и содержит микросхемы памяти типа </w:t>
      </w:r>
      <w:r w:rsidRPr="00066748">
        <w:rPr>
          <w:rFonts w:ascii="Times New Roman" w:eastAsia="Times New Roman" w:hAnsi="Times New Roman" w:cs="Times New Roman"/>
          <w:i/>
          <w:iCs/>
          <w:color w:val="000000"/>
          <w:sz w:val="26"/>
          <w:szCs w:val="26"/>
          <w:lang w:eastAsia="ru-RU"/>
        </w:rPr>
        <w:t>DDR SDRAM (DDR – Double Data Rate</w:t>
      </w:r>
      <w:r w:rsidRPr="00066748">
        <w:rPr>
          <w:rFonts w:ascii="Arial" w:eastAsia="Times New Roman" w:hAnsi="Arial" w:cs="Arial"/>
          <w:color w:val="000000"/>
          <w:sz w:val="21"/>
          <w:szCs w:val="21"/>
          <w:lang w:eastAsia="ru-RU"/>
        </w:rPr>
        <w:t> – с удвоенным темпом передачи информации по сравнению с обычной памятью типа </w:t>
      </w:r>
      <w:r w:rsidRPr="00066748">
        <w:rPr>
          <w:rFonts w:ascii="Times New Roman" w:eastAsia="Times New Roman" w:hAnsi="Times New Roman" w:cs="Times New Roman"/>
          <w:i/>
          <w:iCs/>
          <w:color w:val="000000"/>
          <w:sz w:val="26"/>
          <w:szCs w:val="26"/>
          <w:lang w:eastAsia="ru-RU"/>
        </w:rPr>
        <w:t>SDRAM</w:t>
      </w:r>
      <w:r w:rsidRPr="00066748">
        <w:rPr>
          <w:rFonts w:ascii="Arial" w:eastAsia="Times New Roman" w:hAnsi="Arial" w:cs="Arial"/>
          <w:color w:val="000000"/>
          <w:sz w:val="21"/>
          <w:szCs w:val="21"/>
          <w:lang w:eastAsia="ru-RU"/>
        </w:rPr>
        <w:t>). Разрядность шины данных модулей памяти – 64 бита, емкость 512 Мбайт. Номинальная тактовая частота модулей – 200 МГц, спецификация модулей – </w:t>
      </w:r>
      <w:r w:rsidRPr="00066748">
        <w:rPr>
          <w:rFonts w:ascii="Times New Roman" w:eastAsia="Times New Roman" w:hAnsi="Times New Roman" w:cs="Times New Roman"/>
          <w:i/>
          <w:iCs/>
          <w:color w:val="000000"/>
          <w:sz w:val="26"/>
          <w:szCs w:val="26"/>
          <w:lang w:eastAsia="ru-RU"/>
        </w:rPr>
        <w:t>РС3200</w:t>
      </w:r>
      <w:r w:rsidRPr="00066748">
        <w:rPr>
          <w:rFonts w:ascii="Arial" w:eastAsia="Times New Roman" w:hAnsi="Arial" w:cs="Arial"/>
          <w:color w:val="000000"/>
          <w:sz w:val="21"/>
          <w:szCs w:val="21"/>
          <w:lang w:eastAsia="ru-RU"/>
        </w:rPr>
        <w:t> (3200 – номинальная скорость передачи данных в Мбайт/с). Номинальное напряжение питания модулей памяти – 2,5 В. Данные модули памяти работают в двухканальном режиме, что позволяет повысить пропускную способность интерфейса памяти путем увеличения шины данных до 128 бит. Рассматриваемые модули памяти также предусматривают работу с тактовыми частотами 166 и 133 МГц. Коды производителей микросхем памяти и самих модулей памяти в микросхеме </w:t>
      </w:r>
      <w:r w:rsidRPr="00066748">
        <w:rPr>
          <w:rFonts w:ascii="Times New Roman" w:eastAsia="Times New Roman" w:hAnsi="Times New Roman" w:cs="Times New Roman"/>
          <w:i/>
          <w:iCs/>
          <w:color w:val="000000"/>
          <w:sz w:val="26"/>
          <w:szCs w:val="26"/>
          <w:lang w:eastAsia="ru-RU"/>
        </w:rPr>
        <w:t>SPD</w:t>
      </w:r>
      <w:r w:rsidRPr="00066748">
        <w:rPr>
          <w:rFonts w:ascii="Arial" w:eastAsia="Times New Roman" w:hAnsi="Arial" w:cs="Arial"/>
          <w:color w:val="000000"/>
          <w:sz w:val="21"/>
          <w:szCs w:val="21"/>
          <w:lang w:eastAsia="ru-RU"/>
        </w:rPr>
        <w:t> отсутствуют.</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Тестируемый компьютер в процессе работы имеет активными один последовательный (</w:t>
      </w:r>
      <w:r w:rsidRPr="00066748">
        <w:rPr>
          <w:rFonts w:ascii="Times New Roman" w:eastAsia="Times New Roman" w:hAnsi="Times New Roman" w:cs="Times New Roman"/>
          <w:i/>
          <w:iCs/>
          <w:color w:val="000000"/>
          <w:sz w:val="26"/>
          <w:szCs w:val="26"/>
          <w:lang w:eastAsia="ru-RU"/>
        </w:rPr>
        <w:t>COM1</w:t>
      </w:r>
      <w:r w:rsidRPr="00066748">
        <w:rPr>
          <w:rFonts w:ascii="Arial" w:eastAsia="Times New Roman" w:hAnsi="Arial" w:cs="Arial"/>
          <w:color w:val="000000"/>
          <w:sz w:val="21"/>
          <w:szCs w:val="21"/>
          <w:lang w:eastAsia="ru-RU"/>
        </w:rPr>
        <w:t>) и один параллельный (</w:t>
      </w:r>
      <w:r w:rsidRPr="00066748">
        <w:rPr>
          <w:rFonts w:ascii="Times New Roman" w:eastAsia="Times New Roman" w:hAnsi="Times New Roman" w:cs="Times New Roman"/>
          <w:i/>
          <w:iCs/>
          <w:color w:val="000000"/>
          <w:sz w:val="26"/>
          <w:szCs w:val="26"/>
          <w:lang w:eastAsia="ru-RU"/>
        </w:rPr>
        <w:t>LPT1</w:t>
      </w:r>
      <w:r w:rsidRPr="00066748">
        <w:rPr>
          <w:rFonts w:ascii="Arial" w:eastAsia="Times New Roman" w:hAnsi="Arial" w:cs="Arial"/>
          <w:color w:val="000000"/>
          <w:sz w:val="21"/>
          <w:szCs w:val="21"/>
          <w:lang w:eastAsia="ru-RU"/>
        </w:rPr>
        <w:t>) коммуникационные порты.</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Видеоадаптер компьютера типа </w:t>
      </w:r>
      <w:r w:rsidRPr="00066748">
        <w:rPr>
          <w:rFonts w:ascii="Times New Roman" w:eastAsia="Times New Roman" w:hAnsi="Times New Roman" w:cs="Times New Roman"/>
          <w:i/>
          <w:iCs/>
          <w:color w:val="000000"/>
          <w:sz w:val="26"/>
          <w:szCs w:val="26"/>
          <w:lang w:eastAsia="ru-RU"/>
        </w:rPr>
        <w:t>SuperVGA</w:t>
      </w:r>
      <w:r w:rsidRPr="00066748">
        <w:rPr>
          <w:rFonts w:ascii="Arial" w:eastAsia="Times New Roman" w:hAnsi="Arial" w:cs="Arial"/>
          <w:color w:val="000000"/>
          <w:sz w:val="21"/>
          <w:szCs w:val="21"/>
          <w:lang w:eastAsia="ru-RU"/>
        </w:rPr>
        <w:t> является интегрированным в чипсет, он содержит видеоконтроллер типа </w:t>
      </w:r>
      <w:r w:rsidRPr="00066748">
        <w:rPr>
          <w:rFonts w:ascii="Times New Roman" w:eastAsia="Times New Roman" w:hAnsi="Times New Roman" w:cs="Times New Roman"/>
          <w:i/>
          <w:iCs/>
          <w:color w:val="000000"/>
          <w:sz w:val="26"/>
          <w:szCs w:val="26"/>
          <w:lang w:eastAsia="ru-RU"/>
        </w:rPr>
        <w:t>Radeon X300</w:t>
      </w:r>
      <w:r w:rsidRPr="00066748">
        <w:rPr>
          <w:rFonts w:ascii="Arial" w:eastAsia="Times New Roman" w:hAnsi="Arial" w:cs="Arial"/>
          <w:color w:val="000000"/>
          <w:sz w:val="21"/>
          <w:szCs w:val="21"/>
          <w:lang w:eastAsia="ru-RU"/>
        </w:rPr>
        <w:t> разработки фирмы </w:t>
      </w:r>
      <w:r w:rsidRPr="00066748">
        <w:rPr>
          <w:rFonts w:ascii="Times New Roman" w:eastAsia="Times New Roman" w:hAnsi="Times New Roman" w:cs="Times New Roman"/>
          <w:i/>
          <w:iCs/>
          <w:color w:val="000000"/>
          <w:sz w:val="26"/>
          <w:szCs w:val="26"/>
          <w:lang w:eastAsia="ru-RU"/>
        </w:rPr>
        <w:t>ATI</w:t>
      </w:r>
      <w:r w:rsidRPr="00066748">
        <w:rPr>
          <w:rFonts w:ascii="Arial" w:eastAsia="Times New Roman" w:hAnsi="Arial" w:cs="Arial"/>
          <w:color w:val="000000"/>
          <w:sz w:val="21"/>
          <w:szCs w:val="21"/>
          <w:lang w:eastAsia="ru-RU"/>
        </w:rPr>
        <w:t>. Объем видеопамяти составляет 64 Мбайт, при этом под видеопамять используется оперативная память системной платы. Тактовая частота видеоконтроллера составляет 300 МГц. Тактовая частота цифроаналогового преобразователя видеоадаптера (</w:t>
      </w:r>
      <w:r w:rsidRPr="00066748">
        <w:rPr>
          <w:rFonts w:ascii="Times New Roman" w:eastAsia="Times New Roman" w:hAnsi="Times New Roman" w:cs="Times New Roman"/>
          <w:i/>
          <w:iCs/>
          <w:color w:val="000000"/>
          <w:sz w:val="26"/>
          <w:szCs w:val="26"/>
          <w:lang w:eastAsia="ru-RU"/>
        </w:rPr>
        <w:t>RAMDAC</w:t>
      </w:r>
      <w:r w:rsidRPr="00066748">
        <w:rPr>
          <w:rFonts w:ascii="Arial" w:eastAsia="Times New Roman" w:hAnsi="Arial" w:cs="Arial"/>
          <w:color w:val="000000"/>
          <w:sz w:val="21"/>
          <w:szCs w:val="21"/>
          <w:lang w:eastAsia="ru-RU"/>
        </w:rPr>
        <w:t>) составляет 400 МГц. Интегрированный видеоадаптер поддерживает функции обработки трехмерных изображений, имеет два конвейера обработки пикселей. Сопряжение видеоадаптера с другими модулями внутри чипсета осуществляется с помощью интерфейса </w:t>
      </w:r>
      <w:r w:rsidRPr="00066748">
        <w:rPr>
          <w:rFonts w:ascii="Times New Roman" w:eastAsia="Times New Roman" w:hAnsi="Times New Roman" w:cs="Times New Roman"/>
          <w:i/>
          <w:iCs/>
          <w:color w:val="000000"/>
          <w:sz w:val="26"/>
          <w:szCs w:val="26"/>
          <w:lang w:eastAsia="ru-RU"/>
        </w:rPr>
        <w:t>PCI</w:t>
      </w:r>
      <w:r w:rsidRPr="00066748">
        <w:rPr>
          <w:rFonts w:ascii="Arial" w:eastAsia="Times New Roman" w:hAnsi="Arial" w:cs="Arial"/>
          <w:color w:val="000000"/>
          <w:sz w:val="21"/>
          <w:szCs w:val="21"/>
          <w:lang w:eastAsia="ru-RU"/>
        </w:rPr>
        <w:t>. Внешний видеоадаптер может быть подключен к данной системной плате с помощью интерфейса </w:t>
      </w:r>
      <w:r w:rsidRPr="00066748">
        <w:rPr>
          <w:rFonts w:ascii="Times New Roman" w:eastAsia="Times New Roman" w:hAnsi="Times New Roman" w:cs="Times New Roman"/>
          <w:i/>
          <w:iCs/>
          <w:color w:val="000000"/>
          <w:sz w:val="26"/>
          <w:szCs w:val="26"/>
          <w:lang w:eastAsia="ru-RU"/>
        </w:rPr>
        <w:t>PCIExpress</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Во время диагностики компьютера вывод информации производился на жидкокристаллический монитор модели </w:t>
      </w:r>
      <w:r w:rsidRPr="00066748">
        <w:rPr>
          <w:rFonts w:ascii="Times New Roman" w:eastAsia="Times New Roman" w:hAnsi="Times New Roman" w:cs="Times New Roman"/>
          <w:i/>
          <w:iCs/>
          <w:color w:val="000000"/>
          <w:sz w:val="26"/>
          <w:szCs w:val="26"/>
          <w:lang w:eastAsia="ru-RU"/>
        </w:rPr>
        <w:t>170В5</w:t>
      </w:r>
      <w:r w:rsidRPr="00066748">
        <w:rPr>
          <w:rFonts w:ascii="Arial" w:eastAsia="Times New Roman" w:hAnsi="Arial" w:cs="Arial"/>
          <w:color w:val="000000"/>
          <w:sz w:val="21"/>
          <w:szCs w:val="21"/>
          <w:lang w:eastAsia="ru-RU"/>
        </w:rPr>
        <w:t> производства фирмы </w:t>
      </w:r>
      <w:r w:rsidRPr="00066748">
        <w:rPr>
          <w:rFonts w:ascii="Times New Roman" w:eastAsia="Times New Roman" w:hAnsi="Times New Roman" w:cs="Times New Roman"/>
          <w:i/>
          <w:iCs/>
          <w:color w:val="000000"/>
          <w:sz w:val="26"/>
          <w:szCs w:val="26"/>
          <w:lang w:eastAsia="ru-RU"/>
        </w:rPr>
        <w:t>Royal Philips Electronics</w:t>
      </w:r>
      <w:r w:rsidRPr="00066748">
        <w:rPr>
          <w:rFonts w:ascii="Arial" w:eastAsia="Times New Roman" w:hAnsi="Arial" w:cs="Arial"/>
          <w:color w:val="000000"/>
          <w:sz w:val="21"/>
          <w:szCs w:val="21"/>
          <w:lang w:eastAsia="ru-RU"/>
        </w:rPr>
        <w:t> (Нидерланды). Размер экрана по диагонали составляет 17 дюймов, максимальная разрешающая способность – 1280х1024 пикселей при частоте регенерации изображения 75 Гц. Размер изображения – 34 см по горизонтали и 27 см по вертикали. Монитор изготовлен на 12–й неделе 2004 г. Данный монитор поддерживает технологию управления энергопотреблением </w:t>
      </w:r>
      <w:r w:rsidRPr="00066748">
        <w:rPr>
          <w:rFonts w:ascii="Times New Roman" w:eastAsia="Times New Roman" w:hAnsi="Times New Roman" w:cs="Times New Roman"/>
          <w:i/>
          <w:iCs/>
          <w:color w:val="000000"/>
          <w:sz w:val="26"/>
          <w:szCs w:val="26"/>
          <w:lang w:eastAsia="ru-RU"/>
        </w:rPr>
        <w:t>DPMS (Display Power Management System)</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Системная плата оснащена аудиоадаптером. Цифровая часть синтезатора звука встроена в "южный" мост чипсета (микросхему </w:t>
      </w:r>
      <w:r w:rsidRPr="00066748">
        <w:rPr>
          <w:rFonts w:ascii="Times New Roman" w:eastAsia="Times New Roman" w:hAnsi="Times New Roman" w:cs="Times New Roman"/>
          <w:i/>
          <w:iCs/>
          <w:color w:val="000000"/>
          <w:sz w:val="26"/>
          <w:szCs w:val="26"/>
          <w:lang w:eastAsia="ru-RU"/>
        </w:rPr>
        <w:t>SB400</w:t>
      </w:r>
      <w:r w:rsidRPr="00066748">
        <w:rPr>
          <w:rFonts w:ascii="Arial" w:eastAsia="Times New Roman" w:hAnsi="Arial" w:cs="Arial"/>
          <w:color w:val="000000"/>
          <w:sz w:val="21"/>
          <w:szCs w:val="21"/>
          <w:lang w:eastAsia="ru-RU"/>
        </w:rPr>
        <w:t>). Аналоговая часть синтезатора (кодек) выполнена на микросхеме </w:t>
      </w:r>
      <w:r w:rsidRPr="00066748">
        <w:rPr>
          <w:rFonts w:ascii="Times New Roman" w:eastAsia="Times New Roman" w:hAnsi="Times New Roman" w:cs="Times New Roman"/>
          <w:i/>
          <w:iCs/>
          <w:color w:val="000000"/>
          <w:sz w:val="26"/>
          <w:szCs w:val="26"/>
          <w:lang w:eastAsia="ru-RU"/>
        </w:rPr>
        <w:t>ALC658</w:t>
      </w:r>
      <w:r w:rsidRPr="00066748">
        <w:rPr>
          <w:rFonts w:ascii="Arial" w:eastAsia="Times New Roman" w:hAnsi="Arial" w:cs="Arial"/>
          <w:color w:val="000000"/>
          <w:sz w:val="21"/>
          <w:szCs w:val="21"/>
          <w:lang w:eastAsia="ru-RU"/>
        </w:rPr>
        <w:t> производства фирмы </w:t>
      </w:r>
      <w:r w:rsidRPr="00066748">
        <w:rPr>
          <w:rFonts w:ascii="Times New Roman" w:eastAsia="Times New Roman" w:hAnsi="Times New Roman" w:cs="Times New Roman"/>
          <w:i/>
          <w:iCs/>
          <w:color w:val="000000"/>
          <w:sz w:val="26"/>
          <w:szCs w:val="26"/>
          <w:lang w:eastAsia="ru-RU"/>
        </w:rPr>
        <w:t>Avance Logic</w:t>
      </w:r>
      <w:r w:rsidRPr="00066748">
        <w:rPr>
          <w:rFonts w:ascii="Arial" w:eastAsia="Times New Roman" w:hAnsi="Arial" w:cs="Arial"/>
          <w:color w:val="000000"/>
          <w:sz w:val="21"/>
          <w:szCs w:val="21"/>
          <w:lang w:eastAsia="ru-RU"/>
        </w:rPr>
        <w:t> (Тайвань). Микросхема </w:t>
      </w:r>
      <w:r w:rsidRPr="00066748">
        <w:rPr>
          <w:rFonts w:ascii="Times New Roman" w:eastAsia="Times New Roman" w:hAnsi="Times New Roman" w:cs="Times New Roman"/>
          <w:i/>
          <w:iCs/>
          <w:color w:val="000000"/>
          <w:sz w:val="26"/>
          <w:szCs w:val="26"/>
          <w:lang w:eastAsia="ru-RU"/>
        </w:rPr>
        <w:t>ALC658</w:t>
      </w:r>
      <w:r w:rsidRPr="00066748">
        <w:rPr>
          <w:rFonts w:ascii="Arial" w:eastAsia="Times New Roman" w:hAnsi="Arial" w:cs="Arial"/>
          <w:color w:val="000000"/>
          <w:sz w:val="21"/>
          <w:szCs w:val="21"/>
          <w:lang w:eastAsia="ru-RU"/>
        </w:rPr>
        <w:t> позволяет воспроизводить многоканальный звуковой сигнал в формате 5.1.</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Системная плата оснащена системой мониторинга своей работоспособности. Аппаратная часть системы мониторинга выполнена на микросхеме </w:t>
      </w:r>
      <w:r w:rsidRPr="00066748">
        <w:rPr>
          <w:rFonts w:ascii="Times New Roman" w:eastAsia="Times New Roman" w:hAnsi="Times New Roman" w:cs="Times New Roman"/>
          <w:i/>
          <w:iCs/>
          <w:color w:val="000000"/>
          <w:sz w:val="26"/>
          <w:szCs w:val="26"/>
          <w:lang w:eastAsia="ru-RU"/>
        </w:rPr>
        <w:t>LPC47M192</w:t>
      </w:r>
      <w:r w:rsidRPr="00066748">
        <w:rPr>
          <w:rFonts w:ascii="Arial" w:eastAsia="Times New Roman" w:hAnsi="Arial" w:cs="Arial"/>
          <w:color w:val="000000"/>
          <w:sz w:val="21"/>
          <w:szCs w:val="21"/>
          <w:lang w:eastAsia="ru-RU"/>
        </w:rPr>
        <w:t> производства фирмы </w:t>
      </w:r>
      <w:r w:rsidRPr="00066748">
        <w:rPr>
          <w:rFonts w:ascii="Times New Roman" w:eastAsia="Times New Roman" w:hAnsi="Times New Roman" w:cs="Times New Roman"/>
          <w:i/>
          <w:iCs/>
          <w:color w:val="000000"/>
          <w:sz w:val="26"/>
          <w:szCs w:val="26"/>
          <w:lang w:eastAsia="ru-RU"/>
        </w:rPr>
        <w:t>SMSC</w:t>
      </w:r>
      <w:r w:rsidRPr="00066748">
        <w:rPr>
          <w:rFonts w:ascii="Arial" w:eastAsia="Times New Roman" w:hAnsi="Arial" w:cs="Arial"/>
          <w:color w:val="000000"/>
          <w:sz w:val="21"/>
          <w:szCs w:val="21"/>
          <w:lang w:eastAsia="ru-RU"/>
        </w:rPr>
        <w:t> (Тайвань). С помощью системы мониторинга в режиме реального времени контролируются температура ядра микропроцессора, температура системной платы, температура внутри винчестерских накопителей с помощью встроенных датчиков температуры, а также скорости вращения вентилятора охлаждения микропроцессора и вентилятора охлаждения системного блока с помощью датчиков вращения, встроенных в эти вентиляторы. Кроме этого контролируются также уровни напряжений блока питания компьютера. Во время диагностики температура ядра микропроцессора составила 35°С, системной платы – 22°С, внутри "винчестерского" накопителя – 38°С, скорость вращения вентилятора охлаждения процессора – 3614 мин</w:t>
      </w:r>
      <w:r w:rsidRPr="00066748">
        <w:rPr>
          <w:rFonts w:ascii="Arial" w:eastAsia="Times New Roman" w:hAnsi="Arial" w:cs="Arial"/>
          <w:color w:val="000000"/>
          <w:sz w:val="21"/>
          <w:szCs w:val="21"/>
          <w:vertAlign w:val="superscript"/>
          <w:lang w:eastAsia="ru-RU"/>
        </w:rPr>
        <w:t>–1</w:t>
      </w:r>
      <w:r w:rsidRPr="00066748">
        <w:rPr>
          <w:rFonts w:ascii="Arial" w:eastAsia="Times New Roman" w:hAnsi="Arial" w:cs="Arial"/>
          <w:color w:val="000000"/>
          <w:sz w:val="21"/>
          <w:szCs w:val="21"/>
          <w:lang w:eastAsia="ru-RU"/>
        </w:rPr>
        <w:t>, вентилятор охлаждения системного блока отсутствует.</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Исследуемый компьютер оснащен следующими устройствами внешней памяти:</w:t>
      </w:r>
    </w:p>
    <w:p w:rsidR="00066748" w:rsidRPr="00066748" w:rsidRDefault="00066748" w:rsidP="00066748">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одним накопителем для гибких магнитных дисков (</w:t>
      </w:r>
      <w:r w:rsidRPr="00066748">
        <w:rPr>
          <w:rFonts w:ascii="Times New Roman" w:eastAsia="Times New Roman" w:hAnsi="Times New Roman" w:cs="Times New Roman"/>
          <w:i/>
          <w:iCs/>
          <w:color w:val="000000"/>
          <w:sz w:val="26"/>
          <w:szCs w:val="26"/>
          <w:lang w:eastAsia="ru-RU"/>
        </w:rPr>
        <w:t>НГМД</w:t>
      </w:r>
      <w:r w:rsidRPr="00066748">
        <w:rPr>
          <w:rFonts w:ascii="Arial" w:eastAsia="Times New Roman" w:hAnsi="Arial" w:cs="Arial"/>
          <w:color w:val="000000"/>
          <w:sz w:val="21"/>
          <w:szCs w:val="21"/>
          <w:lang w:eastAsia="ru-RU"/>
        </w:rPr>
        <w:t>) типа 3,5", которому присвоен идентификатор А:;</w:t>
      </w:r>
    </w:p>
    <w:p w:rsidR="00066748" w:rsidRPr="00066748" w:rsidRDefault="00066748" w:rsidP="00066748">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одним накопителем на жестких магнитных дисках (</w:t>
      </w:r>
      <w:r w:rsidRPr="00066748">
        <w:rPr>
          <w:rFonts w:ascii="Times New Roman" w:eastAsia="Times New Roman" w:hAnsi="Times New Roman" w:cs="Times New Roman"/>
          <w:i/>
          <w:iCs/>
          <w:color w:val="000000"/>
          <w:sz w:val="26"/>
          <w:szCs w:val="26"/>
          <w:lang w:eastAsia="ru-RU"/>
        </w:rPr>
        <w:t>НЖМД</w:t>
      </w:r>
      <w:r w:rsidRPr="00066748">
        <w:rPr>
          <w:rFonts w:ascii="Arial" w:eastAsia="Times New Roman" w:hAnsi="Arial" w:cs="Arial"/>
          <w:color w:val="000000"/>
          <w:sz w:val="21"/>
          <w:szCs w:val="21"/>
          <w:lang w:eastAsia="ru-RU"/>
        </w:rPr>
        <w:t> или "винчестерский накопитель) емкостью 76 Гбайт модели Maxtor 6Y080P0 производства фирмы </w:t>
      </w:r>
      <w:r w:rsidRPr="00066748">
        <w:rPr>
          <w:rFonts w:ascii="Times New Roman" w:eastAsia="Times New Roman" w:hAnsi="Times New Roman" w:cs="Times New Roman"/>
          <w:i/>
          <w:iCs/>
          <w:color w:val="000000"/>
          <w:sz w:val="26"/>
          <w:szCs w:val="26"/>
          <w:lang w:eastAsia="ru-RU"/>
        </w:rPr>
        <w:t>Maxtor Corporation</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одним приводом для оптических дисков типа </w:t>
      </w:r>
      <w:r w:rsidRPr="00066748">
        <w:rPr>
          <w:rFonts w:ascii="Times New Roman" w:eastAsia="Times New Roman" w:hAnsi="Times New Roman" w:cs="Times New Roman"/>
          <w:i/>
          <w:iCs/>
          <w:color w:val="000000"/>
          <w:sz w:val="26"/>
          <w:szCs w:val="26"/>
          <w:lang w:eastAsia="ru-RU"/>
        </w:rPr>
        <w:t>DVD–RW</w:t>
      </w:r>
      <w:r w:rsidRPr="00066748">
        <w:rPr>
          <w:rFonts w:ascii="Arial" w:eastAsia="Times New Roman" w:hAnsi="Arial" w:cs="Arial"/>
          <w:color w:val="000000"/>
          <w:sz w:val="21"/>
          <w:szCs w:val="21"/>
          <w:lang w:eastAsia="ru-RU"/>
        </w:rPr>
        <w:t> модели </w:t>
      </w:r>
      <w:r w:rsidRPr="00066748">
        <w:rPr>
          <w:rFonts w:ascii="Times New Roman" w:eastAsia="Times New Roman" w:hAnsi="Times New Roman" w:cs="Times New Roman"/>
          <w:i/>
          <w:iCs/>
          <w:color w:val="000000"/>
          <w:sz w:val="26"/>
          <w:szCs w:val="26"/>
          <w:lang w:eastAsia="ru-RU"/>
        </w:rPr>
        <w:t>DRU–710A</w:t>
      </w:r>
      <w:r w:rsidRPr="00066748">
        <w:rPr>
          <w:rFonts w:ascii="Arial" w:eastAsia="Times New Roman" w:hAnsi="Arial" w:cs="Arial"/>
          <w:color w:val="000000"/>
          <w:sz w:val="21"/>
          <w:szCs w:val="21"/>
          <w:lang w:eastAsia="ru-RU"/>
        </w:rPr>
        <w:t> фирмы </w:t>
      </w:r>
      <w:r w:rsidRPr="00066748">
        <w:rPr>
          <w:rFonts w:ascii="Times New Roman" w:eastAsia="Times New Roman" w:hAnsi="Times New Roman" w:cs="Times New Roman"/>
          <w:i/>
          <w:iCs/>
          <w:color w:val="000000"/>
          <w:sz w:val="26"/>
          <w:szCs w:val="26"/>
          <w:lang w:eastAsia="ru-RU"/>
        </w:rPr>
        <w:t>Sony Electronics Inc</w:t>
      </w:r>
      <w:r w:rsidRPr="00066748">
        <w:rPr>
          <w:rFonts w:ascii="Arial" w:eastAsia="Times New Roman" w:hAnsi="Arial" w:cs="Arial"/>
          <w:color w:val="000000"/>
          <w:sz w:val="21"/>
          <w:szCs w:val="21"/>
          <w:lang w:eastAsia="ru-RU"/>
        </w:rPr>
        <w:t>, которому присвоен идентификатор G:.</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НЖМД</w:t>
      </w:r>
      <w:r w:rsidRPr="00066748">
        <w:rPr>
          <w:rFonts w:ascii="Arial" w:eastAsia="Times New Roman" w:hAnsi="Arial" w:cs="Arial"/>
          <w:color w:val="000000"/>
          <w:sz w:val="21"/>
          <w:szCs w:val="21"/>
          <w:lang w:eastAsia="ru-RU"/>
        </w:rPr>
        <w:t> подключен к первичному (</w:t>
      </w:r>
      <w:r w:rsidRPr="00066748">
        <w:rPr>
          <w:rFonts w:ascii="Times New Roman" w:eastAsia="Times New Roman" w:hAnsi="Times New Roman" w:cs="Times New Roman"/>
          <w:i/>
          <w:iCs/>
          <w:color w:val="000000"/>
          <w:sz w:val="26"/>
          <w:szCs w:val="26"/>
          <w:lang w:eastAsia="ru-RU"/>
        </w:rPr>
        <w:t>Primary</w:t>
      </w:r>
      <w:r w:rsidRPr="00066748">
        <w:rPr>
          <w:rFonts w:ascii="Arial" w:eastAsia="Times New Roman" w:hAnsi="Arial" w:cs="Arial"/>
          <w:color w:val="000000"/>
          <w:sz w:val="21"/>
          <w:szCs w:val="21"/>
          <w:lang w:eastAsia="ru-RU"/>
        </w:rPr>
        <w:t>) каналу интерфейса </w:t>
      </w:r>
      <w:r w:rsidRPr="00066748">
        <w:rPr>
          <w:rFonts w:ascii="Times New Roman" w:eastAsia="Times New Roman" w:hAnsi="Times New Roman" w:cs="Times New Roman"/>
          <w:i/>
          <w:iCs/>
          <w:color w:val="000000"/>
          <w:sz w:val="26"/>
          <w:szCs w:val="26"/>
          <w:lang w:eastAsia="ru-RU"/>
        </w:rPr>
        <w:t>Parallel ATA</w:t>
      </w:r>
      <w:r w:rsidRPr="00066748">
        <w:rPr>
          <w:rFonts w:ascii="Arial" w:eastAsia="Times New Roman" w:hAnsi="Arial" w:cs="Arial"/>
          <w:color w:val="000000"/>
          <w:sz w:val="21"/>
          <w:szCs w:val="21"/>
          <w:lang w:eastAsia="ru-RU"/>
        </w:rPr>
        <w:t> как устройство типа </w:t>
      </w:r>
      <w:r w:rsidRPr="00066748">
        <w:rPr>
          <w:rFonts w:ascii="Times New Roman" w:eastAsia="Times New Roman" w:hAnsi="Times New Roman" w:cs="Times New Roman"/>
          <w:i/>
          <w:iCs/>
          <w:color w:val="000000"/>
          <w:sz w:val="26"/>
          <w:szCs w:val="26"/>
          <w:lang w:eastAsia="ru-RU"/>
        </w:rPr>
        <w:t>Master</w:t>
      </w:r>
      <w:r w:rsidRPr="00066748">
        <w:rPr>
          <w:rFonts w:ascii="Arial" w:eastAsia="Times New Roman" w:hAnsi="Arial" w:cs="Arial"/>
          <w:color w:val="000000"/>
          <w:sz w:val="21"/>
          <w:szCs w:val="21"/>
          <w:lang w:eastAsia="ru-RU"/>
        </w:rPr>
        <w:t>. Привод </w:t>
      </w:r>
      <w:r w:rsidRPr="00066748">
        <w:rPr>
          <w:rFonts w:ascii="Times New Roman" w:eastAsia="Times New Roman" w:hAnsi="Times New Roman" w:cs="Times New Roman"/>
          <w:i/>
          <w:iCs/>
          <w:color w:val="000000"/>
          <w:sz w:val="26"/>
          <w:szCs w:val="26"/>
          <w:lang w:eastAsia="ru-RU"/>
        </w:rPr>
        <w:t>DVD–RW </w:t>
      </w:r>
      <w:r w:rsidRPr="00066748">
        <w:rPr>
          <w:rFonts w:ascii="Arial" w:eastAsia="Times New Roman" w:hAnsi="Arial" w:cs="Arial"/>
          <w:color w:val="000000"/>
          <w:sz w:val="21"/>
          <w:szCs w:val="21"/>
          <w:lang w:eastAsia="ru-RU"/>
        </w:rPr>
        <w:t>подключен к вторичному каналу (</w:t>
      </w:r>
      <w:r w:rsidRPr="00066748">
        <w:rPr>
          <w:rFonts w:ascii="Times New Roman" w:eastAsia="Times New Roman" w:hAnsi="Times New Roman" w:cs="Times New Roman"/>
          <w:i/>
          <w:iCs/>
          <w:color w:val="000000"/>
          <w:sz w:val="26"/>
          <w:szCs w:val="26"/>
          <w:lang w:eastAsia="ru-RU"/>
        </w:rPr>
        <w:t>Secondary</w:t>
      </w:r>
      <w:r w:rsidRPr="00066748">
        <w:rPr>
          <w:rFonts w:ascii="Arial" w:eastAsia="Times New Roman" w:hAnsi="Arial" w:cs="Arial"/>
          <w:color w:val="000000"/>
          <w:sz w:val="21"/>
          <w:szCs w:val="21"/>
          <w:lang w:eastAsia="ru-RU"/>
        </w:rPr>
        <w:t>) интерфейса </w:t>
      </w:r>
      <w:r w:rsidRPr="00066748">
        <w:rPr>
          <w:rFonts w:ascii="Times New Roman" w:eastAsia="Times New Roman" w:hAnsi="Times New Roman" w:cs="Times New Roman"/>
          <w:i/>
          <w:iCs/>
          <w:color w:val="000000"/>
          <w:sz w:val="26"/>
          <w:szCs w:val="26"/>
          <w:lang w:eastAsia="ru-RU"/>
        </w:rPr>
        <w:t>Parallel ATA</w:t>
      </w:r>
      <w:r w:rsidRPr="00066748">
        <w:rPr>
          <w:rFonts w:ascii="Arial" w:eastAsia="Times New Roman" w:hAnsi="Arial" w:cs="Arial"/>
          <w:color w:val="000000"/>
          <w:sz w:val="21"/>
          <w:szCs w:val="21"/>
          <w:lang w:eastAsia="ru-RU"/>
        </w:rPr>
        <w:t> также как </w:t>
      </w:r>
      <w:r w:rsidRPr="00066748">
        <w:rPr>
          <w:rFonts w:ascii="Times New Roman" w:eastAsia="Times New Roman" w:hAnsi="Times New Roman" w:cs="Times New Roman"/>
          <w:i/>
          <w:iCs/>
          <w:color w:val="000000"/>
          <w:sz w:val="26"/>
          <w:szCs w:val="26"/>
          <w:lang w:eastAsia="ru-RU"/>
        </w:rPr>
        <w:t>Master</w:t>
      </w:r>
      <w:r w:rsidRPr="00066748">
        <w:rPr>
          <w:rFonts w:ascii="Arial" w:eastAsia="Times New Roman" w:hAnsi="Arial" w:cs="Arial"/>
          <w:color w:val="000000"/>
          <w:sz w:val="21"/>
          <w:szCs w:val="21"/>
          <w:lang w:eastAsia="ru-RU"/>
        </w:rPr>
        <w:t>–устройство. Интерфейс </w:t>
      </w:r>
      <w:r w:rsidRPr="00066748">
        <w:rPr>
          <w:rFonts w:ascii="Times New Roman" w:eastAsia="Times New Roman" w:hAnsi="Times New Roman" w:cs="Times New Roman"/>
          <w:i/>
          <w:iCs/>
          <w:color w:val="000000"/>
          <w:sz w:val="26"/>
          <w:szCs w:val="26"/>
          <w:lang w:eastAsia="ru-RU"/>
        </w:rPr>
        <w:t>Serial ATA</w:t>
      </w:r>
      <w:r w:rsidRPr="00066748">
        <w:rPr>
          <w:rFonts w:ascii="Arial" w:eastAsia="Times New Roman" w:hAnsi="Arial" w:cs="Arial"/>
          <w:color w:val="000000"/>
          <w:sz w:val="21"/>
          <w:szCs w:val="21"/>
          <w:lang w:eastAsia="ru-RU"/>
        </w:rPr>
        <w:t> в исследуемом компьютере не задействован.</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Винчестерский "накопитель" имеет следующие физические параметры:</w:t>
      </w:r>
    </w:p>
    <w:p w:rsidR="00066748" w:rsidRPr="00066748" w:rsidRDefault="00066748" w:rsidP="00066748">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типоразмер накопителя – 3,5";</w:t>
      </w:r>
    </w:p>
    <w:p w:rsidR="00066748" w:rsidRPr="00066748" w:rsidRDefault="00066748" w:rsidP="00066748">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магнитных дисков – 1;</w:t>
      </w:r>
    </w:p>
    <w:p w:rsidR="00066748" w:rsidRPr="00066748" w:rsidRDefault="00066748" w:rsidP="00066748">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магнитных головок – 2;</w:t>
      </w:r>
    </w:p>
    <w:p w:rsidR="00066748" w:rsidRPr="00066748" w:rsidRDefault="00066748" w:rsidP="00066748">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частота вращения магнитного диска – 7200 мин</w:t>
      </w:r>
      <w:r w:rsidRPr="00066748">
        <w:rPr>
          <w:rFonts w:ascii="Arial" w:eastAsia="Times New Roman" w:hAnsi="Arial" w:cs="Arial"/>
          <w:color w:val="000000"/>
          <w:sz w:val="21"/>
          <w:szCs w:val="21"/>
          <w:vertAlign w:val="superscript"/>
          <w:lang w:eastAsia="ru-RU"/>
        </w:rPr>
        <w:t>–1</w:t>
      </w:r>
      <w:r w:rsidRPr="00066748">
        <w:rPr>
          <w:rFonts w:ascii="Arial" w:eastAsia="Times New Roman" w:hAnsi="Arial" w:cs="Arial"/>
          <w:color w:val="000000"/>
          <w:sz w:val="21"/>
          <w:szCs w:val="21"/>
          <w:lang w:eastAsia="ru-RU"/>
        </w:rPr>
        <w:t>;</w:t>
      </w:r>
    </w:p>
    <w:p w:rsidR="00066748" w:rsidRPr="00066748" w:rsidRDefault="00066748" w:rsidP="00066748">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полный объем буферной памяти – 8 Мбайт;</w:t>
      </w:r>
    </w:p>
    <w:p w:rsidR="00066748" w:rsidRPr="00066748" w:rsidRDefault="00066748" w:rsidP="00066748">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максимальная скорость передачи информации – 133 Мбайт/с;</w:t>
      </w:r>
    </w:p>
    <w:p w:rsidR="00066748" w:rsidRPr="00066748" w:rsidRDefault="00066748" w:rsidP="00066748">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неформатированная емкость – 78167 Мбайт.</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Логические параметры этого накопителя:</w:t>
      </w:r>
    </w:p>
    <w:p w:rsidR="00066748" w:rsidRPr="00066748" w:rsidRDefault="00066748" w:rsidP="00066748">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цилиндров 158816;</w:t>
      </w:r>
    </w:p>
    <w:p w:rsidR="00066748" w:rsidRPr="00066748" w:rsidRDefault="00066748" w:rsidP="00066748">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магнитных головок – 16;</w:t>
      </w:r>
    </w:p>
    <w:p w:rsidR="00066748" w:rsidRPr="00066748" w:rsidRDefault="00066748" w:rsidP="00066748">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количество секторов на дорожке – 63;</w:t>
      </w:r>
    </w:p>
    <w:p w:rsidR="00066748" w:rsidRPr="00066748" w:rsidRDefault="00066748" w:rsidP="00066748">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общее количество секторов – 160086528 по 512 байт.</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Данный накопитель оснащен системой самодиагностики </w:t>
      </w:r>
      <w:r w:rsidRPr="00066748">
        <w:rPr>
          <w:rFonts w:ascii="Times New Roman" w:eastAsia="Times New Roman" w:hAnsi="Times New Roman" w:cs="Times New Roman"/>
          <w:i/>
          <w:iCs/>
          <w:color w:val="000000"/>
          <w:sz w:val="26"/>
          <w:szCs w:val="26"/>
          <w:lang w:eastAsia="ru-RU"/>
        </w:rPr>
        <w:t>SMART</w:t>
      </w:r>
      <w:r w:rsidRPr="00066748">
        <w:rPr>
          <w:rFonts w:ascii="Arial" w:eastAsia="Times New Roman" w:hAnsi="Arial" w:cs="Arial"/>
          <w:color w:val="000000"/>
          <w:sz w:val="21"/>
          <w:szCs w:val="21"/>
          <w:lang w:eastAsia="ru-RU"/>
        </w:rPr>
        <w:t> и поддерживает технологии управления энергопотреблением (</w:t>
      </w:r>
      <w:r w:rsidRPr="00066748">
        <w:rPr>
          <w:rFonts w:ascii="Times New Roman" w:eastAsia="Times New Roman" w:hAnsi="Times New Roman" w:cs="Times New Roman"/>
          <w:i/>
          <w:iCs/>
          <w:color w:val="000000"/>
          <w:sz w:val="26"/>
          <w:szCs w:val="26"/>
          <w:lang w:eastAsia="ru-RU"/>
        </w:rPr>
        <w:t>Power Management</w:t>
      </w:r>
      <w:r w:rsidRPr="00066748">
        <w:rPr>
          <w:rFonts w:ascii="Arial" w:eastAsia="Times New Roman" w:hAnsi="Arial" w:cs="Arial"/>
          <w:color w:val="000000"/>
          <w:sz w:val="21"/>
          <w:szCs w:val="21"/>
          <w:lang w:eastAsia="ru-RU"/>
        </w:rPr>
        <w:t>), защиты информации (</w:t>
      </w:r>
      <w:r w:rsidRPr="00066748">
        <w:rPr>
          <w:rFonts w:ascii="Times New Roman" w:eastAsia="Times New Roman" w:hAnsi="Times New Roman" w:cs="Times New Roman"/>
          <w:i/>
          <w:iCs/>
          <w:color w:val="000000"/>
          <w:sz w:val="26"/>
          <w:szCs w:val="26"/>
          <w:lang w:eastAsia="ru-RU"/>
        </w:rPr>
        <w:t>Security Mode</w:t>
      </w:r>
      <w:r w:rsidRPr="00066748">
        <w:rPr>
          <w:rFonts w:ascii="Arial" w:eastAsia="Times New Roman" w:hAnsi="Arial" w:cs="Arial"/>
          <w:color w:val="000000"/>
          <w:sz w:val="21"/>
          <w:szCs w:val="21"/>
          <w:lang w:eastAsia="ru-RU"/>
        </w:rPr>
        <w:t>), шумопонижения (</w:t>
      </w:r>
      <w:r w:rsidRPr="00066748">
        <w:rPr>
          <w:rFonts w:ascii="Times New Roman" w:eastAsia="Times New Roman" w:hAnsi="Times New Roman" w:cs="Times New Roman"/>
          <w:i/>
          <w:iCs/>
          <w:color w:val="000000"/>
          <w:sz w:val="26"/>
          <w:szCs w:val="26"/>
          <w:lang w:eastAsia="ru-RU"/>
        </w:rPr>
        <w:t>Automatic Acoustic Management</w:t>
      </w:r>
      <w:r w:rsidRPr="00066748">
        <w:rPr>
          <w:rFonts w:ascii="Arial" w:eastAsia="Times New Roman" w:hAnsi="Arial" w:cs="Arial"/>
          <w:color w:val="000000"/>
          <w:sz w:val="21"/>
          <w:szCs w:val="21"/>
          <w:lang w:eastAsia="ru-RU"/>
        </w:rPr>
        <w:t>), отложенной записи (</w:t>
      </w:r>
      <w:r w:rsidRPr="00066748">
        <w:rPr>
          <w:rFonts w:ascii="Times New Roman" w:eastAsia="Times New Roman" w:hAnsi="Times New Roman" w:cs="Times New Roman"/>
          <w:i/>
          <w:iCs/>
          <w:color w:val="000000"/>
          <w:sz w:val="26"/>
          <w:szCs w:val="26"/>
          <w:lang w:eastAsia="ru-RU"/>
        </w:rPr>
        <w:t>Write Cache</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Times New Roman" w:eastAsia="Times New Roman" w:hAnsi="Times New Roman" w:cs="Times New Roman"/>
          <w:i/>
          <w:iCs/>
          <w:color w:val="000000"/>
          <w:sz w:val="26"/>
          <w:szCs w:val="26"/>
          <w:lang w:eastAsia="ru-RU"/>
        </w:rPr>
        <w:t>НЖМД</w:t>
      </w:r>
      <w:r w:rsidRPr="00066748">
        <w:rPr>
          <w:rFonts w:ascii="Arial" w:eastAsia="Times New Roman" w:hAnsi="Arial" w:cs="Arial"/>
          <w:color w:val="000000"/>
          <w:sz w:val="21"/>
          <w:szCs w:val="21"/>
          <w:lang w:eastAsia="ru-RU"/>
        </w:rPr>
        <w:t> разделен на 8 логических приводов (</w:t>
      </w:r>
      <w:r w:rsidRPr="00066748">
        <w:rPr>
          <w:rFonts w:ascii="Times New Roman" w:eastAsia="Times New Roman" w:hAnsi="Times New Roman" w:cs="Times New Roman"/>
          <w:i/>
          <w:iCs/>
          <w:color w:val="000000"/>
          <w:sz w:val="26"/>
          <w:szCs w:val="26"/>
          <w:lang w:eastAsia="ru-RU"/>
        </w:rPr>
        <w:t>Logical Drives</w:t>
      </w:r>
      <w:r w:rsidRPr="00066748">
        <w:rPr>
          <w:rFonts w:ascii="Arial" w:eastAsia="Times New Roman" w:hAnsi="Arial" w:cs="Arial"/>
          <w:color w:val="000000"/>
          <w:sz w:val="21"/>
          <w:szCs w:val="21"/>
          <w:lang w:eastAsia="ru-RU"/>
        </w:rPr>
        <w:t>). Приводы С:, D:, E:, F: имеют файловые системы </w:t>
      </w:r>
      <w:r w:rsidRPr="00066748">
        <w:rPr>
          <w:rFonts w:ascii="Times New Roman" w:eastAsia="Times New Roman" w:hAnsi="Times New Roman" w:cs="Times New Roman"/>
          <w:i/>
          <w:iCs/>
          <w:color w:val="000000"/>
          <w:sz w:val="26"/>
          <w:szCs w:val="26"/>
          <w:lang w:eastAsia="ru-RU"/>
        </w:rPr>
        <w:t>NTFS</w:t>
      </w:r>
      <w:r w:rsidRPr="00066748">
        <w:rPr>
          <w:rFonts w:ascii="Arial" w:eastAsia="Times New Roman" w:hAnsi="Arial" w:cs="Arial"/>
          <w:color w:val="000000"/>
          <w:sz w:val="21"/>
          <w:szCs w:val="21"/>
          <w:lang w:eastAsia="ru-RU"/>
        </w:rPr>
        <w:t> и объем 16002 Мбайт каждый. Приводы L: и M: имеют емкость 4994 Мбайт каждый и файловую систему </w:t>
      </w:r>
      <w:r w:rsidRPr="00066748">
        <w:rPr>
          <w:rFonts w:ascii="Times New Roman" w:eastAsia="Times New Roman" w:hAnsi="Times New Roman" w:cs="Times New Roman"/>
          <w:i/>
          <w:iCs/>
          <w:color w:val="000000"/>
          <w:sz w:val="26"/>
          <w:szCs w:val="26"/>
          <w:lang w:eastAsia="ru-RU"/>
        </w:rPr>
        <w:t>FAT–32</w:t>
      </w:r>
      <w:r w:rsidRPr="00066748">
        <w:rPr>
          <w:rFonts w:ascii="Arial" w:eastAsia="Times New Roman" w:hAnsi="Arial" w:cs="Arial"/>
          <w:color w:val="000000"/>
          <w:sz w:val="21"/>
          <w:szCs w:val="21"/>
          <w:lang w:eastAsia="ru-RU"/>
        </w:rPr>
        <w:t>. Привод N: имеет емкость 2086 Мбайт и файловую систему </w:t>
      </w:r>
      <w:r w:rsidRPr="00066748">
        <w:rPr>
          <w:rFonts w:ascii="Times New Roman" w:eastAsia="Times New Roman" w:hAnsi="Times New Roman" w:cs="Times New Roman"/>
          <w:i/>
          <w:iCs/>
          <w:color w:val="000000"/>
          <w:sz w:val="26"/>
          <w:szCs w:val="26"/>
          <w:lang w:eastAsia="ru-RU"/>
        </w:rPr>
        <w:t>FAT–32</w:t>
      </w:r>
      <w:r w:rsidRPr="00066748">
        <w:rPr>
          <w:rFonts w:ascii="Arial" w:eastAsia="Times New Roman" w:hAnsi="Arial" w:cs="Arial"/>
          <w:color w:val="000000"/>
          <w:sz w:val="21"/>
          <w:szCs w:val="21"/>
          <w:lang w:eastAsia="ru-RU"/>
        </w:rPr>
        <w:t>. Привод O: имеет емкость 2047 Мбайт и файловую систему </w:t>
      </w:r>
      <w:r w:rsidRPr="00066748">
        <w:rPr>
          <w:rFonts w:ascii="Times New Roman" w:eastAsia="Times New Roman" w:hAnsi="Times New Roman" w:cs="Times New Roman"/>
          <w:i/>
          <w:iCs/>
          <w:color w:val="000000"/>
          <w:sz w:val="26"/>
          <w:szCs w:val="26"/>
          <w:lang w:eastAsia="ru-RU"/>
        </w:rPr>
        <w:t>FAT16</w:t>
      </w:r>
      <w:r w:rsidRPr="00066748">
        <w:rPr>
          <w:rFonts w:ascii="Arial" w:eastAsia="Times New Roman" w:hAnsi="Arial" w:cs="Arial"/>
          <w:color w:val="000000"/>
          <w:sz w:val="21"/>
          <w:szCs w:val="21"/>
          <w:lang w:eastAsia="ru-RU"/>
        </w:rPr>
        <w:t>. Привод C: в момент тестирования компьютера является активным и с него производится загрузка операционной системы </w:t>
      </w:r>
      <w:r w:rsidRPr="00066748">
        <w:rPr>
          <w:rFonts w:ascii="Times New Roman" w:eastAsia="Times New Roman" w:hAnsi="Times New Roman" w:cs="Times New Roman"/>
          <w:i/>
          <w:iCs/>
          <w:color w:val="000000"/>
          <w:sz w:val="26"/>
          <w:szCs w:val="26"/>
          <w:lang w:eastAsia="ru-RU"/>
        </w:rPr>
        <w:t>Windows 2000</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Привод </w:t>
      </w:r>
      <w:r w:rsidRPr="00066748">
        <w:rPr>
          <w:rFonts w:ascii="Times New Roman" w:eastAsia="Times New Roman" w:hAnsi="Times New Roman" w:cs="Times New Roman"/>
          <w:i/>
          <w:iCs/>
          <w:color w:val="000000"/>
          <w:sz w:val="26"/>
          <w:szCs w:val="26"/>
          <w:lang w:eastAsia="ru-RU"/>
        </w:rPr>
        <w:t>DVD–RW</w:t>
      </w:r>
      <w:r w:rsidRPr="00066748">
        <w:rPr>
          <w:rFonts w:ascii="Arial" w:eastAsia="Times New Roman" w:hAnsi="Arial" w:cs="Arial"/>
          <w:color w:val="000000"/>
          <w:sz w:val="21"/>
          <w:szCs w:val="21"/>
          <w:lang w:eastAsia="ru-RU"/>
        </w:rPr>
        <w:t> модели </w:t>
      </w:r>
      <w:r w:rsidRPr="00066748">
        <w:rPr>
          <w:rFonts w:ascii="Times New Roman" w:eastAsia="Times New Roman" w:hAnsi="Times New Roman" w:cs="Times New Roman"/>
          <w:i/>
          <w:iCs/>
          <w:color w:val="000000"/>
          <w:sz w:val="26"/>
          <w:szCs w:val="26"/>
          <w:lang w:eastAsia="ru-RU"/>
        </w:rPr>
        <w:t>DRU–710A</w:t>
      </w:r>
      <w:r w:rsidRPr="00066748">
        <w:rPr>
          <w:rFonts w:ascii="Arial" w:eastAsia="Times New Roman" w:hAnsi="Arial" w:cs="Arial"/>
          <w:color w:val="000000"/>
          <w:sz w:val="21"/>
          <w:szCs w:val="21"/>
          <w:lang w:eastAsia="ru-RU"/>
        </w:rPr>
        <w:t> является многофункциональным периферийным устройством. Он позволяет читать диски </w:t>
      </w:r>
      <w:r w:rsidRPr="00066748">
        <w:rPr>
          <w:rFonts w:ascii="Times New Roman" w:eastAsia="Times New Roman" w:hAnsi="Times New Roman" w:cs="Times New Roman"/>
          <w:i/>
          <w:iCs/>
          <w:color w:val="000000"/>
          <w:sz w:val="26"/>
          <w:szCs w:val="26"/>
          <w:lang w:eastAsia="ru-RU"/>
        </w:rPr>
        <w:t>CR–ROM</w:t>
      </w:r>
      <w:r w:rsidRPr="00066748">
        <w:rPr>
          <w:rFonts w:ascii="Arial" w:eastAsia="Times New Roman" w:hAnsi="Arial" w:cs="Arial"/>
          <w:color w:val="000000"/>
          <w:sz w:val="21"/>
          <w:szCs w:val="21"/>
          <w:lang w:eastAsia="ru-RU"/>
        </w:rPr>
        <w:t> с максимальной скоростью </w:t>
      </w:r>
      <w:r w:rsidRPr="00066748">
        <w:rPr>
          <w:rFonts w:ascii="Times New Roman" w:eastAsia="Times New Roman" w:hAnsi="Times New Roman" w:cs="Times New Roman"/>
          <w:i/>
          <w:iCs/>
          <w:color w:val="000000"/>
          <w:sz w:val="26"/>
          <w:szCs w:val="26"/>
          <w:lang w:eastAsia="ru-RU"/>
        </w:rPr>
        <w:t>48х</w:t>
      </w:r>
      <w:r w:rsidRPr="00066748">
        <w:rPr>
          <w:rFonts w:ascii="Arial" w:eastAsia="Times New Roman" w:hAnsi="Arial" w:cs="Arial"/>
          <w:color w:val="000000"/>
          <w:sz w:val="21"/>
          <w:szCs w:val="21"/>
          <w:lang w:eastAsia="ru-RU"/>
        </w:rPr>
        <w:t>, записывать однократно записываемые диски типа </w:t>
      </w:r>
      <w:r w:rsidRPr="00066748">
        <w:rPr>
          <w:rFonts w:ascii="Times New Roman" w:eastAsia="Times New Roman" w:hAnsi="Times New Roman" w:cs="Times New Roman"/>
          <w:i/>
          <w:iCs/>
          <w:color w:val="000000"/>
          <w:sz w:val="26"/>
          <w:szCs w:val="26"/>
          <w:lang w:eastAsia="ru-RU"/>
        </w:rPr>
        <w:t>CD–R</w:t>
      </w:r>
      <w:r w:rsidRPr="00066748">
        <w:rPr>
          <w:rFonts w:ascii="Arial" w:eastAsia="Times New Roman" w:hAnsi="Arial" w:cs="Arial"/>
          <w:color w:val="000000"/>
          <w:sz w:val="21"/>
          <w:szCs w:val="21"/>
          <w:lang w:eastAsia="ru-RU"/>
        </w:rPr>
        <w:t> с максимальной скоростью </w:t>
      </w:r>
      <w:r w:rsidRPr="00066748">
        <w:rPr>
          <w:rFonts w:ascii="Times New Roman" w:eastAsia="Times New Roman" w:hAnsi="Times New Roman" w:cs="Times New Roman"/>
          <w:i/>
          <w:iCs/>
          <w:color w:val="000000"/>
          <w:sz w:val="26"/>
          <w:szCs w:val="26"/>
          <w:lang w:eastAsia="ru-RU"/>
        </w:rPr>
        <w:t>48х</w:t>
      </w:r>
      <w:r w:rsidRPr="00066748">
        <w:rPr>
          <w:rFonts w:ascii="Arial" w:eastAsia="Times New Roman" w:hAnsi="Arial" w:cs="Arial"/>
          <w:color w:val="000000"/>
          <w:sz w:val="21"/>
          <w:szCs w:val="21"/>
          <w:lang w:eastAsia="ru-RU"/>
        </w:rPr>
        <w:t>, записывать перезаписываемые диски типа </w:t>
      </w:r>
      <w:r w:rsidRPr="00066748">
        <w:rPr>
          <w:rFonts w:ascii="Times New Roman" w:eastAsia="Times New Roman" w:hAnsi="Times New Roman" w:cs="Times New Roman"/>
          <w:i/>
          <w:iCs/>
          <w:color w:val="000000"/>
          <w:sz w:val="26"/>
          <w:szCs w:val="26"/>
          <w:lang w:eastAsia="ru-RU"/>
        </w:rPr>
        <w:t>CD–RW</w:t>
      </w:r>
      <w:r w:rsidRPr="00066748">
        <w:rPr>
          <w:rFonts w:ascii="Arial" w:eastAsia="Times New Roman" w:hAnsi="Arial" w:cs="Arial"/>
          <w:color w:val="000000"/>
          <w:sz w:val="21"/>
          <w:szCs w:val="21"/>
          <w:lang w:eastAsia="ru-RU"/>
        </w:rPr>
        <w:t> со скоростью </w:t>
      </w:r>
      <w:r w:rsidRPr="00066748">
        <w:rPr>
          <w:rFonts w:ascii="Times New Roman" w:eastAsia="Times New Roman" w:hAnsi="Times New Roman" w:cs="Times New Roman"/>
          <w:i/>
          <w:iCs/>
          <w:color w:val="000000"/>
          <w:sz w:val="26"/>
          <w:szCs w:val="26"/>
          <w:lang w:eastAsia="ru-RU"/>
        </w:rPr>
        <w:t>24х</w:t>
      </w:r>
      <w:r w:rsidRPr="00066748">
        <w:rPr>
          <w:rFonts w:ascii="Arial" w:eastAsia="Times New Roman" w:hAnsi="Arial" w:cs="Arial"/>
          <w:color w:val="000000"/>
          <w:sz w:val="21"/>
          <w:szCs w:val="21"/>
          <w:lang w:eastAsia="ru-RU"/>
        </w:rPr>
        <w:t>. Диски типа </w:t>
      </w:r>
      <w:r w:rsidRPr="00066748">
        <w:rPr>
          <w:rFonts w:ascii="Times New Roman" w:eastAsia="Times New Roman" w:hAnsi="Times New Roman" w:cs="Times New Roman"/>
          <w:i/>
          <w:iCs/>
          <w:color w:val="000000"/>
          <w:sz w:val="26"/>
          <w:szCs w:val="26"/>
          <w:lang w:eastAsia="ru-RU"/>
        </w:rPr>
        <w:t>DVD–ROM</w:t>
      </w:r>
      <w:r w:rsidRPr="00066748">
        <w:rPr>
          <w:rFonts w:ascii="Arial" w:eastAsia="Times New Roman" w:hAnsi="Arial" w:cs="Arial"/>
          <w:color w:val="000000"/>
          <w:sz w:val="21"/>
          <w:szCs w:val="21"/>
          <w:lang w:eastAsia="ru-RU"/>
        </w:rPr>
        <w:t> привод читает с максимальной скоростью </w:t>
      </w:r>
      <w:r w:rsidRPr="00066748">
        <w:rPr>
          <w:rFonts w:ascii="Times New Roman" w:eastAsia="Times New Roman" w:hAnsi="Times New Roman" w:cs="Times New Roman"/>
          <w:i/>
          <w:iCs/>
          <w:color w:val="000000"/>
          <w:sz w:val="26"/>
          <w:szCs w:val="26"/>
          <w:lang w:eastAsia="ru-RU"/>
        </w:rPr>
        <w:t>16х</w:t>
      </w:r>
      <w:r w:rsidRPr="00066748">
        <w:rPr>
          <w:rFonts w:ascii="Arial" w:eastAsia="Times New Roman" w:hAnsi="Arial" w:cs="Arial"/>
          <w:color w:val="000000"/>
          <w:sz w:val="21"/>
          <w:szCs w:val="21"/>
          <w:lang w:eastAsia="ru-RU"/>
        </w:rPr>
        <w:t>, записывает диски типа </w:t>
      </w:r>
      <w:r w:rsidRPr="00066748">
        <w:rPr>
          <w:rFonts w:ascii="Times New Roman" w:eastAsia="Times New Roman" w:hAnsi="Times New Roman" w:cs="Times New Roman"/>
          <w:i/>
          <w:iCs/>
          <w:color w:val="000000"/>
          <w:sz w:val="26"/>
          <w:szCs w:val="26"/>
          <w:lang w:eastAsia="ru-RU"/>
        </w:rPr>
        <w:t>DVD–R</w:t>
      </w:r>
      <w:r w:rsidRPr="00066748">
        <w:rPr>
          <w:rFonts w:ascii="Arial" w:eastAsia="Times New Roman" w:hAnsi="Arial" w:cs="Arial"/>
          <w:color w:val="000000"/>
          <w:sz w:val="21"/>
          <w:szCs w:val="21"/>
          <w:lang w:eastAsia="ru-RU"/>
        </w:rPr>
        <w:t> с максимальной скоростью </w:t>
      </w:r>
      <w:r w:rsidRPr="00066748">
        <w:rPr>
          <w:rFonts w:ascii="Times New Roman" w:eastAsia="Times New Roman" w:hAnsi="Times New Roman" w:cs="Times New Roman"/>
          <w:i/>
          <w:iCs/>
          <w:color w:val="000000"/>
          <w:sz w:val="26"/>
          <w:szCs w:val="26"/>
          <w:lang w:eastAsia="ru-RU"/>
        </w:rPr>
        <w:t>8х</w:t>
      </w:r>
      <w:r w:rsidRPr="00066748">
        <w:rPr>
          <w:rFonts w:ascii="Arial" w:eastAsia="Times New Roman" w:hAnsi="Arial" w:cs="Arial"/>
          <w:color w:val="000000"/>
          <w:sz w:val="21"/>
          <w:szCs w:val="21"/>
          <w:lang w:eastAsia="ru-RU"/>
        </w:rPr>
        <w:t>, диски типа </w:t>
      </w:r>
      <w:r w:rsidRPr="00066748">
        <w:rPr>
          <w:rFonts w:ascii="Times New Roman" w:eastAsia="Times New Roman" w:hAnsi="Times New Roman" w:cs="Times New Roman"/>
          <w:i/>
          <w:iCs/>
          <w:color w:val="000000"/>
          <w:sz w:val="26"/>
          <w:szCs w:val="26"/>
          <w:lang w:eastAsia="ru-RU"/>
        </w:rPr>
        <w:t>DVD+RW</w:t>
      </w:r>
      <w:r w:rsidRPr="00066748">
        <w:rPr>
          <w:rFonts w:ascii="Arial" w:eastAsia="Times New Roman" w:hAnsi="Arial" w:cs="Arial"/>
          <w:color w:val="000000"/>
          <w:sz w:val="21"/>
          <w:szCs w:val="21"/>
          <w:lang w:eastAsia="ru-RU"/>
        </w:rPr>
        <w:t> – с максимальной скоростью </w:t>
      </w:r>
      <w:r w:rsidRPr="00066748">
        <w:rPr>
          <w:rFonts w:ascii="Times New Roman" w:eastAsia="Times New Roman" w:hAnsi="Times New Roman" w:cs="Times New Roman"/>
          <w:i/>
          <w:iCs/>
          <w:color w:val="000000"/>
          <w:sz w:val="26"/>
          <w:szCs w:val="26"/>
          <w:lang w:eastAsia="ru-RU"/>
        </w:rPr>
        <w:t>4х</w:t>
      </w:r>
      <w:r w:rsidRPr="00066748">
        <w:rPr>
          <w:rFonts w:ascii="Arial" w:eastAsia="Times New Roman" w:hAnsi="Arial" w:cs="Arial"/>
          <w:color w:val="000000"/>
          <w:sz w:val="21"/>
          <w:szCs w:val="21"/>
          <w:lang w:eastAsia="ru-RU"/>
        </w:rPr>
        <w:t>, диски типа </w:t>
      </w:r>
      <w:r w:rsidRPr="00066748">
        <w:rPr>
          <w:rFonts w:ascii="Times New Roman" w:eastAsia="Times New Roman" w:hAnsi="Times New Roman" w:cs="Times New Roman"/>
          <w:i/>
          <w:iCs/>
          <w:color w:val="000000"/>
          <w:sz w:val="26"/>
          <w:szCs w:val="26"/>
          <w:lang w:eastAsia="ru-RU"/>
        </w:rPr>
        <w:t>DVD+R</w:t>
      </w:r>
      <w:r w:rsidRPr="00066748">
        <w:rPr>
          <w:rFonts w:ascii="Arial" w:eastAsia="Times New Roman" w:hAnsi="Arial" w:cs="Arial"/>
          <w:color w:val="000000"/>
          <w:sz w:val="21"/>
          <w:szCs w:val="21"/>
          <w:lang w:eastAsia="ru-RU"/>
        </w:rPr>
        <w:t> – с максимальной скоростью </w:t>
      </w:r>
      <w:r w:rsidRPr="00066748">
        <w:rPr>
          <w:rFonts w:ascii="Times New Roman" w:eastAsia="Times New Roman" w:hAnsi="Times New Roman" w:cs="Times New Roman"/>
          <w:i/>
          <w:iCs/>
          <w:color w:val="000000"/>
          <w:sz w:val="26"/>
          <w:szCs w:val="26"/>
          <w:lang w:eastAsia="ru-RU"/>
        </w:rPr>
        <w:t>16х</w:t>
      </w:r>
      <w:r w:rsidRPr="00066748">
        <w:rPr>
          <w:rFonts w:ascii="Arial" w:eastAsia="Times New Roman" w:hAnsi="Arial" w:cs="Arial"/>
          <w:color w:val="000000"/>
          <w:sz w:val="21"/>
          <w:szCs w:val="21"/>
          <w:lang w:eastAsia="ru-RU"/>
        </w:rPr>
        <w:t>, диски типа </w:t>
      </w:r>
      <w:r w:rsidRPr="00066748">
        <w:rPr>
          <w:rFonts w:ascii="Times New Roman" w:eastAsia="Times New Roman" w:hAnsi="Times New Roman" w:cs="Times New Roman"/>
          <w:i/>
          <w:iCs/>
          <w:color w:val="000000"/>
          <w:sz w:val="26"/>
          <w:szCs w:val="26"/>
          <w:lang w:eastAsia="ru-RU"/>
        </w:rPr>
        <w:t>DVD+RW</w:t>
      </w:r>
      <w:r w:rsidRPr="00066748">
        <w:rPr>
          <w:rFonts w:ascii="Arial" w:eastAsia="Times New Roman" w:hAnsi="Arial" w:cs="Arial"/>
          <w:color w:val="000000"/>
          <w:sz w:val="21"/>
          <w:szCs w:val="21"/>
          <w:lang w:eastAsia="ru-RU"/>
        </w:rPr>
        <w:t> – с максимальной скоростью </w:t>
      </w:r>
      <w:r w:rsidRPr="00066748">
        <w:rPr>
          <w:rFonts w:ascii="Times New Roman" w:eastAsia="Times New Roman" w:hAnsi="Times New Roman" w:cs="Times New Roman"/>
          <w:i/>
          <w:iCs/>
          <w:color w:val="000000"/>
          <w:sz w:val="26"/>
          <w:szCs w:val="26"/>
          <w:lang w:eastAsia="ru-RU"/>
        </w:rPr>
        <w:t>8х</w:t>
      </w:r>
      <w:r w:rsidRPr="00066748">
        <w:rPr>
          <w:rFonts w:ascii="Arial" w:eastAsia="Times New Roman" w:hAnsi="Arial" w:cs="Arial"/>
          <w:color w:val="000000"/>
          <w:sz w:val="21"/>
          <w:szCs w:val="21"/>
          <w:lang w:eastAsia="ru-RU"/>
        </w:rPr>
        <w:t>. Кроме этого, данный привод позволяет читать и записывать двухслойные диски типа </w:t>
      </w:r>
      <w:r w:rsidRPr="00066748">
        <w:rPr>
          <w:rFonts w:ascii="Times New Roman" w:eastAsia="Times New Roman" w:hAnsi="Times New Roman" w:cs="Times New Roman"/>
          <w:i/>
          <w:iCs/>
          <w:color w:val="000000"/>
          <w:sz w:val="26"/>
          <w:szCs w:val="26"/>
          <w:lang w:eastAsia="ru-RU"/>
        </w:rPr>
        <w:t>DVD+R9</w:t>
      </w:r>
      <w:r w:rsidRPr="00066748">
        <w:rPr>
          <w:rFonts w:ascii="Arial" w:eastAsia="Times New Roman" w:hAnsi="Arial" w:cs="Arial"/>
          <w:color w:val="000000"/>
          <w:sz w:val="21"/>
          <w:szCs w:val="21"/>
          <w:lang w:eastAsia="ru-RU"/>
        </w:rPr>
        <w:t>.</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 компьютеру подключен 3–кнопочный манипулятор "мышь" с колесом прокрутки, интерфейс подключения "мыши" – </w:t>
      </w:r>
      <w:r w:rsidRPr="00066748">
        <w:rPr>
          <w:rFonts w:ascii="Times New Roman" w:eastAsia="Times New Roman" w:hAnsi="Times New Roman" w:cs="Times New Roman"/>
          <w:i/>
          <w:iCs/>
          <w:color w:val="000000"/>
          <w:sz w:val="26"/>
          <w:szCs w:val="26"/>
          <w:lang w:eastAsia="ru-RU"/>
        </w:rPr>
        <w:t>PS/2</w:t>
      </w:r>
      <w:r w:rsidRPr="00066748">
        <w:rPr>
          <w:rFonts w:ascii="Arial" w:eastAsia="Times New Roman" w:hAnsi="Arial" w:cs="Arial"/>
          <w:color w:val="000000"/>
          <w:sz w:val="21"/>
          <w:szCs w:val="21"/>
          <w:lang w:eastAsia="ru-RU"/>
        </w:rPr>
        <w:t xml:space="preserve">. Стандартная клавиатура подключена к компьютеру посредством </w:t>
      </w:r>
      <w:r w:rsidRPr="00066748">
        <w:rPr>
          <w:rFonts w:ascii="Arial" w:eastAsia="Times New Roman" w:hAnsi="Arial" w:cs="Arial"/>
          <w:color w:val="000000"/>
          <w:sz w:val="21"/>
          <w:szCs w:val="21"/>
          <w:lang w:eastAsia="ru-RU"/>
        </w:rPr>
        <w:lastRenderedPageBreak/>
        <w:t>интерфейса </w:t>
      </w:r>
      <w:r w:rsidRPr="00066748">
        <w:rPr>
          <w:rFonts w:ascii="Times New Roman" w:eastAsia="Times New Roman" w:hAnsi="Times New Roman" w:cs="Times New Roman"/>
          <w:i/>
          <w:iCs/>
          <w:color w:val="000000"/>
          <w:sz w:val="26"/>
          <w:szCs w:val="26"/>
          <w:lang w:eastAsia="ru-RU"/>
        </w:rPr>
        <w:t>PS/2</w:t>
      </w:r>
      <w:r w:rsidRPr="00066748">
        <w:rPr>
          <w:rFonts w:ascii="Arial" w:eastAsia="Times New Roman" w:hAnsi="Arial" w:cs="Arial"/>
          <w:color w:val="000000"/>
          <w:sz w:val="21"/>
          <w:szCs w:val="21"/>
          <w:lang w:eastAsia="ru-RU"/>
        </w:rPr>
        <w:t>. К компьютеру через параллельный порт </w:t>
      </w:r>
      <w:r w:rsidRPr="00066748">
        <w:rPr>
          <w:rFonts w:ascii="Times New Roman" w:eastAsia="Times New Roman" w:hAnsi="Times New Roman" w:cs="Times New Roman"/>
          <w:i/>
          <w:iCs/>
          <w:color w:val="000000"/>
          <w:sz w:val="26"/>
          <w:szCs w:val="26"/>
          <w:lang w:eastAsia="ru-RU"/>
        </w:rPr>
        <w:t>LPT1</w:t>
      </w:r>
      <w:r w:rsidRPr="00066748">
        <w:rPr>
          <w:rFonts w:ascii="Arial" w:eastAsia="Times New Roman" w:hAnsi="Arial" w:cs="Arial"/>
          <w:color w:val="000000"/>
          <w:sz w:val="21"/>
          <w:szCs w:val="21"/>
          <w:lang w:eastAsia="ru-RU"/>
        </w:rPr>
        <w:t> подключен матричный принтер модели </w:t>
      </w:r>
      <w:r w:rsidRPr="00066748">
        <w:rPr>
          <w:rFonts w:ascii="Times New Roman" w:eastAsia="Times New Roman" w:hAnsi="Times New Roman" w:cs="Times New Roman"/>
          <w:i/>
          <w:iCs/>
          <w:color w:val="000000"/>
          <w:sz w:val="26"/>
          <w:szCs w:val="26"/>
          <w:lang w:eastAsia="ru-RU"/>
        </w:rPr>
        <w:t>LX–100</w:t>
      </w:r>
      <w:r w:rsidRPr="00066748">
        <w:rPr>
          <w:rFonts w:ascii="Arial" w:eastAsia="Times New Roman" w:hAnsi="Arial" w:cs="Arial"/>
          <w:color w:val="000000"/>
          <w:sz w:val="21"/>
          <w:szCs w:val="21"/>
          <w:lang w:eastAsia="ru-RU"/>
        </w:rPr>
        <w:t> производства фирмы </w:t>
      </w:r>
      <w:r w:rsidRPr="00066748">
        <w:rPr>
          <w:rFonts w:ascii="Times New Roman" w:eastAsia="Times New Roman" w:hAnsi="Times New Roman" w:cs="Times New Roman"/>
          <w:i/>
          <w:iCs/>
          <w:color w:val="000000"/>
          <w:sz w:val="26"/>
          <w:szCs w:val="26"/>
          <w:lang w:eastAsia="ru-RU"/>
        </w:rPr>
        <w:t>Epson America</w:t>
      </w:r>
      <w:r w:rsidRPr="00066748">
        <w:rPr>
          <w:rFonts w:ascii="Arial" w:eastAsia="Times New Roman" w:hAnsi="Arial" w:cs="Arial"/>
          <w:color w:val="000000"/>
          <w:sz w:val="21"/>
          <w:szCs w:val="21"/>
          <w:lang w:eastAsia="ru-RU"/>
        </w:rPr>
        <w:t> (США–Япония). Формат принтера – А4. Данный принтер оснащен 9–игольчатой печатающей головкой и устройством автоматической подачи бумаги.</w:t>
      </w:r>
    </w:p>
    <w:p w:rsidR="00066748" w:rsidRPr="00066748" w:rsidRDefault="00066748" w:rsidP="0006674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В момент тестирования к исследуемому компьютеру подключен внешний модем модели </w:t>
      </w:r>
      <w:r w:rsidRPr="00066748">
        <w:rPr>
          <w:rFonts w:ascii="Times New Roman" w:eastAsia="Times New Roman" w:hAnsi="Times New Roman" w:cs="Times New Roman"/>
          <w:i/>
          <w:iCs/>
          <w:color w:val="000000"/>
          <w:sz w:val="26"/>
          <w:szCs w:val="26"/>
          <w:lang w:eastAsia="ru-RU"/>
        </w:rPr>
        <w:t>Omni56K NEO</w:t>
      </w:r>
      <w:r w:rsidRPr="00066748">
        <w:rPr>
          <w:rFonts w:ascii="Arial" w:eastAsia="Times New Roman" w:hAnsi="Arial" w:cs="Arial"/>
          <w:color w:val="000000"/>
          <w:sz w:val="21"/>
          <w:szCs w:val="21"/>
          <w:lang w:eastAsia="ru-RU"/>
        </w:rPr>
        <w:t> производства фирмы </w:t>
      </w:r>
      <w:r w:rsidRPr="00066748">
        <w:rPr>
          <w:rFonts w:ascii="Times New Roman" w:eastAsia="Times New Roman" w:hAnsi="Times New Roman" w:cs="Times New Roman"/>
          <w:i/>
          <w:iCs/>
          <w:color w:val="000000"/>
          <w:sz w:val="26"/>
          <w:szCs w:val="26"/>
          <w:lang w:eastAsia="ru-RU"/>
        </w:rPr>
        <w:t>ZyXEL</w:t>
      </w:r>
      <w:r w:rsidRPr="00066748">
        <w:rPr>
          <w:rFonts w:ascii="Arial" w:eastAsia="Times New Roman" w:hAnsi="Arial" w:cs="Arial"/>
          <w:color w:val="000000"/>
          <w:sz w:val="21"/>
          <w:szCs w:val="21"/>
          <w:lang w:eastAsia="ru-RU"/>
        </w:rPr>
        <w:t> (Тайвань). Данный модем является аппаратным по исполнению и характеризуется максимальной скоростью передачи информации 56 Кбит/с. Модем подключен посредством последовательного интерфейса к коммуникационному порту </w:t>
      </w:r>
      <w:r w:rsidRPr="00066748">
        <w:rPr>
          <w:rFonts w:ascii="Times New Roman" w:eastAsia="Times New Roman" w:hAnsi="Times New Roman" w:cs="Times New Roman"/>
          <w:i/>
          <w:iCs/>
          <w:color w:val="000000"/>
          <w:sz w:val="26"/>
          <w:szCs w:val="26"/>
          <w:lang w:eastAsia="ru-RU"/>
        </w:rPr>
        <w:t>COM1</w:t>
      </w:r>
      <w:r w:rsidRPr="00066748">
        <w:rPr>
          <w:rFonts w:ascii="Arial" w:eastAsia="Times New Roman" w:hAnsi="Arial" w:cs="Arial"/>
          <w:color w:val="000000"/>
          <w:sz w:val="21"/>
          <w:szCs w:val="21"/>
          <w:lang w:eastAsia="ru-RU"/>
        </w:rPr>
        <w:t>.</w:t>
      </w:r>
    </w:p>
    <w:p w:rsidR="00066748" w:rsidRPr="00066748" w:rsidRDefault="00066748" w:rsidP="0006674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066748">
        <w:rPr>
          <w:rFonts w:ascii="Arial" w:eastAsia="Times New Roman" w:hAnsi="Arial" w:cs="Arial"/>
          <w:b/>
          <w:bCs/>
          <w:color w:val="000000"/>
          <w:sz w:val="27"/>
          <w:szCs w:val="27"/>
          <w:lang w:eastAsia="ru-RU"/>
        </w:rPr>
        <w:t>3.8 Библиографический список</w:t>
      </w:r>
    </w:p>
    <w:p w:rsidR="00066748" w:rsidRPr="00066748" w:rsidRDefault="00066748" w:rsidP="00066748">
      <w:pPr>
        <w:numPr>
          <w:ilvl w:val="0"/>
          <w:numId w:val="4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Айден К., Крамер М., Фибельман Х. Аппаратные средства </w:t>
      </w:r>
      <w:r w:rsidRPr="00066748">
        <w:rPr>
          <w:rFonts w:ascii="Times New Roman" w:eastAsia="Times New Roman" w:hAnsi="Times New Roman" w:cs="Times New Roman"/>
          <w:i/>
          <w:iCs/>
          <w:color w:val="000000"/>
          <w:sz w:val="26"/>
          <w:szCs w:val="26"/>
          <w:lang w:eastAsia="ru-RU"/>
        </w:rPr>
        <w:t>PC</w:t>
      </w:r>
      <w:r w:rsidRPr="00066748">
        <w:rPr>
          <w:rFonts w:ascii="Arial" w:eastAsia="Times New Roman" w:hAnsi="Arial" w:cs="Arial"/>
          <w:color w:val="000000"/>
          <w:sz w:val="21"/>
          <w:szCs w:val="21"/>
          <w:lang w:eastAsia="ru-RU"/>
        </w:rPr>
        <w:t> – СПб.: BHV, 1996. – 544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Борзенко А.Е. </w:t>
      </w:r>
      <w:r w:rsidRPr="00066748">
        <w:rPr>
          <w:rFonts w:ascii="Times New Roman" w:eastAsia="Times New Roman" w:hAnsi="Times New Roman" w:cs="Times New Roman"/>
          <w:i/>
          <w:iCs/>
          <w:color w:val="000000"/>
          <w:sz w:val="26"/>
          <w:szCs w:val="26"/>
          <w:lang w:eastAsia="ru-RU"/>
        </w:rPr>
        <w:t>IBM PC</w:t>
      </w:r>
      <w:r w:rsidRPr="00066748">
        <w:rPr>
          <w:rFonts w:ascii="Arial" w:eastAsia="Times New Roman" w:hAnsi="Arial" w:cs="Arial"/>
          <w:color w:val="000000"/>
          <w:sz w:val="21"/>
          <w:szCs w:val="21"/>
          <w:lang w:eastAsia="ru-RU"/>
        </w:rPr>
        <w:t>: устройство, ремонт, модернизация. – М.: КомпьютерПресс, 1996. – 344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Гук М. Аппаратные средства </w:t>
      </w:r>
      <w:r w:rsidRPr="00066748">
        <w:rPr>
          <w:rFonts w:ascii="Times New Roman" w:eastAsia="Times New Roman" w:hAnsi="Times New Roman" w:cs="Times New Roman"/>
          <w:i/>
          <w:iCs/>
          <w:color w:val="000000"/>
          <w:sz w:val="26"/>
          <w:szCs w:val="26"/>
          <w:lang w:eastAsia="ru-RU"/>
        </w:rPr>
        <w:t>PC</w:t>
      </w:r>
      <w:r w:rsidRPr="00066748">
        <w:rPr>
          <w:rFonts w:ascii="Arial" w:eastAsia="Times New Roman" w:hAnsi="Arial" w:cs="Arial"/>
          <w:color w:val="000000"/>
          <w:sz w:val="21"/>
          <w:szCs w:val="21"/>
          <w:lang w:eastAsia="ru-RU"/>
        </w:rPr>
        <w:t>. Энциклопедия. – СПб.: Питер, 2001. – 928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Ибрагим К. Ф. Устройство и настройка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 М.: БИНОМ, 2004. – 368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Колесниченко О.В., Шишигин И.В. Аппаратные средства </w:t>
      </w:r>
      <w:r w:rsidRPr="00066748">
        <w:rPr>
          <w:rFonts w:ascii="Times New Roman" w:eastAsia="Times New Roman" w:hAnsi="Times New Roman" w:cs="Times New Roman"/>
          <w:i/>
          <w:iCs/>
          <w:color w:val="000000"/>
          <w:sz w:val="26"/>
          <w:szCs w:val="26"/>
          <w:lang w:eastAsia="ru-RU"/>
        </w:rPr>
        <w:t>PC</w:t>
      </w:r>
      <w:r w:rsidRPr="00066748">
        <w:rPr>
          <w:rFonts w:ascii="Arial" w:eastAsia="Times New Roman" w:hAnsi="Arial" w:cs="Arial"/>
          <w:color w:val="000000"/>
          <w:sz w:val="21"/>
          <w:szCs w:val="21"/>
          <w:lang w:eastAsia="ru-RU"/>
        </w:rPr>
        <w:t>. – СПб.: БХВ, 2004 – 1152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Мюллер С. Модернизация и ремонт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 М.: Вильямс, 2003. – 1184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Мураховский В. Железо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–2002. Практическое руководство. – М.: ДЕСС–КОМ, 2002. – 672.</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Пилгрим А. Персональный компьютер: модернизация и ремонт – СПб.: BHV, 1999. – 528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Попов С.Н. Видеосистема </w:t>
      </w:r>
      <w:r w:rsidRPr="00066748">
        <w:rPr>
          <w:rFonts w:ascii="Times New Roman" w:eastAsia="Times New Roman" w:hAnsi="Times New Roman" w:cs="Times New Roman"/>
          <w:i/>
          <w:iCs/>
          <w:color w:val="000000"/>
          <w:sz w:val="26"/>
          <w:szCs w:val="26"/>
          <w:lang w:eastAsia="ru-RU"/>
        </w:rPr>
        <w:t>РС</w:t>
      </w:r>
      <w:r w:rsidRPr="00066748">
        <w:rPr>
          <w:rFonts w:ascii="Arial" w:eastAsia="Times New Roman" w:hAnsi="Arial" w:cs="Arial"/>
          <w:color w:val="000000"/>
          <w:sz w:val="21"/>
          <w:szCs w:val="21"/>
          <w:lang w:eastAsia="ru-RU"/>
        </w:rPr>
        <w:t>: Аппаратные средства мультимедиа. – СПб.: БХВ, 2000. – 400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Пресс Б., Пресс М. Ремонт и модернизация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Библия пользователя. – М.: Вильямс, 2000. – 1120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Рудометов Е., Рудометов В. Аппаратные средства и мультимедиа: справочник. – СПб: Питер Ком, 1999. – 352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Рудометов Е., Рудометов В. Материнские платы и чипсеты. – СПб.: Питер, 2002. – 248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Соломенчук В. Г., Соломенчук П.В. Железо </w:t>
      </w:r>
      <w:r w:rsidRPr="00066748">
        <w:rPr>
          <w:rFonts w:ascii="Times New Roman" w:eastAsia="Times New Roman" w:hAnsi="Times New Roman" w:cs="Times New Roman"/>
          <w:i/>
          <w:iCs/>
          <w:color w:val="000000"/>
          <w:sz w:val="26"/>
          <w:szCs w:val="26"/>
          <w:lang w:eastAsia="ru-RU"/>
        </w:rPr>
        <w:t>ПК</w:t>
      </w:r>
      <w:r w:rsidRPr="00066748">
        <w:rPr>
          <w:rFonts w:ascii="Arial" w:eastAsia="Times New Roman" w:hAnsi="Arial" w:cs="Arial"/>
          <w:color w:val="000000"/>
          <w:sz w:val="21"/>
          <w:szCs w:val="21"/>
          <w:lang w:eastAsia="ru-RU"/>
        </w:rPr>
        <w:t> 2004. – СПб.: БХВ–Петербург, 2004. – 368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Фролов И. Компьютерное "железо": справочное пособие. – М.: Познавательная книга плюс, 2000. – 416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Чепурной В. Устройства хранения информации. – СПб.: BHV, 1998. – 208 с.</w:t>
      </w:r>
    </w:p>
    <w:p w:rsidR="00066748" w:rsidRPr="00066748" w:rsidRDefault="00066748" w:rsidP="00066748">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748">
        <w:rPr>
          <w:rFonts w:ascii="Arial" w:eastAsia="Times New Roman" w:hAnsi="Arial" w:cs="Arial"/>
          <w:color w:val="000000"/>
          <w:sz w:val="21"/>
          <w:szCs w:val="21"/>
          <w:lang w:eastAsia="ru-RU"/>
        </w:rPr>
        <w:t>Англо–русский словарь по вычислительной технике. Под ред. М.Л. Гуткина. – М.: ЭТС, 1999. – 496 с.</w:t>
      </w:r>
    </w:p>
    <w:p w:rsidR="0033076F" w:rsidRPr="00C859C0" w:rsidRDefault="0033076F" w:rsidP="00C859C0">
      <w:bookmarkStart w:id="0" w:name="_GoBack"/>
      <w:bookmarkEnd w:id="0"/>
    </w:p>
    <w:sectPr w:rsidR="0033076F" w:rsidRPr="00C859C0" w:rsidSect="00C859C0">
      <w:pgSz w:w="11907" w:h="31185" w:code="9"/>
      <w:pgMar w:top="0" w:right="567" w:bottom="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A5020"/>
    <w:multiLevelType w:val="multilevel"/>
    <w:tmpl w:val="1F704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770D1"/>
    <w:multiLevelType w:val="multilevel"/>
    <w:tmpl w:val="C164B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B13034"/>
    <w:multiLevelType w:val="multilevel"/>
    <w:tmpl w:val="070A8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AD6CA8"/>
    <w:multiLevelType w:val="multilevel"/>
    <w:tmpl w:val="5C1E5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F5610E"/>
    <w:multiLevelType w:val="multilevel"/>
    <w:tmpl w:val="2D243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8B2B56"/>
    <w:multiLevelType w:val="multilevel"/>
    <w:tmpl w:val="84B23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BA02D3"/>
    <w:multiLevelType w:val="multilevel"/>
    <w:tmpl w:val="F2EC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DF4142"/>
    <w:multiLevelType w:val="multilevel"/>
    <w:tmpl w:val="AB800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54418C"/>
    <w:multiLevelType w:val="multilevel"/>
    <w:tmpl w:val="D4624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60629A"/>
    <w:multiLevelType w:val="multilevel"/>
    <w:tmpl w:val="01A0A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2B30C2"/>
    <w:multiLevelType w:val="multilevel"/>
    <w:tmpl w:val="7100A3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F74609"/>
    <w:multiLevelType w:val="multilevel"/>
    <w:tmpl w:val="31249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214E6"/>
    <w:multiLevelType w:val="multilevel"/>
    <w:tmpl w:val="ED20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B81D6A"/>
    <w:multiLevelType w:val="multilevel"/>
    <w:tmpl w:val="50A41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C242DF"/>
    <w:multiLevelType w:val="multilevel"/>
    <w:tmpl w:val="5E6A6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9B08CA"/>
    <w:multiLevelType w:val="multilevel"/>
    <w:tmpl w:val="CB889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D554EC"/>
    <w:multiLevelType w:val="multilevel"/>
    <w:tmpl w:val="6DF86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8D6147"/>
    <w:multiLevelType w:val="multilevel"/>
    <w:tmpl w:val="51FA3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0B14F0"/>
    <w:multiLevelType w:val="multilevel"/>
    <w:tmpl w:val="F6A6E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336DCE"/>
    <w:multiLevelType w:val="multilevel"/>
    <w:tmpl w:val="89E49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74503A"/>
    <w:multiLevelType w:val="multilevel"/>
    <w:tmpl w:val="00342C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7455E4"/>
    <w:multiLevelType w:val="multilevel"/>
    <w:tmpl w:val="B1DE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9C43EA"/>
    <w:multiLevelType w:val="multilevel"/>
    <w:tmpl w:val="6B609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E6546F"/>
    <w:multiLevelType w:val="multilevel"/>
    <w:tmpl w:val="DA08F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DA2687"/>
    <w:multiLevelType w:val="multilevel"/>
    <w:tmpl w:val="94E8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847D47"/>
    <w:multiLevelType w:val="multilevel"/>
    <w:tmpl w:val="D53A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F026B1"/>
    <w:multiLevelType w:val="multilevel"/>
    <w:tmpl w:val="2B920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F37F98"/>
    <w:multiLevelType w:val="multilevel"/>
    <w:tmpl w:val="5BC88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CA7B26"/>
    <w:multiLevelType w:val="multilevel"/>
    <w:tmpl w:val="534E2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F59C4"/>
    <w:multiLevelType w:val="multilevel"/>
    <w:tmpl w:val="EDF0A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D8105E6"/>
    <w:multiLevelType w:val="multilevel"/>
    <w:tmpl w:val="F7FAE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280BAC"/>
    <w:multiLevelType w:val="multilevel"/>
    <w:tmpl w:val="01F09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F6484B"/>
    <w:multiLevelType w:val="multilevel"/>
    <w:tmpl w:val="3DD4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8E147D"/>
    <w:multiLevelType w:val="multilevel"/>
    <w:tmpl w:val="586A5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62F0F0D"/>
    <w:multiLevelType w:val="multilevel"/>
    <w:tmpl w:val="33EC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C7415C"/>
    <w:multiLevelType w:val="multilevel"/>
    <w:tmpl w:val="5E7EA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C56933"/>
    <w:multiLevelType w:val="multilevel"/>
    <w:tmpl w:val="26061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634C59"/>
    <w:multiLevelType w:val="multilevel"/>
    <w:tmpl w:val="8384C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DD79CA"/>
    <w:multiLevelType w:val="multilevel"/>
    <w:tmpl w:val="1A160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D547B5F"/>
    <w:multiLevelType w:val="multilevel"/>
    <w:tmpl w:val="77A2D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627528"/>
    <w:multiLevelType w:val="multilevel"/>
    <w:tmpl w:val="C7C42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D77351"/>
    <w:multiLevelType w:val="multilevel"/>
    <w:tmpl w:val="992A4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5F9299F"/>
    <w:multiLevelType w:val="multilevel"/>
    <w:tmpl w:val="E2A22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1C33E5"/>
    <w:multiLevelType w:val="multilevel"/>
    <w:tmpl w:val="2492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9"/>
  </w:num>
  <w:num w:numId="3">
    <w:abstractNumId w:val="30"/>
  </w:num>
  <w:num w:numId="4">
    <w:abstractNumId w:val="43"/>
  </w:num>
  <w:num w:numId="5">
    <w:abstractNumId w:val="31"/>
  </w:num>
  <w:num w:numId="6">
    <w:abstractNumId w:val="42"/>
  </w:num>
  <w:num w:numId="7">
    <w:abstractNumId w:val="41"/>
  </w:num>
  <w:num w:numId="8">
    <w:abstractNumId w:val="26"/>
  </w:num>
  <w:num w:numId="9">
    <w:abstractNumId w:val="14"/>
  </w:num>
  <w:num w:numId="10">
    <w:abstractNumId w:val="35"/>
  </w:num>
  <w:num w:numId="11">
    <w:abstractNumId w:val="17"/>
  </w:num>
  <w:num w:numId="12">
    <w:abstractNumId w:val="3"/>
  </w:num>
  <w:num w:numId="13">
    <w:abstractNumId w:val="39"/>
  </w:num>
  <w:num w:numId="14">
    <w:abstractNumId w:val="38"/>
  </w:num>
  <w:num w:numId="15">
    <w:abstractNumId w:val="0"/>
  </w:num>
  <w:num w:numId="16">
    <w:abstractNumId w:val="5"/>
  </w:num>
  <w:num w:numId="17">
    <w:abstractNumId w:val="40"/>
  </w:num>
  <w:num w:numId="18">
    <w:abstractNumId w:val="7"/>
  </w:num>
  <w:num w:numId="19">
    <w:abstractNumId w:val="24"/>
  </w:num>
  <w:num w:numId="20">
    <w:abstractNumId w:val="10"/>
  </w:num>
  <w:num w:numId="21">
    <w:abstractNumId w:val="33"/>
  </w:num>
  <w:num w:numId="22">
    <w:abstractNumId w:val="8"/>
  </w:num>
  <w:num w:numId="23">
    <w:abstractNumId w:val="16"/>
  </w:num>
  <w:num w:numId="24">
    <w:abstractNumId w:val="36"/>
  </w:num>
  <w:num w:numId="25">
    <w:abstractNumId w:val="37"/>
  </w:num>
  <w:num w:numId="26">
    <w:abstractNumId w:val="18"/>
  </w:num>
  <w:num w:numId="27">
    <w:abstractNumId w:val="34"/>
  </w:num>
  <w:num w:numId="28">
    <w:abstractNumId w:val="20"/>
  </w:num>
  <w:num w:numId="29">
    <w:abstractNumId w:val="15"/>
  </w:num>
  <w:num w:numId="30">
    <w:abstractNumId w:val="25"/>
  </w:num>
  <w:num w:numId="31">
    <w:abstractNumId w:val="4"/>
  </w:num>
  <w:num w:numId="32">
    <w:abstractNumId w:val="22"/>
  </w:num>
  <w:num w:numId="33">
    <w:abstractNumId w:val="11"/>
  </w:num>
  <w:num w:numId="34">
    <w:abstractNumId w:val="1"/>
  </w:num>
  <w:num w:numId="35">
    <w:abstractNumId w:val="29"/>
  </w:num>
  <w:num w:numId="36">
    <w:abstractNumId w:val="19"/>
  </w:num>
  <w:num w:numId="37">
    <w:abstractNumId w:val="27"/>
  </w:num>
  <w:num w:numId="38">
    <w:abstractNumId w:val="32"/>
  </w:num>
  <w:num w:numId="39">
    <w:abstractNumId w:val="21"/>
  </w:num>
  <w:num w:numId="40">
    <w:abstractNumId w:val="6"/>
  </w:num>
  <w:num w:numId="41">
    <w:abstractNumId w:val="23"/>
  </w:num>
  <w:num w:numId="42">
    <w:abstractNumId w:val="28"/>
  </w:num>
  <w:num w:numId="43">
    <w:abstractNumId w:val="12"/>
  </w:num>
  <w:num w:numId="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276"/>
    <w:rsid w:val="00066748"/>
    <w:rsid w:val="00117276"/>
    <w:rsid w:val="0033076F"/>
    <w:rsid w:val="004911C3"/>
    <w:rsid w:val="009B2B94"/>
    <w:rsid w:val="00C85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422B1"/>
  <w15:chartTrackingRefBased/>
  <w15:docId w15:val="{D4A54E93-7B2B-4597-BD2B-D81B241A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859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859C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59C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859C0"/>
    <w:rPr>
      <w:rFonts w:ascii="Times New Roman" w:eastAsia="Times New Roman" w:hAnsi="Times New Roman" w:cs="Times New Roman"/>
      <w:b/>
      <w:bCs/>
      <w:sz w:val="36"/>
      <w:szCs w:val="36"/>
      <w:lang w:eastAsia="ru-RU"/>
    </w:rPr>
  </w:style>
  <w:style w:type="paragraph" w:customStyle="1" w:styleId="otstup">
    <w:name w:val="otstup"/>
    <w:basedOn w:val="a"/>
    <w:rsid w:val="00C859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rm">
    <w:name w:val="form"/>
    <w:basedOn w:val="a0"/>
    <w:rsid w:val="00C859C0"/>
  </w:style>
  <w:style w:type="character" w:styleId="a3">
    <w:name w:val="Hyperlink"/>
    <w:basedOn w:val="a0"/>
    <w:uiPriority w:val="99"/>
    <w:semiHidden/>
    <w:unhideWhenUsed/>
    <w:rsid w:val="0033076F"/>
    <w:rPr>
      <w:color w:val="0000FF"/>
      <w:u w:val="single"/>
    </w:rPr>
  </w:style>
  <w:style w:type="character" w:styleId="a4">
    <w:name w:val="Strong"/>
    <w:basedOn w:val="a0"/>
    <w:uiPriority w:val="22"/>
    <w:qFormat/>
    <w:rsid w:val="009B2B94"/>
    <w:rPr>
      <w:b/>
      <w:bCs/>
    </w:rPr>
  </w:style>
  <w:style w:type="paragraph" w:styleId="a5">
    <w:name w:val="Normal (Web)"/>
    <w:basedOn w:val="a"/>
    <w:uiPriority w:val="99"/>
    <w:semiHidden/>
    <w:unhideWhenUsed/>
    <w:rsid w:val="009B2B9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0505">
      <w:bodyDiv w:val="1"/>
      <w:marLeft w:val="0"/>
      <w:marRight w:val="0"/>
      <w:marTop w:val="0"/>
      <w:marBottom w:val="0"/>
      <w:divBdr>
        <w:top w:val="none" w:sz="0" w:space="0" w:color="auto"/>
        <w:left w:val="none" w:sz="0" w:space="0" w:color="auto"/>
        <w:bottom w:val="none" w:sz="0" w:space="0" w:color="auto"/>
        <w:right w:val="none" w:sz="0" w:space="0" w:color="auto"/>
      </w:divBdr>
      <w:divsChild>
        <w:div w:id="135495614">
          <w:marLeft w:val="0"/>
          <w:marRight w:val="0"/>
          <w:marTop w:val="100"/>
          <w:marBottom w:val="100"/>
          <w:divBdr>
            <w:top w:val="none" w:sz="0" w:space="0" w:color="auto"/>
            <w:left w:val="single" w:sz="24" w:space="0" w:color="FFFFFF"/>
            <w:bottom w:val="none" w:sz="0" w:space="0" w:color="auto"/>
            <w:right w:val="single" w:sz="24" w:space="0" w:color="FFFFFF"/>
          </w:divBdr>
        </w:div>
        <w:div w:id="94300139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2382485">
      <w:bodyDiv w:val="1"/>
      <w:marLeft w:val="0"/>
      <w:marRight w:val="0"/>
      <w:marTop w:val="0"/>
      <w:marBottom w:val="0"/>
      <w:divBdr>
        <w:top w:val="none" w:sz="0" w:space="0" w:color="auto"/>
        <w:left w:val="none" w:sz="0" w:space="0" w:color="auto"/>
        <w:bottom w:val="none" w:sz="0" w:space="0" w:color="auto"/>
        <w:right w:val="none" w:sz="0" w:space="0" w:color="auto"/>
      </w:divBdr>
      <w:divsChild>
        <w:div w:id="167866529">
          <w:marLeft w:val="0"/>
          <w:marRight w:val="0"/>
          <w:marTop w:val="100"/>
          <w:marBottom w:val="100"/>
          <w:divBdr>
            <w:top w:val="none" w:sz="0" w:space="0" w:color="auto"/>
            <w:left w:val="single" w:sz="24" w:space="0" w:color="FFFFFF"/>
            <w:bottom w:val="none" w:sz="0" w:space="0" w:color="auto"/>
            <w:right w:val="single" w:sz="24" w:space="0" w:color="FFFFFF"/>
          </w:divBdr>
        </w:div>
        <w:div w:id="20338445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6049060">
      <w:bodyDiv w:val="1"/>
      <w:marLeft w:val="0"/>
      <w:marRight w:val="0"/>
      <w:marTop w:val="0"/>
      <w:marBottom w:val="0"/>
      <w:divBdr>
        <w:top w:val="none" w:sz="0" w:space="0" w:color="auto"/>
        <w:left w:val="none" w:sz="0" w:space="0" w:color="auto"/>
        <w:bottom w:val="none" w:sz="0" w:space="0" w:color="auto"/>
        <w:right w:val="none" w:sz="0" w:space="0" w:color="auto"/>
      </w:divBdr>
      <w:divsChild>
        <w:div w:id="1268393959">
          <w:marLeft w:val="0"/>
          <w:marRight w:val="0"/>
          <w:marTop w:val="100"/>
          <w:marBottom w:val="100"/>
          <w:divBdr>
            <w:top w:val="none" w:sz="0" w:space="0" w:color="auto"/>
            <w:left w:val="single" w:sz="24" w:space="0" w:color="FFFFFF"/>
            <w:bottom w:val="none" w:sz="0" w:space="0" w:color="auto"/>
            <w:right w:val="single" w:sz="24" w:space="0" w:color="FFFFFF"/>
          </w:divBdr>
        </w:div>
        <w:div w:id="1503085256">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1894510">
      <w:bodyDiv w:val="1"/>
      <w:marLeft w:val="0"/>
      <w:marRight w:val="0"/>
      <w:marTop w:val="0"/>
      <w:marBottom w:val="0"/>
      <w:divBdr>
        <w:top w:val="none" w:sz="0" w:space="0" w:color="auto"/>
        <w:left w:val="none" w:sz="0" w:space="0" w:color="auto"/>
        <w:bottom w:val="none" w:sz="0" w:space="0" w:color="auto"/>
        <w:right w:val="none" w:sz="0" w:space="0" w:color="auto"/>
      </w:divBdr>
    </w:div>
    <w:div w:id="231278383">
      <w:bodyDiv w:val="1"/>
      <w:marLeft w:val="0"/>
      <w:marRight w:val="0"/>
      <w:marTop w:val="0"/>
      <w:marBottom w:val="0"/>
      <w:divBdr>
        <w:top w:val="none" w:sz="0" w:space="0" w:color="auto"/>
        <w:left w:val="none" w:sz="0" w:space="0" w:color="auto"/>
        <w:bottom w:val="none" w:sz="0" w:space="0" w:color="auto"/>
        <w:right w:val="none" w:sz="0" w:space="0" w:color="auto"/>
      </w:divBdr>
      <w:divsChild>
        <w:div w:id="778184447">
          <w:marLeft w:val="0"/>
          <w:marRight w:val="0"/>
          <w:marTop w:val="100"/>
          <w:marBottom w:val="100"/>
          <w:divBdr>
            <w:top w:val="none" w:sz="0" w:space="0" w:color="auto"/>
            <w:left w:val="single" w:sz="24" w:space="0" w:color="FFFFFF"/>
            <w:bottom w:val="none" w:sz="0" w:space="0" w:color="auto"/>
            <w:right w:val="single" w:sz="24" w:space="0" w:color="FFFFFF"/>
          </w:divBdr>
        </w:div>
        <w:div w:id="7266868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78341927">
      <w:bodyDiv w:val="1"/>
      <w:marLeft w:val="0"/>
      <w:marRight w:val="0"/>
      <w:marTop w:val="0"/>
      <w:marBottom w:val="0"/>
      <w:divBdr>
        <w:top w:val="none" w:sz="0" w:space="0" w:color="auto"/>
        <w:left w:val="none" w:sz="0" w:space="0" w:color="auto"/>
        <w:bottom w:val="none" w:sz="0" w:space="0" w:color="auto"/>
        <w:right w:val="none" w:sz="0" w:space="0" w:color="auto"/>
      </w:divBdr>
      <w:divsChild>
        <w:div w:id="596139295">
          <w:marLeft w:val="0"/>
          <w:marRight w:val="0"/>
          <w:marTop w:val="100"/>
          <w:marBottom w:val="100"/>
          <w:divBdr>
            <w:top w:val="none" w:sz="0" w:space="0" w:color="auto"/>
            <w:left w:val="single" w:sz="24" w:space="0" w:color="FFFFFF"/>
            <w:bottom w:val="none" w:sz="0" w:space="0" w:color="auto"/>
            <w:right w:val="single" w:sz="24" w:space="0" w:color="FFFFFF"/>
          </w:divBdr>
        </w:div>
        <w:div w:id="1432243729">
          <w:marLeft w:val="0"/>
          <w:marRight w:val="0"/>
          <w:marTop w:val="100"/>
          <w:marBottom w:val="0"/>
          <w:divBdr>
            <w:top w:val="none" w:sz="0" w:space="0" w:color="auto"/>
            <w:left w:val="single" w:sz="24" w:space="0" w:color="FFFFFF"/>
            <w:bottom w:val="none" w:sz="0" w:space="0" w:color="auto"/>
            <w:right w:val="single" w:sz="24" w:space="0" w:color="FFFFFF"/>
          </w:divBdr>
        </w:div>
      </w:divsChild>
    </w:div>
    <w:div w:id="395278887">
      <w:bodyDiv w:val="1"/>
      <w:marLeft w:val="0"/>
      <w:marRight w:val="0"/>
      <w:marTop w:val="0"/>
      <w:marBottom w:val="0"/>
      <w:divBdr>
        <w:top w:val="none" w:sz="0" w:space="0" w:color="auto"/>
        <w:left w:val="none" w:sz="0" w:space="0" w:color="auto"/>
        <w:bottom w:val="none" w:sz="0" w:space="0" w:color="auto"/>
        <w:right w:val="none" w:sz="0" w:space="0" w:color="auto"/>
      </w:divBdr>
      <w:divsChild>
        <w:div w:id="773014294">
          <w:marLeft w:val="0"/>
          <w:marRight w:val="0"/>
          <w:marTop w:val="100"/>
          <w:marBottom w:val="100"/>
          <w:divBdr>
            <w:top w:val="none" w:sz="0" w:space="0" w:color="auto"/>
            <w:left w:val="single" w:sz="24" w:space="0" w:color="FFFFFF"/>
            <w:bottom w:val="none" w:sz="0" w:space="0" w:color="auto"/>
            <w:right w:val="single" w:sz="24" w:space="0" w:color="FFFFFF"/>
          </w:divBdr>
        </w:div>
        <w:div w:id="13184115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455294657">
      <w:bodyDiv w:val="1"/>
      <w:marLeft w:val="0"/>
      <w:marRight w:val="0"/>
      <w:marTop w:val="0"/>
      <w:marBottom w:val="0"/>
      <w:divBdr>
        <w:top w:val="none" w:sz="0" w:space="0" w:color="auto"/>
        <w:left w:val="none" w:sz="0" w:space="0" w:color="auto"/>
        <w:bottom w:val="none" w:sz="0" w:space="0" w:color="auto"/>
        <w:right w:val="none" w:sz="0" w:space="0" w:color="auto"/>
      </w:divBdr>
      <w:divsChild>
        <w:div w:id="122386305">
          <w:marLeft w:val="0"/>
          <w:marRight w:val="0"/>
          <w:marTop w:val="100"/>
          <w:marBottom w:val="100"/>
          <w:divBdr>
            <w:top w:val="none" w:sz="0" w:space="0" w:color="auto"/>
            <w:left w:val="single" w:sz="24" w:space="0" w:color="FFFFFF"/>
            <w:bottom w:val="none" w:sz="0" w:space="0" w:color="auto"/>
            <w:right w:val="single" w:sz="24" w:space="0" w:color="FFFFFF"/>
          </w:divBdr>
        </w:div>
        <w:div w:id="1309045362">
          <w:marLeft w:val="0"/>
          <w:marRight w:val="0"/>
          <w:marTop w:val="100"/>
          <w:marBottom w:val="0"/>
          <w:divBdr>
            <w:top w:val="none" w:sz="0" w:space="0" w:color="auto"/>
            <w:left w:val="single" w:sz="24" w:space="0" w:color="FFFFFF"/>
            <w:bottom w:val="none" w:sz="0" w:space="0" w:color="auto"/>
            <w:right w:val="single" w:sz="24" w:space="0" w:color="FFFFFF"/>
          </w:divBdr>
        </w:div>
      </w:divsChild>
    </w:div>
    <w:div w:id="457336611">
      <w:bodyDiv w:val="1"/>
      <w:marLeft w:val="0"/>
      <w:marRight w:val="0"/>
      <w:marTop w:val="0"/>
      <w:marBottom w:val="0"/>
      <w:divBdr>
        <w:top w:val="none" w:sz="0" w:space="0" w:color="auto"/>
        <w:left w:val="none" w:sz="0" w:space="0" w:color="auto"/>
        <w:bottom w:val="none" w:sz="0" w:space="0" w:color="auto"/>
        <w:right w:val="none" w:sz="0" w:space="0" w:color="auto"/>
      </w:divBdr>
      <w:divsChild>
        <w:div w:id="438836632">
          <w:marLeft w:val="0"/>
          <w:marRight w:val="0"/>
          <w:marTop w:val="100"/>
          <w:marBottom w:val="100"/>
          <w:divBdr>
            <w:top w:val="none" w:sz="0" w:space="0" w:color="auto"/>
            <w:left w:val="single" w:sz="24" w:space="0" w:color="FFFFFF"/>
            <w:bottom w:val="none" w:sz="0" w:space="0" w:color="auto"/>
            <w:right w:val="single" w:sz="24" w:space="0" w:color="FFFFFF"/>
          </w:divBdr>
        </w:div>
        <w:div w:id="2104061573">
          <w:marLeft w:val="0"/>
          <w:marRight w:val="0"/>
          <w:marTop w:val="100"/>
          <w:marBottom w:val="0"/>
          <w:divBdr>
            <w:top w:val="none" w:sz="0" w:space="0" w:color="auto"/>
            <w:left w:val="single" w:sz="24" w:space="0" w:color="FFFFFF"/>
            <w:bottom w:val="none" w:sz="0" w:space="0" w:color="auto"/>
            <w:right w:val="single" w:sz="24" w:space="0" w:color="FFFFFF"/>
          </w:divBdr>
        </w:div>
      </w:divsChild>
    </w:div>
    <w:div w:id="461387200">
      <w:bodyDiv w:val="1"/>
      <w:marLeft w:val="0"/>
      <w:marRight w:val="0"/>
      <w:marTop w:val="0"/>
      <w:marBottom w:val="0"/>
      <w:divBdr>
        <w:top w:val="none" w:sz="0" w:space="0" w:color="auto"/>
        <w:left w:val="none" w:sz="0" w:space="0" w:color="auto"/>
        <w:bottom w:val="none" w:sz="0" w:space="0" w:color="auto"/>
        <w:right w:val="none" w:sz="0" w:space="0" w:color="auto"/>
      </w:divBdr>
    </w:div>
    <w:div w:id="543643861">
      <w:bodyDiv w:val="1"/>
      <w:marLeft w:val="0"/>
      <w:marRight w:val="0"/>
      <w:marTop w:val="0"/>
      <w:marBottom w:val="0"/>
      <w:divBdr>
        <w:top w:val="none" w:sz="0" w:space="0" w:color="auto"/>
        <w:left w:val="none" w:sz="0" w:space="0" w:color="auto"/>
        <w:bottom w:val="none" w:sz="0" w:space="0" w:color="auto"/>
        <w:right w:val="none" w:sz="0" w:space="0" w:color="auto"/>
      </w:divBdr>
      <w:divsChild>
        <w:div w:id="1259633587">
          <w:marLeft w:val="0"/>
          <w:marRight w:val="0"/>
          <w:marTop w:val="100"/>
          <w:marBottom w:val="100"/>
          <w:divBdr>
            <w:top w:val="none" w:sz="0" w:space="0" w:color="auto"/>
            <w:left w:val="single" w:sz="24" w:space="0" w:color="FFFFFF"/>
            <w:bottom w:val="none" w:sz="0" w:space="0" w:color="auto"/>
            <w:right w:val="single" w:sz="24" w:space="0" w:color="FFFFFF"/>
          </w:divBdr>
        </w:div>
        <w:div w:id="1873754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617107346">
      <w:bodyDiv w:val="1"/>
      <w:marLeft w:val="0"/>
      <w:marRight w:val="0"/>
      <w:marTop w:val="0"/>
      <w:marBottom w:val="0"/>
      <w:divBdr>
        <w:top w:val="none" w:sz="0" w:space="0" w:color="auto"/>
        <w:left w:val="none" w:sz="0" w:space="0" w:color="auto"/>
        <w:bottom w:val="none" w:sz="0" w:space="0" w:color="auto"/>
        <w:right w:val="none" w:sz="0" w:space="0" w:color="auto"/>
      </w:divBdr>
      <w:divsChild>
        <w:div w:id="1521118183">
          <w:marLeft w:val="0"/>
          <w:marRight w:val="0"/>
          <w:marTop w:val="100"/>
          <w:marBottom w:val="100"/>
          <w:divBdr>
            <w:top w:val="none" w:sz="0" w:space="0" w:color="auto"/>
            <w:left w:val="single" w:sz="24" w:space="0" w:color="FFFFFF"/>
            <w:bottom w:val="none" w:sz="0" w:space="0" w:color="auto"/>
            <w:right w:val="single" w:sz="24" w:space="0" w:color="FFFFFF"/>
          </w:divBdr>
        </w:div>
        <w:div w:id="7262282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652686496">
      <w:bodyDiv w:val="1"/>
      <w:marLeft w:val="0"/>
      <w:marRight w:val="0"/>
      <w:marTop w:val="0"/>
      <w:marBottom w:val="0"/>
      <w:divBdr>
        <w:top w:val="none" w:sz="0" w:space="0" w:color="auto"/>
        <w:left w:val="none" w:sz="0" w:space="0" w:color="auto"/>
        <w:bottom w:val="none" w:sz="0" w:space="0" w:color="auto"/>
        <w:right w:val="none" w:sz="0" w:space="0" w:color="auto"/>
      </w:divBdr>
      <w:divsChild>
        <w:div w:id="1282803771">
          <w:marLeft w:val="0"/>
          <w:marRight w:val="0"/>
          <w:marTop w:val="100"/>
          <w:marBottom w:val="100"/>
          <w:divBdr>
            <w:top w:val="none" w:sz="0" w:space="0" w:color="auto"/>
            <w:left w:val="single" w:sz="24" w:space="0" w:color="FFFFFF"/>
            <w:bottom w:val="none" w:sz="0" w:space="0" w:color="auto"/>
            <w:right w:val="single" w:sz="24" w:space="0" w:color="FFFFFF"/>
          </w:divBdr>
        </w:div>
        <w:div w:id="16650119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803501701">
      <w:bodyDiv w:val="1"/>
      <w:marLeft w:val="0"/>
      <w:marRight w:val="0"/>
      <w:marTop w:val="0"/>
      <w:marBottom w:val="0"/>
      <w:divBdr>
        <w:top w:val="none" w:sz="0" w:space="0" w:color="auto"/>
        <w:left w:val="none" w:sz="0" w:space="0" w:color="auto"/>
        <w:bottom w:val="none" w:sz="0" w:space="0" w:color="auto"/>
        <w:right w:val="none" w:sz="0" w:space="0" w:color="auto"/>
      </w:divBdr>
      <w:divsChild>
        <w:div w:id="451898676">
          <w:marLeft w:val="0"/>
          <w:marRight w:val="0"/>
          <w:marTop w:val="100"/>
          <w:marBottom w:val="100"/>
          <w:divBdr>
            <w:top w:val="none" w:sz="0" w:space="0" w:color="auto"/>
            <w:left w:val="single" w:sz="24" w:space="0" w:color="FFFFFF"/>
            <w:bottom w:val="none" w:sz="0" w:space="0" w:color="auto"/>
            <w:right w:val="single" w:sz="24" w:space="0" w:color="FFFFFF"/>
          </w:divBdr>
        </w:div>
        <w:div w:id="373433268">
          <w:marLeft w:val="0"/>
          <w:marRight w:val="0"/>
          <w:marTop w:val="100"/>
          <w:marBottom w:val="0"/>
          <w:divBdr>
            <w:top w:val="none" w:sz="0" w:space="0" w:color="auto"/>
            <w:left w:val="single" w:sz="24" w:space="0" w:color="FFFFFF"/>
            <w:bottom w:val="none" w:sz="0" w:space="0" w:color="auto"/>
            <w:right w:val="single" w:sz="24" w:space="0" w:color="FFFFFF"/>
          </w:divBdr>
        </w:div>
      </w:divsChild>
    </w:div>
    <w:div w:id="810367551">
      <w:bodyDiv w:val="1"/>
      <w:marLeft w:val="0"/>
      <w:marRight w:val="0"/>
      <w:marTop w:val="0"/>
      <w:marBottom w:val="0"/>
      <w:divBdr>
        <w:top w:val="none" w:sz="0" w:space="0" w:color="auto"/>
        <w:left w:val="none" w:sz="0" w:space="0" w:color="auto"/>
        <w:bottom w:val="none" w:sz="0" w:space="0" w:color="auto"/>
        <w:right w:val="none" w:sz="0" w:space="0" w:color="auto"/>
      </w:divBdr>
      <w:divsChild>
        <w:div w:id="743843170">
          <w:marLeft w:val="0"/>
          <w:marRight w:val="0"/>
          <w:marTop w:val="100"/>
          <w:marBottom w:val="100"/>
          <w:divBdr>
            <w:top w:val="none" w:sz="0" w:space="0" w:color="auto"/>
            <w:left w:val="single" w:sz="24" w:space="0" w:color="FFFFFF"/>
            <w:bottom w:val="none" w:sz="0" w:space="0" w:color="auto"/>
            <w:right w:val="single" w:sz="24" w:space="0" w:color="FFFFFF"/>
          </w:divBdr>
        </w:div>
        <w:div w:id="978193226">
          <w:marLeft w:val="0"/>
          <w:marRight w:val="0"/>
          <w:marTop w:val="100"/>
          <w:marBottom w:val="0"/>
          <w:divBdr>
            <w:top w:val="none" w:sz="0" w:space="0" w:color="auto"/>
            <w:left w:val="single" w:sz="24" w:space="0" w:color="FFFFFF"/>
            <w:bottom w:val="none" w:sz="0" w:space="0" w:color="auto"/>
            <w:right w:val="single" w:sz="24" w:space="0" w:color="FFFFFF"/>
          </w:divBdr>
        </w:div>
      </w:divsChild>
    </w:div>
    <w:div w:id="990791836">
      <w:bodyDiv w:val="1"/>
      <w:marLeft w:val="0"/>
      <w:marRight w:val="0"/>
      <w:marTop w:val="0"/>
      <w:marBottom w:val="0"/>
      <w:divBdr>
        <w:top w:val="none" w:sz="0" w:space="0" w:color="auto"/>
        <w:left w:val="none" w:sz="0" w:space="0" w:color="auto"/>
        <w:bottom w:val="none" w:sz="0" w:space="0" w:color="auto"/>
        <w:right w:val="none" w:sz="0" w:space="0" w:color="auto"/>
      </w:divBdr>
      <w:divsChild>
        <w:div w:id="1268926473">
          <w:marLeft w:val="0"/>
          <w:marRight w:val="0"/>
          <w:marTop w:val="100"/>
          <w:marBottom w:val="100"/>
          <w:divBdr>
            <w:top w:val="none" w:sz="0" w:space="0" w:color="auto"/>
            <w:left w:val="single" w:sz="24" w:space="0" w:color="FFFFFF"/>
            <w:bottom w:val="none" w:sz="0" w:space="0" w:color="auto"/>
            <w:right w:val="single" w:sz="24" w:space="0" w:color="FFFFFF"/>
          </w:divBdr>
        </w:div>
        <w:div w:id="828327989">
          <w:marLeft w:val="0"/>
          <w:marRight w:val="0"/>
          <w:marTop w:val="100"/>
          <w:marBottom w:val="0"/>
          <w:divBdr>
            <w:top w:val="none" w:sz="0" w:space="0" w:color="auto"/>
            <w:left w:val="single" w:sz="24" w:space="0" w:color="FFFFFF"/>
            <w:bottom w:val="none" w:sz="0" w:space="0" w:color="auto"/>
            <w:right w:val="single" w:sz="24" w:space="0" w:color="FFFFFF"/>
          </w:divBdr>
        </w:div>
      </w:divsChild>
    </w:div>
    <w:div w:id="993727079">
      <w:bodyDiv w:val="1"/>
      <w:marLeft w:val="0"/>
      <w:marRight w:val="0"/>
      <w:marTop w:val="0"/>
      <w:marBottom w:val="0"/>
      <w:divBdr>
        <w:top w:val="none" w:sz="0" w:space="0" w:color="auto"/>
        <w:left w:val="none" w:sz="0" w:space="0" w:color="auto"/>
        <w:bottom w:val="none" w:sz="0" w:space="0" w:color="auto"/>
        <w:right w:val="none" w:sz="0" w:space="0" w:color="auto"/>
      </w:divBdr>
      <w:divsChild>
        <w:div w:id="556087411">
          <w:marLeft w:val="0"/>
          <w:marRight w:val="0"/>
          <w:marTop w:val="100"/>
          <w:marBottom w:val="100"/>
          <w:divBdr>
            <w:top w:val="none" w:sz="0" w:space="0" w:color="auto"/>
            <w:left w:val="single" w:sz="24" w:space="0" w:color="FFFFFF"/>
            <w:bottom w:val="none" w:sz="0" w:space="0" w:color="auto"/>
            <w:right w:val="single" w:sz="24" w:space="0" w:color="FFFFFF"/>
          </w:divBdr>
        </w:div>
        <w:div w:id="164122481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02777155">
      <w:bodyDiv w:val="1"/>
      <w:marLeft w:val="0"/>
      <w:marRight w:val="0"/>
      <w:marTop w:val="0"/>
      <w:marBottom w:val="0"/>
      <w:divBdr>
        <w:top w:val="none" w:sz="0" w:space="0" w:color="auto"/>
        <w:left w:val="none" w:sz="0" w:space="0" w:color="auto"/>
        <w:bottom w:val="none" w:sz="0" w:space="0" w:color="auto"/>
        <w:right w:val="none" w:sz="0" w:space="0" w:color="auto"/>
      </w:divBdr>
      <w:divsChild>
        <w:div w:id="1744839864">
          <w:marLeft w:val="0"/>
          <w:marRight w:val="0"/>
          <w:marTop w:val="100"/>
          <w:marBottom w:val="100"/>
          <w:divBdr>
            <w:top w:val="none" w:sz="0" w:space="0" w:color="auto"/>
            <w:left w:val="single" w:sz="24" w:space="0" w:color="FFFFFF"/>
            <w:bottom w:val="none" w:sz="0" w:space="0" w:color="auto"/>
            <w:right w:val="single" w:sz="24" w:space="0" w:color="FFFFFF"/>
          </w:divBdr>
        </w:div>
        <w:div w:id="123438861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59135519">
      <w:bodyDiv w:val="1"/>
      <w:marLeft w:val="0"/>
      <w:marRight w:val="0"/>
      <w:marTop w:val="0"/>
      <w:marBottom w:val="0"/>
      <w:divBdr>
        <w:top w:val="none" w:sz="0" w:space="0" w:color="auto"/>
        <w:left w:val="none" w:sz="0" w:space="0" w:color="auto"/>
        <w:bottom w:val="none" w:sz="0" w:space="0" w:color="auto"/>
        <w:right w:val="none" w:sz="0" w:space="0" w:color="auto"/>
      </w:divBdr>
      <w:divsChild>
        <w:div w:id="464813534">
          <w:marLeft w:val="0"/>
          <w:marRight w:val="0"/>
          <w:marTop w:val="100"/>
          <w:marBottom w:val="100"/>
          <w:divBdr>
            <w:top w:val="none" w:sz="0" w:space="0" w:color="auto"/>
            <w:left w:val="single" w:sz="24" w:space="0" w:color="FFFFFF"/>
            <w:bottom w:val="none" w:sz="0" w:space="0" w:color="auto"/>
            <w:right w:val="single" w:sz="24" w:space="0" w:color="FFFFFF"/>
          </w:divBdr>
        </w:div>
        <w:div w:id="134926055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08357107">
      <w:bodyDiv w:val="1"/>
      <w:marLeft w:val="0"/>
      <w:marRight w:val="0"/>
      <w:marTop w:val="0"/>
      <w:marBottom w:val="0"/>
      <w:divBdr>
        <w:top w:val="none" w:sz="0" w:space="0" w:color="auto"/>
        <w:left w:val="none" w:sz="0" w:space="0" w:color="auto"/>
        <w:bottom w:val="none" w:sz="0" w:space="0" w:color="auto"/>
        <w:right w:val="none" w:sz="0" w:space="0" w:color="auto"/>
      </w:divBdr>
      <w:divsChild>
        <w:div w:id="643506682">
          <w:marLeft w:val="0"/>
          <w:marRight w:val="0"/>
          <w:marTop w:val="100"/>
          <w:marBottom w:val="100"/>
          <w:divBdr>
            <w:top w:val="none" w:sz="0" w:space="0" w:color="auto"/>
            <w:left w:val="single" w:sz="24" w:space="0" w:color="FFFFFF"/>
            <w:bottom w:val="none" w:sz="0" w:space="0" w:color="auto"/>
            <w:right w:val="single" w:sz="24" w:space="0" w:color="FFFFFF"/>
          </w:divBdr>
        </w:div>
        <w:div w:id="41073397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27235108">
      <w:bodyDiv w:val="1"/>
      <w:marLeft w:val="0"/>
      <w:marRight w:val="0"/>
      <w:marTop w:val="0"/>
      <w:marBottom w:val="0"/>
      <w:divBdr>
        <w:top w:val="none" w:sz="0" w:space="0" w:color="auto"/>
        <w:left w:val="none" w:sz="0" w:space="0" w:color="auto"/>
        <w:bottom w:val="none" w:sz="0" w:space="0" w:color="auto"/>
        <w:right w:val="none" w:sz="0" w:space="0" w:color="auto"/>
      </w:divBdr>
    </w:div>
    <w:div w:id="1130395569">
      <w:bodyDiv w:val="1"/>
      <w:marLeft w:val="0"/>
      <w:marRight w:val="0"/>
      <w:marTop w:val="0"/>
      <w:marBottom w:val="0"/>
      <w:divBdr>
        <w:top w:val="none" w:sz="0" w:space="0" w:color="auto"/>
        <w:left w:val="none" w:sz="0" w:space="0" w:color="auto"/>
        <w:bottom w:val="none" w:sz="0" w:space="0" w:color="auto"/>
        <w:right w:val="none" w:sz="0" w:space="0" w:color="auto"/>
      </w:divBdr>
      <w:divsChild>
        <w:div w:id="2002154770">
          <w:marLeft w:val="0"/>
          <w:marRight w:val="0"/>
          <w:marTop w:val="100"/>
          <w:marBottom w:val="100"/>
          <w:divBdr>
            <w:top w:val="none" w:sz="0" w:space="0" w:color="auto"/>
            <w:left w:val="single" w:sz="24" w:space="0" w:color="FFFFFF"/>
            <w:bottom w:val="none" w:sz="0" w:space="0" w:color="auto"/>
            <w:right w:val="single" w:sz="24" w:space="0" w:color="FFFFFF"/>
          </w:divBdr>
        </w:div>
        <w:div w:id="37068865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07331653">
      <w:bodyDiv w:val="1"/>
      <w:marLeft w:val="0"/>
      <w:marRight w:val="0"/>
      <w:marTop w:val="0"/>
      <w:marBottom w:val="0"/>
      <w:divBdr>
        <w:top w:val="none" w:sz="0" w:space="0" w:color="auto"/>
        <w:left w:val="none" w:sz="0" w:space="0" w:color="auto"/>
        <w:bottom w:val="none" w:sz="0" w:space="0" w:color="auto"/>
        <w:right w:val="none" w:sz="0" w:space="0" w:color="auto"/>
      </w:divBdr>
    </w:div>
    <w:div w:id="1217467376">
      <w:bodyDiv w:val="1"/>
      <w:marLeft w:val="0"/>
      <w:marRight w:val="0"/>
      <w:marTop w:val="0"/>
      <w:marBottom w:val="0"/>
      <w:divBdr>
        <w:top w:val="none" w:sz="0" w:space="0" w:color="auto"/>
        <w:left w:val="none" w:sz="0" w:space="0" w:color="auto"/>
        <w:bottom w:val="none" w:sz="0" w:space="0" w:color="auto"/>
        <w:right w:val="none" w:sz="0" w:space="0" w:color="auto"/>
      </w:divBdr>
      <w:divsChild>
        <w:div w:id="1001741850">
          <w:marLeft w:val="0"/>
          <w:marRight w:val="0"/>
          <w:marTop w:val="100"/>
          <w:marBottom w:val="100"/>
          <w:divBdr>
            <w:top w:val="none" w:sz="0" w:space="0" w:color="auto"/>
            <w:left w:val="single" w:sz="24" w:space="0" w:color="FFFFFF"/>
            <w:bottom w:val="none" w:sz="0" w:space="0" w:color="auto"/>
            <w:right w:val="single" w:sz="24" w:space="0" w:color="FFFFFF"/>
          </w:divBdr>
        </w:div>
        <w:div w:id="80632146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32811065">
      <w:bodyDiv w:val="1"/>
      <w:marLeft w:val="0"/>
      <w:marRight w:val="0"/>
      <w:marTop w:val="0"/>
      <w:marBottom w:val="0"/>
      <w:divBdr>
        <w:top w:val="none" w:sz="0" w:space="0" w:color="auto"/>
        <w:left w:val="none" w:sz="0" w:space="0" w:color="auto"/>
        <w:bottom w:val="none" w:sz="0" w:space="0" w:color="auto"/>
        <w:right w:val="none" w:sz="0" w:space="0" w:color="auto"/>
      </w:divBdr>
      <w:divsChild>
        <w:div w:id="732507930">
          <w:marLeft w:val="0"/>
          <w:marRight w:val="0"/>
          <w:marTop w:val="100"/>
          <w:marBottom w:val="100"/>
          <w:divBdr>
            <w:top w:val="none" w:sz="0" w:space="0" w:color="auto"/>
            <w:left w:val="single" w:sz="24" w:space="0" w:color="FFFFFF"/>
            <w:bottom w:val="none" w:sz="0" w:space="0" w:color="auto"/>
            <w:right w:val="single" w:sz="24" w:space="0" w:color="FFFFFF"/>
          </w:divBdr>
        </w:div>
        <w:div w:id="35546894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38444979">
      <w:bodyDiv w:val="1"/>
      <w:marLeft w:val="0"/>
      <w:marRight w:val="0"/>
      <w:marTop w:val="0"/>
      <w:marBottom w:val="0"/>
      <w:divBdr>
        <w:top w:val="none" w:sz="0" w:space="0" w:color="auto"/>
        <w:left w:val="none" w:sz="0" w:space="0" w:color="auto"/>
        <w:bottom w:val="none" w:sz="0" w:space="0" w:color="auto"/>
        <w:right w:val="none" w:sz="0" w:space="0" w:color="auto"/>
      </w:divBdr>
      <w:divsChild>
        <w:div w:id="379594866">
          <w:marLeft w:val="0"/>
          <w:marRight w:val="0"/>
          <w:marTop w:val="100"/>
          <w:marBottom w:val="100"/>
          <w:divBdr>
            <w:top w:val="none" w:sz="0" w:space="0" w:color="auto"/>
            <w:left w:val="single" w:sz="24" w:space="0" w:color="FFFFFF"/>
            <w:bottom w:val="none" w:sz="0" w:space="0" w:color="auto"/>
            <w:right w:val="single" w:sz="24" w:space="0" w:color="FFFFFF"/>
          </w:divBdr>
        </w:div>
        <w:div w:id="166050232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38390455">
      <w:bodyDiv w:val="1"/>
      <w:marLeft w:val="0"/>
      <w:marRight w:val="0"/>
      <w:marTop w:val="0"/>
      <w:marBottom w:val="0"/>
      <w:divBdr>
        <w:top w:val="none" w:sz="0" w:space="0" w:color="auto"/>
        <w:left w:val="none" w:sz="0" w:space="0" w:color="auto"/>
        <w:bottom w:val="none" w:sz="0" w:space="0" w:color="auto"/>
        <w:right w:val="none" w:sz="0" w:space="0" w:color="auto"/>
      </w:divBdr>
      <w:divsChild>
        <w:div w:id="1092899423">
          <w:marLeft w:val="0"/>
          <w:marRight w:val="0"/>
          <w:marTop w:val="100"/>
          <w:marBottom w:val="100"/>
          <w:divBdr>
            <w:top w:val="none" w:sz="0" w:space="0" w:color="auto"/>
            <w:left w:val="single" w:sz="24" w:space="0" w:color="FFFFFF"/>
            <w:bottom w:val="none" w:sz="0" w:space="0" w:color="auto"/>
            <w:right w:val="single" w:sz="24" w:space="0" w:color="FFFFFF"/>
          </w:divBdr>
        </w:div>
        <w:div w:id="1049111834">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www.3dnews.ru/" TargetMode="External"/><Relationship Id="rId26" Type="http://schemas.openxmlformats.org/officeDocument/2006/relationships/hyperlink" Target="http://www.ferra.ru/" TargetMode="Externa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www.ferra.ru/" TargetMode="External"/><Relationship Id="rId25" Type="http://schemas.openxmlformats.org/officeDocument/2006/relationships/hyperlink" Target="http://www.fcenter.ru/" TargetMode="External"/><Relationship Id="rId2" Type="http://schemas.openxmlformats.org/officeDocument/2006/relationships/styles" Target="styles.xml"/><Relationship Id="rId16" Type="http://schemas.openxmlformats.org/officeDocument/2006/relationships/hyperlink" Target="http://www.fcenter.ru/" TargetMode="External"/><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hyperlink" Target="http://www.overclockers.ru/" TargetMode="External"/><Relationship Id="rId5" Type="http://schemas.openxmlformats.org/officeDocument/2006/relationships/image" Target="media/image1.png"/><Relationship Id="rId15" Type="http://schemas.openxmlformats.org/officeDocument/2006/relationships/hyperlink" Target="http://www.overclockers.ru/" TargetMode="External"/><Relationship Id="rId23" Type="http://schemas.openxmlformats.org/officeDocument/2006/relationships/hyperlink" Target="http://www.ixbt.com/" TargetMode="External"/><Relationship Id="rId28" Type="http://schemas.openxmlformats.org/officeDocument/2006/relationships/hyperlink" Target="https://i-institute.tsu.tula.ru/moodle/pluginfile.php/148961/mod_resource/content/2/lr/lr_3/Primer.pdf" TargetMode="External"/><Relationship Id="rId10" Type="http://schemas.openxmlformats.org/officeDocument/2006/relationships/image" Target="media/image6.png"/><Relationship Id="rId19" Type="http://schemas.openxmlformats.org/officeDocument/2006/relationships/hyperlink" Target="http://docs.cntd.ru/document/1200004690"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www.ixbt.com/" TargetMode="External"/><Relationship Id="rId22" Type="http://schemas.openxmlformats.org/officeDocument/2006/relationships/hyperlink" Target="http://docs.cntd.ru/document/1200004690" TargetMode="External"/><Relationship Id="rId27" Type="http://schemas.openxmlformats.org/officeDocument/2006/relationships/hyperlink" Target="http://www.3dnews.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33</Pages>
  <Words>21142</Words>
  <Characters>120512</Characters>
  <Application>Microsoft Office Word</Application>
  <DocSecurity>0</DocSecurity>
  <Lines>1004</Lines>
  <Paragraphs>282</Paragraphs>
  <ScaleCrop>false</ScaleCrop>
  <Company>Reanimator Extreme Edition</Company>
  <LinksUpToDate>false</LinksUpToDate>
  <CharactersWithSpaces>141372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2022-07-25T12:18:00Z</dcterms:created>
  <dcterms:modified xsi:type="dcterms:W3CDTF">2022-07-25T12:30:00Z</dcterms:modified>
</cp:coreProperties>
</file>