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BE8" w:rsidRDefault="00C11F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C11F3A" w:rsidRDefault="00C11F3A" w:rsidP="00C11F3A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 «Строительные материалы и изделия» при подготовке бакалавров – одна из инженерных дисциплин, которая создает базу для изучения таких дисциплин, как «Вяжущие вещества», «Строительные конструкции и изделия» и др.</w:t>
      </w:r>
    </w:p>
    <w:p w:rsidR="00C11F3A" w:rsidRDefault="00C11F3A" w:rsidP="00C11F3A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 сырья, структуры материала, свойства, параметры материала, технологические особенности производства находят отражение в изделиях, продукции, влияют на выполнение требований по качеству и экологической безопасности.</w:t>
      </w:r>
    </w:p>
    <w:p w:rsidR="00C11F3A" w:rsidRPr="00C11F3A" w:rsidRDefault="00C11F3A" w:rsidP="00C11F3A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11F3A">
        <w:rPr>
          <w:rFonts w:ascii="Times New Roman" w:hAnsi="Times New Roman" w:cs="Times New Roman"/>
          <w:b/>
          <w:sz w:val="28"/>
          <w:szCs w:val="28"/>
        </w:rPr>
        <w:t>Цели и задачи выполнения контрольно-курсовой работы</w:t>
      </w:r>
    </w:p>
    <w:p w:rsidR="00C11F3A" w:rsidRDefault="00C11F3A" w:rsidP="00C11F3A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практике бакалаврам необходимо рационально осуществлять выбор строительных материалов, решая конкретные задачи, учитывая конкретные условия работы конструкций и условия эксплуатации.</w:t>
      </w:r>
    </w:p>
    <w:p w:rsidR="00C11F3A" w:rsidRDefault="00C11F3A" w:rsidP="00C11F3A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Задачами</w:t>
      </w:r>
      <w:r>
        <w:rPr>
          <w:rFonts w:ascii="Arial" w:hAnsi="Arial" w:cs="Arial"/>
          <w:color w:val="000000"/>
          <w:sz w:val="21"/>
          <w:szCs w:val="21"/>
        </w:rPr>
        <w:t> выполнения контрольно-курсовой работы курса «Строительные материалы и изделия» являются углубленное изучение какого-либо строительного материала или группы материалов (теоретический вопрос) и выполнение практических заданий (задача).</w:t>
      </w:r>
    </w:p>
    <w:p w:rsidR="00C11F3A" w:rsidRDefault="00C11F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Основные требования к ККР</w:t>
      </w:r>
    </w:p>
    <w:p w:rsidR="00C11F3A" w:rsidRPr="00C11F3A" w:rsidRDefault="00C11F3A" w:rsidP="00C11F3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2.1. Основные требования к ККР</w:t>
      </w:r>
    </w:p>
    <w:p w:rsidR="00C11F3A" w:rsidRPr="00C11F3A" w:rsidRDefault="00C11F3A" w:rsidP="00C11F3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Контрольно-курсовая работа представляется в форме пояснительной записки объемом 10 – 15 страниц с соответствующими (при необходимости) схемами и рисунками, поясняющими существо теоретического вопроса.</w:t>
      </w:r>
    </w:p>
    <w:p w:rsidR="00C11F3A" w:rsidRPr="00C11F3A" w:rsidRDefault="00C11F3A" w:rsidP="00C11F3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2.2. Структура ККР</w:t>
      </w:r>
    </w:p>
    <w:p w:rsidR="00C11F3A" w:rsidRPr="00C11F3A" w:rsidRDefault="00C11F3A" w:rsidP="00C11F3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выполнения ККР выполняет два раздела:</w:t>
      </w:r>
    </w:p>
    <w:p w:rsidR="00C11F3A" w:rsidRPr="00C11F3A" w:rsidRDefault="00C11F3A" w:rsidP="00C11F3A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теоретический – это изучение какой-либо материала или группы материалов, которые объединены по какому-либо признаку. Т.е. теоретический вопрос «Керамические материалы», включает в себя достаточно обширный список материалов, которые объединены по признаку исходного сырья, и в ККР не обязательно рассматривать всех представителей керамических материалов, достаточно остановится на трех – четырех (например, обыкновенный кирпич, лицевой кирпич, керамическая плитка, кислотоупорный кирпич). При выполнении первого раздела ККР должны быть рассмотрены следующие разделы:</w:t>
      </w:r>
    </w:p>
    <w:p w:rsidR="00C11F3A" w:rsidRPr="00C11F3A" w:rsidRDefault="00C11F3A" w:rsidP="00C11F3A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Введение. Во введении дается краткое описание данного вида материала или группы материалов, приводятся общие сведения.</w:t>
      </w:r>
    </w:p>
    <w:p w:rsidR="00C11F3A" w:rsidRPr="00C11F3A" w:rsidRDefault="00C11F3A" w:rsidP="00C11F3A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Сырьевые материалы. Описываются основные сырьевые материалы, необходимые для производства данного вида продукции.</w:t>
      </w:r>
    </w:p>
    <w:p w:rsidR="00C11F3A" w:rsidRPr="00C11F3A" w:rsidRDefault="00C11F3A" w:rsidP="00C11F3A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свойства. Рассматриваются основные свойства рассматриваемого материала (например, физические (плотность,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водопоглощение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пористость,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пустотность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др.)), физико-механические (например, прочностные свойства), химические (например, химическая стойкость материала при действии определенных сред, при условии, что специфика применения материала относится к химическим производствам);</w:t>
      </w:r>
    </w:p>
    <w:p w:rsidR="00C11F3A" w:rsidRPr="00C11F3A" w:rsidRDefault="00C11F3A" w:rsidP="00C11F3A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изготовления. Рассматривается технология изготовления материала (при необходимости приводится технологическая схема производства).</w:t>
      </w:r>
    </w:p>
    <w:p w:rsidR="00C11F3A" w:rsidRPr="00C11F3A" w:rsidRDefault="00C11F3A" w:rsidP="00C11F3A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Применение материала. Рассматриваются области применения материала.</w:t>
      </w:r>
    </w:p>
    <w:p w:rsidR="00C11F3A" w:rsidRPr="00C11F3A" w:rsidRDefault="00C11F3A" w:rsidP="00C11F3A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практический – в данном разделе необходимо предусмотрено решение одной – двух задач (примеры рассматриваемых задач приведены в приложении).</w:t>
      </w:r>
    </w:p>
    <w:p w:rsidR="00C11F3A" w:rsidRPr="00C11F3A" w:rsidRDefault="00C11F3A" w:rsidP="00C11F3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Формулы, определения и методы, необходимые для решения задач, содержащихся в задании на ККР, в полной мере изложены в литературе. Там же содержатся таблицы, необходимые для определения марки по прочности того или иного материала, рассматриваемого в задании.</w:t>
      </w:r>
    </w:p>
    <w:p w:rsidR="00C11F3A" w:rsidRPr="00C11F3A" w:rsidRDefault="00C11F3A" w:rsidP="00C11F3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2.3. Исходные данные</w:t>
      </w:r>
    </w:p>
    <w:p w:rsidR="00C11F3A" w:rsidRDefault="00C11F3A" w:rsidP="00C11F3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Исходными данными для ККР работы является задание, в котором содержится один теоретический вопрос и задача по разным разделам дисциплины.</w:t>
      </w:r>
    </w:p>
    <w:p w:rsidR="00C11F3A" w:rsidRDefault="00C11F3A" w:rsidP="00C11F3A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1F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рекомендуемой литературы</w:t>
      </w:r>
    </w:p>
    <w:p w:rsidR="00C11F3A" w:rsidRPr="00C11F3A" w:rsidRDefault="00C11F3A" w:rsidP="00C11F3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Байер В.Е. Материаловедение для архитекторов, реставраторов, дизайнеров: Учеб. пособие. / В.Е. Байер. – М.: ООО «Издательство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Астрель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»: ООО «Издательство АСТ»: ООО «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Транзиткнига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», 2004. – 250 с.: ил.-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кн.-ISBN 5-271-07731-4.</w:t>
      </w:r>
    </w:p>
    <w:p w:rsidR="00C11F3A" w:rsidRPr="00C11F3A" w:rsidRDefault="00C11F3A" w:rsidP="00C11F3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Князева, В.П. Экология. Основы реставрации: Учеб. пособие/В.П. Князева. – М.: «Архитектура-С», 2005. – 400с.: ил. –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5-9647-0045-4</w:t>
      </w:r>
    </w:p>
    <w:p w:rsidR="00C11F3A" w:rsidRPr="00C11F3A" w:rsidRDefault="00C11F3A" w:rsidP="00C11F3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Лысенко Е.И., Котлярова Л.В., Ткаченко Г.А. и др. Современные отделочные и облицовочные материалы: Учебно-справочное пособие. – Ростов н/Д: «Феникс», 2003. – 448с.</w:t>
      </w:r>
    </w:p>
    <w:p w:rsidR="00C11F3A" w:rsidRPr="00C11F3A" w:rsidRDefault="00C11F3A" w:rsidP="00C11F3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Микульский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В.Г. Строительные материалы: Учебник для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заведений / В.Г.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Микульский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Г.И. Горчаков, В.В Козлов. – М.: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во АСВ, 2002. – 536с.: ил.-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кн.-ISBN 5-93093-041-4.</w:t>
      </w:r>
    </w:p>
    <w:p w:rsidR="00C11F3A" w:rsidRPr="00C11F3A" w:rsidRDefault="00C11F3A" w:rsidP="00C11F3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Попов Л.Н. Лабораторные работы по дисциплине «Строительные материалы и изделия»: Учеб. Пособие / Л.Н. Попов,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Н.Л.Попов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ИНФРА-М, 2003. – 219с.: ил.-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кн.-ISBN 5-16-001319-9.</w:t>
      </w:r>
    </w:p>
    <w:p w:rsidR="00C11F3A" w:rsidRPr="00C11F3A" w:rsidRDefault="00C11F3A" w:rsidP="00C11F3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Прудков, Е.Н. Экологическая оценка строительных материалов, содержащих промышленный отход: Учеб. пособие/Е.Н. Прудков. – Тула: Изд-во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2007. – 110с.: ил. –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начале кн. – ISBN 978-5-7679-1157-8</w:t>
      </w:r>
    </w:p>
    <w:p w:rsidR="00C11F3A" w:rsidRPr="00C11F3A" w:rsidRDefault="00C11F3A" w:rsidP="00C11F3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Рыбьев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И.А. Строительное материаловедение: Учеб. пособие для строит. спец. вузов / И.А.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Рыбьев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- М.: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школа, 2004. – 701 с.: ил.-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кн.-ISBN 5-06-004059-3.</w:t>
      </w:r>
    </w:p>
    <w:p w:rsidR="00C11F3A" w:rsidRPr="00C11F3A" w:rsidRDefault="00C11F3A" w:rsidP="00C11F3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Современные отделочные и облицовочные материалы: Учебно-справочное пособие. Под общей редакцией А.Н. </w:t>
      </w:r>
      <w:proofErr w:type="spell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Юндина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Ростов–на–Дону.: Феникс,2003</w:t>
      </w:r>
    </w:p>
    <w:p w:rsidR="00C11F3A" w:rsidRDefault="00C11F3A" w:rsidP="00C11F3A">
      <w:p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</w:t>
      </w:r>
    </w:p>
    <w:p w:rsidR="00C11F3A" w:rsidRPr="00C11F3A" w:rsidRDefault="00C11F3A" w:rsidP="00C11F3A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1F3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Приложение №1. Типы задач</w:t>
      </w:r>
    </w:p>
    <w:p w:rsidR="00C11F3A" w:rsidRPr="00C11F3A" w:rsidRDefault="00C11F3A" w:rsidP="00C11F3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Тип задач №1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зернового состава песка (полная методика определения зернового состава песка приведена в списке литературы).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Частный остаток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– это остаток на данном сите в граммах.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результатам просеивания вычисляют частный остаток на каждом сите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в процентах:</w:t>
      </w:r>
    </w:p>
    <w:p w:rsidR="00C11F3A" w:rsidRPr="00C11F3A" w:rsidRDefault="009E2D49" w:rsidP="009E2D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687C7E86" wp14:editId="23590388">
            <wp:extent cx="1114425" cy="5238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F3A" w:rsidRPr="00C11F3A" w:rsidRDefault="00C11F3A" w:rsidP="00C11F3A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(1)</w:t>
      </w:r>
    </w:p>
    <w:p w:rsidR="00C11F3A" w:rsidRPr="00C11F3A" w:rsidRDefault="00C11F3A" w:rsidP="00C11F3A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масса остатка на данном сите, г;</w:t>
      </w:r>
    </w:p>
    <w:p w:rsidR="00C11F3A" w:rsidRPr="00C11F3A" w:rsidRDefault="00C11F3A" w:rsidP="00C11F3A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масса просеиваемой навески, г.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Полный остаток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– сумма частных остатков на данном сите плюс частные остатки на всех вышерасположенных ситах. Полный остаток на каждом сите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в процентах:</w:t>
      </w:r>
    </w:p>
    <w:p w:rsidR="00C11F3A" w:rsidRPr="00C11F3A" w:rsidRDefault="009E2D49" w:rsidP="00C11F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CE6A5A" wp14:editId="1CFA70CD">
            <wp:extent cx="1762125" cy="4000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F3A" w:rsidRPr="00C11F3A" w:rsidRDefault="00C11F3A" w:rsidP="00C11F3A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(2)</w:t>
      </w:r>
    </w:p>
    <w:p w:rsidR="00C11F3A" w:rsidRPr="00C11F3A" w:rsidRDefault="00C11F3A" w:rsidP="00C11F3A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a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2,5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a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1,25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частные остатки на соответствующих ситах;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 определения зернового состава песка заносят в таблицу и изображают графически в виде кривой просеивания. На графике по оси абсцисс в определенном масштабе откладывают размеры отверстий на ситах с сеткой № 016, 0,315, 0,63, 1,25, 2,5 и 5, а по оси ординат – значения полных остатков на соответствующих ситах, %. Полученные точки соединяют ломаной линией. Если кривая располагается в заштрихованной части графика, то такой песок признают годным для приготовления бетона. Если кривая располагается выше заштрихованной части, то песок считается мелким, а если ниже – крупным.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Зерновой состав песка характеризуется также модулем крупности песка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C11F3A" w:rsidRPr="00C11F3A" w:rsidRDefault="009E2D49" w:rsidP="00C11F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048DB60F" wp14:editId="26318E7E">
            <wp:extent cx="2628900" cy="5143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F3A" w:rsidRPr="00C11F3A" w:rsidRDefault="00C11F3A" w:rsidP="00C11F3A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(3)</w:t>
      </w:r>
    </w:p>
    <w:p w:rsidR="00C11F3A" w:rsidRPr="00C11F3A" w:rsidRDefault="00C11F3A" w:rsidP="00C11F3A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2,5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1,25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063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0315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016</w:t>
      </w: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полные остатки на сите с круглыми отверстиями диаметром 2,5 мм и на ситах с сетками № 1,25; 063; 0315, 016, %.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Пример:</w:t>
      </w: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После просеивания навески песка 1000г масса частных остатков на каждом сите составила:</w:t>
      </w:r>
    </w:p>
    <w:tbl>
      <w:tblPr>
        <w:tblW w:w="991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0"/>
        <w:gridCol w:w="1104"/>
        <w:gridCol w:w="1118"/>
        <w:gridCol w:w="1118"/>
        <w:gridCol w:w="1215"/>
        <w:gridCol w:w="1271"/>
        <w:gridCol w:w="2057"/>
      </w:tblGrid>
      <w:tr w:rsidR="00C11F3A" w:rsidRPr="00C11F3A" w:rsidTr="002B6FC1">
        <w:trPr>
          <w:trHeight w:val="524"/>
          <w:tblCellSpacing w:w="15" w:type="dxa"/>
        </w:trPr>
        <w:tc>
          <w:tcPr>
            <w:tcW w:w="198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остатка</w:t>
            </w:r>
          </w:p>
        </w:tc>
        <w:tc>
          <w:tcPr>
            <w:tcW w:w="5796" w:type="dxa"/>
            <w:gridSpan w:val="5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Остатки, % по массе, на ситах</w:t>
            </w:r>
          </w:p>
        </w:tc>
        <w:tc>
          <w:tcPr>
            <w:tcW w:w="2012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Проход через сито с сеткой № 016(014), % по массе</w:t>
            </w:r>
          </w:p>
        </w:tc>
      </w:tr>
      <w:tr w:rsidR="00C11F3A" w:rsidRPr="00C11F3A" w:rsidTr="002B6FC1">
        <w:trPr>
          <w:trHeight w:val="524"/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1074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1088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1,25</w:t>
            </w:r>
          </w:p>
        </w:tc>
        <w:tc>
          <w:tcPr>
            <w:tcW w:w="1088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0,63</w:t>
            </w:r>
          </w:p>
        </w:tc>
        <w:tc>
          <w:tcPr>
            <w:tcW w:w="118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0,315</w:t>
            </w:r>
          </w:p>
        </w:tc>
        <w:tc>
          <w:tcPr>
            <w:tcW w:w="124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0,16 (0,14)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2B6FC1" w:rsidRPr="00C11F3A" w:rsidTr="002B6FC1">
        <w:trPr>
          <w:trHeight w:val="425"/>
          <w:tblCellSpacing w:w="15" w:type="dxa"/>
        </w:trPr>
        <w:tc>
          <w:tcPr>
            <w:tcW w:w="198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Частный, г</w:t>
            </w:r>
          </w:p>
        </w:tc>
        <w:tc>
          <w:tcPr>
            <w:tcW w:w="107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8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08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8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2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201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</w:tbl>
    <w:p w:rsidR="00C11F3A" w:rsidRPr="00C11F3A" w:rsidRDefault="00C11F3A" w:rsidP="00C11F3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график зернового состава песка.</w:t>
      </w:r>
    </w:p>
    <w:p w:rsidR="00C11F3A" w:rsidRPr="00C11F3A" w:rsidRDefault="00C11F3A" w:rsidP="00C11F3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модуль крупности песка и к какой группе по зерновому составу относится исследуемый песок.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основе исходных данных определяют частные остатки в %, а затем полные. Результаты приведены в таблице 1.</w:t>
      </w:r>
    </w:p>
    <w:tbl>
      <w:tblPr>
        <w:tblW w:w="979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8"/>
        <w:gridCol w:w="1156"/>
        <w:gridCol w:w="1157"/>
        <w:gridCol w:w="1143"/>
        <w:gridCol w:w="1154"/>
        <w:gridCol w:w="1212"/>
        <w:gridCol w:w="1943"/>
      </w:tblGrid>
      <w:tr w:rsidR="00C11F3A" w:rsidRPr="00C11F3A" w:rsidTr="002B6FC1">
        <w:trPr>
          <w:trHeight w:val="438"/>
          <w:tblCellSpacing w:w="15" w:type="dxa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 – Результаты определения зернового состава песка (при условии, что масса просеиваемой пробы 1000г)</w:t>
            </w:r>
          </w:p>
        </w:tc>
      </w:tr>
      <w:tr w:rsidR="00C11F3A" w:rsidRPr="00C11F3A" w:rsidTr="002B6FC1">
        <w:trPr>
          <w:trHeight w:val="549"/>
          <w:tblCellSpacing w:w="15" w:type="dxa"/>
        </w:trPr>
        <w:tc>
          <w:tcPr>
            <w:tcW w:w="1918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остатка</w:t>
            </w:r>
          </w:p>
        </w:tc>
        <w:tc>
          <w:tcPr>
            <w:tcW w:w="5849" w:type="dxa"/>
            <w:gridSpan w:val="5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Остатки, % по массе, на ситах</w:t>
            </w:r>
          </w:p>
        </w:tc>
        <w:tc>
          <w:tcPr>
            <w:tcW w:w="190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Проход через сито с сеткой № 016(014), % по массе</w:t>
            </w:r>
          </w:p>
        </w:tc>
      </w:tr>
      <w:tr w:rsidR="002B6FC1" w:rsidRPr="00C11F3A" w:rsidTr="002B6FC1">
        <w:trPr>
          <w:trHeight w:val="564"/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114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114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1,25</w:t>
            </w:r>
          </w:p>
        </w:tc>
        <w:tc>
          <w:tcPr>
            <w:tcW w:w="112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0,63</w:t>
            </w:r>
          </w:p>
        </w:tc>
        <w:tc>
          <w:tcPr>
            <w:tcW w:w="112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0,315</w:t>
            </w:r>
          </w:p>
        </w:tc>
        <w:tc>
          <w:tcPr>
            <w:tcW w:w="1184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0,16 (0,14)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2B6FC1" w:rsidRPr="00C11F3A" w:rsidTr="002B6FC1">
        <w:trPr>
          <w:trHeight w:val="430"/>
          <w:tblCellSpacing w:w="15" w:type="dxa"/>
        </w:trPr>
        <w:tc>
          <w:tcPr>
            <w:tcW w:w="191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Частный, г</w:t>
            </w:r>
          </w:p>
        </w:tc>
        <w:tc>
          <w:tcPr>
            <w:tcW w:w="11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2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2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18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2B6FC1" w:rsidRPr="00C11F3A" w:rsidTr="002B6FC1">
        <w:trPr>
          <w:trHeight w:val="430"/>
          <w:tblCellSpacing w:w="15" w:type="dxa"/>
        </w:trPr>
        <w:tc>
          <w:tcPr>
            <w:tcW w:w="191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Частный, %</w:t>
            </w:r>
          </w:p>
        </w:tc>
        <w:tc>
          <w:tcPr>
            <w:tcW w:w="11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4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2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2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18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9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2B6FC1" w:rsidRPr="00C11F3A" w:rsidTr="002B6FC1">
        <w:trPr>
          <w:trHeight w:val="445"/>
          <w:tblCellSpacing w:w="15" w:type="dxa"/>
        </w:trPr>
        <w:tc>
          <w:tcPr>
            <w:tcW w:w="191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Полный, %</w:t>
            </w:r>
          </w:p>
        </w:tc>
        <w:tc>
          <w:tcPr>
            <w:tcW w:w="11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4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2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2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18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</w:tbl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полученным полным остатка строится кривая просеивания на заданном шаблоне, он также приведен в списке литературы.</w:t>
      </w:r>
    </w:p>
    <w:p w:rsidR="00C11F3A" w:rsidRPr="00C11F3A" w:rsidRDefault="009E2D49" w:rsidP="00C11F3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3A4CB793" wp14:editId="63EEC8DD">
            <wp:extent cx="5057775" cy="29241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построения кривой просеивания определяется модуль крупности песка. И на основе таблицы 2 определяется группа песка.</w:t>
      </w:r>
    </w:p>
    <w:tbl>
      <w:tblPr>
        <w:tblW w:w="992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4"/>
        <w:gridCol w:w="3300"/>
        <w:gridCol w:w="3314"/>
      </w:tblGrid>
      <w:tr w:rsidR="00C11F3A" w:rsidRPr="00C11F3A" w:rsidTr="002B6FC1">
        <w:trPr>
          <w:trHeight w:val="425"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2 – Группы песка по модулю крупности</w:t>
            </w:r>
          </w:p>
        </w:tc>
      </w:tr>
      <w:tr w:rsidR="00C11F3A" w:rsidRPr="00C11F3A" w:rsidTr="002B6FC1">
        <w:trPr>
          <w:trHeight w:val="718"/>
          <w:tblCellSpacing w:w="15" w:type="dxa"/>
        </w:trPr>
        <w:tc>
          <w:tcPr>
            <w:tcW w:w="326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Группа песка по крупности</w:t>
            </w:r>
          </w:p>
        </w:tc>
        <w:tc>
          <w:tcPr>
            <w:tcW w:w="327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Полный остаток на сите №063, % по массе</w:t>
            </w:r>
          </w:p>
        </w:tc>
        <w:tc>
          <w:tcPr>
            <w:tcW w:w="326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Модуль крупности</w:t>
            </w:r>
          </w:p>
        </w:tc>
      </w:tr>
      <w:tr w:rsidR="00C11F3A" w:rsidRPr="00C11F3A" w:rsidTr="002B6FC1">
        <w:trPr>
          <w:trHeight w:val="425"/>
          <w:tblCellSpacing w:w="15" w:type="dxa"/>
        </w:trPr>
        <w:tc>
          <w:tcPr>
            <w:tcW w:w="3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Очень крупный</w:t>
            </w:r>
          </w:p>
        </w:tc>
        <w:tc>
          <w:tcPr>
            <w:tcW w:w="32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св. 75</w:t>
            </w:r>
          </w:p>
        </w:tc>
        <w:tc>
          <w:tcPr>
            <w:tcW w:w="3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св. 3,5</w:t>
            </w:r>
          </w:p>
        </w:tc>
      </w:tr>
      <w:tr w:rsidR="00C11F3A" w:rsidRPr="00C11F3A" w:rsidTr="002B6FC1">
        <w:trPr>
          <w:trHeight w:val="425"/>
          <w:tblCellSpacing w:w="15" w:type="dxa"/>
        </w:trPr>
        <w:tc>
          <w:tcPr>
            <w:tcW w:w="32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Повышенной крупности</w:t>
            </w:r>
          </w:p>
        </w:tc>
        <w:tc>
          <w:tcPr>
            <w:tcW w:w="32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75…65</w:t>
            </w:r>
          </w:p>
        </w:tc>
        <w:tc>
          <w:tcPr>
            <w:tcW w:w="32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 …3,0</w:t>
            </w:r>
          </w:p>
        </w:tc>
      </w:tr>
      <w:tr w:rsidR="00C11F3A" w:rsidRPr="00C11F3A" w:rsidTr="002B6FC1">
        <w:trPr>
          <w:trHeight w:val="425"/>
          <w:tblCellSpacing w:w="15" w:type="dxa"/>
        </w:trPr>
        <w:tc>
          <w:tcPr>
            <w:tcW w:w="3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32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65…45</w:t>
            </w:r>
          </w:p>
        </w:tc>
        <w:tc>
          <w:tcPr>
            <w:tcW w:w="3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3,0…2,5</w:t>
            </w:r>
          </w:p>
        </w:tc>
      </w:tr>
      <w:tr w:rsidR="00C11F3A" w:rsidRPr="00C11F3A" w:rsidTr="002B6FC1">
        <w:trPr>
          <w:trHeight w:val="425"/>
          <w:tblCellSpacing w:w="15" w:type="dxa"/>
        </w:trPr>
        <w:tc>
          <w:tcPr>
            <w:tcW w:w="32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32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45…30</w:t>
            </w:r>
          </w:p>
        </w:tc>
        <w:tc>
          <w:tcPr>
            <w:tcW w:w="32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2,5…2,0</w:t>
            </w:r>
          </w:p>
        </w:tc>
      </w:tr>
      <w:tr w:rsidR="00C11F3A" w:rsidRPr="00C11F3A" w:rsidTr="002B6FC1">
        <w:trPr>
          <w:trHeight w:val="439"/>
          <w:tblCellSpacing w:w="15" w:type="dxa"/>
        </w:trPr>
        <w:tc>
          <w:tcPr>
            <w:tcW w:w="3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Мелкий</w:t>
            </w:r>
          </w:p>
        </w:tc>
        <w:tc>
          <w:tcPr>
            <w:tcW w:w="32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30…10</w:t>
            </w:r>
          </w:p>
        </w:tc>
        <w:tc>
          <w:tcPr>
            <w:tcW w:w="3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2,0…1,5</w:t>
            </w:r>
          </w:p>
        </w:tc>
      </w:tr>
      <w:tr w:rsidR="00C11F3A" w:rsidRPr="00C11F3A" w:rsidTr="002B6FC1">
        <w:trPr>
          <w:trHeight w:val="425"/>
          <w:tblCellSpacing w:w="15" w:type="dxa"/>
        </w:trPr>
        <w:tc>
          <w:tcPr>
            <w:tcW w:w="32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Очень мелкий</w:t>
            </w:r>
          </w:p>
        </w:tc>
        <w:tc>
          <w:tcPr>
            <w:tcW w:w="32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10</w:t>
            </w:r>
          </w:p>
        </w:tc>
        <w:tc>
          <w:tcPr>
            <w:tcW w:w="32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1,5…1,0</w:t>
            </w:r>
          </w:p>
        </w:tc>
      </w:tr>
      <w:tr w:rsidR="00C11F3A" w:rsidRPr="00C11F3A" w:rsidTr="002B6FC1">
        <w:trPr>
          <w:trHeight w:val="425"/>
          <w:tblCellSpacing w:w="15" w:type="dxa"/>
        </w:trPr>
        <w:tc>
          <w:tcPr>
            <w:tcW w:w="3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Тонкий</w:t>
            </w:r>
          </w:p>
        </w:tc>
        <w:tc>
          <w:tcPr>
            <w:tcW w:w="32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нормируется</w:t>
            </w:r>
          </w:p>
        </w:tc>
        <w:tc>
          <w:tcPr>
            <w:tcW w:w="3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1,0…0,7</w:t>
            </w:r>
          </w:p>
        </w:tc>
      </w:tr>
      <w:tr w:rsidR="00C11F3A" w:rsidRPr="00C11F3A" w:rsidTr="002B6FC1">
        <w:trPr>
          <w:trHeight w:val="425"/>
          <w:tblCellSpacing w:w="15" w:type="dxa"/>
        </w:trPr>
        <w:tc>
          <w:tcPr>
            <w:tcW w:w="32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Очень тонкий</w:t>
            </w:r>
          </w:p>
        </w:tc>
        <w:tc>
          <w:tcPr>
            <w:tcW w:w="32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нормируется</w:t>
            </w:r>
          </w:p>
        </w:tc>
        <w:tc>
          <w:tcPr>
            <w:tcW w:w="326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0,7</w:t>
            </w:r>
          </w:p>
        </w:tc>
      </w:tr>
    </w:tbl>
    <w:p w:rsidR="00C11F3A" w:rsidRPr="00C11F3A" w:rsidRDefault="00C11F3A" w:rsidP="009E2D49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Модуль крупности исследуемого песка: </w:t>
      </w:r>
      <w:r w:rsidR="009E2D49">
        <w:rPr>
          <w:noProof/>
          <w:lang w:eastAsia="ru-RU"/>
        </w:rPr>
        <w:drawing>
          <wp:inline distT="0" distB="0" distL="0" distR="0" wp14:anchorId="463E6872" wp14:editId="42EB993F">
            <wp:extent cx="2314575" cy="4762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Следовательно, исследуемый песок по кривой просеивания и по модулю крупности относится к среднему.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Тип задач №2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зернового состава щебня (полная методика определения зернового состава щебня приведена в списке литературы).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Частный остаток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– это остаток на данном сите в граммах.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результатам просеивания вычисляют частный остаток на каждом сите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в процентах.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Полный остаток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– сумма частных остатков на данном сите плюс частные остатки на всех вышерасположенных ситах. Полный остаток на каждом сите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в процентах определяется по формуле</w:t>
      </w:r>
    </w:p>
    <w:p w:rsidR="00C11F3A" w:rsidRPr="00C11F3A" w:rsidRDefault="009E2D49" w:rsidP="00C11F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719ACA" wp14:editId="28EC5D45">
            <wp:extent cx="1552575" cy="3714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F3A" w:rsidRPr="00C11F3A" w:rsidRDefault="00C11F3A" w:rsidP="00C11F3A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(4)</w:t>
      </w:r>
    </w:p>
    <w:p w:rsidR="00C11F3A" w:rsidRPr="00C11F3A" w:rsidRDefault="00C11F3A" w:rsidP="00C11F3A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70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a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40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частные остатки на соответствующих ситах.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Затем устанавливают наибольшую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наиб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наименьшую 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наим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 крупность зерен щебня. За наибольшую крупность зерен принимают размер отверстия того верхнего сита, на котором полный остаток не превышает 5%, а за наименьшую крупность – размер отверстий нижнего сита, полный остаток на котором составляет не менее 95%. </w:t>
      </w:r>
      <w:proofErr w:type="gramStart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Кроме того</w:t>
      </w:r>
      <w:proofErr w:type="gram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вычисляют значения 0,5(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наиб</w:t>
      </w:r>
      <w:proofErr w:type="spellEnd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+ </w:t>
      </w:r>
      <w:proofErr w:type="spellStart"/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наим</w:t>
      </w:r>
      <w:proofErr w:type="spellEnd"/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 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1,25D</w:t>
      </w:r>
      <w:r w:rsidRPr="00C11F3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наиб</w:t>
      </w: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Результаты заносят в таблицу и изображают графически в виде кривой просеивания.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Пример: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просеивания навески щебня 2000 г масса частных остатков на каждом сите составила:</w:t>
      </w:r>
    </w:p>
    <w:tbl>
      <w:tblPr>
        <w:tblW w:w="992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3"/>
        <w:gridCol w:w="1105"/>
        <w:gridCol w:w="1119"/>
        <w:gridCol w:w="1119"/>
        <w:gridCol w:w="1217"/>
        <w:gridCol w:w="1275"/>
        <w:gridCol w:w="2060"/>
      </w:tblGrid>
      <w:tr w:rsidR="00C11F3A" w:rsidRPr="00C11F3A" w:rsidTr="002B6FC1">
        <w:trPr>
          <w:trHeight w:val="546"/>
          <w:tblCellSpacing w:w="15" w:type="dxa"/>
        </w:trPr>
        <w:tc>
          <w:tcPr>
            <w:tcW w:w="1988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остатка</w:t>
            </w:r>
          </w:p>
        </w:tc>
        <w:tc>
          <w:tcPr>
            <w:tcW w:w="5805" w:type="dxa"/>
            <w:gridSpan w:val="5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Остатки, % по массе, на ситах</w:t>
            </w:r>
          </w:p>
        </w:tc>
        <w:tc>
          <w:tcPr>
            <w:tcW w:w="201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Проход через сито с сеткой № 05</w:t>
            </w:r>
          </w:p>
        </w:tc>
      </w:tr>
      <w:tr w:rsidR="00C11F3A" w:rsidRPr="00C11F3A" w:rsidTr="002B6FC1">
        <w:trPr>
          <w:trHeight w:val="546"/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107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108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08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18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4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2B6FC1" w:rsidRPr="00C11F3A" w:rsidTr="002B6FC1">
        <w:trPr>
          <w:trHeight w:val="442"/>
          <w:tblCellSpacing w:w="15" w:type="dxa"/>
        </w:trPr>
        <w:tc>
          <w:tcPr>
            <w:tcW w:w="198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Частный, кг</w:t>
            </w:r>
          </w:p>
        </w:tc>
        <w:tc>
          <w:tcPr>
            <w:tcW w:w="107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8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12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20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</w:tbl>
    <w:p w:rsidR="00C11F3A" w:rsidRPr="00C11F3A" w:rsidRDefault="00C11F3A" w:rsidP="00C11F3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Определить наибольшую и наименьшую крупность щебня.</w:t>
      </w:r>
    </w:p>
    <w:p w:rsidR="00C11F3A" w:rsidRPr="00C11F3A" w:rsidRDefault="00C11F3A" w:rsidP="00C11F3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график зернового состава щебня.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основе исходных данных определяют частные остатки в %, а затем полные. Результаты приведены в таблице 3.</w:t>
      </w:r>
    </w:p>
    <w:tbl>
      <w:tblPr>
        <w:tblW w:w="99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7"/>
        <w:gridCol w:w="1107"/>
        <w:gridCol w:w="1121"/>
        <w:gridCol w:w="1121"/>
        <w:gridCol w:w="1219"/>
        <w:gridCol w:w="1275"/>
        <w:gridCol w:w="2063"/>
      </w:tblGrid>
      <w:tr w:rsidR="00C11F3A" w:rsidRPr="00C11F3A" w:rsidTr="002B6FC1">
        <w:trPr>
          <w:trHeight w:val="438"/>
          <w:tblCellSpacing w:w="15" w:type="dxa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3 – Результаты определения зернового состава щебня (масса просеиваемой пробы 2000 г)</w:t>
            </w:r>
          </w:p>
        </w:tc>
      </w:tr>
      <w:tr w:rsidR="00C11F3A" w:rsidRPr="00C11F3A" w:rsidTr="002B6FC1">
        <w:trPr>
          <w:trHeight w:val="532"/>
          <w:tblCellSpacing w:w="15" w:type="dxa"/>
        </w:trPr>
        <w:tc>
          <w:tcPr>
            <w:tcW w:w="1991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остатка</w:t>
            </w:r>
          </w:p>
        </w:tc>
        <w:tc>
          <w:tcPr>
            <w:tcW w:w="5813" w:type="dxa"/>
            <w:gridSpan w:val="5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Остатки, % по массе, на ситах</w:t>
            </w:r>
          </w:p>
        </w:tc>
        <w:tc>
          <w:tcPr>
            <w:tcW w:w="2018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Проход через сито с сеткой № 05</w:t>
            </w:r>
          </w:p>
        </w:tc>
      </w:tr>
      <w:tr w:rsidR="00C11F3A" w:rsidRPr="00C11F3A" w:rsidTr="002B6FC1">
        <w:trPr>
          <w:trHeight w:val="546"/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107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109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09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18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44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2B6FC1" w:rsidRPr="00C11F3A" w:rsidTr="002B6FC1">
        <w:trPr>
          <w:trHeight w:val="417"/>
          <w:tblCellSpacing w:w="15" w:type="dxa"/>
        </w:trPr>
        <w:tc>
          <w:tcPr>
            <w:tcW w:w="19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Частный, кг</w:t>
            </w:r>
          </w:p>
        </w:tc>
        <w:tc>
          <w:tcPr>
            <w:tcW w:w="10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12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201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2B6FC1" w:rsidRPr="00C11F3A" w:rsidTr="002B6FC1">
        <w:trPr>
          <w:trHeight w:val="417"/>
          <w:tblCellSpacing w:w="15" w:type="dxa"/>
        </w:trPr>
        <w:tc>
          <w:tcPr>
            <w:tcW w:w="19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Частный, %</w:t>
            </w:r>
          </w:p>
        </w:tc>
        <w:tc>
          <w:tcPr>
            <w:tcW w:w="107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8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2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01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2B6FC1" w:rsidRPr="00C11F3A" w:rsidTr="002B6FC1">
        <w:trPr>
          <w:trHeight w:val="417"/>
          <w:tblCellSpacing w:w="15" w:type="dxa"/>
        </w:trPr>
        <w:tc>
          <w:tcPr>
            <w:tcW w:w="19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Полный, %</w:t>
            </w:r>
          </w:p>
        </w:tc>
        <w:tc>
          <w:tcPr>
            <w:tcW w:w="10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2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201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11F3A" w:rsidRPr="00C11F3A" w:rsidRDefault="00C11F3A" w:rsidP="00C11F3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F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</w:tbl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полученным полным остатка строится кривая просеивания на заданном шаблоне, он также приведен в списке литературы.</w:t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 таблицы видно, что за наибольшая крупность данного щебня 40 мм, наименьшая крупность – 5 мм, эти величины и проставляются по оси абсцисс, промежуточные сита (20 мм, 10 мм) для нанесения точек полных остатков определяют масштабно.</w:t>
      </w:r>
    </w:p>
    <w:p w:rsidR="00C11F3A" w:rsidRPr="00C11F3A" w:rsidRDefault="009E2D49" w:rsidP="00C11F3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7B031600" wp14:editId="21C01680">
            <wp:extent cx="4191000" cy="3829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F3A" w:rsidRPr="00C11F3A" w:rsidRDefault="00C11F3A" w:rsidP="00C11F3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 полученного графика видно, что данный щебень относится к мелкому и для его использования в бетонах в качестве крупного заполнителя требуется дополнительное </w:t>
      </w:r>
      <w:r w:rsidRPr="00C11F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обоснование, так как у мелкого щебня большая удельная поверхность, следовательно, расход цемента выше.</w:t>
      </w:r>
    </w:p>
    <w:p w:rsidR="00C11F3A" w:rsidRDefault="002B6FC1" w:rsidP="002B6FC1">
      <w:pPr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Варианты заданий</w:t>
      </w:r>
    </w:p>
    <w:p w:rsidR="002B6FC1" w:rsidRDefault="002B6FC1" w:rsidP="002B6FC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№4. Варианты заданий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Варианты заданий на контрольно-курсовую работу по дисциплине: «Строительные материалы и изделия»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вопрос: Керамические материалы.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песка 1000 г масса частных остатков на каждом сите составила:</w:t>
      </w:r>
    </w:p>
    <w:tbl>
      <w:tblPr>
        <w:tblW w:w="996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990"/>
        <w:gridCol w:w="990"/>
        <w:gridCol w:w="990"/>
        <w:gridCol w:w="1036"/>
        <w:gridCol w:w="1327"/>
        <w:gridCol w:w="2318"/>
      </w:tblGrid>
      <w:tr w:rsidR="002B6FC1" w:rsidTr="002B6FC1">
        <w:trPr>
          <w:trHeight w:val="732"/>
          <w:tblCellSpacing w:w="15" w:type="dxa"/>
        </w:trPr>
        <w:tc>
          <w:tcPr>
            <w:tcW w:w="227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Диаметр отверстий сита, мм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100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0,315</w:t>
            </w:r>
          </w:p>
        </w:tc>
        <w:tc>
          <w:tcPr>
            <w:tcW w:w="129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0,16 (0,14)</w:t>
            </w:r>
          </w:p>
        </w:tc>
        <w:tc>
          <w:tcPr>
            <w:tcW w:w="227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</w:t>
            </w:r>
            <w:r>
              <w:rPr>
                <w:sz w:val="18"/>
                <w:szCs w:val="18"/>
              </w:rPr>
              <w:br/>
              <w:t>№ 016(014)</w:t>
            </w:r>
          </w:p>
        </w:tc>
      </w:tr>
      <w:tr w:rsidR="002B6FC1" w:rsidTr="002B6FC1">
        <w:trPr>
          <w:trHeight w:val="458"/>
          <w:tblCellSpacing w:w="15" w:type="dxa"/>
        </w:trPr>
        <w:tc>
          <w:tcPr>
            <w:tcW w:w="227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00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</w:t>
            </w:r>
          </w:p>
        </w:tc>
        <w:tc>
          <w:tcPr>
            <w:tcW w:w="129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227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:rsidR="002B6FC1" w:rsidRDefault="002B6FC1" w:rsidP="002B6FC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песка.</w:t>
      </w:r>
    </w:p>
    <w:p w:rsidR="002B6FC1" w:rsidRDefault="002B6FC1" w:rsidP="002B6FC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модуль крупности песка и к какой группе по зерновому составу относится исследуемый песок.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2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вопрос: Керамические материалы: облицовочные изделия.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щебня 5000 г масса частных остатков на каждом сите составила:</w:t>
      </w:r>
    </w:p>
    <w:tbl>
      <w:tblPr>
        <w:tblW w:w="99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987"/>
        <w:gridCol w:w="987"/>
        <w:gridCol w:w="987"/>
        <w:gridCol w:w="1033"/>
        <w:gridCol w:w="1323"/>
        <w:gridCol w:w="2311"/>
      </w:tblGrid>
      <w:tr w:rsidR="002B6FC1" w:rsidTr="002B6FC1">
        <w:trPr>
          <w:trHeight w:val="700"/>
          <w:tblCellSpacing w:w="15" w:type="dxa"/>
        </w:trPr>
        <w:tc>
          <w:tcPr>
            <w:tcW w:w="226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Диаметр отверстий сита, мм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95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6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 № 05</w:t>
            </w:r>
          </w:p>
        </w:tc>
      </w:tr>
      <w:tr w:rsidR="002B6FC1" w:rsidTr="002B6FC1">
        <w:trPr>
          <w:trHeight w:val="437"/>
          <w:tblCellSpacing w:w="15" w:type="dxa"/>
        </w:trPr>
        <w:tc>
          <w:tcPr>
            <w:tcW w:w="226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5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2300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  <w:tc>
          <w:tcPr>
            <w:tcW w:w="100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12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226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</w:tbl>
    <w:p w:rsidR="002B6FC1" w:rsidRDefault="002B6FC1" w:rsidP="002B6F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наибольшую и наименьшую крупность щебня.</w:t>
      </w:r>
    </w:p>
    <w:p w:rsidR="002B6FC1" w:rsidRDefault="002B6FC1" w:rsidP="002B6FC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щебня.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3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Теоретический вопрос: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Ситаллы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шлакоситаллы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ситаллопласты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щебня 5000 г масса частных остатков на каждом сите составила:</w:t>
      </w:r>
    </w:p>
    <w:tbl>
      <w:tblPr>
        <w:tblW w:w="99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8"/>
        <w:gridCol w:w="986"/>
        <w:gridCol w:w="986"/>
        <w:gridCol w:w="986"/>
        <w:gridCol w:w="1031"/>
        <w:gridCol w:w="1321"/>
        <w:gridCol w:w="2308"/>
      </w:tblGrid>
      <w:tr w:rsidR="002B6FC1" w:rsidTr="002B6FC1">
        <w:trPr>
          <w:trHeight w:val="713"/>
          <w:tblCellSpacing w:w="15" w:type="dxa"/>
        </w:trPr>
        <w:tc>
          <w:tcPr>
            <w:tcW w:w="226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lastRenderedPageBreak/>
              <w:t>Диаметр отверстий сита, мм</w:t>
            </w:r>
          </w:p>
        </w:tc>
        <w:tc>
          <w:tcPr>
            <w:tcW w:w="95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95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5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 № 05</w:t>
            </w:r>
          </w:p>
        </w:tc>
      </w:tr>
      <w:tr w:rsidR="002B6FC1" w:rsidTr="002B6FC1">
        <w:trPr>
          <w:trHeight w:val="445"/>
          <w:tblCellSpacing w:w="15" w:type="dxa"/>
        </w:trPr>
        <w:tc>
          <w:tcPr>
            <w:tcW w:w="226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5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5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5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3800</w:t>
            </w:r>
          </w:p>
        </w:tc>
        <w:tc>
          <w:tcPr>
            <w:tcW w:w="100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12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22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</w:tbl>
    <w:p w:rsidR="002B6FC1" w:rsidRDefault="002B6FC1" w:rsidP="002B6FC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наибольшую и наименьшую крупность щебня.</w:t>
      </w:r>
    </w:p>
    <w:p w:rsidR="002B6FC1" w:rsidRDefault="002B6FC1" w:rsidP="002B6FC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щебня.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4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вопрос: Сухие смеси.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песка 1000 г масса частных остатков на каждом сите составила:</w:t>
      </w:r>
    </w:p>
    <w:tbl>
      <w:tblPr>
        <w:tblW w:w="99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987"/>
        <w:gridCol w:w="987"/>
        <w:gridCol w:w="987"/>
        <w:gridCol w:w="1033"/>
        <w:gridCol w:w="1323"/>
        <w:gridCol w:w="2311"/>
      </w:tblGrid>
      <w:tr w:rsidR="002B6FC1" w:rsidTr="002B6FC1">
        <w:trPr>
          <w:trHeight w:val="707"/>
          <w:tblCellSpacing w:w="15" w:type="dxa"/>
        </w:trPr>
        <w:tc>
          <w:tcPr>
            <w:tcW w:w="226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Диаметр отверстий сита, мм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5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100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0,315</w:t>
            </w:r>
          </w:p>
        </w:tc>
        <w:tc>
          <w:tcPr>
            <w:tcW w:w="12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0,16 (0,14)</w:t>
            </w:r>
          </w:p>
        </w:tc>
        <w:tc>
          <w:tcPr>
            <w:tcW w:w="226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</w:t>
            </w:r>
            <w:r>
              <w:rPr>
                <w:sz w:val="18"/>
                <w:szCs w:val="18"/>
              </w:rPr>
              <w:br/>
              <w:t>№ 016(014)</w:t>
            </w:r>
          </w:p>
        </w:tc>
      </w:tr>
      <w:tr w:rsidR="002B6FC1" w:rsidTr="002B6FC1">
        <w:trPr>
          <w:trHeight w:val="441"/>
          <w:tblCellSpacing w:w="15" w:type="dxa"/>
        </w:trPr>
        <w:tc>
          <w:tcPr>
            <w:tcW w:w="226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5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00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</w:t>
            </w:r>
          </w:p>
        </w:tc>
        <w:tc>
          <w:tcPr>
            <w:tcW w:w="12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226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2B6FC1" w:rsidRDefault="002B6FC1" w:rsidP="002B6FC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песка.</w:t>
      </w:r>
    </w:p>
    <w:p w:rsidR="002B6FC1" w:rsidRDefault="002B6FC1" w:rsidP="002B6FC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модуль крупности песка и к какой группе по зерновому составу относится исследуемый песок.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5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вопрос: Строительные растворы.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песка 1000 г масса частных остатков на каждом сите составила:</w:t>
      </w:r>
    </w:p>
    <w:tbl>
      <w:tblPr>
        <w:tblW w:w="98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4"/>
        <w:gridCol w:w="976"/>
        <w:gridCol w:w="976"/>
        <w:gridCol w:w="976"/>
        <w:gridCol w:w="1020"/>
        <w:gridCol w:w="1307"/>
        <w:gridCol w:w="2284"/>
      </w:tblGrid>
      <w:tr w:rsidR="002B6FC1" w:rsidTr="002B6FC1">
        <w:trPr>
          <w:trHeight w:val="694"/>
          <w:tblCellSpacing w:w="15" w:type="dxa"/>
        </w:trPr>
        <w:tc>
          <w:tcPr>
            <w:tcW w:w="223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Диаметр отверстий сита, мм</w:t>
            </w:r>
          </w:p>
        </w:tc>
        <w:tc>
          <w:tcPr>
            <w:tcW w:w="94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  <w:tc>
          <w:tcPr>
            <w:tcW w:w="94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0,315</w:t>
            </w:r>
          </w:p>
        </w:tc>
        <w:tc>
          <w:tcPr>
            <w:tcW w:w="12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0,16 (0,14)</w:t>
            </w:r>
          </w:p>
        </w:tc>
        <w:tc>
          <w:tcPr>
            <w:tcW w:w="223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</w:t>
            </w:r>
            <w:r>
              <w:rPr>
                <w:sz w:val="18"/>
                <w:szCs w:val="18"/>
              </w:rPr>
              <w:br/>
              <w:t>№ 016(014)</w:t>
            </w:r>
          </w:p>
        </w:tc>
      </w:tr>
      <w:tr w:rsidR="002B6FC1" w:rsidTr="002B6FC1">
        <w:trPr>
          <w:trHeight w:val="433"/>
          <w:tblCellSpacing w:w="15" w:type="dxa"/>
        </w:trPr>
        <w:tc>
          <w:tcPr>
            <w:tcW w:w="223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4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94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</w:tc>
        <w:tc>
          <w:tcPr>
            <w:tcW w:w="127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223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</w:tbl>
    <w:p w:rsidR="002B6FC1" w:rsidRDefault="002B6FC1" w:rsidP="002B6FC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песка.</w:t>
      </w:r>
    </w:p>
    <w:p w:rsidR="002B6FC1" w:rsidRDefault="002B6FC1" w:rsidP="002B6FC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модуль крупности песка и к какой группе по зерновому составу относится исследуемый песок.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6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вопрос: Тяжелый бетон.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щебня 5000 г масса частных остатков на каждом сите составила:</w:t>
      </w:r>
    </w:p>
    <w:tbl>
      <w:tblPr>
        <w:tblW w:w="996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990"/>
        <w:gridCol w:w="990"/>
        <w:gridCol w:w="990"/>
        <w:gridCol w:w="1036"/>
        <w:gridCol w:w="1327"/>
        <w:gridCol w:w="2318"/>
      </w:tblGrid>
      <w:tr w:rsidR="002B6FC1" w:rsidTr="002B6FC1">
        <w:trPr>
          <w:trHeight w:val="732"/>
          <w:tblCellSpacing w:w="15" w:type="dxa"/>
        </w:trPr>
        <w:tc>
          <w:tcPr>
            <w:tcW w:w="227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lastRenderedPageBreak/>
              <w:t>Диаметр отверстий сита, мм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9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 № 05</w:t>
            </w:r>
          </w:p>
        </w:tc>
      </w:tr>
      <w:tr w:rsidR="002B6FC1" w:rsidTr="002B6FC1">
        <w:trPr>
          <w:trHeight w:val="458"/>
          <w:tblCellSpacing w:w="15" w:type="dxa"/>
        </w:trPr>
        <w:tc>
          <w:tcPr>
            <w:tcW w:w="227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2100</w:t>
            </w:r>
          </w:p>
        </w:tc>
        <w:tc>
          <w:tcPr>
            <w:tcW w:w="100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29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227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</w:tbl>
    <w:p w:rsidR="002B6FC1" w:rsidRDefault="002B6FC1" w:rsidP="002B6FC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наибольшую и наименьшую крупность щебня.</w:t>
      </w:r>
    </w:p>
    <w:p w:rsidR="002B6FC1" w:rsidRDefault="002B6FC1" w:rsidP="002B6FC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щебня.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7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вопрос: Легкие бетоны.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щебня 5000 г масса частных остатков на каждом сите составила:</w:t>
      </w:r>
    </w:p>
    <w:tbl>
      <w:tblPr>
        <w:tblW w:w="996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990"/>
        <w:gridCol w:w="990"/>
        <w:gridCol w:w="990"/>
        <w:gridCol w:w="1036"/>
        <w:gridCol w:w="1327"/>
        <w:gridCol w:w="2318"/>
      </w:tblGrid>
      <w:tr w:rsidR="002B6FC1" w:rsidTr="002B6FC1">
        <w:trPr>
          <w:trHeight w:val="700"/>
          <w:tblCellSpacing w:w="15" w:type="dxa"/>
        </w:trPr>
        <w:tc>
          <w:tcPr>
            <w:tcW w:w="227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Диаметр отверстий сита, мм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9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 № 05</w:t>
            </w:r>
          </w:p>
        </w:tc>
      </w:tr>
      <w:tr w:rsidR="002B6FC1" w:rsidTr="002B6FC1">
        <w:trPr>
          <w:trHeight w:val="437"/>
          <w:tblCellSpacing w:w="15" w:type="dxa"/>
        </w:trPr>
        <w:tc>
          <w:tcPr>
            <w:tcW w:w="227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9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1900</w:t>
            </w:r>
          </w:p>
        </w:tc>
        <w:tc>
          <w:tcPr>
            <w:tcW w:w="9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  <w:tc>
          <w:tcPr>
            <w:tcW w:w="100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29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227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</w:tbl>
    <w:p w:rsidR="002B6FC1" w:rsidRDefault="002B6FC1" w:rsidP="002B6FC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наибольшую и наименьшую крупность щебня.</w:t>
      </w:r>
    </w:p>
    <w:p w:rsidR="002B6FC1" w:rsidRDefault="002B6FC1" w:rsidP="002B6FC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щебня.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8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вопрос: Особые виды бетонов.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песка 1000 г масса частных остатков на каждом сите составила:</w:t>
      </w:r>
    </w:p>
    <w:tbl>
      <w:tblPr>
        <w:tblW w:w="99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987"/>
        <w:gridCol w:w="987"/>
        <w:gridCol w:w="987"/>
        <w:gridCol w:w="1033"/>
        <w:gridCol w:w="1323"/>
        <w:gridCol w:w="2311"/>
      </w:tblGrid>
      <w:tr w:rsidR="002B6FC1" w:rsidTr="002B6FC1">
        <w:trPr>
          <w:trHeight w:val="687"/>
          <w:tblCellSpacing w:w="15" w:type="dxa"/>
        </w:trPr>
        <w:tc>
          <w:tcPr>
            <w:tcW w:w="226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Диаметр отверстий сита, мм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5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100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0,315</w:t>
            </w:r>
          </w:p>
        </w:tc>
        <w:tc>
          <w:tcPr>
            <w:tcW w:w="12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0,16 (0,14)</w:t>
            </w:r>
          </w:p>
        </w:tc>
        <w:tc>
          <w:tcPr>
            <w:tcW w:w="226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</w:t>
            </w:r>
            <w:r>
              <w:rPr>
                <w:sz w:val="18"/>
                <w:szCs w:val="18"/>
              </w:rPr>
              <w:br/>
              <w:t>№ 016(014)</w:t>
            </w:r>
          </w:p>
        </w:tc>
      </w:tr>
      <w:tr w:rsidR="002B6FC1" w:rsidTr="002B6FC1">
        <w:trPr>
          <w:trHeight w:val="429"/>
          <w:tblCellSpacing w:w="15" w:type="dxa"/>
        </w:trPr>
        <w:tc>
          <w:tcPr>
            <w:tcW w:w="226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95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100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</w:t>
            </w:r>
          </w:p>
        </w:tc>
        <w:tc>
          <w:tcPr>
            <w:tcW w:w="12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226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:rsidR="002B6FC1" w:rsidRDefault="002B6FC1" w:rsidP="002B6FC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песка.</w:t>
      </w:r>
    </w:p>
    <w:p w:rsidR="002B6FC1" w:rsidRDefault="002B6FC1" w:rsidP="002B6FC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модуль крупности песка и к какой группе по зерновому составу относится исследуемый песок.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9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Теоретический вопрос: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Биокомпозиты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песка 1000 г масса частных остатков на каждом сите составила:</w:t>
      </w:r>
    </w:p>
    <w:tbl>
      <w:tblPr>
        <w:tblW w:w="99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4"/>
        <w:gridCol w:w="984"/>
        <w:gridCol w:w="984"/>
        <w:gridCol w:w="984"/>
        <w:gridCol w:w="1029"/>
        <w:gridCol w:w="1319"/>
        <w:gridCol w:w="2304"/>
      </w:tblGrid>
      <w:tr w:rsidR="002B6FC1" w:rsidTr="002B6FC1">
        <w:trPr>
          <w:trHeight w:val="713"/>
          <w:tblCellSpacing w:w="15" w:type="dxa"/>
        </w:trPr>
        <w:tc>
          <w:tcPr>
            <w:tcW w:w="225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lastRenderedPageBreak/>
              <w:t>Диаметр отверстий сита, мм</w:t>
            </w:r>
          </w:p>
        </w:tc>
        <w:tc>
          <w:tcPr>
            <w:tcW w:w="95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5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1,25</w:t>
            </w:r>
          </w:p>
        </w:tc>
        <w:tc>
          <w:tcPr>
            <w:tcW w:w="95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0,63</w:t>
            </w:r>
          </w:p>
        </w:tc>
        <w:tc>
          <w:tcPr>
            <w:tcW w:w="99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0,315</w:t>
            </w:r>
          </w:p>
        </w:tc>
        <w:tc>
          <w:tcPr>
            <w:tcW w:w="12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0,16 (0,14)</w:t>
            </w:r>
          </w:p>
        </w:tc>
        <w:tc>
          <w:tcPr>
            <w:tcW w:w="225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</w:t>
            </w:r>
            <w:r>
              <w:rPr>
                <w:sz w:val="18"/>
                <w:szCs w:val="18"/>
              </w:rPr>
              <w:br/>
              <w:t>№ 016(014)</w:t>
            </w:r>
          </w:p>
        </w:tc>
      </w:tr>
      <w:tr w:rsidR="002B6FC1" w:rsidTr="002B6FC1">
        <w:trPr>
          <w:trHeight w:val="445"/>
          <w:tblCellSpacing w:w="15" w:type="dxa"/>
        </w:trPr>
        <w:tc>
          <w:tcPr>
            <w:tcW w:w="225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5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5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95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</w:tc>
        <w:tc>
          <w:tcPr>
            <w:tcW w:w="99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12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225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2B6FC1" w:rsidRDefault="002B6FC1" w:rsidP="002B6FC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песка.</w:t>
      </w:r>
    </w:p>
    <w:p w:rsidR="002B6FC1" w:rsidRDefault="002B6FC1" w:rsidP="002B6FC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модуль крупности песка и к какой группе по зерновому составу относится исследуемый песок.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10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вопрос: Асфальтовые бетоны.</w:t>
      </w:r>
    </w:p>
    <w:p w:rsidR="002B6FC1" w:rsidRDefault="002B6FC1" w:rsidP="002B6FC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Задача: После просеивания навески щебня 5000 г масса частных остатков на каждом сите составила:</w:t>
      </w:r>
    </w:p>
    <w:tbl>
      <w:tblPr>
        <w:tblW w:w="99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4"/>
        <w:gridCol w:w="984"/>
        <w:gridCol w:w="984"/>
        <w:gridCol w:w="984"/>
        <w:gridCol w:w="1029"/>
        <w:gridCol w:w="1319"/>
        <w:gridCol w:w="2304"/>
      </w:tblGrid>
      <w:tr w:rsidR="002B6FC1" w:rsidTr="002B6FC1">
        <w:trPr>
          <w:trHeight w:val="700"/>
          <w:tblCellSpacing w:w="15" w:type="dxa"/>
        </w:trPr>
        <w:tc>
          <w:tcPr>
            <w:tcW w:w="225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Диаметр отверстий сита, мм</w:t>
            </w:r>
          </w:p>
        </w:tc>
        <w:tc>
          <w:tcPr>
            <w:tcW w:w="95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95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5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5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Прошло через сито № 05</w:t>
            </w:r>
          </w:p>
        </w:tc>
      </w:tr>
      <w:tr w:rsidR="002B6FC1" w:rsidTr="002B6FC1">
        <w:trPr>
          <w:trHeight w:val="437"/>
          <w:tblCellSpacing w:w="15" w:type="dxa"/>
        </w:trPr>
        <w:tc>
          <w:tcPr>
            <w:tcW w:w="225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Частный остаток, г</w:t>
            </w:r>
          </w:p>
        </w:tc>
        <w:tc>
          <w:tcPr>
            <w:tcW w:w="95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5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</w:t>
            </w:r>
          </w:p>
        </w:tc>
        <w:tc>
          <w:tcPr>
            <w:tcW w:w="95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2100</w:t>
            </w:r>
          </w:p>
        </w:tc>
        <w:tc>
          <w:tcPr>
            <w:tcW w:w="99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2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225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B6FC1" w:rsidRDefault="002B6FC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</w:tbl>
    <w:p w:rsidR="002B6FC1" w:rsidRDefault="002B6FC1" w:rsidP="002B6FC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наибольшую и наименьшую крупность щебня.</w:t>
      </w:r>
    </w:p>
    <w:p w:rsidR="002B6FC1" w:rsidRDefault="002B6FC1" w:rsidP="002B6FC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зернового состава щебня.</w:t>
      </w:r>
    </w:p>
    <w:p w:rsidR="002B6FC1" w:rsidRPr="00C11F3A" w:rsidRDefault="002B6FC1" w:rsidP="002B6FC1">
      <w:pPr>
        <w:spacing w:before="100" w:beforeAutospacing="1" w:after="100" w:afterAutospacing="1" w:line="240" w:lineRule="auto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C11F3A" w:rsidRPr="00C11F3A" w:rsidRDefault="00C11F3A">
      <w:pPr>
        <w:rPr>
          <w:rFonts w:ascii="Times New Roman" w:hAnsi="Times New Roman" w:cs="Times New Roman"/>
          <w:sz w:val="28"/>
          <w:szCs w:val="28"/>
        </w:rPr>
      </w:pPr>
    </w:p>
    <w:sectPr w:rsidR="00C11F3A" w:rsidRPr="00C11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53BD"/>
    <w:multiLevelType w:val="multilevel"/>
    <w:tmpl w:val="6744F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4CDA"/>
    <w:multiLevelType w:val="multilevel"/>
    <w:tmpl w:val="20E2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95EE2"/>
    <w:multiLevelType w:val="hybridMultilevel"/>
    <w:tmpl w:val="81340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875A4"/>
    <w:multiLevelType w:val="multilevel"/>
    <w:tmpl w:val="DA32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054D6"/>
    <w:multiLevelType w:val="multilevel"/>
    <w:tmpl w:val="B636E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E22481"/>
    <w:multiLevelType w:val="multilevel"/>
    <w:tmpl w:val="23C21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0A6A97"/>
    <w:multiLevelType w:val="multilevel"/>
    <w:tmpl w:val="E1EEF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6F2E36"/>
    <w:multiLevelType w:val="multilevel"/>
    <w:tmpl w:val="F80CA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D606E6"/>
    <w:multiLevelType w:val="multilevel"/>
    <w:tmpl w:val="AECE9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A37001"/>
    <w:multiLevelType w:val="multilevel"/>
    <w:tmpl w:val="331C4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6B6846"/>
    <w:multiLevelType w:val="multilevel"/>
    <w:tmpl w:val="266EC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23D53"/>
    <w:multiLevelType w:val="multilevel"/>
    <w:tmpl w:val="D0DAE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924C9"/>
    <w:multiLevelType w:val="multilevel"/>
    <w:tmpl w:val="C20E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4D058B"/>
    <w:multiLevelType w:val="multilevel"/>
    <w:tmpl w:val="A98E3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0A6913"/>
    <w:multiLevelType w:val="multilevel"/>
    <w:tmpl w:val="9842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10"/>
  </w:num>
  <w:num w:numId="6">
    <w:abstractNumId w:val="14"/>
  </w:num>
  <w:num w:numId="7">
    <w:abstractNumId w:val="11"/>
  </w:num>
  <w:num w:numId="8">
    <w:abstractNumId w:val="12"/>
  </w:num>
  <w:num w:numId="9">
    <w:abstractNumId w:val="3"/>
  </w:num>
  <w:num w:numId="10">
    <w:abstractNumId w:val="1"/>
  </w:num>
  <w:num w:numId="11">
    <w:abstractNumId w:val="5"/>
  </w:num>
  <w:num w:numId="12">
    <w:abstractNumId w:val="8"/>
  </w:num>
  <w:num w:numId="13">
    <w:abstractNumId w:val="13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50"/>
    <w:rsid w:val="002B6FC1"/>
    <w:rsid w:val="002F2A2D"/>
    <w:rsid w:val="00975950"/>
    <w:rsid w:val="009E2D49"/>
    <w:rsid w:val="00AA6093"/>
    <w:rsid w:val="00C11F3A"/>
    <w:rsid w:val="00C6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13372"/>
  <w15:chartTrackingRefBased/>
  <w15:docId w15:val="{D4E59342-60CA-4408-9EC1-1BD5EAD6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11F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C11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11F3A"/>
    <w:rPr>
      <w:b/>
      <w:bCs/>
    </w:rPr>
  </w:style>
  <w:style w:type="paragraph" w:styleId="a4">
    <w:name w:val="List Paragraph"/>
    <w:basedOn w:val="a"/>
    <w:uiPriority w:val="34"/>
    <w:qFormat/>
    <w:rsid w:val="00C11F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11F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rm">
    <w:name w:val="form"/>
    <w:basedOn w:val="a0"/>
    <w:rsid w:val="00C11F3A"/>
  </w:style>
  <w:style w:type="paragraph" w:customStyle="1" w:styleId="gde">
    <w:name w:val="gde"/>
    <w:basedOn w:val="a"/>
    <w:rsid w:val="00C11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56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349856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84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36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813546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9422979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456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998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3910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97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4313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2113</Words>
  <Characters>12048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2021-03-17T06:43:00Z</dcterms:created>
  <dcterms:modified xsi:type="dcterms:W3CDTF">2021-03-17T06:43:00Z</dcterms:modified>
</cp:coreProperties>
</file>