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20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107315</wp:posOffset>
                </wp:positionH>
                <wp:positionV relativeFrom="paragraph">
                  <wp:posOffset>20955</wp:posOffset>
                </wp:positionV>
                <wp:extent cx="1365885" cy="1400810"/>
                <wp:effectExtent l="19050" t="0" r="5715" b="0"/>
                <wp:wrapSquare wrapText="bothSides"/>
                <wp:docPr id="1" name="Рисунок 4" descr="фдо-контр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Рисунок 4" descr="фдо-контр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1365884" cy="14008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9264;o:allowoverlap:true;o:allowincell:true;mso-position-horizontal-relative:text;margin-left:8.45pt;mso-position-horizontal:absolute;mso-position-vertical-relative:text;margin-top:1.65pt;mso-position-vertical:absolute;width:107.55pt;height:110.30pt;mso-wrap-distance-left:9.00pt;mso-wrap-distance-top:0.00pt;mso-wrap-distance-right:9.00pt;mso-wrap-distance-bottom:0.00pt;" stroked="false">
                <v:path textboxrect="0,0,0,0"/>
                <w10:wrap type="square"/>
                <v:imagedata r:id="rId10" o:title=""/>
              </v:shape>
            </w:pict>
          </mc:Fallback>
        </mc:AlternateContent>
      </w:r>
      <w:r>
        <w:rPr>
          <w:b/>
        </w:rPr>
        <w:t xml:space="preserve">Рецензия </w:t>
      </w:r>
      <w:r>
        <w:t xml:space="preserve">на контрольную работу </w:t>
      </w:r>
      <w:r/>
    </w:p>
    <w:p>
      <w:pPr>
        <w:ind w:firstLine="720"/>
        <w:jc w:val="left"/>
        <w:rPr>
          <w:u w:val="single"/>
        </w:rPr>
      </w:pPr>
      <w:r>
        <w:t xml:space="preserve">по дисциплине </w:t>
      </w:r>
      <w:r>
        <w:rPr>
          <w:u w:val="single"/>
        </w:rPr>
        <w:t xml:space="preserve">Разработка и анализ требований</w:t>
      </w:r>
      <w:r>
        <w:rPr>
          <w:u w:val="single"/>
        </w:rPr>
      </w:r>
    </w:p>
    <w:p>
      <w:pPr>
        <w:rPr>
          <w:b/>
        </w:rPr>
      </w:pPr>
      <w:r>
        <w:t xml:space="preserve">         студент</w:t>
      </w:r>
      <w:r>
        <w:rPr>
          <w:b/>
        </w:rPr>
        <w:t xml:space="preserve"> ФДО </w:t>
      </w:r>
      <w:r>
        <w:rPr>
          <w:bCs/>
          <w:u w:val="single"/>
        </w:rPr>
        <w:t xml:space="preserve">Нефедович</w:t>
      </w:r>
      <w:r>
        <w:rPr>
          <w:bCs/>
          <w:u w:val="single"/>
        </w:rPr>
        <w:t xml:space="preserve"> Виталий Игоревич</w:t>
      </w:r>
      <w:r>
        <w:rPr>
          <w:b/>
        </w:rPr>
      </w:r>
    </w:p>
    <w:p>
      <w:pPr>
        <w:jc w:val="center"/>
        <w:rPr>
          <w:color w:val="ffffff"/>
        </w:rPr>
      </w:pPr>
      <w:r>
        <w:rPr>
          <w:color w:val="ffffff"/>
        </w:rPr>
        <w:t xml:space="preserve">группа    </w:t>
      </w:r>
      <w:r>
        <w:rPr>
          <w:color w:val="ffffff"/>
          <w:szCs w:val="28"/>
          <w:u w:val="single"/>
        </w:rPr>
        <w:t xml:space="preserve">         </w:t>
      </w:r>
      <w:r>
        <w:rPr>
          <w:color w:val="ffffff"/>
        </w:rPr>
        <w:t xml:space="preserve">    город ____________________________</w:t>
      </w:r>
      <w:r>
        <w:rPr>
          <w:color w:val="ffffff"/>
        </w:rPr>
      </w:r>
    </w:p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33655</wp:posOffset>
                </wp:positionH>
                <wp:positionV relativeFrom="margin">
                  <wp:posOffset>1444625</wp:posOffset>
                </wp:positionV>
                <wp:extent cx="934085" cy="744220"/>
                <wp:effectExtent l="0" t="0" r="0" b="0"/>
                <wp:wrapNone/>
                <wp:docPr id="2" name="Рисунок 3" descr="Подпись2017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Рисунок 3" descr="Подпись2017.gif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934085" cy="7442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251660288;o:allowoverlap:true;o:allowincell:true;mso-position-horizontal-relative:margin;margin-left:2.65pt;mso-position-horizontal:absolute;mso-position-vertical-relative:margin;margin-top:113.75pt;mso-position-vertical:absolute;width:73.55pt;height:58.60pt;mso-wrap-distance-left:9.00pt;mso-wrap-distance-top:0.00pt;mso-wrap-distance-right:9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w:t xml:space="preserve">     </w:t>
      </w:r>
      <w:r>
        <w:tab/>
        <w:t xml:space="preserve">Отметка о зачёте: </w:t>
      </w:r>
      <w:r>
        <w:rPr>
          <w:b/>
        </w:rPr>
        <w:t xml:space="preserve">Не зачтено.</w:t>
      </w:r>
      <w:r/>
    </w:p>
    <w:p>
      <w:r/>
      <w:r/>
    </w:p>
    <w:p>
      <w:pPr>
        <w:jc w:val="left"/>
        <w:spacing w:line="240" w:lineRule="auto"/>
      </w:pPr>
      <w:r>
        <w:t xml:space="preserve">_______________  </w:t>
      </w:r>
      <w:r>
        <w:rPr>
          <w:u w:val="single"/>
        </w:rPr>
        <w:t xml:space="preserve">25</w:t>
      </w:r>
      <w:r>
        <w:rPr>
          <w:u w:val="single"/>
        </w:rPr>
        <w:t xml:space="preserve">.0</w:t>
      </w:r>
      <w:r>
        <w:rPr>
          <w:u w:val="single"/>
        </w:rPr>
        <w:t xml:space="preserve">9</w:t>
      </w:r>
      <w:r>
        <w:rPr>
          <w:u w:val="single"/>
        </w:rPr>
        <w:t xml:space="preserve">.202</w:t>
      </w:r>
      <w:r>
        <w:rPr>
          <w:u w:val="single"/>
        </w:rPr>
        <w:t xml:space="preserve">3</w:t>
      </w:r>
      <w:r>
        <w:t xml:space="preserve">      Рецензент </w:t>
      </w:r>
      <w:r>
        <w:rPr>
          <w:u w:val="single"/>
        </w:rPr>
        <w:t xml:space="preserve">                </w:t>
      </w:r>
      <w:r>
        <w:rPr>
          <w:u w:val="single"/>
        </w:rPr>
        <w:t xml:space="preserve">Перемитина</w:t>
      </w:r>
      <w:r>
        <w:rPr>
          <w:u w:val="single"/>
        </w:rPr>
        <w:t xml:space="preserve"> Т.О.</w:t>
      </w:r>
      <w:r/>
    </w:p>
    <w:p>
      <w:pPr>
        <w:ind w:left="589"/>
        <w:jc w:val="left"/>
        <w:spacing w:line="240" w:lineRule="auto"/>
        <w:rPr>
          <w:sz w:val="24"/>
          <w:vertAlign w:val="superscript"/>
        </w:rPr>
      </w:pPr>
      <w:r>
        <w:rPr>
          <w:sz w:val="24"/>
          <w:vertAlign w:val="superscript"/>
        </w:rPr>
        <w:t xml:space="preserve">Подпись</w:t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  <w:t xml:space="preserve"> Дата </w:t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  <w:t xml:space="preserve">Фамилия И.О.</w:t>
      </w:r>
      <w:r>
        <w:rPr>
          <w:sz w:val="24"/>
          <w:vertAlign w:val="superscript"/>
        </w:rPr>
      </w:r>
    </w:p>
    <w:p>
      <w:pPr>
        <w:ind w:firstLine="589"/>
        <w:spacing w:line="24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pStyle w:val="680"/>
        <w:ind w:left="1309"/>
        <w:spacing w:line="48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Замечания:</w:t>
      </w:r>
      <w:r>
        <w:rPr>
          <w:rFonts w:ascii="Times New Roman" w:hAnsi="Times New Roman"/>
          <w:sz w:val="28"/>
          <w:szCs w:val="28"/>
        </w:rPr>
        <w:t xml:space="preserve">  в</w:t>
      </w:r>
      <w:r>
        <w:rPr>
          <w:rFonts w:ascii="Times New Roman" w:hAnsi="Times New Roman"/>
          <w:sz w:val="28"/>
          <w:szCs w:val="28"/>
        </w:rPr>
        <w:t xml:space="preserve"> разделе «B.2. Особенности продукта» отсутствует контекстная диаграмма - невозможно понять структуру и интерфейс </w:t>
      </w:r>
      <w:r>
        <w:rPr>
          <w:rFonts w:ascii="Times New Roman" w:hAnsi="Times New Roman"/>
          <w:sz w:val="28"/>
          <w:szCs w:val="28"/>
        </w:rPr>
        <w:t xml:space="preserve">ИС </w:t>
      </w:r>
      <w:r>
        <w:rPr>
          <w:rFonts w:ascii="Times New Roman" w:hAnsi="Times New Roman"/>
          <w:sz w:val="28"/>
          <w:szCs w:val="28"/>
        </w:rPr>
        <w:t xml:space="preserve">мебельной компании "</w:t>
      </w:r>
      <w:r>
        <w:rPr>
          <w:rFonts w:ascii="Times New Roman" w:hAnsi="Times New Roman"/>
          <w:sz w:val="28"/>
          <w:szCs w:val="28"/>
        </w:rPr>
        <w:t xml:space="preserve">ComfortWood</w:t>
      </w:r>
      <w:r>
        <w:rPr>
          <w:rFonts w:ascii="Times New Roman" w:hAnsi="Times New Roman"/>
          <w:sz w:val="28"/>
          <w:szCs w:val="28"/>
        </w:rPr>
        <w:t xml:space="preserve">".</w:t>
      </w:r>
      <w:r>
        <w:rPr>
          <w:rFonts w:ascii="Times New Roman" w:hAnsi="Times New Roman"/>
          <w:sz w:val="28"/>
          <w:szCs w:val="28"/>
        </w:rPr>
      </w:r>
    </w:p>
    <w:p>
      <w:pPr>
        <w:ind w:firstLine="589"/>
        <w:spacing w:line="24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</w:p>
    <w:sectPr>
      <w:footnotePr/>
      <w:endnotePr/>
      <w:type w:val="nextPage"/>
      <w:pgSz w:w="11907" w:h="16840" w:orient="portrait"/>
      <w:pgMar w:top="567" w:right="567" w:bottom="567" w:left="567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  <w:r/>
    </w:p>
  </w:endnote>
  <w:endnote w:type="continuationSeparator" w:id="0">
    <w:p>
      <w:pPr>
        <w:spacing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Cambria">
    <w:panose1 w:val="02040803050406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656"/>
      <w:isLgl w:val="false"/>
      <w:suff w:val="tab"/>
      <w:lvlText w:val="%1."/>
      <w:lvlJc w:val="left"/>
      <w:pPr>
        <w:ind w:left="360" w:hanging="360"/>
        <w:tabs>
          <w:tab w:val="left" w:pos="360" w:leader="none"/>
        </w:tabs>
      </w:pPr>
      <w:rPr>
        <w:rFonts w:cs="Times New Roman"/>
      </w:rPr>
    </w:lvl>
    <w:lvl w:ilvl="1">
      <w:start w:val="1"/>
      <w:numFmt w:val="decimal"/>
      <w:pStyle w:val="657"/>
      <w:isLgl w:val="false"/>
      <w:suff w:val="tab"/>
      <w:lvlText w:val="%1.%2."/>
      <w:lvlJc w:val="left"/>
      <w:pPr>
        <w:ind w:left="792" w:hanging="432"/>
        <w:tabs>
          <w:tab w:val="left" w:pos="1080" w:leader="none"/>
        </w:tabs>
      </w:pPr>
      <w:rPr>
        <w:rFonts w:cs="Times New Roman"/>
      </w:rPr>
    </w:lvl>
    <w:lvl w:ilvl="2">
      <w:start w:val="1"/>
      <w:numFmt w:val="decimal"/>
      <w:pStyle w:val="658"/>
      <w:isLgl w:val="false"/>
      <w:suff w:val="tab"/>
      <w:lvlText w:val="%1.%2.%3."/>
      <w:lvlJc w:val="left"/>
      <w:pPr>
        <w:ind w:left="1224" w:hanging="504"/>
        <w:tabs>
          <w:tab w:val="left" w:pos="180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left" w:pos="180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left" w:pos="252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left" w:pos="288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left" w:pos="360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left" w:pos="396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left" w:pos="4680" w:leader="none"/>
        </w:tabs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59"/>
    <w:link w:val="656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59"/>
    <w:link w:val="657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59"/>
    <w:link w:val="658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55"/>
    <w:next w:val="65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59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55"/>
    <w:next w:val="65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59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55"/>
    <w:next w:val="65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59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55"/>
    <w:next w:val="65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59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55"/>
    <w:next w:val="65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59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55"/>
    <w:next w:val="65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59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55"/>
    <w:next w:val="65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59"/>
    <w:link w:val="34"/>
    <w:uiPriority w:val="10"/>
    <w:rPr>
      <w:sz w:val="48"/>
      <w:szCs w:val="48"/>
    </w:rPr>
  </w:style>
  <w:style w:type="paragraph" w:styleId="36">
    <w:name w:val="Subtitle"/>
    <w:basedOn w:val="655"/>
    <w:next w:val="65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59"/>
    <w:link w:val="36"/>
    <w:uiPriority w:val="11"/>
    <w:rPr>
      <w:sz w:val="24"/>
      <w:szCs w:val="24"/>
    </w:rPr>
  </w:style>
  <w:style w:type="paragraph" w:styleId="38">
    <w:name w:val="Quote"/>
    <w:basedOn w:val="655"/>
    <w:next w:val="65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55"/>
    <w:next w:val="65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55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59"/>
    <w:link w:val="42"/>
    <w:uiPriority w:val="99"/>
  </w:style>
  <w:style w:type="paragraph" w:styleId="44">
    <w:name w:val="Footer"/>
    <w:basedOn w:val="655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59"/>
    <w:link w:val="44"/>
    <w:uiPriority w:val="99"/>
  </w:style>
  <w:style w:type="paragraph" w:styleId="46">
    <w:name w:val="Caption"/>
    <w:basedOn w:val="655"/>
    <w:next w:val="65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6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6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6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6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5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59"/>
    <w:uiPriority w:val="99"/>
    <w:unhideWhenUsed/>
    <w:rPr>
      <w:vertAlign w:val="superscript"/>
    </w:rPr>
  </w:style>
  <w:style w:type="paragraph" w:styleId="178">
    <w:name w:val="endnote text"/>
    <w:basedOn w:val="65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59"/>
    <w:uiPriority w:val="99"/>
    <w:semiHidden/>
    <w:unhideWhenUsed/>
    <w:rPr>
      <w:vertAlign w:val="superscript"/>
    </w:rPr>
  </w:style>
  <w:style w:type="paragraph" w:styleId="184">
    <w:name w:val="toc 4"/>
    <w:basedOn w:val="655"/>
    <w:next w:val="65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55"/>
    <w:next w:val="65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55"/>
    <w:next w:val="65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55"/>
    <w:next w:val="65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55"/>
    <w:next w:val="65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55"/>
    <w:next w:val="65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55"/>
    <w:next w:val="655"/>
    <w:uiPriority w:val="99"/>
    <w:unhideWhenUsed/>
    <w:pPr>
      <w:spacing w:after="0" w:afterAutospacing="0"/>
    </w:pPr>
  </w:style>
  <w:style w:type="paragraph" w:styleId="655" w:default="1">
    <w:name w:val="Normal"/>
    <w:qFormat/>
    <w:pPr>
      <w:jc w:val="both"/>
      <w:spacing w:line="360" w:lineRule="auto"/>
    </w:pPr>
    <w:rPr>
      <w:sz w:val="28"/>
    </w:rPr>
  </w:style>
  <w:style w:type="paragraph" w:styleId="656">
    <w:name w:val="Heading 1"/>
    <w:basedOn w:val="655"/>
    <w:next w:val="655"/>
    <w:link w:val="672"/>
    <w:uiPriority w:val="99"/>
    <w:qFormat/>
    <w:pPr>
      <w:numPr>
        <w:ilvl w:val="0"/>
        <w:numId w:val="1"/>
      </w:numPr>
      <w:jc w:val="left"/>
      <w:keepNext/>
      <w:spacing w:before="240"/>
      <w:outlineLvl w:val="0"/>
    </w:pPr>
    <w:rPr>
      <w:b/>
      <w:caps/>
      <w:spacing w:val="20"/>
    </w:rPr>
  </w:style>
  <w:style w:type="paragraph" w:styleId="657">
    <w:name w:val="Heading 2"/>
    <w:basedOn w:val="655"/>
    <w:next w:val="655"/>
    <w:link w:val="673"/>
    <w:uiPriority w:val="99"/>
    <w:qFormat/>
    <w:pPr>
      <w:numPr>
        <w:ilvl w:val="1"/>
        <w:numId w:val="1"/>
      </w:numPr>
      <w:keepNext/>
      <w:spacing w:before="240" w:after="240"/>
      <w:outlineLvl w:val="1"/>
    </w:pPr>
    <w:rPr>
      <w:b/>
    </w:rPr>
  </w:style>
  <w:style w:type="paragraph" w:styleId="658">
    <w:name w:val="Heading 3"/>
    <w:basedOn w:val="655"/>
    <w:next w:val="655"/>
    <w:link w:val="674"/>
    <w:uiPriority w:val="99"/>
    <w:qFormat/>
    <w:pPr>
      <w:numPr>
        <w:ilvl w:val="2"/>
        <w:numId w:val="1"/>
      </w:numPr>
      <w:keepNext/>
      <w:spacing w:before="240" w:after="240"/>
      <w:outlineLvl w:val="2"/>
    </w:pPr>
    <w:rPr>
      <w:i/>
    </w:rPr>
  </w:style>
  <w:style w:type="character" w:styleId="659" w:default="1">
    <w:name w:val="Default Paragraph Font"/>
    <w:uiPriority w:val="1"/>
    <w:semiHidden/>
    <w:unhideWhenUsed/>
  </w:style>
  <w:style w:type="table" w:styleId="660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1" w:default="1">
    <w:name w:val="No List"/>
    <w:uiPriority w:val="99"/>
    <w:semiHidden/>
    <w:unhideWhenUsed/>
  </w:style>
  <w:style w:type="character" w:styleId="662">
    <w:name w:val="FollowedHyperlink"/>
    <w:basedOn w:val="659"/>
    <w:uiPriority w:val="99"/>
    <w:semiHidden/>
    <w:unhideWhenUsed/>
    <w:rPr>
      <w:color w:val="800080"/>
      <w:u w:val="single"/>
    </w:rPr>
  </w:style>
  <w:style w:type="character" w:styleId="663">
    <w:name w:val="annotation reference"/>
    <w:basedOn w:val="659"/>
    <w:uiPriority w:val="99"/>
    <w:semiHidden/>
    <w:rPr>
      <w:rFonts w:cs="Times New Roman"/>
      <w:sz w:val="16"/>
    </w:rPr>
  </w:style>
  <w:style w:type="character" w:styleId="664">
    <w:name w:val="Hyperlink"/>
    <w:basedOn w:val="659"/>
    <w:uiPriority w:val="99"/>
    <w:unhideWhenUsed/>
    <w:rPr>
      <w:color w:val="0000ff"/>
      <w:u w:val="single"/>
    </w:rPr>
  </w:style>
  <w:style w:type="paragraph" w:styleId="665">
    <w:name w:val="Balloon Text"/>
    <w:basedOn w:val="655"/>
    <w:link w:val="678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paragraph" w:styleId="666">
    <w:name w:val="annotation text"/>
    <w:basedOn w:val="655"/>
    <w:link w:val="676"/>
    <w:uiPriority w:val="99"/>
    <w:semiHidden/>
    <w:rPr>
      <w:sz w:val="20"/>
    </w:rPr>
  </w:style>
  <w:style w:type="paragraph" w:styleId="667">
    <w:name w:val="Body Text"/>
    <w:basedOn w:val="655"/>
    <w:link w:val="677"/>
    <w:uiPriority w:val="99"/>
    <w:qFormat/>
    <w:pPr>
      <w:jc w:val="left"/>
    </w:pPr>
    <w:rPr>
      <w:lang w:val="en-US"/>
    </w:rPr>
  </w:style>
  <w:style w:type="paragraph" w:styleId="668">
    <w:name w:val="toc 1"/>
    <w:basedOn w:val="655"/>
    <w:next w:val="655"/>
    <w:uiPriority w:val="99"/>
    <w:semiHidden/>
    <w:pPr>
      <w:jc w:val="left"/>
      <w:spacing w:before="360" w:after="360" w:line="240" w:lineRule="auto"/>
      <w:tabs>
        <w:tab w:val="left" w:pos="290" w:leader="none"/>
        <w:tab w:val="right" w:pos="9396" w:leader="underscore"/>
      </w:tabs>
    </w:pPr>
    <w:rPr>
      <w:b/>
      <w:caps/>
      <w:sz w:val="24"/>
      <w:u w:val="single"/>
    </w:rPr>
  </w:style>
  <w:style w:type="paragraph" w:styleId="669">
    <w:name w:val="toc 3"/>
    <w:basedOn w:val="655"/>
    <w:next w:val="655"/>
    <w:uiPriority w:val="99"/>
    <w:semiHidden/>
    <w:qFormat/>
    <w:pPr>
      <w:jc w:val="left"/>
      <w:spacing w:line="240" w:lineRule="auto"/>
    </w:pPr>
    <w:rPr>
      <w:smallCaps/>
      <w:sz w:val="22"/>
    </w:rPr>
  </w:style>
  <w:style w:type="paragraph" w:styleId="670">
    <w:name w:val="toc 2"/>
    <w:basedOn w:val="655"/>
    <w:next w:val="655"/>
    <w:uiPriority w:val="99"/>
    <w:semiHidden/>
    <w:pPr>
      <w:jc w:val="left"/>
      <w:spacing w:line="240" w:lineRule="auto"/>
    </w:pPr>
    <w:rPr>
      <w:b/>
      <w:smallCaps/>
      <w:sz w:val="24"/>
    </w:rPr>
  </w:style>
  <w:style w:type="paragraph" w:styleId="671">
    <w:name w:val="Normal (Web)"/>
    <w:basedOn w:val="655"/>
    <w:uiPriority w:val="99"/>
    <w:unhideWhenUsed/>
    <w:pPr>
      <w:jc w:val="left"/>
      <w:spacing w:before="100" w:beforeAutospacing="1" w:after="100" w:afterAutospacing="1" w:line="240" w:lineRule="auto"/>
    </w:pPr>
    <w:rPr>
      <w:sz w:val="24"/>
      <w:szCs w:val="24"/>
    </w:rPr>
  </w:style>
  <w:style w:type="character" w:styleId="672" w:customStyle="1">
    <w:name w:val="Заголовок 1 Знак"/>
    <w:basedOn w:val="659"/>
    <w:link w:val="656"/>
    <w:uiPriority w:val="99"/>
    <w:rPr>
      <w:rFonts w:ascii="Cambria" w:hAnsi="Cambria" w:cs="Times New Roman"/>
      <w:b/>
      <w:bCs/>
      <w:sz w:val="32"/>
      <w:szCs w:val="32"/>
    </w:rPr>
  </w:style>
  <w:style w:type="character" w:styleId="673" w:customStyle="1">
    <w:name w:val="Заголовок 2 Знак"/>
    <w:basedOn w:val="659"/>
    <w:link w:val="657"/>
    <w:uiPriority w:val="99"/>
    <w:semiHidden/>
    <w:rPr>
      <w:rFonts w:ascii="Cambria" w:hAnsi="Cambria" w:cs="Times New Roman"/>
      <w:b/>
      <w:bCs/>
      <w:i/>
      <w:iCs/>
      <w:sz w:val="28"/>
      <w:szCs w:val="28"/>
    </w:rPr>
  </w:style>
  <w:style w:type="character" w:styleId="674" w:customStyle="1">
    <w:name w:val="Заголовок 3 Знак"/>
    <w:basedOn w:val="659"/>
    <w:link w:val="658"/>
    <w:uiPriority w:val="9"/>
    <w:rPr>
      <w:rFonts w:ascii="Cambria" w:hAnsi="Cambria" w:cs="Times New Roman"/>
      <w:b/>
      <w:bCs/>
      <w:sz w:val="26"/>
      <w:szCs w:val="26"/>
    </w:rPr>
  </w:style>
  <w:style w:type="paragraph" w:styleId="675" w:customStyle="1">
    <w:name w:val="Общий"/>
    <w:uiPriority w:val="99"/>
    <w:qFormat/>
    <w:pPr>
      <w:ind w:firstLine="851"/>
      <w:jc w:val="both"/>
      <w:spacing w:line="360" w:lineRule="auto"/>
    </w:pPr>
    <w:rPr>
      <w:sz w:val="28"/>
    </w:rPr>
  </w:style>
  <w:style w:type="character" w:styleId="676" w:customStyle="1">
    <w:name w:val="Текст примечания Знак"/>
    <w:basedOn w:val="659"/>
    <w:link w:val="666"/>
    <w:uiPriority w:val="99"/>
    <w:semiHidden/>
    <w:rPr>
      <w:rFonts w:cs="Times New Roman"/>
      <w:sz w:val="20"/>
      <w:szCs w:val="20"/>
    </w:rPr>
  </w:style>
  <w:style w:type="character" w:styleId="677" w:customStyle="1">
    <w:name w:val="Основной текст Знак"/>
    <w:basedOn w:val="659"/>
    <w:link w:val="667"/>
    <w:uiPriority w:val="99"/>
    <w:rPr>
      <w:rFonts w:cs="Times New Roman"/>
      <w:sz w:val="20"/>
      <w:szCs w:val="20"/>
    </w:rPr>
  </w:style>
  <w:style w:type="character" w:styleId="678" w:customStyle="1">
    <w:name w:val="Текст выноски Знак"/>
    <w:basedOn w:val="659"/>
    <w:link w:val="665"/>
    <w:uiPriority w:val="99"/>
    <w:semiHidden/>
    <w:rPr>
      <w:rFonts w:ascii="Tahoma" w:hAnsi="Tahoma" w:cs="Tahoma"/>
      <w:sz w:val="16"/>
      <w:szCs w:val="16"/>
    </w:rPr>
  </w:style>
  <w:style w:type="paragraph" w:styleId="679" w:customStyle="1">
    <w:name w:val="bodytext"/>
    <w:basedOn w:val="655"/>
    <w:qFormat/>
    <w:pPr>
      <w:jc w:val="left"/>
      <w:spacing w:before="100" w:beforeAutospacing="1" w:after="100" w:afterAutospacing="1" w:line="240" w:lineRule="auto"/>
    </w:pPr>
    <w:rPr>
      <w:sz w:val="24"/>
      <w:szCs w:val="24"/>
    </w:rPr>
  </w:style>
  <w:style w:type="paragraph" w:styleId="680">
    <w:name w:val="List Paragraph"/>
    <w:basedOn w:val="655"/>
    <w:uiPriority w:val="34"/>
    <w:qFormat/>
    <w:pPr>
      <w:contextualSpacing/>
      <w:ind w:left="720"/>
      <w:jc w:val="left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681" w:customStyle="1">
    <w:name w:val="1"/>
    <w:basedOn w:val="655"/>
    <w:link w:val="683"/>
    <w:qFormat/>
    <w:pPr>
      <w:contextualSpacing/>
      <w:jc w:val="center"/>
      <w:outlineLvl w:val="0"/>
    </w:pPr>
    <w:rPr>
      <w:rFonts w:eastAsia="Calibri"/>
      <w:b/>
      <w:szCs w:val="28"/>
      <w:lang w:eastAsia="en-US"/>
    </w:rPr>
  </w:style>
  <w:style w:type="paragraph" w:styleId="682" w:customStyle="1">
    <w:name w:val="3тт"/>
    <w:basedOn w:val="655"/>
    <w:link w:val="684"/>
    <w:qFormat/>
    <w:pPr>
      <w:contextualSpacing/>
      <w:ind w:firstLine="709"/>
    </w:pPr>
    <w:rPr>
      <w:rFonts w:eastAsia="Calibri"/>
      <w:szCs w:val="28"/>
      <w:lang w:eastAsia="en-US"/>
    </w:rPr>
  </w:style>
  <w:style w:type="character" w:styleId="683" w:customStyle="1">
    <w:name w:val="1 Знак"/>
    <w:basedOn w:val="659"/>
    <w:link w:val="681"/>
    <w:rPr>
      <w:rFonts w:eastAsia="Calibri"/>
      <w:b/>
      <w:sz w:val="28"/>
      <w:szCs w:val="28"/>
      <w:lang w:eastAsia="en-US"/>
    </w:rPr>
  </w:style>
  <w:style w:type="character" w:styleId="684" w:customStyle="1">
    <w:name w:val="3тт Знак"/>
    <w:basedOn w:val="659"/>
    <w:link w:val="682"/>
    <w:rPr>
      <w:rFonts w:eastAsia="Calibri"/>
      <w:sz w:val="28"/>
      <w:szCs w:val="28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Relationship Id="rId11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>IE TCDE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Рецензия на контрольную работу №_____ студента ТМЦ ДО</dc:title>
  <dc:creator>Миллер</dc:creator>
  <cp:lastModifiedBy>Нургуль Абдигалиева</cp:lastModifiedBy>
  <cp:revision>3</cp:revision>
  <dcterms:created xsi:type="dcterms:W3CDTF">2023-09-25T07:44:00Z</dcterms:created>
  <dcterms:modified xsi:type="dcterms:W3CDTF">2023-09-28T06:51:40Z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1049-11.2.0.10296</vt:lpwstr>
  </property>
  <property fmtid="{D5CDD505-2E9C-101B-9397-08002B2CF9AE}" pid="3" name="ICV">
    <vt:lpwstr>6D5F836AFEF840FBA3D7AD68ACD564AE</vt:lpwstr>
  </property>
</Properties>
</file>