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A7E" w:rsidRDefault="007718B3">
      <w:r>
        <w:rPr>
          <w:noProof/>
          <w:lang w:eastAsia="ru-RU"/>
        </w:rPr>
        <w:drawing>
          <wp:inline distT="0" distB="0" distL="0" distR="0" wp14:anchorId="56035EAE" wp14:editId="61040F14">
            <wp:extent cx="5940425" cy="39814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18B3" w:rsidRDefault="007718B3" w:rsidP="007718B3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Номер темы контрольной работы выбирается согласно последней цифре номера договора. Например, для договора ИИ00058-14 последней цифрой является цифра "8", соответственно, студент должен раскрыть тему № 8.</w:t>
      </w:r>
    </w:p>
    <w:p w:rsidR="007718B3" w:rsidRDefault="007718B3" w:rsidP="007718B3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Методические указания по подготовке и оформлению курсовых и контрольно-курсовых работ по спортивно-педагогической тематике. Общие положения (</w:t>
      </w:r>
      <w:hyperlink r:id="rId6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Открыть/скачать в формате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pdf</w:t>
        </w:r>
        <w:proofErr w:type="spellEnd"/>
      </w:hyperlink>
      <w:r>
        <w:rPr>
          <w:rFonts w:ascii="Arial" w:hAnsi="Arial" w:cs="Arial"/>
          <w:color w:val="000000"/>
          <w:sz w:val="21"/>
          <w:szCs w:val="21"/>
        </w:rPr>
        <w:t>).</w:t>
      </w:r>
    </w:p>
    <w:p w:rsidR="007718B3" w:rsidRDefault="007718B3" w:rsidP="007718B3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Также в процессе освоения курса студент должен самостоятельно изучить следующие темы в соответствующем объеме, указанном в таблице:</w:t>
      </w:r>
    </w:p>
    <w:p w:rsidR="007718B3" w:rsidRDefault="00AA58C4">
      <w:r>
        <w:rPr>
          <w:noProof/>
          <w:lang w:eastAsia="ru-RU"/>
        </w:rPr>
        <w:drawing>
          <wp:inline distT="0" distB="0" distL="0" distR="0" wp14:anchorId="28159AF2" wp14:editId="3982B6CB">
            <wp:extent cx="5940425" cy="230949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0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8C4" w:rsidRPr="00AA58C4" w:rsidRDefault="00AA58C4" w:rsidP="00AA58C4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AA58C4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Перечень вопросов для зачета</w:t>
      </w:r>
    </w:p>
    <w:p w:rsidR="00AA58C4" w:rsidRPr="00AA58C4" w:rsidRDefault="00AA58C4" w:rsidP="00AA58C4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1.Что мы подразумеваем под словом «Фитнес»?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2. Перечислите органеллы клетки.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Какая ткань выстилает внутренние органы изнутри.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 Какие системы органов относятся к системам, регулирующим движение?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 Какими осями определяется анатомическое положение тела?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 Перечислите основные кости человека.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 Перечислите основные мышцы верхних конечностей.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8. Перечислите основные мышцы нижних конечностей.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9. Перечислите основные мышцы туловища (спины, груди, живота).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10. Какие мышцы работают при разгибании бедра?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11. Какие мышцы работают при сгибании голени?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12. Какие мышцы работают при отведении плеча?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13. Какие мышцы работают при сгибании предплечья?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14. Какие мышцы работают при отведении лопаток?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15. Укажите мышцы, осуществляющие приведение бедра.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16. Перечислите основные режимы работы мышц.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17. Какие виды сокращений Вы знаете?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18. Какие типы мышечных волокон Вы знаете?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19. Какие методы развития гибкости вы знаете?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20. Перечислите факторы, от которых зависит уровень гибкости.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21. Сколько времени длиться удержание положения при легком </w:t>
      </w:r>
      <w:proofErr w:type="spellStart"/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стретчинге</w:t>
      </w:r>
      <w:proofErr w:type="spellEnd"/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22. Укажите формулу </w:t>
      </w:r>
      <w:proofErr w:type="spellStart"/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Карвонена</w:t>
      </w:r>
      <w:proofErr w:type="spellEnd"/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23. Перечислите физиологические факторы, влияющие на проявление силовых способностей человека.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24. Какой </w:t>
      </w:r>
      <w:proofErr w:type="spellStart"/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ресинтез</w:t>
      </w:r>
      <w:proofErr w:type="spellEnd"/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АТФ происходит при объемно-силовой тренировке?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25. Что происходит в организме человека во время силовой тренировки?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26. Что происходит в организме человека в результате систематических занятий силовой тренировкой?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27. Укажите силовые способности человека.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28. Какие методы развития силы применяются в тренажерном зале при объемно-силовой тренировке?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29. Перечислите основные характеристики адаптационного периода.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30. Перечислите основные характеристики подготовительного периода.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31. Перечислите основные характеристики аэробно-силовой тренировки.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32. Перечислите основные характеристики объемно-силовой тренировки.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33. Перечислите основные характеристики собственно-силовой тренировки.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34. Перечислите основные характеристики тренировки для развития специальной выносливости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35. Перечислите задачи подготовительного периода.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36. Перечислите задачи адаптационного периода.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37. За счет чего и когда происходит увеличение структурных белков (актина, миозина)?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38. О чем могут свидетельствовать болевые ощущения у клиента после тренировки?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39. Перечислите недостатки тренажеров.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40. Расскажите о правилах посещения тренажерного зала.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41. Расскажите о правилах занятий с отягощениями.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42. Какова основная цель разминки?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43. Расскажите о </w:t>
      </w:r>
      <w:proofErr w:type="spellStart"/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травмоопасных</w:t>
      </w:r>
      <w:proofErr w:type="spellEnd"/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упражнениях.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44. Как определяется длительность занятий в тренажерном зале?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45. Какова должна быть интенсивность основной части занятия в процентах от максимальной ЧСС для клиентов различного уровня подготовленности при аэробно-силовой тренировке?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46. Обоснуйте, какой темп выполнения упражнения в наибольшей степени способствует развитию силы.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47. Перечислите принципы комбинирования упражнений.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48. Перечислите методы увеличения интенсивности занятия.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49. Перечислите методы увеличения объема тренировки.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50. Поясните, что такое рациональное и сбалансированное питание.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51. Перечислите функции белков и их источники.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52. Перечислите функции жиров и их источники.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53. Перечислите функции углеводов и их источники.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54. Обоснуйте, каким должно быть оптимальное соотношение жиров, белков и углеводов в суточном рационе.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55. Что такое утомление?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56. Перечислите педагогические средства восстановления.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57. Перечислите психические средства восстановления.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58. Перечислите медицинские средства восстановления.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59. Перечислите принципы применения средств восстановления.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60. Перечислите признаки перетренированности.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61. Перечислите, при каких симптомах следует прекратить выполнение упражнений.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62. Что нужно предпринять при ушибах и растяжениях?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63. Перечислите обязанности персонального тренера.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64. Как заключается договор при продаже услуг по персональному тренингу?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65. С помощью каких тестов можно определить функциональные возможности сердечно-сосудистой системы?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66. Опишите </w:t>
      </w:r>
      <w:proofErr w:type="spellStart"/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нормотонический</w:t>
      </w:r>
      <w:proofErr w:type="spellEnd"/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тип реакции на нагрузку при функциональном тестировании?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67. Опишите гипертонический тип реакции на нагрузку при функциональном тестировании?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68. Опишите гипотонический тип реакции на нагрузку при функциональном тестировании?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69. Опишите дистонический тип реакции на нагрузку при функциональном тестировании?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70. Какие упражнения запрещены при варикозном расширении вен, ожирении и гипертензии (ответ обосновать)?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71. Какие виды занятий запрещены при остеохондрозе позвоночника и кифозах (ответ обосновать)?</w:t>
      </w:r>
    </w:p>
    <w:p w:rsidR="00AA58C4" w:rsidRPr="00AA58C4" w:rsidRDefault="00AA58C4" w:rsidP="00AA58C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8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72. Обоснуйте, какова должна быть продолжительность занятий и интенсивность нагрузки при занятиях с беременными женщинами.</w:t>
      </w:r>
    </w:p>
    <w:p w:rsidR="00AA58C4" w:rsidRDefault="00AA58C4"/>
    <w:p w:rsidR="00AA58C4" w:rsidRDefault="00AA58C4" w:rsidP="00AA58C4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Рекомендуемая литература</w:t>
      </w:r>
    </w:p>
    <w:p w:rsidR="00AA58C4" w:rsidRDefault="00AA58C4" w:rsidP="00AA58C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1.1. Основная литература</w:t>
      </w:r>
    </w:p>
    <w:p w:rsidR="00AA58C4" w:rsidRDefault="00AA58C4" w:rsidP="00AA58C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Физическая культура [Электронный ресурс]: учебник / С.И. Бочкарева [и др.]. – Электрон. текстовые данные. – М.: Евразийский открытый институт, 2011. – 344 c. – Режим доступа: </w:t>
      </w:r>
      <w:hyperlink r:id="rId8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http://www.iprbookshop.ru/11107</w:t>
        </w:r>
      </w:hyperlink>
    </w:p>
    <w:p w:rsidR="00AA58C4" w:rsidRDefault="00AA58C4" w:rsidP="00AA58C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1.2. Дополнительная литература</w:t>
      </w:r>
    </w:p>
    <w:p w:rsidR="00AA58C4" w:rsidRDefault="00AA58C4" w:rsidP="00AA58C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 xml:space="preserve">Ким Н.К.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Фитнес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учебник /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Н.К.Ким,М.Б.Дьяконов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.— М. : Советский спорт, 2006 .— 454c. : ил.</w:t>
      </w:r>
    </w:p>
    <w:p w:rsidR="00AA58C4" w:rsidRDefault="00AA58C4" w:rsidP="00AA58C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Менхин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А.В. Рекреативно-оздоровительная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гимнастика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учеб. пособие для вузов / А. В.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Менхин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.— М. : Физическая культура, 2007 .— 160 с.</w:t>
      </w:r>
    </w:p>
    <w:p w:rsidR="00AA58C4" w:rsidRDefault="00AA58C4" w:rsidP="00AA58C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Селуянов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В.Н. Технология оздоровительной физической культуры /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В.Н.Селуянов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— М. 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СпортАкадемПресс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2001 .— 172с. : ил.</w:t>
      </w:r>
    </w:p>
    <w:p w:rsidR="00AA58C4" w:rsidRDefault="00AA58C4" w:rsidP="00AA58C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1.3. Периодические издания</w:t>
      </w:r>
    </w:p>
    <w:p w:rsidR="00AA58C4" w:rsidRDefault="00AA58C4" w:rsidP="00AA58C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9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Журнал «Теория и практика физической культуры»</w:t>
        </w:r>
      </w:hyperlink>
    </w:p>
    <w:p w:rsidR="00AA58C4" w:rsidRDefault="00AA58C4" w:rsidP="00AA58C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10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Журнал «Физическая культура: воспитание, образование, тренировка».</w:t>
        </w:r>
      </w:hyperlink>
    </w:p>
    <w:p w:rsidR="00AA58C4" w:rsidRDefault="00AA58C4" w:rsidP="00AA58C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1.4. Программное обеспечение и Интернет-ресурсы</w:t>
      </w:r>
    </w:p>
    <w:p w:rsidR="00AA58C4" w:rsidRDefault="00AA58C4" w:rsidP="00AA58C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11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http://www.musclegreat.narod.ru/theory2.html - Теория и методика фитнес-тренировки</w:t>
        </w:r>
      </w:hyperlink>
    </w:p>
    <w:p w:rsidR="00AA58C4" w:rsidRDefault="00AA58C4" w:rsidP="00AA58C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12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http://www.iprbookshop.ru</w:t>
        </w:r>
      </w:hyperlink>
    </w:p>
    <w:p w:rsidR="00AA58C4" w:rsidRDefault="00AA58C4" w:rsidP="00AA58C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13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http://library.tsu.tula.ru/ellibraries/all_news.htm</w:t>
        </w:r>
      </w:hyperlink>
    </w:p>
    <w:p w:rsidR="00AA58C4" w:rsidRDefault="00AA58C4">
      <w:bookmarkStart w:id="0" w:name="_GoBack"/>
      <w:bookmarkEnd w:id="0"/>
    </w:p>
    <w:sectPr w:rsidR="00AA5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75A31"/>
    <w:multiLevelType w:val="multilevel"/>
    <w:tmpl w:val="879CC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7F1D18"/>
    <w:multiLevelType w:val="multilevel"/>
    <w:tmpl w:val="CE842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D903C5"/>
    <w:multiLevelType w:val="multilevel"/>
    <w:tmpl w:val="8C087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D85C89"/>
    <w:multiLevelType w:val="multilevel"/>
    <w:tmpl w:val="91DC0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2F6"/>
    <w:rsid w:val="00385A7E"/>
    <w:rsid w:val="007718B3"/>
    <w:rsid w:val="008B72F6"/>
    <w:rsid w:val="00AA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34A74"/>
  <w15:chartTrackingRefBased/>
  <w15:docId w15:val="{1097915B-8B3A-46E0-859C-A1A0766E8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A58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tstup">
    <w:name w:val="otstup"/>
    <w:basedOn w:val="a"/>
    <w:rsid w:val="00771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718B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A58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AA58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0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9652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8111580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4492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07707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8967383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465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rbookshop.ru/11107" TargetMode="External"/><Relationship Id="rId13" Type="http://schemas.openxmlformats.org/officeDocument/2006/relationships/hyperlink" Target="http://library.tsu.tula.ru/ellibraries/all_news.ht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www.iprbooksho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-institute.tsu.tula.ru/moodle/pluginfile.php/39643/mod_resource/content/0/personalnyj_fitnes_trening/samost/samost_1/mu_kr.pdf" TargetMode="External"/><Relationship Id="rId11" Type="http://schemas.openxmlformats.org/officeDocument/2006/relationships/hyperlink" Target="http://www.musclegreat.narod.ru/theory2.html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www.teoriya.ru/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eoriya.ru/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861</Words>
  <Characters>5783</Characters>
  <Application>Microsoft Office Word</Application>
  <DocSecurity>0</DocSecurity>
  <Lines>96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2021-09-14T13:00:00Z</dcterms:created>
  <dcterms:modified xsi:type="dcterms:W3CDTF">2021-09-14T13:41:00Z</dcterms:modified>
</cp:coreProperties>
</file>