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FCB" w:rsidRPr="00444FCB" w:rsidRDefault="005C3DA4" w:rsidP="00F7547F">
      <w:pPr>
        <w:spacing w:line="360" w:lineRule="auto"/>
        <w:ind w:firstLine="709"/>
        <w:jc w:val="both"/>
        <w:rPr>
          <w:b/>
        </w:rPr>
      </w:pPr>
      <w:r>
        <w:rPr>
          <w:b/>
          <w:lang w:val="en-US"/>
        </w:rPr>
        <w:t>1.2</w:t>
      </w:r>
      <w:r w:rsidR="00444FCB" w:rsidRPr="00444FCB">
        <w:rPr>
          <w:b/>
        </w:rPr>
        <w:t xml:space="preserve">. </w:t>
      </w:r>
      <w:r w:rsidR="00F866D0" w:rsidRPr="00F866D0">
        <w:rPr>
          <w:b/>
        </w:rPr>
        <w:t xml:space="preserve"> </w:t>
      </w:r>
      <w:r w:rsidR="00444FCB" w:rsidRPr="00444FCB">
        <w:rPr>
          <w:b/>
        </w:rPr>
        <w:t>Последовательность теплового и гидравлического расчетов систем н</w:t>
      </w:r>
      <w:r w:rsidR="00444FCB" w:rsidRPr="00444FCB">
        <w:rPr>
          <w:b/>
        </w:rPr>
        <w:t>а</w:t>
      </w:r>
      <w:r w:rsidR="00444FCB" w:rsidRPr="00444FCB">
        <w:rPr>
          <w:b/>
        </w:rPr>
        <w:t>польного отопления</w:t>
      </w:r>
    </w:p>
    <w:p w:rsidR="00444FCB" w:rsidRPr="00444FCB" w:rsidRDefault="00444FCB" w:rsidP="00F7547F">
      <w:pPr>
        <w:spacing w:line="360" w:lineRule="auto"/>
        <w:ind w:firstLine="709"/>
        <w:jc w:val="both"/>
      </w:pPr>
      <w:r w:rsidRPr="00444FCB">
        <w:t>Расчет выполняют в следующей последовательности и сводят в табл.1,2.</w:t>
      </w:r>
    </w:p>
    <w:p w:rsidR="00444FCB" w:rsidRPr="00444FCB" w:rsidRDefault="00444FCB" w:rsidP="00F7547F">
      <w:pPr>
        <w:pStyle w:val="a3"/>
        <w:numPr>
          <w:ilvl w:val="0"/>
          <w:numId w:val="3"/>
        </w:numPr>
        <w:spacing w:line="360" w:lineRule="auto"/>
        <w:ind w:left="0" w:firstLine="709"/>
        <w:jc w:val="both"/>
      </w:pPr>
      <w:r w:rsidRPr="00444FCB">
        <w:t>Выбирается тип полового покрытия.</w:t>
      </w:r>
    </w:p>
    <w:p w:rsidR="00444FCB" w:rsidRPr="00444FCB" w:rsidRDefault="00444FCB" w:rsidP="00F7547F">
      <w:pPr>
        <w:pStyle w:val="a3"/>
        <w:numPr>
          <w:ilvl w:val="0"/>
          <w:numId w:val="3"/>
        </w:numPr>
        <w:spacing w:line="360" w:lineRule="auto"/>
        <w:ind w:left="0" w:firstLine="709"/>
        <w:jc w:val="both"/>
      </w:pPr>
      <w:r w:rsidRPr="00444FCB">
        <w:t xml:space="preserve">Удельная теплоотдача контура,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Вт</m:t>
            </m:r>
          </m:num>
          <m:den>
            <m:r>
              <w:rPr>
                <w:rFonts w:ascii="Cambria Math" w:hAnsi="Cambria Math"/>
              </w:rPr>
              <m:t>м2</m:t>
            </m:r>
          </m:den>
        </m:f>
      </m:oMath>
      <w:r w:rsidRPr="00444FCB">
        <w:t xml:space="preserve"> определяется по затратам тепла помещ</w:t>
      </w:r>
      <w:r w:rsidRPr="00444FCB">
        <w:t>е</w:t>
      </w:r>
      <w:r w:rsidRPr="00444FCB">
        <w:t>ния и площади по формуле:</w:t>
      </w:r>
    </w:p>
    <w:p w:rsidR="00444FCB" w:rsidRPr="00444FCB" w:rsidRDefault="00444FCB" w:rsidP="00F7547F">
      <w:pPr>
        <w:spacing w:line="360" w:lineRule="auto"/>
        <w:ind w:left="1788" w:firstLine="709"/>
        <w:jc w:val="both"/>
      </w:pPr>
      <m:oMath>
        <m:r>
          <w:rPr>
            <w:rFonts w:ascii="Cambria Math" w:hAnsi="Cambria Math"/>
          </w:rPr>
          <m:t>q=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А</m:t>
                </m:r>
              </m:e>
              <m:sub>
                <m:r>
                  <w:rPr>
                    <w:rFonts w:ascii="Cambria Math" w:hAnsi="Cambria Math"/>
                  </w:rPr>
                  <m:t>п</m:t>
                </m:r>
              </m:sub>
            </m:sSub>
          </m:den>
        </m:f>
      </m:oMath>
      <w:r w:rsidRPr="00444FCB">
        <w:t xml:space="preserve"> , </w:t>
      </w:r>
      <w:r w:rsidRPr="00444FCB">
        <w:tab/>
      </w:r>
      <w:r w:rsidRPr="00444FCB">
        <w:tab/>
      </w:r>
      <w:r w:rsidRPr="00444FCB">
        <w:tab/>
      </w:r>
      <w:r w:rsidRPr="00444FCB">
        <w:tab/>
      </w:r>
      <w:r w:rsidRPr="00444FCB">
        <w:tab/>
      </w:r>
      <w:r w:rsidRPr="00444FCB">
        <w:tab/>
      </w:r>
      <w:r w:rsidRPr="00444FCB">
        <w:tab/>
        <w:t>(</w:t>
      </w:r>
      <w:r>
        <w:t>1.1</w:t>
      </w:r>
      <w:r w:rsidRPr="00444FCB">
        <w:t>)</w:t>
      </w:r>
    </w:p>
    <w:p w:rsidR="00444FCB" w:rsidRPr="00444FCB" w:rsidRDefault="00444FCB" w:rsidP="00F7547F">
      <w:pPr>
        <w:spacing w:line="360" w:lineRule="auto"/>
        <w:ind w:firstLine="709"/>
        <w:jc w:val="both"/>
      </w:pPr>
      <w:r w:rsidRPr="00444FCB">
        <w:t xml:space="preserve">где </w:t>
      </w:r>
      <w:r w:rsidR="005C3DA4" w:rsidRPr="00C931C0">
        <w:rPr>
          <w:position w:val="-1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4" type="#_x0000_t75" style="width:8.35pt;height:17.6pt" equationxml="&lt;">
            <v:imagedata r:id="rId8" o:title="" chromakey="white"/>
          </v:shape>
        </w:pict>
      </w:r>
      <w:r w:rsidRPr="00444FCB">
        <w:t xml:space="preserve"> – тепловая нагрузка на контур, Вт;</w:t>
      </w:r>
    </w:p>
    <w:p w:rsidR="00444FCB" w:rsidRPr="00444FCB" w:rsidRDefault="00C931C0" w:rsidP="00F7547F">
      <w:pPr>
        <w:spacing w:line="360" w:lineRule="auto"/>
        <w:ind w:firstLine="709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</m:sSub>
      </m:oMath>
      <w:r w:rsidR="00444FCB" w:rsidRPr="00444FCB">
        <w:t xml:space="preserve"> – площадь, занимаемая контуром напольного отопления, м</w:t>
      </w:r>
      <w:r w:rsidR="00444FCB" w:rsidRPr="00444FCB">
        <w:rPr>
          <w:vertAlign w:val="superscript"/>
        </w:rPr>
        <w:t>2</w:t>
      </w:r>
      <w:r w:rsidR="00444FCB" w:rsidRPr="00444FCB">
        <w:t>.</w:t>
      </w:r>
    </w:p>
    <w:p w:rsidR="00444FCB" w:rsidRPr="00444FCB" w:rsidRDefault="00444FCB" w:rsidP="00F7547F">
      <w:pPr>
        <w:pStyle w:val="a3"/>
        <w:numPr>
          <w:ilvl w:val="0"/>
          <w:numId w:val="3"/>
        </w:numPr>
        <w:spacing w:line="360" w:lineRule="auto"/>
        <w:ind w:left="0" w:firstLine="709"/>
        <w:jc w:val="both"/>
      </w:pPr>
      <w:r w:rsidRPr="00444FCB">
        <w:t xml:space="preserve">По средней температуре теплоносителя в спирали и температуре воздуха в помещении, </w:t>
      </w:r>
      <w:r w:rsidRPr="003C6811">
        <w:t xml:space="preserve">пользуясь </w:t>
      </w:r>
      <w:r w:rsidR="003C6811">
        <w:t>прилож.1 табл.1,2</w:t>
      </w:r>
      <w:r w:rsidRPr="00444FCB">
        <w:t xml:space="preserve"> для соответствующего покрытия пола помещ</w:t>
      </w:r>
      <w:r w:rsidRPr="00444FCB">
        <w:t>е</w:t>
      </w:r>
      <w:r w:rsidRPr="00444FCB">
        <w:t xml:space="preserve">ния, выбирают шаг укладки трубопроводов контура </w:t>
      </w:r>
      <w:r w:rsidRPr="00444FCB">
        <w:rPr>
          <w:lang w:val="en-US"/>
        </w:rPr>
        <w:t>b</w:t>
      </w:r>
      <w:r w:rsidRPr="00444FCB">
        <w:t>, м, для которого эффективность т</w:t>
      </w:r>
      <w:r w:rsidRPr="00444FCB">
        <w:t>е</w:t>
      </w:r>
      <w:r w:rsidRPr="00444FCB">
        <w:t>пла близка к определенной по формуле (</w:t>
      </w:r>
      <w:r>
        <w:t>1.1</w:t>
      </w:r>
      <w:r w:rsidRPr="00444FCB">
        <w:t>). При этом температура п</w:t>
      </w:r>
      <w:r w:rsidRPr="00444FCB">
        <w:t>о</w:t>
      </w:r>
      <w:r w:rsidRPr="00444FCB">
        <w:t>верхности пола не должна превышать допустимое знач</w:t>
      </w:r>
      <w:r w:rsidRPr="00444FCB">
        <w:t>е</w:t>
      </w:r>
      <w:r w:rsidRPr="00444FCB">
        <w:t xml:space="preserve">ние. </w:t>
      </w:r>
    </w:p>
    <w:p w:rsidR="00444FCB" w:rsidRPr="00444FCB" w:rsidRDefault="00444FCB" w:rsidP="00F7547F">
      <w:pPr>
        <w:pStyle w:val="a3"/>
        <w:numPr>
          <w:ilvl w:val="0"/>
          <w:numId w:val="3"/>
        </w:numPr>
        <w:spacing w:line="360" w:lineRule="auto"/>
        <w:ind w:left="0" w:firstLine="709"/>
        <w:jc w:val="both"/>
      </w:pPr>
      <w:r w:rsidRPr="00444FCB">
        <w:t xml:space="preserve">Расход теплоносителя </w:t>
      </w:r>
      <w:r w:rsidRPr="00444FCB">
        <w:rPr>
          <w:lang w:val="en-US"/>
        </w:rPr>
        <w:t>G</w:t>
      </w:r>
      <w:r w:rsidRPr="00444FCB">
        <w:t>, кг/ч в расчетном контуре напольного отопления опрелеляют по формуле:</w:t>
      </w:r>
    </w:p>
    <w:p w:rsidR="00444FCB" w:rsidRPr="00444FCB" w:rsidRDefault="00444FCB" w:rsidP="00F7547F">
      <w:pPr>
        <w:spacing w:line="360" w:lineRule="auto"/>
        <w:ind w:firstLine="709"/>
        <w:jc w:val="center"/>
      </w:pPr>
      <m:oMath>
        <m:r>
          <w:rPr>
            <w:rFonts w:ascii="Cambria Math" w:hAnsi="Cambria Math"/>
          </w:rPr>
          <m:t>G=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3.6∙ Q</m:t>
            </m:r>
          </m:num>
          <m:den>
            <m:r>
              <w:rPr>
                <w:rFonts w:ascii="Cambria Math" w:hAnsi="Cambria Math"/>
              </w:rPr>
              <m:t>c∙∆t</m:t>
            </m:r>
          </m:den>
        </m:f>
      </m:oMath>
      <w:r w:rsidRPr="00444FCB">
        <w:t>,</w:t>
      </w:r>
      <w:r w:rsidRPr="00444FCB">
        <w:tab/>
      </w:r>
      <w:r w:rsidRPr="00444FCB">
        <w:tab/>
      </w:r>
      <w:r w:rsidRPr="00444FCB">
        <w:tab/>
      </w:r>
      <w:r w:rsidRPr="00444FCB">
        <w:tab/>
      </w:r>
      <w:r w:rsidRPr="00444FCB">
        <w:tab/>
      </w:r>
      <w:r w:rsidRPr="00444FCB">
        <w:tab/>
        <w:t>(</w:t>
      </w:r>
      <w:r>
        <w:t>1.2</w:t>
      </w:r>
      <w:r w:rsidRPr="00444FCB">
        <w:t>)</w:t>
      </w:r>
    </w:p>
    <w:p w:rsidR="00444FCB" w:rsidRPr="00444FCB" w:rsidRDefault="00444FCB" w:rsidP="00F7547F">
      <w:pPr>
        <w:spacing w:line="360" w:lineRule="auto"/>
        <w:ind w:firstLine="709"/>
        <w:jc w:val="both"/>
      </w:pPr>
      <w:r w:rsidRPr="00444FCB">
        <w:t xml:space="preserve">где с – удельная теплоемкость воды, с=4,19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кДж</m:t>
            </m:r>
          </m:num>
          <m:den>
            <m:r>
              <w:rPr>
                <w:rFonts w:ascii="Cambria Math" w:hAnsi="Cambria Math"/>
              </w:rPr>
              <m:t>кг∙°С</m:t>
            </m:r>
          </m:den>
        </m:f>
      </m:oMath>
      <w:r w:rsidRPr="00444FCB">
        <w:t>;</w:t>
      </w:r>
    </w:p>
    <w:p w:rsidR="00444FCB" w:rsidRPr="00444FCB" w:rsidRDefault="00444FCB" w:rsidP="00F7547F">
      <w:pPr>
        <w:spacing w:line="360" w:lineRule="auto"/>
        <w:ind w:firstLine="709"/>
        <w:jc w:val="both"/>
      </w:pPr>
      <m:oMath>
        <m:r>
          <w:rPr>
            <w:rFonts w:ascii="Cambria Math" w:hAnsi="Cambria Math"/>
          </w:rPr>
          <m:t>∆</m:t>
        </m:r>
        <m:r>
          <w:rPr>
            <w:rFonts w:ascii="Cambria Math" w:hAnsi="Cambria Math"/>
            <w:lang w:val="en-US"/>
          </w:rPr>
          <m:t>t</m:t>
        </m:r>
      </m:oMath>
      <w:r w:rsidRPr="00444FCB">
        <w:t xml:space="preserve"> – расчетная разность температур подающего и обратного теплоносителя, °С, о</w:t>
      </w:r>
      <w:r w:rsidRPr="00444FCB">
        <w:t>п</w:t>
      </w:r>
      <w:r w:rsidRPr="00444FCB">
        <w:t>ределяется по формуле</w:t>
      </w:r>
      <w:r w:rsidRPr="00444FCB">
        <w:tab/>
      </w:r>
    </w:p>
    <w:p w:rsidR="00444FCB" w:rsidRPr="00444FCB" w:rsidRDefault="00444FCB" w:rsidP="00F7547F">
      <w:pPr>
        <w:spacing w:line="360" w:lineRule="auto"/>
        <w:ind w:firstLine="709"/>
        <w:jc w:val="center"/>
      </w:pPr>
      <m:oMath>
        <m:r>
          <w:rPr>
            <w:rFonts w:ascii="Cambria Math" w:hAnsi="Cambria Math"/>
          </w:rPr>
          <m:t>∆</m:t>
        </m:r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=(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г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о</m:t>
            </m:r>
          </m:sub>
        </m:sSub>
        <m:r>
          <w:rPr>
            <w:rFonts w:ascii="Cambria Math" w:hAnsi="Cambria Math"/>
          </w:rPr>
          <m:t>)</m:t>
        </m:r>
      </m:oMath>
      <w:r w:rsidRPr="00444FCB">
        <w:t>,</w:t>
      </w:r>
      <w:r w:rsidRPr="00444FCB">
        <w:tab/>
      </w:r>
      <w:r w:rsidRPr="00444FCB">
        <w:tab/>
      </w:r>
      <w:r w:rsidRPr="00444FCB">
        <w:tab/>
      </w:r>
      <w:r w:rsidRPr="00444FCB">
        <w:tab/>
      </w:r>
      <w:r w:rsidRPr="00444FCB">
        <w:tab/>
        <w:t>(</w:t>
      </w:r>
      <w:r>
        <w:t>1.3</w:t>
      </w:r>
      <w:r w:rsidRPr="00444FCB">
        <w:t>)</w:t>
      </w:r>
    </w:p>
    <w:p w:rsidR="00444FCB" w:rsidRPr="00444FCB" w:rsidRDefault="00444FCB" w:rsidP="00F7547F">
      <w:pPr>
        <w:spacing w:line="360" w:lineRule="auto"/>
        <w:ind w:firstLine="709"/>
        <w:jc w:val="both"/>
      </w:pPr>
      <w:r w:rsidRPr="00444FCB"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г</m:t>
            </m:r>
          </m:sub>
        </m:sSub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 xml:space="preserve">, </m:t>
            </m:r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о</m:t>
            </m:r>
          </m:sub>
        </m:sSub>
      </m:oMath>
      <w:r w:rsidRPr="00444FCB">
        <w:t xml:space="preserve"> - соответственно температуры теплоносителя на  входе и выходе его из контура напольного отопления.</w:t>
      </w:r>
    </w:p>
    <w:p w:rsidR="00444FCB" w:rsidRPr="00444FCB" w:rsidRDefault="00444FCB" w:rsidP="00F7547F">
      <w:pPr>
        <w:pStyle w:val="a3"/>
        <w:numPr>
          <w:ilvl w:val="0"/>
          <w:numId w:val="3"/>
        </w:numPr>
        <w:spacing w:line="360" w:lineRule="auto"/>
        <w:ind w:left="0" w:firstLine="709"/>
        <w:jc w:val="both"/>
      </w:pPr>
      <w:r w:rsidRPr="00444FCB">
        <w:t xml:space="preserve">Длина трубопровода в контуре </w:t>
      </w:r>
      <w:r w:rsidRPr="00444FCB">
        <w:rPr>
          <w:lang w:val="en-US"/>
        </w:rPr>
        <w:t>L</w:t>
      </w:r>
      <w:r w:rsidRPr="00444FCB">
        <w:t>,м, определяется по формуле:</w:t>
      </w:r>
    </w:p>
    <w:p w:rsidR="00444FCB" w:rsidRPr="00444FCB" w:rsidRDefault="00444FCB" w:rsidP="00F7547F">
      <w:pPr>
        <w:spacing w:line="360" w:lineRule="auto"/>
        <w:ind w:firstLine="709"/>
        <w:jc w:val="center"/>
      </w:pPr>
      <m:oMath>
        <m:r>
          <w:rPr>
            <w:rFonts w:ascii="Cambria Math" w:hAnsi="Cambria Math"/>
          </w:rPr>
          <m:t>L=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А</m:t>
                </m:r>
              </m:e>
              <m:sub>
                <m:r>
                  <w:rPr>
                    <w:rFonts w:ascii="Cambria Math" w:hAnsi="Cambria Math"/>
                  </w:rPr>
                  <m:t>п</m:t>
                </m:r>
              </m:sub>
            </m:sSub>
          </m:num>
          <m:den>
            <m:r>
              <w:rPr>
                <w:rFonts w:ascii="Cambria Math" w:hAnsi="Cambria Math"/>
                <w:lang w:val="en-US"/>
              </w:rPr>
              <m:t>b</m:t>
            </m:r>
          </m:den>
        </m:f>
      </m:oMath>
      <w:r w:rsidRPr="00444FCB">
        <w:rPr>
          <w:lang w:val="en-US"/>
        </w:rPr>
        <w:t xml:space="preserve"> </w:t>
      </w:r>
      <w:r w:rsidRPr="00444FCB">
        <w:t>,</w:t>
      </w:r>
      <w:r w:rsidRPr="00444FCB">
        <w:rPr>
          <w:lang w:val="en-US"/>
        </w:rPr>
        <w:tab/>
      </w:r>
      <w:r w:rsidRPr="00444FCB">
        <w:rPr>
          <w:lang w:val="en-US"/>
        </w:rPr>
        <w:tab/>
      </w:r>
      <w:r w:rsidRPr="00444FCB">
        <w:rPr>
          <w:lang w:val="en-US"/>
        </w:rPr>
        <w:tab/>
      </w:r>
      <w:r w:rsidRPr="00444FCB">
        <w:rPr>
          <w:lang w:val="en-US"/>
        </w:rPr>
        <w:tab/>
      </w:r>
      <w:r w:rsidRPr="00444FCB">
        <w:rPr>
          <w:lang w:val="en-US"/>
        </w:rPr>
        <w:tab/>
      </w:r>
      <w:r w:rsidRPr="00444FCB">
        <w:rPr>
          <w:lang w:val="en-US"/>
        </w:rPr>
        <w:tab/>
      </w:r>
      <w:r w:rsidRPr="00444FCB">
        <w:rPr>
          <w:lang w:val="en-US"/>
        </w:rPr>
        <w:tab/>
        <w:t>(</w:t>
      </w:r>
      <w:r>
        <w:t>1.4</w:t>
      </w:r>
      <w:r w:rsidRPr="00444FCB">
        <w:rPr>
          <w:lang w:val="en-US"/>
        </w:rPr>
        <w:t>)</w:t>
      </w:r>
    </w:p>
    <w:p w:rsidR="00444FCB" w:rsidRPr="00444FCB" w:rsidRDefault="00444FCB" w:rsidP="00F7547F">
      <w:pPr>
        <w:pStyle w:val="a3"/>
        <w:numPr>
          <w:ilvl w:val="0"/>
          <w:numId w:val="3"/>
        </w:numPr>
        <w:spacing w:line="360" w:lineRule="auto"/>
        <w:ind w:left="0" w:firstLine="709"/>
        <w:jc w:val="both"/>
      </w:pPr>
      <w:r w:rsidRPr="00444FCB">
        <w:t xml:space="preserve">Гидравлическое сопротивление контура  </w:t>
      </w: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  <w:lang w:val="en-US"/>
              </w:rPr>
              <m:t>t</m:t>
            </m:r>
          </m:sub>
        </m:sSub>
      </m:oMath>
      <w:r w:rsidRPr="00444FCB">
        <w:t>, Па, определяется по формуле:</w:t>
      </w:r>
    </w:p>
    <w:p w:rsidR="00444FCB" w:rsidRPr="00444FCB" w:rsidRDefault="00444FCB" w:rsidP="00F7547F">
      <w:pPr>
        <w:spacing w:line="360" w:lineRule="auto"/>
        <w:ind w:firstLine="709"/>
        <w:jc w:val="center"/>
      </w:pP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  <w:lang w:val="en-US"/>
              </w:rPr>
              <m:t>t</m:t>
            </m:r>
          </m:sub>
        </m:sSub>
        <m:r>
          <w:rPr>
            <w:rFonts w:ascii="Cambria Math" w:hAnsi="Cambria Math"/>
          </w:rPr>
          <m:t>=1,3∙</m:t>
        </m:r>
        <m:r>
          <w:rPr>
            <w:rFonts w:ascii="Cambria Math" w:hAnsi="Cambria Math"/>
            <w:lang w:val="en-US"/>
          </w:rPr>
          <m:t>L</m:t>
        </m:r>
        <m:r>
          <w:rPr>
            <w:rFonts w:ascii="Cambria Math" w:hAnsi="Cambria Math"/>
          </w:rPr>
          <m:t>∙</m:t>
        </m:r>
        <m:r>
          <w:rPr>
            <w:rFonts w:ascii="Cambria Math" w:hAnsi="Cambria Math"/>
            <w:lang w:val="en-US"/>
          </w:rPr>
          <m:t>R</m:t>
        </m:r>
      </m:oMath>
      <w:r w:rsidRPr="00444FCB">
        <w:tab/>
      </w:r>
      <w:r w:rsidRPr="00444FCB">
        <w:tab/>
      </w:r>
      <w:r w:rsidRPr="00444FCB">
        <w:tab/>
      </w:r>
      <w:r w:rsidRPr="00444FCB">
        <w:tab/>
      </w:r>
      <w:r w:rsidRPr="00444FCB">
        <w:tab/>
        <w:t>(</w:t>
      </w:r>
      <w:r>
        <w:t>1.5</w:t>
      </w:r>
      <w:r w:rsidRPr="00444FCB">
        <w:t>)</w:t>
      </w:r>
    </w:p>
    <w:p w:rsidR="00444FCB" w:rsidRPr="00444FCB" w:rsidRDefault="00444FCB" w:rsidP="00F7547F">
      <w:pPr>
        <w:spacing w:line="360" w:lineRule="auto"/>
        <w:ind w:firstLine="709"/>
        <w:jc w:val="both"/>
      </w:pPr>
      <w:r w:rsidRPr="00444FCB">
        <w:t xml:space="preserve">где  </w:t>
      </w:r>
      <w:r w:rsidRPr="00444FCB">
        <w:rPr>
          <w:lang w:val="en-US"/>
        </w:rPr>
        <w:t>R</w:t>
      </w:r>
      <w:r w:rsidRPr="00444FCB">
        <w:t xml:space="preserve"> – удельные потери давления на трение вследствии трения о стенки трубы в контуре напольного отопления, Па/м. Опр</w:t>
      </w:r>
      <w:r w:rsidRPr="00444FCB">
        <w:t>е</w:t>
      </w:r>
      <w:r w:rsidRPr="00444FCB">
        <w:t xml:space="preserve">деляются по </w:t>
      </w:r>
      <w:r w:rsidR="003C6811">
        <w:t>прил.</w:t>
      </w:r>
      <w:r w:rsidR="00160AB0">
        <w:t>2</w:t>
      </w:r>
      <w:r w:rsidR="003C6811">
        <w:t xml:space="preserve"> табл.</w:t>
      </w:r>
      <w:r w:rsidR="00160AB0">
        <w:t>1.</w:t>
      </w:r>
    </w:p>
    <w:p w:rsidR="005C3DA4" w:rsidRDefault="00444FCB" w:rsidP="00F7547F">
      <w:pPr>
        <w:spacing w:line="360" w:lineRule="auto"/>
        <w:ind w:firstLine="709"/>
        <w:jc w:val="both"/>
        <w:rPr>
          <w:lang w:val="en-US"/>
        </w:rPr>
      </w:pPr>
      <w:r w:rsidRPr="00444FCB">
        <w:t>Исходные данные для расчета контуров напольного отопления</w:t>
      </w:r>
      <w:r>
        <w:t xml:space="preserve"> с</w:t>
      </w:r>
      <w:r w:rsidRPr="00444FCB">
        <w:t>ведены в таблицу 1.</w:t>
      </w:r>
    </w:p>
    <w:p w:rsidR="00F7547F" w:rsidRDefault="00F7547F" w:rsidP="00F7547F">
      <w:pPr>
        <w:spacing w:line="360" w:lineRule="auto"/>
        <w:ind w:firstLine="709"/>
        <w:jc w:val="both"/>
        <w:rPr>
          <w:lang w:val="en-US"/>
        </w:rPr>
      </w:pPr>
    </w:p>
    <w:p w:rsidR="00F7547F" w:rsidRPr="00F7547F" w:rsidRDefault="00F7547F" w:rsidP="00F7547F">
      <w:pPr>
        <w:spacing w:line="360" w:lineRule="auto"/>
        <w:ind w:firstLine="709"/>
        <w:jc w:val="both"/>
        <w:rPr>
          <w:lang w:val="en-US"/>
        </w:rPr>
      </w:pPr>
    </w:p>
    <w:p w:rsidR="00444FCB" w:rsidRPr="00444FCB" w:rsidRDefault="00444FCB" w:rsidP="00F7547F">
      <w:pPr>
        <w:spacing w:line="360" w:lineRule="auto"/>
        <w:ind w:left="708" w:firstLine="709"/>
        <w:jc w:val="both"/>
      </w:pPr>
      <w:r w:rsidRPr="00444FCB">
        <w:lastRenderedPageBreak/>
        <w:t>Таблица 1</w:t>
      </w:r>
      <w:r>
        <w:t>-</w:t>
      </w:r>
      <w:r w:rsidR="008C30E9">
        <w:t xml:space="preserve"> </w:t>
      </w:r>
      <w:r w:rsidRPr="00444FCB">
        <w:t>Исходные данные для расчета контуров напольного отопл</w:t>
      </w:r>
      <w:r w:rsidRPr="00444FCB">
        <w:t>е</w:t>
      </w:r>
      <w:r w:rsidRPr="00444FCB">
        <w:t>ния</w:t>
      </w:r>
    </w:p>
    <w:tbl>
      <w:tblPr>
        <w:tblW w:w="10648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44"/>
        <w:gridCol w:w="1843"/>
        <w:gridCol w:w="2484"/>
        <w:gridCol w:w="1775"/>
        <w:gridCol w:w="3202"/>
      </w:tblGrid>
      <w:tr w:rsidR="00444FCB" w:rsidRPr="00444FCB" w:rsidTr="00F7547F">
        <w:trPr>
          <w:trHeight w:val="1826"/>
          <w:tblHeader/>
        </w:trPr>
        <w:tc>
          <w:tcPr>
            <w:tcW w:w="1344" w:type="dxa"/>
          </w:tcPr>
          <w:p w:rsidR="00444FCB" w:rsidRPr="00444FCB" w:rsidRDefault="007C02F1" w:rsidP="00F7547F">
            <w:pPr>
              <w:spacing w:line="360" w:lineRule="auto"/>
              <w:jc w:val="center"/>
            </w:pPr>
            <w:r>
              <w:t>Назнач</w:t>
            </w:r>
            <w:r>
              <w:t>е</w:t>
            </w:r>
            <w:r>
              <w:t>ние пом</w:t>
            </w:r>
            <w:r>
              <w:t>е</w:t>
            </w:r>
            <w:r>
              <w:t>щения</w:t>
            </w:r>
          </w:p>
        </w:tc>
        <w:tc>
          <w:tcPr>
            <w:tcW w:w="1843" w:type="dxa"/>
          </w:tcPr>
          <w:p w:rsidR="00444FCB" w:rsidRPr="00444FCB" w:rsidRDefault="00444FCB" w:rsidP="00F7547F">
            <w:pPr>
              <w:spacing w:line="360" w:lineRule="auto"/>
              <w:jc w:val="center"/>
            </w:pPr>
            <w:r w:rsidRPr="00444FCB">
              <w:t>Расчные</w:t>
            </w:r>
            <w:r w:rsidR="00F7547F">
              <w:rPr>
                <w:lang w:val="en-US"/>
              </w:rPr>
              <w:t xml:space="preserve"> </w:t>
            </w:r>
            <w:r w:rsidRPr="00444FCB">
              <w:t>те</w:t>
            </w:r>
            <w:r w:rsidRPr="00444FCB">
              <w:t>п</w:t>
            </w:r>
            <w:r w:rsidRPr="00444FCB">
              <w:t>лопотери п</w:t>
            </w:r>
            <w:r w:rsidRPr="00444FCB">
              <w:t>о</w:t>
            </w:r>
            <w:r w:rsidRPr="00444FCB">
              <w:t>мещ</w:t>
            </w:r>
            <w:r w:rsidRPr="00444FCB">
              <w:t>е</w:t>
            </w:r>
            <w:r w:rsidRPr="00444FCB">
              <w:t>ния</w:t>
            </w:r>
          </w:p>
        </w:tc>
        <w:tc>
          <w:tcPr>
            <w:tcW w:w="2484" w:type="dxa"/>
          </w:tcPr>
          <w:p w:rsidR="00444FCB" w:rsidRPr="00444FCB" w:rsidRDefault="00444FCB" w:rsidP="00F7547F">
            <w:pPr>
              <w:spacing w:line="360" w:lineRule="auto"/>
              <w:jc w:val="center"/>
              <w:rPr>
                <w:vertAlign w:val="superscript"/>
              </w:rPr>
            </w:pPr>
            <w:r w:rsidRPr="00444FCB">
              <w:t>Площадь пола, выд</w:t>
            </w:r>
            <w:r w:rsidRPr="00444FCB">
              <w:t>е</w:t>
            </w:r>
            <w:r w:rsidRPr="00444FCB">
              <w:t>ленная для ко</w:t>
            </w:r>
            <w:r w:rsidRPr="00444FCB">
              <w:t>н</w:t>
            </w:r>
            <w:r w:rsidRPr="00444FCB">
              <w:t>тура напольного отопл</w:t>
            </w:r>
            <w:r w:rsidRPr="00444FCB">
              <w:t>е</w:t>
            </w:r>
            <w:r w:rsidRPr="00444FCB">
              <w:t>ния, А</w:t>
            </w:r>
            <w:r w:rsidRPr="00444FCB">
              <w:rPr>
                <w:vertAlign w:val="subscript"/>
              </w:rPr>
              <w:t xml:space="preserve">П </w:t>
            </w:r>
            <w:r w:rsidRPr="00444FCB">
              <w:t>,м</w:t>
            </w:r>
            <w:r w:rsidRPr="00444FCB">
              <w:rPr>
                <w:vertAlign w:val="superscript"/>
              </w:rPr>
              <w:t>2</w:t>
            </w:r>
          </w:p>
        </w:tc>
        <w:tc>
          <w:tcPr>
            <w:tcW w:w="1775" w:type="dxa"/>
          </w:tcPr>
          <w:p w:rsidR="00444FCB" w:rsidRPr="00444FCB" w:rsidRDefault="00444FCB" w:rsidP="00F7547F">
            <w:pPr>
              <w:spacing w:line="360" w:lineRule="auto"/>
              <w:jc w:val="center"/>
            </w:pPr>
            <w:r w:rsidRPr="00444FCB">
              <w:t>Об</w:t>
            </w:r>
            <w:r w:rsidRPr="00444FCB">
              <w:t>о</w:t>
            </w:r>
            <w:r w:rsidRPr="00444FCB">
              <w:t>значение ко</w:t>
            </w:r>
            <w:r w:rsidRPr="00444FCB">
              <w:t>н</w:t>
            </w:r>
            <w:r w:rsidRPr="00444FCB">
              <w:t>тура</w:t>
            </w:r>
          </w:p>
        </w:tc>
        <w:tc>
          <w:tcPr>
            <w:tcW w:w="3202" w:type="dxa"/>
          </w:tcPr>
          <w:p w:rsidR="00444FCB" w:rsidRPr="00444FCB" w:rsidRDefault="00444FCB" w:rsidP="00F7547F">
            <w:pPr>
              <w:spacing w:line="360" w:lineRule="auto"/>
              <w:jc w:val="center"/>
            </w:pPr>
            <w:r w:rsidRPr="00444FCB">
              <w:t>Материал покрытия пола</w:t>
            </w:r>
          </w:p>
        </w:tc>
      </w:tr>
      <w:tr w:rsidR="00444FCB" w:rsidRPr="00444FCB" w:rsidTr="00F7547F">
        <w:trPr>
          <w:trHeight w:val="547"/>
        </w:trPr>
        <w:tc>
          <w:tcPr>
            <w:tcW w:w="1344" w:type="dxa"/>
          </w:tcPr>
          <w:p w:rsidR="00444FCB" w:rsidRPr="00444FCB" w:rsidRDefault="007C02F1" w:rsidP="00F7547F">
            <w:pPr>
              <w:spacing w:line="360" w:lineRule="auto"/>
              <w:jc w:val="center"/>
            </w:pPr>
            <w:r>
              <w:t>кухня</w:t>
            </w:r>
          </w:p>
        </w:tc>
        <w:tc>
          <w:tcPr>
            <w:tcW w:w="1843" w:type="dxa"/>
          </w:tcPr>
          <w:p w:rsidR="00444FCB" w:rsidRPr="00444FCB" w:rsidRDefault="00444FCB" w:rsidP="00F7547F">
            <w:pPr>
              <w:spacing w:line="360" w:lineRule="auto"/>
              <w:jc w:val="center"/>
            </w:pPr>
            <w:r w:rsidRPr="00444FCB">
              <w:t>3420</w:t>
            </w:r>
          </w:p>
        </w:tc>
        <w:tc>
          <w:tcPr>
            <w:tcW w:w="2484" w:type="dxa"/>
          </w:tcPr>
          <w:p w:rsidR="00444FCB" w:rsidRPr="00444FCB" w:rsidRDefault="00444FCB" w:rsidP="00F7547F">
            <w:pPr>
              <w:spacing w:line="360" w:lineRule="auto"/>
              <w:jc w:val="center"/>
            </w:pPr>
            <w:r w:rsidRPr="00444FCB">
              <w:t>40</w:t>
            </w:r>
          </w:p>
        </w:tc>
        <w:tc>
          <w:tcPr>
            <w:tcW w:w="1775" w:type="dxa"/>
          </w:tcPr>
          <w:p w:rsidR="00444FCB" w:rsidRPr="00444FCB" w:rsidRDefault="00444FCB" w:rsidP="00F7547F">
            <w:pPr>
              <w:spacing w:line="360" w:lineRule="auto"/>
              <w:jc w:val="center"/>
            </w:pPr>
            <w:r w:rsidRPr="00444FCB">
              <w:t>«А»</w:t>
            </w:r>
          </w:p>
        </w:tc>
        <w:tc>
          <w:tcPr>
            <w:tcW w:w="3202" w:type="dxa"/>
          </w:tcPr>
          <w:p w:rsidR="00444FCB" w:rsidRPr="00444FCB" w:rsidRDefault="00444FCB" w:rsidP="00F7547F">
            <w:pPr>
              <w:spacing w:line="360" w:lineRule="auto"/>
              <w:jc w:val="center"/>
            </w:pPr>
            <w:r w:rsidRPr="00444FCB">
              <w:t>Керамическая плитка</w:t>
            </w:r>
          </w:p>
        </w:tc>
      </w:tr>
      <w:tr w:rsidR="00444FCB" w:rsidRPr="00444FCB" w:rsidTr="00F7547F">
        <w:tc>
          <w:tcPr>
            <w:tcW w:w="1344" w:type="dxa"/>
          </w:tcPr>
          <w:p w:rsidR="00444FCB" w:rsidRPr="00444FCB" w:rsidRDefault="00444FCB" w:rsidP="00F7547F">
            <w:pPr>
              <w:spacing w:line="360" w:lineRule="auto"/>
              <w:jc w:val="both"/>
            </w:pPr>
            <w:r w:rsidRPr="00444FCB">
              <w:t>…</w:t>
            </w:r>
          </w:p>
        </w:tc>
        <w:tc>
          <w:tcPr>
            <w:tcW w:w="1843" w:type="dxa"/>
          </w:tcPr>
          <w:p w:rsidR="00444FCB" w:rsidRPr="00444FCB" w:rsidRDefault="00444FCB" w:rsidP="00F7547F">
            <w:pPr>
              <w:spacing w:line="360" w:lineRule="auto"/>
              <w:jc w:val="both"/>
            </w:pPr>
            <w:r w:rsidRPr="00444FCB">
              <w:t>…</w:t>
            </w:r>
          </w:p>
        </w:tc>
        <w:tc>
          <w:tcPr>
            <w:tcW w:w="2484" w:type="dxa"/>
          </w:tcPr>
          <w:p w:rsidR="00444FCB" w:rsidRPr="00444FCB" w:rsidRDefault="00444FCB" w:rsidP="00F7547F">
            <w:pPr>
              <w:spacing w:line="360" w:lineRule="auto"/>
              <w:jc w:val="both"/>
            </w:pPr>
            <w:r w:rsidRPr="00444FCB">
              <w:t>…</w:t>
            </w:r>
          </w:p>
        </w:tc>
        <w:tc>
          <w:tcPr>
            <w:tcW w:w="1775" w:type="dxa"/>
          </w:tcPr>
          <w:p w:rsidR="00444FCB" w:rsidRPr="00444FCB" w:rsidRDefault="00444FCB" w:rsidP="00F7547F">
            <w:pPr>
              <w:spacing w:line="360" w:lineRule="auto"/>
              <w:jc w:val="both"/>
            </w:pPr>
            <w:r w:rsidRPr="00444FCB">
              <w:t>…</w:t>
            </w:r>
          </w:p>
        </w:tc>
        <w:tc>
          <w:tcPr>
            <w:tcW w:w="3202" w:type="dxa"/>
          </w:tcPr>
          <w:p w:rsidR="00444FCB" w:rsidRPr="00444FCB" w:rsidRDefault="00444FCB" w:rsidP="00F7547F">
            <w:pPr>
              <w:spacing w:line="360" w:lineRule="auto"/>
              <w:jc w:val="both"/>
            </w:pPr>
            <w:r w:rsidRPr="00444FCB">
              <w:t>…</w:t>
            </w:r>
          </w:p>
        </w:tc>
      </w:tr>
    </w:tbl>
    <w:p w:rsidR="00F7547F" w:rsidRDefault="00F7547F" w:rsidP="00F7547F">
      <w:pPr>
        <w:spacing w:line="360" w:lineRule="auto"/>
        <w:ind w:firstLine="709"/>
        <w:jc w:val="both"/>
        <w:rPr>
          <w:lang w:val="en-US"/>
        </w:rPr>
      </w:pPr>
    </w:p>
    <w:p w:rsidR="00444FCB" w:rsidRPr="00444FCB" w:rsidRDefault="00444FCB" w:rsidP="00F7547F">
      <w:pPr>
        <w:spacing w:line="360" w:lineRule="auto"/>
        <w:ind w:firstLine="709"/>
        <w:jc w:val="both"/>
      </w:pPr>
      <w:r w:rsidRPr="00444FCB">
        <w:t>Таблица 2</w:t>
      </w:r>
      <w:r>
        <w:t xml:space="preserve"> - </w:t>
      </w:r>
      <w:r w:rsidRPr="00444FCB">
        <w:t>Результаты расчета контуров напольного отопления</w:t>
      </w: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50"/>
        <w:gridCol w:w="1365"/>
        <w:gridCol w:w="1419"/>
        <w:gridCol w:w="1021"/>
        <w:gridCol w:w="1063"/>
        <w:gridCol w:w="826"/>
        <w:gridCol w:w="975"/>
        <w:gridCol w:w="601"/>
        <w:gridCol w:w="773"/>
        <w:gridCol w:w="1021"/>
      </w:tblGrid>
      <w:tr w:rsidR="007C02F1" w:rsidRPr="00444FCB" w:rsidTr="005C3DA4">
        <w:trPr>
          <w:tblHeader/>
        </w:trPr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>
              <w:t>Назнач</w:t>
            </w:r>
            <w:r>
              <w:t>е</w:t>
            </w:r>
            <w:r>
              <w:t>ние п</w:t>
            </w:r>
            <w:r>
              <w:t>о</w:t>
            </w:r>
            <w:r>
              <w:t>мещ</w:t>
            </w:r>
            <w:r>
              <w:t>е</w:t>
            </w:r>
            <w:r>
              <w:t>ния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Обознач</w:t>
            </w:r>
            <w:r w:rsidRPr="00444FCB">
              <w:t>е</w:t>
            </w:r>
            <w:r w:rsidRPr="00444FCB">
              <w:t>ние конт</w:t>
            </w:r>
            <w:r w:rsidRPr="00444FCB">
              <w:t>у</w:t>
            </w:r>
            <w:r w:rsidRPr="00444FCB">
              <w:t>ра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Материал покрытия п</w:t>
            </w:r>
            <w:r w:rsidRPr="00444FCB">
              <w:t>о</w:t>
            </w:r>
            <w:r w:rsidRPr="00444FCB">
              <w:t>ла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  <w:rPr>
                <w:vertAlign w:val="superscript"/>
              </w:rPr>
            </w:pPr>
            <w:r w:rsidRPr="00444FCB">
              <w:t>Пл</w:t>
            </w:r>
            <w:r w:rsidRPr="00444FCB">
              <w:t>о</w:t>
            </w:r>
            <w:r w:rsidRPr="00444FCB">
              <w:t>щадь конт</w:t>
            </w:r>
            <w:r w:rsidRPr="00444FCB">
              <w:t>у</w:t>
            </w:r>
            <w:r w:rsidRPr="00444FCB">
              <w:t>ра</w:t>
            </w:r>
            <w:r w:rsidRPr="00444FCB">
              <w:rPr>
                <w:lang w:val="en-US"/>
              </w:rPr>
              <w:t xml:space="preserve"> </w:t>
            </w:r>
            <w:r w:rsidRPr="00444FCB">
              <w:t>А</w:t>
            </w:r>
            <w:r w:rsidRPr="00444FCB">
              <w:rPr>
                <w:vertAlign w:val="subscript"/>
              </w:rPr>
              <w:t>П</w:t>
            </w:r>
            <w:r w:rsidRPr="00444FCB">
              <w:t>, м</w:t>
            </w:r>
            <w:r w:rsidRPr="00444FCB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Тепл</w:t>
            </w:r>
            <w:r w:rsidRPr="00444FCB">
              <w:t>о</w:t>
            </w:r>
            <w:r w:rsidRPr="00444FCB">
              <w:t>вой п</w:t>
            </w:r>
            <w:r w:rsidRPr="00444FCB">
              <w:t>о</w:t>
            </w:r>
            <w:r w:rsidRPr="00444FCB">
              <w:t xml:space="preserve">ток контура </w:t>
            </w:r>
            <w:r w:rsidRPr="00444FCB">
              <w:rPr>
                <w:lang w:val="en-US"/>
              </w:rPr>
              <w:t>Q</w:t>
            </w:r>
            <w:r w:rsidRPr="00444FCB">
              <w:t>, Вт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Ра</w:t>
            </w:r>
            <w:r w:rsidRPr="00444FCB">
              <w:t>с</w:t>
            </w:r>
            <w:r w:rsidRPr="00444FCB">
              <w:t xml:space="preserve">ход </w:t>
            </w:r>
          </w:p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rPr>
                <w:lang w:val="en-US"/>
              </w:rPr>
              <w:t>G</w:t>
            </w:r>
            <w:r w:rsidRPr="00444FCB">
              <w:t>,кг/ч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Ди</w:t>
            </w:r>
            <w:r w:rsidRPr="00444FCB">
              <w:t>а</w:t>
            </w:r>
            <w:r w:rsidRPr="00444FCB">
              <w:t>метр труб,</w:t>
            </w:r>
          </w:p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rPr>
                <w:lang w:val="en-US"/>
              </w:rPr>
              <w:t xml:space="preserve">d, </w:t>
            </w:r>
            <w:r w:rsidRPr="00444FCB">
              <w:t>мм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Шаг</w:t>
            </w:r>
          </w:p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rPr>
                <w:lang w:val="en-US"/>
              </w:rPr>
              <w:t>b,</w:t>
            </w:r>
            <w:r w:rsidRPr="00444FCB">
              <w:t xml:space="preserve"> м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Дл</w:t>
            </w:r>
            <w:r w:rsidRPr="00444FCB">
              <w:t>и</w:t>
            </w:r>
            <w:r w:rsidRPr="00444FCB">
              <w:t xml:space="preserve">на труб </w:t>
            </w:r>
          </w:p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rPr>
                <w:lang w:val="en-US"/>
              </w:rPr>
              <w:t>L</w:t>
            </w:r>
            <w:r w:rsidRPr="00444FCB">
              <w:t>, п.м.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Потери давл</w:t>
            </w:r>
            <w:r w:rsidRPr="00444FCB">
              <w:t>е</w:t>
            </w:r>
            <w:r w:rsidRPr="00444FCB">
              <w:t>ния</w:t>
            </w:r>
          </w:p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Δр</w:t>
            </w:r>
            <w:r w:rsidRPr="00444FCB">
              <w:rPr>
                <w:vertAlign w:val="subscript"/>
                <w:lang w:val="en-US"/>
              </w:rPr>
              <w:t>t</w:t>
            </w:r>
            <w:r w:rsidRPr="00444FCB">
              <w:rPr>
                <w:lang w:val="en-US"/>
              </w:rPr>
              <w:t>,</w:t>
            </w:r>
            <w:r w:rsidRPr="00444FCB">
              <w:t>кПа</w:t>
            </w:r>
          </w:p>
        </w:tc>
      </w:tr>
      <w:tr w:rsidR="007C02F1" w:rsidRPr="00444FCB" w:rsidTr="005C3DA4"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>
              <w:t>кухня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«А»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керамич</w:t>
            </w:r>
            <w:r w:rsidRPr="00444FCB">
              <w:t>е</w:t>
            </w:r>
            <w:r w:rsidRPr="00444FCB">
              <w:t>ская пли</w:t>
            </w:r>
            <w:r w:rsidRPr="00444FCB">
              <w:t>т</w:t>
            </w:r>
            <w:r w:rsidRPr="00444FCB">
              <w:t>ка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18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1115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96,3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16х2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0,3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54</w:t>
            </w:r>
          </w:p>
        </w:tc>
        <w:tc>
          <w:tcPr>
            <w:tcW w:w="0" w:type="auto"/>
          </w:tcPr>
          <w:p w:rsidR="007C02F1" w:rsidRPr="00444FCB" w:rsidRDefault="007C02F1" w:rsidP="00F7547F">
            <w:pPr>
              <w:spacing w:line="360" w:lineRule="auto"/>
              <w:jc w:val="both"/>
            </w:pPr>
            <w:r w:rsidRPr="00444FCB">
              <w:t>5,41</w:t>
            </w:r>
          </w:p>
        </w:tc>
      </w:tr>
      <w:tr w:rsidR="00444FCB" w:rsidRPr="00444FCB" w:rsidTr="005C3DA4"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  <w:tc>
          <w:tcPr>
            <w:tcW w:w="0" w:type="auto"/>
          </w:tcPr>
          <w:p w:rsidR="00444FCB" w:rsidRPr="00444FCB" w:rsidRDefault="00444FCB" w:rsidP="00F7547F">
            <w:pPr>
              <w:spacing w:line="360" w:lineRule="auto"/>
              <w:ind w:firstLine="709"/>
              <w:jc w:val="both"/>
            </w:pPr>
            <w:r w:rsidRPr="00444FCB">
              <w:t>…</w:t>
            </w:r>
          </w:p>
        </w:tc>
      </w:tr>
    </w:tbl>
    <w:p w:rsidR="00F7547F" w:rsidRDefault="00F7547F" w:rsidP="00F7547F">
      <w:pPr>
        <w:spacing w:line="360" w:lineRule="auto"/>
        <w:ind w:left="708" w:firstLine="709"/>
        <w:jc w:val="both"/>
        <w:rPr>
          <w:lang w:val="en-US"/>
        </w:rPr>
      </w:pPr>
    </w:p>
    <w:p w:rsidR="00444FCB" w:rsidRPr="00444FCB" w:rsidRDefault="00444FCB" w:rsidP="00962CAF">
      <w:pPr>
        <w:spacing w:line="360" w:lineRule="auto"/>
        <w:ind w:firstLine="709"/>
        <w:jc w:val="both"/>
      </w:pPr>
      <w:r w:rsidRPr="00444FCB">
        <w:t>Расчетные формулы (1)-(</w:t>
      </w:r>
      <w:r>
        <w:t>5</w:t>
      </w:r>
      <w:r w:rsidRPr="00444FCB">
        <w:t>) применяются совместно при разнообразных в</w:t>
      </w:r>
      <w:r w:rsidRPr="00444FCB">
        <w:t>а</w:t>
      </w:r>
      <w:r w:rsidRPr="00444FCB">
        <w:t>риантах расчетов контуров напольного отопления.</w:t>
      </w:r>
    </w:p>
    <w:p w:rsidR="00444FCB" w:rsidRPr="00444FCB" w:rsidRDefault="00444FCB" w:rsidP="00962CAF">
      <w:pPr>
        <w:spacing w:line="360" w:lineRule="auto"/>
        <w:ind w:firstLine="709"/>
        <w:jc w:val="both"/>
      </w:pPr>
      <w:r w:rsidRPr="00444FCB">
        <w:t>Контуры напольного отопления, подключенные параллельно к распределителю, должны иметь одинаковую температуру на входе.</w:t>
      </w:r>
    </w:p>
    <w:p w:rsidR="00444FCB" w:rsidRPr="00444FCB" w:rsidRDefault="00444FCB" w:rsidP="00962CAF">
      <w:pPr>
        <w:spacing w:line="360" w:lineRule="auto"/>
        <w:ind w:firstLine="709"/>
        <w:jc w:val="both"/>
      </w:pPr>
      <w:r w:rsidRPr="00444FCB">
        <w:t xml:space="preserve">Площадь пола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</m:sSub>
      </m:oMath>
      <w:r w:rsidRPr="00444FCB">
        <w:t>, занимаемую контуром напольного отопления, необходимо з</w:t>
      </w:r>
      <w:r w:rsidRPr="00444FCB">
        <w:t>а</w:t>
      </w:r>
      <w:r w:rsidRPr="00444FCB">
        <w:t xml:space="preserve">полнить спиралью с шагом </w:t>
      </w:r>
      <w:r w:rsidRPr="00444FCB">
        <w:rPr>
          <w:lang w:val="en-US"/>
        </w:rPr>
        <w:t>b</w:t>
      </w:r>
      <w:r w:rsidRPr="00444FCB">
        <w:t>.</w:t>
      </w:r>
    </w:p>
    <w:p w:rsidR="00444FCB" w:rsidRPr="00444FCB" w:rsidRDefault="00444FCB" w:rsidP="00962CAF">
      <w:pPr>
        <w:spacing w:line="360" w:lineRule="auto"/>
        <w:ind w:firstLine="709"/>
        <w:jc w:val="both"/>
      </w:pPr>
      <w:r w:rsidRPr="00444FCB">
        <w:t xml:space="preserve"> Из-за значительной тепловой инерционности напольное отопление рек</w:t>
      </w:r>
      <w:r w:rsidRPr="00444FCB">
        <w:t>о</w:t>
      </w:r>
      <w:r w:rsidRPr="00444FCB">
        <w:t>мендуется применять  комплекно с конвективным, разделяя между ними тепловую нагрузку пом</w:t>
      </w:r>
      <w:r w:rsidRPr="00444FCB">
        <w:t>е</w:t>
      </w:r>
      <w:r w:rsidRPr="00444FCB">
        <w:t xml:space="preserve">щения. При этом применяются различные варианты автоматизации системы. </w:t>
      </w:r>
    </w:p>
    <w:p w:rsidR="00444FCB" w:rsidRDefault="00444FCB" w:rsidP="00F7547F">
      <w:pPr>
        <w:spacing w:line="360" w:lineRule="auto"/>
        <w:ind w:firstLine="709"/>
        <w:jc w:val="both"/>
        <w:rPr>
          <w:b/>
        </w:rPr>
      </w:pPr>
      <w:r w:rsidRPr="00444FCB">
        <w:rPr>
          <w:b/>
        </w:rPr>
        <w:t>Задание 1.</w:t>
      </w:r>
    </w:p>
    <w:p w:rsidR="00444FCB" w:rsidRPr="00ED5030" w:rsidRDefault="00444FCB" w:rsidP="00F7547F">
      <w:pPr>
        <w:spacing w:line="360" w:lineRule="auto"/>
        <w:ind w:firstLine="709"/>
        <w:jc w:val="both"/>
      </w:pPr>
      <w:r w:rsidRPr="00ED5030">
        <w:t>Выполнить тепловой и гидравлический расчет систем</w:t>
      </w:r>
      <w:r w:rsidR="00561A9F">
        <w:t>ы</w:t>
      </w:r>
      <w:r w:rsidRPr="00ED5030">
        <w:t xml:space="preserve"> напольного отопления</w:t>
      </w:r>
      <w:r w:rsidR="00ED5030" w:rsidRPr="00ED5030">
        <w:t xml:space="preserve"> для помещения</w:t>
      </w:r>
      <w:r w:rsidR="00ED5030">
        <w:t xml:space="preserve"> жилого здания.</w:t>
      </w:r>
      <w:r w:rsidR="00ED5030" w:rsidRPr="00ED5030">
        <w:t xml:space="preserve"> </w:t>
      </w:r>
    </w:p>
    <w:p w:rsidR="00444FCB" w:rsidRPr="00ED5030" w:rsidRDefault="00ED5030" w:rsidP="00F7547F">
      <w:pPr>
        <w:spacing w:line="360" w:lineRule="auto"/>
        <w:ind w:firstLine="709"/>
        <w:jc w:val="both"/>
        <w:rPr>
          <w:b/>
          <w:i/>
        </w:rPr>
      </w:pPr>
      <w:r w:rsidRPr="00ED5030">
        <w:rPr>
          <w:b/>
          <w:i/>
        </w:rPr>
        <w:t xml:space="preserve">Исходные данные </w:t>
      </w:r>
    </w:p>
    <w:tbl>
      <w:tblPr>
        <w:tblStyle w:val="a8"/>
        <w:tblW w:w="0" w:type="auto"/>
        <w:tblLook w:val="04A0"/>
      </w:tblPr>
      <w:tblGrid>
        <w:gridCol w:w="1234"/>
        <w:gridCol w:w="1414"/>
        <w:gridCol w:w="1049"/>
        <w:gridCol w:w="1058"/>
        <w:gridCol w:w="1586"/>
        <w:gridCol w:w="1657"/>
        <w:gridCol w:w="1572"/>
      </w:tblGrid>
      <w:tr w:rsidR="00ED5030" w:rsidRPr="00442530" w:rsidTr="004B694C">
        <w:trPr>
          <w:trHeight w:val="336"/>
          <w:tblHeader/>
        </w:trPr>
        <w:tc>
          <w:tcPr>
            <w:tcW w:w="1234" w:type="dxa"/>
            <w:vMerge w:val="restart"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 xml:space="preserve">Номер </w:t>
            </w:r>
          </w:p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в</w:t>
            </w:r>
            <w:r w:rsidRPr="00442530">
              <w:rPr>
                <w:sz w:val="20"/>
                <w:szCs w:val="20"/>
              </w:rPr>
              <w:t>а</w:t>
            </w:r>
            <w:r w:rsidRPr="00442530">
              <w:rPr>
                <w:sz w:val="20"/>
                <w:szCs w:val="20"/>
              </w:rPr>
              <w:t>рианта</w:t>
            </w:r>
          </w:p>
        </w:tc>
        <w:tc>
          <w:tcPr>
            <w:tcW w:w="1414" w:type="dxa"/>
            <w:vMerge w:val="restart"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Назначение п</w:t>
            </w:r>
            <w:r w:rsidRPr="00442530">
              <w:rPr>
                <w:sz w:val="20"/>
                <w:szCs w:val="20"/>
              </w:rPr>
              <w:t>о</w:t>
            </w:r>
            <w:r w:rsidRPr="00442530">
              <w:rPr>
                <w:sz w:val="20"/>
                <w:szCs w:val="20"/>
              </w:rPr>
              <w:t>мещения</w:t>
            </w:r>
          </w:p>
        </w:tc>
        <w:tc>
          <w:tcPr>
            <w:tcW w:w="2107" w:type="dxa"/>
            <w:gridSpan w:val="2"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Размеры п</w:t>
            </w:r>
            <w:r w:rsidRPr="00442530">
              <w:rPr>
                <w:sz w:val="20"/>
                <w:szCs w:val="20"/>
              </w:rPr>
              <w:t>о</w:t>
            </w:r>
            <w:r w:rsidRPr="00442530">
              <w:rPr>
                <w:sz w:val="20"/>
                <w:szCs w:val="20"/>
              </w:rPr>
              <w:t>мещения, м</w:t>
            </w:r>
          </w:p>
        </w:tc>
        <w:tc>
          <w:tcPr>
            <w:tcW w:w="1586" w:type="dxa"/>
            <w:vMerge w:val="restart"/>
          </w:tcPr>
          <w:p w:rsidR="00ED5030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Расчетные те</w:t>
            </w:r>
            <w:r w:rsidRPr="00442530">
              <w:rPr>
                <w:sz w:val="20"/>
                <w:szCs w:val="20"/>
              </w:rPr>
              <w:t>п</w:t>
            </w:r>
            <w:r w:rsidRPr="00442530">
              <w:rPr>
                <w:sz w:val="20"/>
                <w:szCs w:val="20"/>
              </w:rPr>
              <w:t>лопотери п</w:t>
            </w:r>
            <w:r w:rsidRPr="00442530">
              <w:rPr>
                <w:sz w:val="20"/>
                <w:szCs w:val="20"/>
              </w:rPr>
              <w:t>о</w:t>
            </w:r>
            <w:r w:rsidRPr="00442530">
              <w:rPr>
                <w:sz w:val="20"/>
                <w:szCs w:val="20"/>
              </w:rPr>
              <w:lastRenderedPageBreak/>
              <w:t>мещения, Вт</w:t>
            </w:r>
          </w:p>
        </w:tc>
        <w:tc>
          <w:tcPr>
            <w:tcW w:w="1657" w:type="dxa"/>
            <w:vMerge w:val="restart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lastRenderedPageBreak/>
              <w:t>Мат</w:t>
            </w:r>
            <w:r w:rsidRPr="00442530">
              <w:rPr>
                <w:sz w:val="20"/>
                <w:szCs w:val="20"/>
              </w:rPr>
              <w:t>е</w:t>
            </w:r>
            <w:r w:rsidRPr="00442530">
              <w:rPr>
                <w:sz w:val="20"/>
                <w:szCs w:val="20"/>
              </w:rPr>
              <w:t xml:space="preserve">риал </w:t>
            </w:r>
          </w:p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покр</w:t>
            </w:r>
            <w:r w:rsidRPr="00442530">
              <w:rPr>
                <w:sz w:val="20"/>
                <w:szCs w:val="20"/>
              </w:rPr>
              <w:t>ы</w:t>
            </w:r>
            <w:r w:rsidRPr="00442530">
              <w:rPr>
                <w:sz w:val="20"/>
                <w:szCs w:val="20"/>
              </w:rPr>
              <w:t xml:space="preserve">тия </w:t>
            </w:r>
          </w:p>
          <w:p w:rsidR="00ED5030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lastRenderedPageBreak/>
              <w:t>пола</w:t>
            </w:r>
          </w:p>
        </w:tc>
        <w:tc>
          <w:tcPr>
            <w:tcW w:w="1572" w:type="dxa"/>
            <w:vMerge w:val="restart"/>
          </w:tcPr>
          <w:p w:rsidR="007C378E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lastRenderedPageBreak/>
              <w:t xml:space="preserve">Способ </w:t>
            </w:r>
          </w:p>
          <w:p w:rsidR="00ED5030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 xml:space="preserve">укладки труб в </w:t>
            </w:r>
            <w:r w:rsidRPr="00442530">
              <w:rPr>
                <w:sz w:val="20"/>
                <w:szCs w:val="20"/>
              </w:rPr>
              <w:lastRenderedPageBreak/>
              <w:t>греющем ко</w:t>
            </w:r>
            <w:r w:rsidRPr="00442530">
              <w:rPr>
                <w:sz w:val="20"/>
                <w:szCs w:val="20"/>
              </w:rPr>
              <w:t>н</w:t>
            </w:r>
            <w:r w:rsidRPr="00442530">
              <w:rPr>
                <w:sz w:val="20"/>
                <w:szCs w:val="20"/>
              </w:rPr>
              <w:t>туре</w:t>
            </w:r>
          </w:p>
        </w:tc>
      </w:tr>
      <w:tr w:rsidR="00ED5030" w:rsidRPr="00442530" w:rsidTr="007C02F1">
        <w:trPr>
          <w:trHeight w:val="336"/>
        </w:trPr>
        <w:tc>
          <w:tcPr>
            <w:tcW w:w="1234" w:type="dxa"/>
            <w:vMerge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4" w:type="dxa"/>
            <w:vMerge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49" w:type="dxa"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длина</w:t>
            </w:r>
          </w:p>
        </w:tc>
        <w:tc>
          <w:tcPr>
            <w:tcW w:w="1058" w:type="dxa"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ширина</w:t>
            </w:r>
          </w:p>
        </w:tc>
        <w:tc>
          <w:tcPr>
            <w:tcW w:w="1586" w:type="dxa"/>
            <w:vMerge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</w:tcPr>
          <w:p w:rsidR="00ED5030" w:rsidRPr="00442530" w:rsidRDefault="00ED50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Ку</w:t>
            </w:r>
            <w:r w:rsidRPr="00442530">
              <w:rPr>
                <w:sz w:val="20"/>
                <w:szCs w:val="20"/>
              </w:rPr>
              <w:t>х</w:t>
            </w:r>
            <w:r w:rsidRPr="00442530">
              <w:rPr>
                <w:sz w:val="20"/>
                <w:szCs w:val="20"/>
              </w:rPr>
              <w:t>ня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4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3</w:t>
            </w: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1100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Кер</w:t>
            </w:r>
            <w:r w:rsidRPr="00442530">
              <w:rPr>
                <w:sz w:val="20"/>
                <w:szCs w:val="20"/>
              </w:rPr>
              <w:t>а</w:t>
            </w:r>
            <w:r w:rsidRPr="00442530">
              <w:rPr>
                <w:sz w:val="20"/>
                <w:szCs w:val="20"/>
              </w:rPr>
              <w:t>мическая плитка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б)</w:t>
            </w: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2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Го</w:t>
            </w:r>
            <w:r w:rsidRPr="00442530">
              <w:rPr>
                <w:sz w:val="20"/>
                <w:szCs w:val="20"/>
              </w:rPr>
              <w:t>с</w:t>
            </w:r>
            <w:r w:rsidRPr="00442530">
              <w:rPr>
                <w:sz w:val="20"/>
                <w:szCs w:val="20"/>
              </w:rPr>
              <w:t>тиная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8</w:t>
            </w: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1420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Паркет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б)</w:t>
            </w: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3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Ва</w:t>
            </w:r>
            <w:r w:rsidRPr="00442530">
              <w:rPr>
                <w:sz w:val="20"/>
                <w:szCs w:val="20"/>
              </w:rPr>
              <w:t>н</w:t>
            </w:r>
            <w:r w:rsidRPr="00442530">
              <w:rPr>
                <w:sz w:val="20"/>
                <w:szCs w:val="20"/>
              </w:rPr>
              <w:t>ная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2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3</w:t>
            </w: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900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Кер</w:t>
            </w:r>
            <w:r w:rsidRPr="00442530">
              <w:rPr>
                <w:sz w:val="20"/>
                <w:szCs w:val="20"/>
              </w:rPr>
              <w:t>а</w:t>
            </w:r>
            <w:r w:rsidRPr="00442530">
              <w:rPr>
                <w:sz w:val="20"/>
                <w:szCs w:val="20"/>
              </w:rPr>
              <w:t>мическая плитка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а)</w:t>
            </w: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4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Спальня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3</w:t>
            </w: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1050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Ковер средней толщ</w:t>
            </w:r>
            <w:r w:rsidRPr="00442530">
              <w:rPr>
                <w:sz w:val="20"/>
                <w:szCs w:val="20"/>
              </w:rPr>
              <w:t>и</w:t>
            </w:r>
            <w:r w:rsidRPr="00442530">
              <w:rPr>
                <w:sz w:val="20"/>
                <w:szCs w:val="20"/>
              </w:rPr>
              <w:t>ны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б)</w:t>
            </w: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5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Ку</w:t>
            </w:r>
            <w:r w:rsidRPr="00442530">
              <w:rPr>
                <w:sz w:val="20"/>
                <w:szCs w:val="20"/>
              </w:rPr>
              <w:t>х</w:t>
            </w:r>
            <w:r w:rsidRPr="00442530">
              <w:rPr>
                <w:sz w:val="20"/>
                <w:szCs w:val="20"/>
              </w:rPr>
              <w:t>ня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4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3</w:t>
            </w: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1020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Кер</w:t>
            </w:r>
            <w:r w:rsidRPr="00442530">
              <w:rPr>
                <w:sz w:val="20"/>
                <w:szCs w:val="20"/>
              </w:rPr>
              <w:t>а</w:t>
            </w:r>
            <w:r w:rsidRPr="00442530">
              <w:rPr>
                <w:sz w:val="20"/>
                <w:szCs w:val="20"/>
              </w:rPr>
              <w:t>мическая плитка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б)</w:t>
            </w: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6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Го</w:t>
            </w:r>
            <w:r w:rsidRPr="00442530">
              <w:rPr>
                <w:sz w:val="20"/>
                <w:szCs w:val="20"/>
              </w:rPr>
              <w:t>с</w:t>
            </w:r>
            <w:r w:rsidRPr="00442530">
              <w:rPr>
                <w:sz w:val="20"/>
                <w:szCs w:val="20"/>
              </w:rPr>
              <w:t>тиная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3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1250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Паркет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б)</w:t>
            </w: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7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Ва</w:t>
            </w:r>
            <w:r w:rsidRPr="00442530">
              <w:rPr>
                <w:sz w:val="20"/>
                <w:szCs w:val="20"/>
              </w:rPr>
              <w:t>н</w:t>
            </w:r>
            <w:r w:rsidRPr="00442530">
              <w:rPr>
                <w:sz w:val="20"/>
                <w:szCs w:val="20"/>
              </w:rPr>
              <w:t>ная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2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850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Кер</w:t>
            </w:r>
            <w:r w:rsidRPr="00442530">
              <w:rPr>
                <w:sz w:val="20"/>
                <w:szCs w:val="20"/>
              </w:rPr>
              <w:t>а</w:t>
            </w:r>
            <w:r w:rsidRPr="00442530">
              <w:rPr>
                <w:sz w:val="20"/>
                <w:szCs w:val="20"/>
              </w:rPr>
              <w:t>мическая плитка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а)</w:t>
            </w: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8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Спальня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1035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Ковер средней толщ</w:t>
            </w:r>
            <w:r w:rsidRPr="00442530">
              <w:rPr>
                <w:sz w:val="20"/>
                <w:szCs w:val="20"/>
              </w:rPr>
              <w:t>и</w:t>
            </w:r>
            <w:r w:rsidRPr="00442530">
              <w:rPr>
                <w:sz w:val="20"/>
                <w:szCs w:val="20"/>
              </w:rPr>
              <w:t>ны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б)</w:t>
            </w: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9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Ку</w:t>
            </w:r>
            <w:r w:rsidRPr="00442530">
              <w:rPr>
                <w:sz w:val="20"/>
                <w:szCs w:val="20"/>
              </w:rPr>
              <w:t>х</w:t>
            </w:r>
            <w:r w:rsidRPr="00442530">
              <w:rPr>
                <w:sz w:val="20"/>
                <w:szCs w:val="20"/>
              </w:rPr>
              <w:t>ня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3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3</w:t>
            </w: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950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Кер</w:t>
            </w:r>
            <w:r w:rsidRPr="00442530">
              <w:rPr>
                <w:sz w:val="20"/>
                <w:szCs w:val="20"/>
              </w:rPr>
              <w:t>а</w:t>
            </w:r>
            <w:r w:rsidRPr="00442530">
              <w:rPr>
                <w:sz w:val="20"/>
                <w:szCs w:val="20"/>
              </w:rPr>
              <w:t>мическая плитка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б)</w:t>
            </w:r>
          </w:p>
        </w:tc>
      </w:tr>
      <w:tr w:rsidR="007C02F1" w:rsidRPr="00442530" w:rsidTr="007C02F1">
        <w:tc>
          <w:tcPr>
            <w:tcW w:w="123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10</w:t>
            </w:r>
          </w:p>
        </w:tc>
        <w:tc>
          <w:tcPr>
            <w:tcW w:w="1414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Ку</w:t>
            </w:r>
            <w:r w:rsidRPr="00442530">
              <w:rPr>
                <w:sz w:val="20"/>
                <w:szCs w:val="20"/>
              </w:rPr>
              <w:t>х</w:t>
            </w:r>
            <w:r w:rsidRPr="00442530">
              <w:rPr>
                <w:sz w:val="20"/>
                <w:szCs w:val="20"/>
              </w:rPr>
              <w:t>ня</w:t>
            </w:r>
          </w:p>
        </w:tc>
        <w:tc>
          <w:tcPr>
            <w:tcW w:w="1049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2,5</w:t>
            </w:r>
          </w:p>
        </w:tc>
        <w:tc>
          <w:tcPr>
            <w:tcW w:w="1058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3</w:t>
            </w:r>
          </w:p>
        </w:tc>
        <w:tc>
          <w:tcPr>
            <w:tcW w:w="1586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980</w:t>
            </w:r>
          </w:p>
        </w:tc>
        <w:tc>
          <w:tcPr>
            <w:tcW w:w="1657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Кер</w:t>
            </w:r>
            <w:r w:rsidRPr="00442530">
              <w:rPr>
                <w:sz w:val="20"/>
                <w:szCs w:val="20"/>
              </w:rPr>
              <w:t>а</w:t>
            </w:r>
            <w:r w:rsidRPr="00442530">
              <w:rPr>
                <w:sz w:val="20"/>
                <w:szCs w:val="20"/>
              </w:rPr>
              <w:t>мическая плитка</w:t>
            </w:r>
          </w:p>
        </w:tc>
        <w:tc>
          <w:tcPr>
            <w:tcW w:w="1572" w:type="dxa"/>
          </w:tcPr>
          <w:p w:rsidR="007C02F1" w:rsidRPr="00442530" w:rsidRDefault="007C02F1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42530">
              <w:rPr>
                <w:sz w:val="20"/>
                <w:szCs w:val="20"/>
              </w:rPr>
              <w:t>Рис.2 б)</w:t>
            </w:r>
          </w:p>
        </w:tc>
      </w:tr>
    </w:tbl>
    <w:p w:rsidR="00444FCB" w:rsidRPr="00444FCB" w:rsidRDefault="00444FCB" w:rsidP="00F7547F">
      <w:pPr>
        <w:spacing w:line="360" w:lineRule="auto"/>
        <w:ind w:firstLine="709"/>
        <w:jc w:val="both"/>
      </w:pPr>
    </w:p>
    <w:p w:rsidR="00561A9F" w:rsidRPr="00561A9F" w:rsidRDefault="005C3DA4" w:rsidP="00F7547F">
      <w:pPr>
        <w:spacing w:line="360" w:lineRule="auto"/>
        <w:ind w:firstLine="709"/>
        <w:jc w:val="both"/>
        <w:rPr>
          <w:b/>
        </w:rPr>
      </w:pPr>
      <w:r>
        <w:rPr>
          <w:b/>
          <w:lang w:val="en-US"/>
        </w:rPr>
        <w:t>2</w:t>
      </w:r>
      <w:r w:rsidR="00561A9F">
        <w:rPr>
          <w:b/>
        </w:rPr>
        <w:t>. Расчет систем</w:t>
      </w:r>
      <w:r w:rsidR="00561A9F" w:rsidRPr="00561A9F">
        <w:rPr>
          <w:b/>
        </w:rPr>
        <w:t xml:space="preserve"> воздушного отопления</w:t>
      </w:r>
    </w:p>
    <w:p w:rsidR="00442530" w:rsidRDefault="00442530" w:rsidP="00F7547F">
      <w:pPr>
        <w:spacing w:line="360" w:lineRule="auto"/>
        <w:ind w:firstLine="709"/>
        <w:jc w:val="both"/>
        <w:rPr>
          <w:b/>
        </w:rPr>
      </w:pPr>
    </w:p>
    <w:p w:rsidR="00294214" w:rsidRPr="00294214" w:rsidRDefault="00294214" w:rsidP="00F7547F">
      <w:pPr>
        <w:spacing w:line="360" w:lineRule="auto"/>
        <w:ind w:firstLine="709"/>
        <w:jc w:val="both"/>
      </w:pPr>
      <w:r w:rsidRPr="00294214">
        <w:rPr>
          <w:b/>
        </w:rPr>
        <w:t xml:space="preserve">Пример </w:t>
      </w:r>
      <w:r w:rsidR="005C3DA4">
        <w:rPr>
          <w:b/>
          <w:lang w:val="en-US"/>
        </w:rPr>
        <w:t>2</w:t>
      </w:r>
      <w:r w:rsidRPr="00294214">
        <w:rPr>
          <w:b/>
        </w:rPr>
        <w:t>.1.</w:t>
      </w:r>
      <w:r w:rsidRPr="00294214">
        <w:t xml:space="preserve"> Определим количество воздуха</w:t>
      </w:r>
      <w:r>
        <w:t xml:space="preserve">, </w:t>
      </w:r>
      <w:r w:rsidRPr="00294214">
        <w:t>подаваемого при t</w:t>
      </w:r>
      <w:r w:rsidRPr="00294214">
        <w:rPr>
          <w:vertAlign w:val="subscript"/>
        </w:rPr>
        <w:t>г</w:t>
      </w:r>
      <w:r w:rsidRPr="00294214">
        <w:t xml:space="preserve"> = 45 °С</w:t>
      </w:r>
      <w:r>
        <w:t>,</w:t>
      </w:r>
      <w:r w:rsidRPr="00294214">
        <w:t xml:space="preserve"> для</w:t>
      </w:r>
    </w:p>
    <w:p w:rsidR="00294214" w:rsidRPr="00294214" w:rsidRDefault="00294214" w:rsidP="00F7547F">
      <w:pPr>
        <w:spacing w:line="360" w:lineRule="auto"/>
        <w:ind w:firstLine="709"/>
        <w:jc w:val="both"/>
      </w:pPr>
      <w:r w:rsidRPr="00294214">
        <w:t>поддержания в помещении температуры 20°С</w:t>
      </w:r>
      <w:r>
        <w:t>,</w:t>
      </w:r>
      <w:r w:rsidRPr="00294214">
        <w:t xml:space="preserve"> если его теплопотери cоставляют 2000</w:t>
      </w:r>
      <w:r>
        <w:t xml:space="preserve"> </w:t>
      </w:r>
      <w:r w:rsidRPr="00294214">
        <w:t>Вт.</w:t>
      </w:r>
    </w:p>
    <w:p w:rsidR="0007138C" w:rsidRPr="00294214" w:rsidRDefault="00294214" w:rsidP="00F7547F">
      <w:pPr>
        <w:spacing w:line="360" w:lineRule="auto"/>
        <w:ind w:firstLine="709"/>
        <w:jc w:val="both"/>
      </w:pPr>
      <w:r w:rsidRPr="00294214">
        <w:t>Количество подаваемого воздуха по формуле (</w:t>
      </w:r>
      <w:r>
        <w:t>3.</w:t>
      </w:r>
      <w:r w:rsidRPr="00294214">
        <w:t>1)</w:t>
      </w:r>
    </w:p>
    <w:p w:rsidR="0007138C" w:rsidRDefault="00C931C0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lang w:eastAsia="en-US"/>
                </w:rPr>
                <m:t>G</m:t>
              </m:r>
            </m:e>
            <m:sub>
              <m:r>
                <w:rPr>
                  <w:rFonts w:ascii="Cambria Math" w:eastAsiaTheme="minorHAnsi" w:hAnsi="Cambria Math"/>
                  <w:lang w:eastAsia="en-US"/>
                </w:rPr>
                <m:t xml:space="preserve"> от =</m:t>
              </m:r>
            </m:sub>
          </m:sSub>
          <m:f>
            <m:fPr>
              <m:ctrlPr>
                <w:rPr>
                  <w:rFonts w:ascii="Cambria Math" w:eastAsiaTheme="minorHAnsi" w:hAnsi="Cambria Math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/>
                  <w:lang w:eastAsia="en-US"/>
                </w:rPr>
                <m:t>Q</m:t>
              </m:r>
            </m:num>
            <m:den>
              <m:r>
                <w:rPr>
                  <w:rFonts w:ascii="Cambria Math" w:eastAsiaTheme="minorHAnsi" w:hAnsi="Cambria Math"/>
                  <w:lang w:eastAsia="en-US"/>
                </w:rPr>
                <m:t xml:space="preserve">с 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lang w:val="en-US" w:eastAsia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lang w:eastAsia="en-US"/>
                        </w:rPr>
                        <m:t xml:space="preserve">г </m:t>
                      </m:r>
                    </m:sub>
                  </m:sSub>
                  <m:r>
                    <w:rPr>
                      <w:rFonts w:ascii="Cambria Math" w:eastAsiaTheme="minorHAnsi" w:hAnsi="Cambria Math"/>
                      <w:lang w:eastAsia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lang w:eastAsia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lang w:eastAsia="en-US"/>
                        </w:rPr>
                        <m:t xml:space="preserve">в 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HAnsi" w:hAnsi="Cambria Math"/>
              <w:lang w:eastAsia="en-US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/>
                  <w:lang w:eastAsia="en-US"/>
                </w:rPr>
                <m:t>2000х3600</m:t>
              </m:r>
            </m:num>
            <m:den>
              <m:r>
                <w:rPr>
                  <w:rFonts w:ascii="Cambria Math" w:eastAsiaTheme="minorHAnsi" w:hAnsi="Cambria Math"/>
                  <w:lang w:eastAsia="en-US"/>
                </w:rPr>
                <m:t>4,19(45-20)</m:t>
              </m:r>
            </m:den>
          </m:f>
          <m:r>
            <w:rPr>
              <w:rFonts w:ascii="Cambria Math" w:eastAsiaTheme="minorHAnsi" w:hAnsi="Cambria Math"/>
              <w:lang w:eastAsia="en-US"/>
            </w:rPr>
            <m:t>=287 кг/ч</m:t>
          </m:r>
        </m:oMath>
      </m:oMathPara>
    </w:p>
    <w:p w:rsidR="0007138C" w:rsidRDefault="00294214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294214">
        <w:rPr>
          <w:rFonts w:eastAsiaTheme="minorHAnsi"/>
          <w:lang w:eastAsia="en-US"/>
        </w:rPr>
        <w:t>Объем подаваемого воздуха по формуле (</w:t>
      </w:r>
      <w:r>
        <w:rPr>
          <w:rFonts w:eastAsiaTheme="minorHAnsi"/>
          <w:lang w:eastAsia="en-US"/>
        </w:rPr>
        <w:t>3.</w:t>
      </w:r>
      <w:r w:rsidRPr="00294214">
        <w:rPr>
          <w:rFonts w:eastAsiaTheme="minorHAnsi"/>
          <w:lang w:eastAsia="en-US"/>
        </w:rPr>
        <w:t>2)</w:t>
      </w:r>
    </w:p>
    <w:p w:rsidR="0007138C" w:rsidRPr="00294214" w:rsidRDefault="00294214" w:rsidP="00F7547F">
      <w:pPr>
        <w:spacing w:line="360" w:lineRule="auto"/>
        <w:ind w:left="708" w:firstLine="709"/>
        <w:jc w:val="both"/>
        <w:rPr>
          <w:rFonts w:eastAsiaTheme="minorHAnsi"/>
          <w:sz w:val="28"/>
          <w:szCs w:val="28"/>
          <w:lang w:eastAsia="en-US"/>
        </w:rPr>
      </w:pPr>
      <w:r w:rsidRPr="00D5184A">
        <w:t>L</w:t>
      </w:r>
      <w:r w:rsidRPr="00294214">
        <w:rPr>
          <w:sz w:val="28"/>
          <w:szCs w:val="28"/>
          <w:vertAlign w:val="subscript"/>
        </w:rPr>
        <w:t>от</w:t>
      </w:r>
      <w:r w:rsidRPr="00294214">
        <w:rPr>
          <w:sz w:val="28"/>
          <w:szCs w:val="28"/>
        </w:rPr>
        <w:t>=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от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/>
                    <w:sz w:val="28"/>
                    <w:szCs w:val="28"/>
                  </w:rPr>
                  <m:t>Г</m:t>
                </m:r>
              </m:sub>
            </m:sSub>
          </m:den>
        </m:f>
        <m:r>
          <m:rPr>
            <m:sty m:val="p"/>
          </m:rP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287</m:t>
            </m:r>
          </m:num>
          <m:den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1,11</m:t>
            </m:r>
          </m:den>
        </m:f>
        <m:r>
          <m:rPr>
            <m:sty m:val="p"/>
          </m:rPr>
          <w:rPr>
            <w:rFonts w:ascii="Cambria Math"/>
            <w:sz w:val="28"/>
            <w:szCs w:val="28"/>
          </w:rPr>
          <m:t xml:space="preserve">=259 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3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>/</m:t>
        </m:r>
        <m:r>
          <m:rPr>
            <m:sty m:val="p"/>
          </m:rPr>
          <w:rPr>
            <w:rFonts w:ascii="Cambria Math"/>
            <w:sz w:val="28"/>
            <w:szCs w:val="28"/>
          </w:rPr>
          <m:t>ч</m:t>
        </m:r>
      </m:oMath>
    </w:p>
    <w:p w:rsidR="0007138C" w:rsidRDefault="00294214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294214">
        <w:rPr>
          <w:rFonts w:eastAsiaTheme="minorHAnsi"/>
          <w:lang w:eastAsia="en-US"/>
        </w:rPr>
        <w:t>Воздухообмен в помещении по формуле (3</w:t>
      </w:r>
      <w:r w:rsidR="00D5184A">
        <w:rPr>
          <w:rFonts w:eastAsiaTheme="minorHAnsi"/>
          <w:lang w:eastAsia="en-US"/>
        </w:rPr>
        <w:t>.4</w:t>
      </w:r>
      <w:r w:rsidRPr="00294214">
        <w:rPr>
          <w:rFonts w:eastAsiaTheme="minorHAnsi"/>
          <w:lang w:eastAsia="en-US"/>
        </w:rPr>
        <w:t>)</w:t>
      </w:r>
    </w:p>
    <w:p w:rsidR="0007138C" w:rsidRDefault="00D5184A" w:rsidP="00F7547F">
      <w:pPr>
        <w:spacing w:line="360" w:lineRule="auto"/>
        <w:ind w:firstLine="709"/>
        <w:jc w:val="both"/>
        <w:rPr>
          <w:sz w:val="28"/>
          <w:szCs w:val="28"/>
        </w:rPr>
      </w:pPr>
      <w:r w:rsidRPr="00561A9F">
        <w:t>L</w:t>
      </w:r>
      <w:r w:rsidRPr="00561A9F">
        <w:rPr>
          <w:vertAlign w:val="subscript"/>
        </w:rPr>
        <w:t>от</w:t>
      </w:r>
      <w:r>
        <w:rPr>
          <w:sz w:val="28"/>
        </w:rPr>
        <w:t>=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от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/>
                    <w:sz w:val="28"/>
                    <w:szCs w:val="28"/>
                  </w:rPr>
                  <m:t>в</m:t>
                </m:r>
              </m:sub>
            </m:sSub>
          </m:den>
        </m:f>
        <m:r>
          <m:rPr>
            <m:sty m:val="p"/>
          </m:rP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287</m:t>
            </m:r>
          </m:num>
          <m:den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1,205</m:t>
            </m:r>
          </m:den>
        </m:f>
        <m:r>
          <m:rPr>
            <m:sty m:val="p"/>
          </m:rPr>
          <w:rPr>
            <w:rFonts w:ascii="Cambria Math"/>
            <w:sz w:val="28"/>
            <w:szCs w:val="28"/>
          </w:rPr>
          <m:t>=238</m:t>
        </m:r>
      </m:oMath>
      <w:r w:rsidRPr="00D5184A"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3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>/</m:t>
        </m:r>
        <m:r>
          <m:rPr>
            <m:sty m:val="p"/>
          </m:rPr>
          <w:rPr>
            <w:rFonts w:ascii="Cambria Math"/>
            <w:sz w:val="28"/>
            <w:szCs w:val="28"/>
          </w:rPr>
          <m:t>ч</m:t>
        </m:r>
      </m:oMath>
    </w:p>
    <w:p w:rsidR="00D5184A" w:rsidRPr="00D5184A" w:rsidRDefault="00D5184A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E355C3">
        <w:rPr>
          <w:rFonts w:eastAsiaTheme="minorHAnsi"/>
          <w:b/>
          <w:lang w:eastAsia="en-US"/>
        </w:rPr>
        <w:t xml:space="preserve">Пример </w:t>
      </w:r>
      <w:r w:rsidR="005C3DA4">
        <w:rPr>
          <w:rFonts w:eastAsiaTheme="minorHAnsi"/>
          <w:b/>
          <w:lang w:val="en-US" w:eastAsia="en-US"/>
        </w:rPr>
        <w:t>2</w:t>
      </w:r>
      <w:r w:rsidRPr="00E355C3">
        <w:rPr>
          <w:rFonts w:eastAsiaTheme="minorHAnsi"/>
          <w:b/>
          <w:lang w:eastAsia="en-US"/>
        </w:rPr>
        <w:t>.2.</w:t>
      </w:r>
      <w:r w:rsidRPr="00D5184A">
        <w:rPr>
          <w:rFonts w:eastAsiaTheme="minorHAnsi"/>
          <w:lang w:eastAsia="en-US"/>
        </w:rPr>
        <w:t xml:space="preserve"> Найдем теплозатраты на нагревание воздуха по условиям примера</w:t>
      </w:r>
      <w:r w:rsidR="00E355C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3</w:t>
      </w:r>
      <w:r w:rsidRPr="00D5184A">
        <w:rPr>
          <w:rFonts w:eastAsiaTheme="minorHAnsi"/>
          <w:lang w:eastAsia="en-US"/>
        </w:rPr>
        <w:t>.1</w:t>
      </w:r>
      <w:r>
        <w:rPr>
          <w:rFonts w:eastAsiaTheme="minorHAnsi"/>
          <w:lang w:eastAsia="en-US"/>
        </w:rPr>
        <w:t>,</w:t>
      </w:r>
      <w:r w:rsidRPr="00D5184A">
        <w:rPr>
          <w:rFonts w:eastAsiaTheme="minorHAnsi"/>
          <w:lang w:eastAsia="en-US"/>
        </w:rPr>
        <w:t xml:space="preserve"> если объем наружного воздуха</w:t>
      </w:r>
      <w:r>
        <w:rPr>
          <w:rFonts w:eastAsiaTheme="minorHAnsi"/>
          <w:lang w:eastAsia="en-US"/>
        </w:rPr>
        <w:t>,</w:t>
      </w:r>
      <w:r w:rsidRPr="00D5184A">
        <w:rPr>
          <w:rFonts w:eastAsiaTheme="minorHAnsi"/>
          <w:lang w:eastAsia="en-US"/>
        </w:rPr>
        <w:t xml:space="preserve"> подаваемого для вентиляции помещения</w:t>
      </w:r>
      <w:r>
        <w:rPr>
          <w:rFonts w:eastAsiaTheme="minorHAnsi"/>
          <w:lang w:eastAsia="en-US"/>
        </w:rPr>
        <w:t>,</w:t>
      </w:r>
      <w:r w:rsidR="00E355C3">
        <w:rPr>
          <w:rFonts w:eastAsiaTheme="minorHAnsi"/>
          <w:lang w:eastAsia="en-US"/>
        </w:rPr>
        <w:t xml:space="preserve"> </w:t>
      </w:r>
      <w:r w:rsidRPr="00D5184A">
        <w:rPr>
          <w:rFonts w:eastAsiaTheme="minorHAnsi"/>
          <w:lang w:eastAsia="en-US"/>
        </w:rPr>
        <w:t>L</w:t>
      </w:r>
      <w:r w:rsidRPr="00D5184A">
        <w:rPr>
          <w:rFonts w:eastAsiaTheme="minorHAnsi"/>
          <w:vertAlign w:val="subscript"/>
          <w:lang w:eastAsia="en-US"/>
        </w:rPr>
        <w:t xml:space="preserve">вент </w:t>
      </w:r>
      <w:r>
        <w:rPr>
          <w:rFonts w:eastAsiaTheme="minorHAnsi"/>
          <w:lang w:eastAsia="en-US"/>
        </w:rPr>
        <w:t>=</w:t>
      </w:r>
      <w:r w:rsidRPr="00D5184A">
        <w:rPr>
          <w:rFonts w:eastAsiaTheme="minorHAnsi"/>
          <w:lang w:eastAsia="en-US"/>
        </w:rPr>
        <w:t>100 м</w:t>
      </w:r>
      <w:r w:rsidRPr="00D5184A">
        <w:rPr>
          <w:rFonts w:eastAsiaTheme="minorHAnsi"/>
          <w:vertAlign w:val="superscript"/>
          <w:lang w:eastAsia="en-US"/>
        </w:rPr>
        <w:t>3</w:t>
      </w:r>
      <w:r w:rsidRPr="00D5184A">
        <w:rPr>
          <w:rFonts w:eastAsiaTheme="minorHAnsi"/>
          <w:lang w:eastAsia="en-US"/>
        </w:rPr>
        <w:t xml:space="preserve"> / ч . Температура наружного воздуха t</w:t>
      </w:r>
      <w:r w:rsidRPr="00D5184A">
        <w:rPr>
          <w:rFonts w:eastAsiaTheme="minorHAnsi"/>
          <w:vertAlign w:val="subscript"/>
          <w:lang w:eastAsia="en-US"/>
        </w:rPr>
        <w:t>н</w:t>
      </w:r>
      <w:r w:rsidRPr="00D5184A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=25 º</w:t>
      </w:r>
      <w:r w:rsidRPr="00D5184A">
        <w:rPr>
          <w:rFonts w:eastAsiaTheme="minorHAnsi"/>
          <w:lang w:eastAsia="en-US"/>
        </w:rPr>
        <w:t>С</w:t>
      </w:r>
      <w:r>
        <w:rPr>
          <w:rFonts w:eastAsiaTheme="minorHAnsi"/>
          <w:lang w:eastAsia="en-US"/>
        </w:rPr>
        <w:t>.</w:t>
      </w:r>
    </w:p>
    <w:p w:rsidR="00D5184A" w:rsidRDefault="00D5184A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5184A">
        <w:rPr>
          <w:rFonts w:eastAsiaTheme="minorHAnsi"/>
          <w:lang w:eastAsia="en-US"/>
        </w:rPr>
        <w:lastRenderedPageBreak/>
        <w:t>Теплозатраты в частично р</w:t>
      </w:r>
      <w:r>
        <w:rPr>
          <w:rFonts w:eastAsiaTheme="minorHAnsi"/>
          <w:lang w:eastAsia="en-US"/>
        </w:rPr>
        <w:t>е</w:t>
      </w:r>
      <w:r w:rsidRPr="00D5184A">
        <w:rPr>
          <w:rFonts w:eastAsiaTheme="minorHAnsi"/>
          <w:lang w:eastAsia="en-US"/>
        </w:rPr>
        <w:t xml:space="preserve">циркуляционной </w:t>
      </w:r>
      <w:r w:rsidRPr="00B805C4">
        <w:rPr>
          <w:rFonts w:eastAsiaTheme="minorHAnsi"/>
          <w:lang w:eastAsia="en-US"/>
        </w:rPr>
        <w:t>отопительно-вентиляционной систе</w:t>
      </w:r>
      <w:r>
        <w:rPr>
          <w:rFonts w:eastAsiaTheme="minorHAnsi"/>
          <w:lang w:eastAsia="en-US"/>
        </w:rPr>
        <w:t>ме</w:t>
      </w:r>
      <w:r w:rsidRPr="00D5184A">
        <w:rPr>
          <w:rFonts w:eastAsiaTheme="minorHAnsi"/>
          <w:lang w:eastAsia="en-US"/>
        </w:rPr>
        <w:t xml:space="preserve"> по формуле (</w:t>
      </w:r>
      <w:r>
        <w:rPr>
          <w:rFonts w:eastAsiaTheme="minorHAnsi"/>
          <w:lang w:eastAsia="en-US"/>
        </w:rPr>
        <w:t>3.8</w:t>
      </w:r>
      <w:r w:rsidRPr="00D5184A">
        <w:rPr>
          <w:rFonts w:eastAsiaTheme="minorHAnsi"/>
          <w:lang w:eastAsia="en-US"/>
        </w:rPr>
        <w:t>)</w:t>
      </w:r>
    </w:p>
    <w:p w:rsidR="00D5184A" w:rsidRPr="00D5184A" w:rsidRDefault="00D5184A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m:oMathPara>
        <m:oMath>
          <m:r>
            <w:rPr>
              <w:rFonts w:ascii="Cambria Math" w:eastAsiaTheme="minorHAnsi" w:hAnsi="Cambria Math"/>
              <w:lang w:eastAsia="en-US"/>
            </w:rPr>
            <m:t>Q=</m:t>
          </m:r>
          <m:sSub>
            <m:sSubPr>
              <m:ctrlPr>
                <w:rPr>
                  <w:rFonts w:ascii="Cambria Math" w:eastAsiaTheme="minorHAnsi" w:hAnsi="Cambria Math"/>
                  <w:i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lang w:eastAsia="en-US"/>
                </w:rPr>
                <m:t>G</m:t>
              </m:r>
            </m:e>
            <m:sub>
              <m:r>
                <w:rPr>
                  <w:rFonts w:ascii="Cambria Math" w:eastAsiaTheme="minorHAnsi" w:hAnsi="Cambria Math"/>
                  <w:lang w:eastAsia="en-US"/>
                </w:rPr>
                <m:t xml:space="preserve">от </m:t>
              </m:r>
            </m:sub>
          </m:sSub>
          <m:r>
            <w:rPr>
              <w:rFonts w:ascii="Cambria Math" w:eastAsiaTheme="minorHAnsi" w:hAnsi="Cambria Math"/>
              <w:lang w:eastAsia="en-US"/>
            </w:rPr>
            <m:t xml:space="preserve">с </m:t>
          </m:r>
          <m:d>
            <m:dPr>
              <m:ctrlPr>
                <w:rPr>
                  <w:rFonts w:ascii="Cambria Math" w:eastAsiaTheme="minorHAnsi" w:hAnsi="Cambria Math"/>
                  <w:i/>
                  <w:lang w:eastAsia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HAnsi" w:hAnsi="Cambria Math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lang w:val="en-US" w:eastAsia="en-US"/>
                    </w:rPr>
                    <m:t>t</m:t>
                  </m:r>
                </m:e>
                <m:sub>
                  <m:r>
                    <w:rPr>
                      <w:rFonts w:ascii="Cambria Math" w:eastAsiaTheme="minorHAnsi" w:hAnsi="Cambria Math"/>
                      <w:lang w:eastAsia="en-US"/>
                    </w:rPr>
                    <m:t xml:space="preserve">г </m:t>
                  </m:r>
                </m:sub>
              </m:sSub>
              <m:r>
                <w:rPr>
                  <w:rFonts w:ascii="Cambria Math" w:eastAsiaTheme="minorHAnsi" w:hAnsi="Cambria Math"/>
                  <w:lang w:eastAsia="en-US"/>
                </w:rPr>
                <m:t>–</m:t>
              </m:r>
              <m:sSub>
                <m:sSubPr>
                  <m:ctrlPr>
                    <w:rPr>
                      <w:rFonts w:ascii="Cambria Math" w:eastAsiaTheme="minorHAnsi" w:hAnsi="Cambria Math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lang w:eastAsia="en-US"/>
                    </w:rPr>
                    <m:t>t</m:t>
                  </m:r>
                </m:e>
                <m:sub>
                  <m:r>
                    <w:rPr>
                      <w:rFonts w:ascii="Cambria Math" w:eastAsiaTheme="minorHAnsi" w:hAnsi="Cambria Math"/>
                      <w:lang w:eastAsia="en-US"/>
                    </w:rPr>
                    <m:t xml:space="preserve">в 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eastAsia="en-US"/>
            </w:rPr>
            <m:t>+</m:t>
          </m:r>
          <m:sSub>
            <m:sSubPr>
              <m:ctrlPr>
                <w:rPr>
                  <w:rFonts w:ascii="Cambria Math" w:eastAsiaTheme="minorHAnsi" w:hAnsi="Cambria Math"/>
                  <w:i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lang w:eastAsia="en-US"/>
                </w:rPr>
                <m:t>G</m:t>
              </m:r>
            </m:e>
            <m:sub>
              <m:r>
                <w:rPr>
                  <w:rFonts w:ascii="Cambria Math" w:eastAsiaTheme="minorHAnsi" w:hAnsi="Cambria Math"/>
                  <w:lang w:eastAsia="en-US"/>
                </w:rPr>
                <m:t xml:space="preserve">вент </m:t>
              </m:r>
            </m:sub>
          </m:sSub>
          <m:r>
            <w:rPr>
              <w:rFonts w:ascii="Cambria Math" w:eastAsiaTheme="minorHAnsi" w:hAnsi="Cambria Math"/>
              <w:lang w:eastAsia="en-US"/>
            </w:rPr>
            <m:t xml:space="preserve">с </m:t>
          </m:r>
          <m:d>
            <m:dPr>
              <m:ctrlPr>
                <w:rPr>
                  <w:rFonts w:ascii="Cambria Math" w:eastAsiaTheme="minorHAnsi" w:hAnsi="Cambria Math"/>
                  <w:i/>
                  <w:lang w:eastAsia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HAnsi" w:hAnsi="Cambria Math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lang w:val="en-US" w:eastAsia="en-US"/>
                    </w:rPr>
                    <m:t>t</m:t>
                  </m:r>
                </m:e>
                <m:sub>
                  <m:r>
                    <w:rPr>
                      <w:rFonts w:ascii="Cambria Math" w:eastAsiaTheme="minorHAnsi" w:hAnsi="Cambria Math"/>
                      <w:lang w:eastAsia="en-US"/>
                    </w:rPr>
                    <m:t xml:space="preserve">в </m:t>
                  </m:r>
                </m:sub>
              </m:sSub>
              <m:r>
                <w:rPr>
                  <w:rFonts w:ascii="Cambria Math" w:eastAsiaTheme="minorHAnsi" w:hAnsi="Cambria Math"/>
                  <w:lang w:eastAsia="en-US"/>
                </w:rPr>
                <m:t>–</m:t>
              </m:r>
              <m:sSub>
                <m:sSubPr>
                  <m:ctrlPr>
                    <w:rPr>
                      <w:rFonts w:ascii="Cambria Math" w:eastAsiaTheme="minorHAnsi" w:hAnsi="Cambria Math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lang w:eastAsia="en-US"/>
                    </w:rPr>
                    <m:t>t</m:t>
                  </m:r>
                </m:e>
                <m:sub>
                  <m:r>
                    <w:rPr>
                      <w:rFonts w:ascii="Cambria Math" w:eastAsiaTheme="minorHAnsi" w:hAnsi="Cambria Math"/>
                      <w:lang w:eastAsia="en-US"/>
                    </w:rPr>
                    <m:t xml:space="preserve">н </m:t>
                  </m:r>
                </m:sub>
              </m:sSub>
            </m:e>
          </m:d>
          <m:r>
            <w:rPr>
              <w:rFonts w:ascii="Cambria Math" w:eastAsiaTheme="minorHAnsi" w:hAnsi="Cambria Math"/>
              <w:lang w:eastAsia="en-US"/>
            </w:rPr>
            <m:t>=</m:t>
          </m:r>
        </m:oMath>
      </m:oMathPara>
    </w:p>
    <w:p w:rsidR="0007138C" w:rsidRDefault="00D5184A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m:oMath>
        <m:r>
          <w:rPr>
            <w:rFonts w:ascii="Cambria Math" w:eastAsiaTheme="minorHAnsi" w:hAnsi="Cambria Math"/>
            <w:lang w:eastAsia="en-US"/>
          </w:rPr>
          <m:t xml:space="preserve">= </m:t>
        </m:r>
        <m:f>
          <m:fPr>
            <m:ctrlPr>
              <w:rPr>
                <w:rFonts w:ascii="Cambria Math" w:eastAsiaTheme="minorHAnsi" w:hAnsi="Cambria Math"/>
                <w:i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lang w:eastAsia="en-US"/>
              </w:rPr>
              <m:t>1005</m:t>
            </m:r>
          </m:num>
          <m:den>
            <m:r>
              <w:rPr>
                <w:rFonts w:ascii="Cambria Math" w:eastAsiaTheme="minorHAnsi" w:hAnsi="Cambria Math"/>
                <w:lang w:eastAsia="en-US"/>
              </w:rPr>
              <m:t>3600</m:t>
            </m:r>
          </m:den>
        </m:f>
      </m:oMath>
      <w:r>
        <w:rPr>
          <w:rFonts w:eastAsiaTheme="minorEastAsia"/>
          <w:lang w:eastAsia="en-US"/>
        </w:rPr>
        <w:t>[287(45-20)+100х1,205(20+25)]=3517Вт (12660кДж)</w:t>
      </w:r>
    </w:p>
    <w:p w:rsidR="0007138C" w:rsidRDefault="00D5184A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5E607C">
        <w:rPr>
          <w:rFonts w:eastAsiaTheme="minorHAnsi"/>
          <w:lang w:eastAsia="en-US"/>
        </w:rPr>
        <w:t>Объем р</w:t>
      </w:r>
      <w:r w:rsidR="005E607C" w:rsidRPr="005E607C">
        <w:rPr>
          <w:rFonts w:eastAsiaTheme="minorHAnsi"/>
          <w:lang w:eastAsia="en-US"/>
        </w:rPr>
        <w:t>е</w:t>
      </w:r>
      <w:r w:rsidRPr="005E607C">
        <w:rPr>
          <w:rFonts w:eastAsiaTheme="minorHAnsi"/>
          <w:lang w:eastAsia="en-US"/>
        </w:rPr>
        <w:t>циркуляционного воздуха составляет</w:t>
      </w:r>
    </w:p>
    <w:p w:rsidR="005E607C" w:rsidRDefault="005E607C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5184A">
        <w:t>L</w:t>
      </w:r>
      <w:r>
        <w:rPr>
          <w:sz w:val="28"/>
          <w:szCs w:val="28"/>
          <w:vertAlign w:val="subscript"/>
        </w:rPr>
        <w:t>п</w:t>
      </w:r>
      <w:r>
        <w:rPr>
          <w:sz w:val="28"/>
          <w:szCs w:val="28"/>
        </w:rPr>
        <w:t xml:space="preserve"> -</w:t>
      </w:r>
      <w:r w:rsidRPr="00D5184A">
        <w:t>L</w:t>
      </w:r>
      <w:r>
        <w:rPr>
          <w:sz w:val="28"/>
          <w:szCs w:val="28"/>
          <w:vertAlign w:val="subscript"/>
        </w:rPr>
        <w:t>вент</w:t>
      </w:r>
      <w:r>
        <w:rPr>
          <w:sz w:val="28"/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287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1,205</m:t>
            </m:r>
          </m:den>
        </m:f>
        <m:r>
          <w:rPr>
            <w:rFonts w:ascii="Cambria Math" w:hAnsi="Cambria Math"/>
            <w:sz w:val="28"/>
            <w:szCs w:val="28"/>
          </w:rPr>
          <m:t>-100=138</m:t>
        </m:r>
      </m:oMath>
      <w:r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3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>/</m:t>
        </m:r>
        <m:r>
          <m:rPr>
            <m:sty m:val="p"/>
          </m:rPr>
          <w:rPr>
            <w:rFonts w:ascii="Cambria Math"/>
            <w:sz w:val="28"/>
            <w:szCs w:val="28"/>
          </w:rPr>
          <m:t>ч</m:t>
        </m:r>
      </m:oMath>
    </w:p>
    <w:p w:rsidR="005E607C" w:rsidRPr="005E607C" w:rsidRDefault="005E607C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</w:t>
      </w:r>
      <w:r w:rsidRPr="005E607C">
        <w:rPr>
          <w:rFonts w:eastAsiaTheme="minorHAnsi"/>
          <w:lang w:eastAsia="en-US"/>
        </w:rPr>
        <w:t>ополнительные (сверх теплопотерь помещения) теплозатрары на нагревание</w:t>
      </w:r>
      <w:r>
        <w:rPr>
          <w:rFonts w:eastAsiaTheme="minorHAnsi"/>
          <w:lang w:eastAsia="en-US"/>
        </w:rPr>
        <w:t xml:space="preserve"> </w:t>
      </w:r>
      <w:r w:rsidRPr="005E607C">
        <w:rPr>
          <w:rFonts w:eastAsiaTheme="minorHAnsi"/>
          <w:lang w:eastAsia="en-US"/>
        </w:rPr>
        <w:t>ве</w:t>
      </w:r>
      <w:r w:rsidRPr="005E607C">
        <w:rPr>
          <w:rFonts w:eastAsiaTheme="minorHAnsi"/>
          <w:lang w:eastAsia="en-US"/>
        </w:rPr>
        <w:t>н</w:t>
      </w:r>
      <w:r w:rsidRPr="005E607C">
        <w:rPr>
          <w:rFonts w:eastAsiaTheme="minorHAnsi"/>
          <w:lang w:eastAsia="en-US"/>
        </w:rPr>
        <w:t xml:space="preserve">тиляционного воздуха </w:t>
      </w:r>
      <w:r>
        <w:rPr>
          <w:rFonts w:eastAsiaTheme="minorHAnsi"/>
          <w:lang w:eastAsia="en-US"/>
        </w:rPr>
        <w:t xml:space="preserve">: </w:t>
      </w:r>
      <w:r w:rsidRPr="005E607C">
        <w:rPr>
          <w:rFonts w:eastAsiaTheme="minorHAnsi"/>
          <w:lang w:eastAsia="en-US"/>
        </w:rPr>
        <w:t xml:space="preserve">3517 </w:t>
      </w:r>
      <w:r>
        <w:rPr>
          <w:rFonts w:eastAsiaTheme="minorHAnsi"/>
          <w:lang w:eastAsia="en-US"/>
        </w:rPr>
        <w:t>-</w:t>
      </w:r>
      <w:r w:rsidRPr="005E607C">
        <w:rPr>
          <w:rFonts w:eastAsiaTheme="minorHAnsi"/>
          <w:lang w:eastAsia="en-US"/>
        </w:rPr>
        <w:t xml:space="preserve"> 2000 </w:t>
      </w:r>
      <w:r>
        <w:rPr>
          <w:rFonts w:eastAsiaTheme="minorHAnsi"/>
          <w:lang w:eastAsia="en-US"/>
        </w:rPr>
        <w:t>=</w:t>
      </w:r>
      <w:r w:rsidRPr="005E607C">
        <w:rPr>
          <w:rFonts w:eastAsiaTheme="minorHAnsi"/>
          <w:lang w:eastAsia="en-US"/>
        </w:rPr>
        <w:t xml:space="preserve"> 1517 Вт.</w:t>
      </w:r>
    </w:p>
    <w:p w:rsidR="005E607C" w:rsidRDefault="005E607C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5E607C">
        <w:rPr>
          <w:rFonts w:eastAsiaTheme="minorHAnsi"/>
          <w:lang w:eastAsia="en-US"/>
        </w:rPr>
        <w:t>Прямоточная система в данном случае не применима</w:t>
      </w:r>
      <w:r>
        <w:rPr>
          <w:rFonts w:eastAsiaTheme="minorHAnsi"/>
          <w:lang w:eastAsia="en-US"/>
        </w:rPr>
        <w:t>,</w:t>
      </w:r>
      <w:r w:rsidRPr="005E607C">
        <w:rPr>
          <w:rFonts w:eastAsiaTheme="minorHAnsi"/>
          <w:lang w:eastAsia="en-US"/>
        </w:rPr>
        <w:t xml:space="preserve"> так как температура нагре-того воздуха превысила бы допустимую даже при подаче воздуха в верхнюю зону. </w:t>
      </w:r>
    </w:p>
    <w:p w:rsidR="005E607C" w:rsidRDefault="005E607C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Pr="005E607C">
        <w:rPr>
          <w:rFonts w:eastAsiaTheme="minorHAnsi"/>
          <w:lang w:eastAsia="en-US"/>
        </w:rPr>
        <w:t>о формуле (</w:t>
      </w:r>
      <w:r>
        <w:rPr>
          <w:rFonts w:eastAsiaTheme="minorHAnsi"/>
          <w:lang w:eastAsia="en-US"/>
        </w:rPr>
        <w:t>3.6</w:t>
      </w:r>
      <w:r w:rsidRPr="005E607C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 xml:space="preserve"> получим</w:t>
      </w:r>
    </w:p>
    <w:p w:rsidR="005E607C" w:rsidRPr="005E607C" w:rsidRDefault="005E607C" w:rsidP="00F7547F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07138C">
        <w:rPr>
          <w:lang w:val="en-US"/>
        </w:rPr>
        <w:t>t</w:t>
      </w:r>
      <w:r w:rsidRPr="0007138C">
        <w:rPr>
          <w:vertAlign w:val="subscript"/>
        </w:rPr>
        <w:t>г</w:t>
      </w:r>
      <w:r w:rsidRPr="0007138C">
        <w:t xml:space="preserve">= </w:t>
      </w:r>
      <w:r w:rsidRPr="0007138C">
        <w:rPr>
          <w:lang w:val="en-US"/>
        </w:rPr>
        <w:t>t</w:t>
      </w:r>
      <w:r w:rsidRPr="0007138C">
        <w:rPr>
          <w:vertAlign w:val="subscript"/>
        </w:rPr>
        <w:t>в</w:t>
      </w:r>
      <w:r w:rsidRPr="0007138C">
        <w:t>+</w:t>
      </w:r>
      <w:r w:rsidRPr="0007138C">
        <w:rPr>
          <w:position w:val="-34"/>
          <w:lang w:val="en-US"/>
        </w:rPr>
        <w:object w:dxaOrig="859" w:dyaOrig="800">
          <v:shape id="_x0000_i1025" type="#_x0000_t75" style="width:42.7pt;height:39.35pt" o:ole="">
            <v:imagedata r:id="rId9" o:title=""/>
          </v:shape>
          <o:OLEObject Type="Embed" ProgID="Equation.2" ShapeID="_x0000_i1025" DrawAspect="Content" ObjectID="_1552891728" r:id="rId10"/>
        </w:object>
      </w:r>
      <w:r>
        <w:t>= 20+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2000х3600</m:t>
            </m:r>
          </m:num>
          <m:den>
            <m:r>
              <w:rPr>
                <w:rFonts w:ascii="Cambria Math" w:hAnsi="Cambria Math"/>
              </w:rPr>
              <m:t>1005х100х1,205</m:t>
            </m:r>
          </m:den>
        </m:f>
      </m:oMath>
      <w:r>
        <w:t>= 20+59,5=79,5</w:t>
      </w:r>
      <w:r w:rsidRPr="005E607C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º</w:t>
      </w:r>
      <w:r w:rsidRPr="00D5184A">
        <w:rPr>
          <w:rFonts w:eastAsiaTheme="minorHAnsi"/>
          <w:lang w:eastAsia="en-US"/>
        </w:rPr>
        <w:t>С</w:t>
      </w:r>
      <w:r>
        <w:t xml:space="preserve"> </w:t>
      </w:r>
      <m:oMath>
        <m:r>
          <w:rPr>
            <w:rFonts w:ascii="Cambria Math" w:hAnsi="Cambria Math"/>
          </w:rPr>
          <m:t>&gt;</m:t>
        </m:r>
      </m:oMath>
      <w:r>
        <w:t>60</w:t>
      </w:r>
      <w:r w:rsidRPr="005E607C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º</w:t>
      </w:r>
      <w:r w:rsidRPr="00D5184A">
        <w:rPr>
          <w:rFonts w:eastAsiaTheme="minorHAnsi"/>
          <w:lang w:eastAsia="en-US"/>
        </w:rPr>
        <w:t>С</w:t>
      </w:r>
      <w:r w:rsidR="00066BCB">
        <w:rPr>
          <w:rFonts w:eastAsiaTheme="minorHAnsi"/>
          <w:lang w:eastAsia="en-US"/>
        </w:rPr>
        <w:t>.</w:t>
      </w:r>
    </w:p>
    <w:p w:rsidR="005E607C" w:rsidRPr="006056EB" w:rsidRDefault="006056EB" w:rsidP="00F7547F">
      <w:pPr>
        <w:spacing w:line="360" w:lineRule="auto"/>
        <w:ind w:firstLine="709"/>
        <w:jc w:val="both"/>
        <w:rPr>
          <w:b/>
        </w:rPr>
      </w:pPr>
      <w:r w:rsidRPr="006056EB">
        <w:rPr>
          <w:b/>
        </w:rPr>
        <w:t>Задание 2.</w:t>
      </w:r>
    </w:p>
    <w:p w:rsidR="006056EB" w:rsidRPr="006056EB" w:rsidRDefault="005C3DA4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lang w:eastAsia="en-US"/>
        </w:rPr>
      </w:pPr>
      <w:r w:rsidRPr="005C3DA4">
        <w:rPr>
          <w:rFonts w:eastAsiaTheme="minorHAnsi"/>
          <w:bCs/>
          <w:lang w:eastAsia="en-US"/>
        </w:rPr>
        <w:t xml:space="preserve">2.1. </w:t>
      </w:r>
      <w:r w:rsidR="006056EB" w:rsidRPr="006056EB">
        <w:rPr>
          <w:rFonts w:eastAsiaTheme="minorHAnsi"/>
          <w:bCs/>
          <w:lang w:eastAsia="en-US"/>
        </w:rPr>
        <w:t>Определить количество воздуха</w:t>
      </w:r>
      <w:r w:rsidR="006056EB">
        <w:rPr>
          <w:rFonts w:eastAsiaTheme="minorHAnsi"/>
          <w:bCs/>
          <w:lang w:eastAsia="en-US"/>
        </w:rPr>
        <w:t>,</w:t>
      </w:r>
      <w:r w:rsidR="006056EB" w:rsidRPr="006056EB">
        <w:rPr>
          <w:rFonts w:eastAsia="SymbolMT,Bold"/>
          <w:bCs/>
          <w:lang w:eastAsia="en-US"/>
        </w:rPr>
        <w:t xml:space="preserve"> </w:t>
      </w:r>
      <w:r w:rsidR="006056EB" w:rsidRPr="006056EB">
        <w:rPr>
          <w:rFonts w:eastAsiaTheme="minorHAnsi"/>
          <w:bCs/>
          <w:lang w:eastAsia="en-US"/>
        </w:rPr>
        <w:t>подаваемого при t</w:t>
      </w:r>
      <w:r w:rsidR="006056EB" w:rsidRPr="006056EB">
        <w:rPr>
          <w:rFonts w:eastAsiaTheme="minorHAnsi"/>
          <w:bCs/>
          <w:vertAlign w:val="subscript"/>
          <w:lang w:eastAsia="en-US"/>
        </w:rPr>
        <w:t>г</w:t>
      </w:r>
      <w:r w:rsidR="006056EB" w:rsidRPr="006056EB">
        <w:rPr>
          <w:rFonts w:eastAsiaTheme="minorHAnsi"/>
          <w:bCs/>
          <w:lang w:eastAsia="en-US"/>
        </w:rPr>
        <w:t xml:space="preserve"> = 45 °С</w:t>
      </w:r>
      <w:r w:rsidR="006056EB">
        <w:rPr>
          <w:rFonts w:eastAsia="SymbolMT,Bold"/>
          <w:bCs/>
          <w:lang w:eastAsia="en-US"/>
        </w:rPr>
        <w:t>,</w:t>
      </w:r>
      <w:r w:rsidR="006056EB" w:rsidRPr="006056EB">
        <w:rPr>
          <w:rFonts w:eastAsia="SymbolMT,Bold"/>
          <w:bCs/>
          <w:lang w:eastAsia="en-US"/>
        </w:rPr>
        <w:t xml:space="preserve"> </w:t>
      </w:r>
      <w:r w:rsidR="006056EB" w:rsidRPr="006056EB">
        <w:rPr>
          <w:rFonts w:eastAsiaTheme="minorHAnsi"/>
          <w:bCs/>
          <w:lang w:eastAsia="en-US"/>
        </w:rPr>
        <w:t>для поддержа</w:t>
      </w:r>
      <w:r w:rsidR="006056EB">
        <w:rPr>
          <w:rFonts w:eastAsiaTheme="minorHAnsi"/>
          <w:bCs/>
          <w:lang w:eastAsia="en-US"/>
        </w:rPr>
        <w:t>н</w:t>
      </w:r>
      <w:r w:rsidR="006056EB" w:rsidRPr="006056EB">
        <w:rPr>
          <w:rFonts w:eastAsiaTheme="minorHAnsi"/>
          <w:bCs/>
          <w:lang w:eastAsia="en-US"/>
        </w:rPr>
        <w:t>ия в помещении температуры 20°С</w:t>
      </w:r>
      <w:r w:rsidR="006056EB">
        <w:rPr>
          <w:rFonts w:eastAsiaTheme="minorHAnsi"/>
          <w:bCs/>
          <w:lang w:eastAsia="en-US"/>
        </w:rPr>
        <w:t>,</w:t>
      </w:r>
      <w:r w:rsidR="006056EB" w:rsidRPr="006056EB">
        <w:rPr>
          <w:rFonts w:eastAsia="SymbolMT,Bold"/>
          <w:bCs/>
          <w:lang w:eastAsia="en-US"/>
        </w:rPr>
        <w:t xml:space="preserve"> </w:t>
      </w:r>
      <w:r w:rsidR="006056EB" w:rsidRPr="006056EB">
        <w:rPr>
          <w:rFonts w:eastAsiaTheme="minorHAnsi"/>
          <w:bCs/>
          <w:lang w:eastAsia="en-US"/>
        </w:rPr>
        <w:t xml:space="preserve">если его теплопотери cоставляют </w:t>
      </w:r>
      <w:r w:rsidR="006056EB" w:rsidRPr="006056EB">
        <w:rPr>
          <w:rFonts w:eastAsiaTheme="minorHAnsi"/>
          <w:i/>
          <w:iCs/>
          <w:lang w:eastAsia="en-US"/>
        </w:rPr>
        <w:t>Q</w:t>
      </w:r>
      <w:r w:rsidR="006056EB">
        <w:rPr>
          <w:rFonts w:eastAsiaTheme="minorHAnsi"/>
          <w:i/>
          <w:iCs/>
          <w:vertAlign w:val="subscript"/>
          <w:lang w:eastAsia="en-US"/>
        </w:rPr>
        <w:t>П</w:t>
      </w:r>
      <w:r w:rsidR="006056EB" w:rsidRPr="006056EB">
        <w:rPr>
          <w:rFonts w:eastAsiaTheme="minorHAnsi"/>
          <w:i/>
          <w:iCs/>
          <w:lang w:eastAsia="en-US"/>
        </w:rPr>
        <w:t xml:space="preserve"> </w:t>
      </w:r>
      <w:r w:rsidR="006056EB" w:rsidRPr="006056EB">
        <w:rPr>
          <w:rFonts w:eastAsiaTheme="minorHAnsi"/>
          <w:bCs/>
          <w:lang w:eastAsia="en-US"/>
        </w:rPr>
        <w:t>Вт.</w:t>
      </w:r>
    </w:p>
    <w:p w:rsidR="006056EB" w:rsidRPr="00D5184A" w:rsidRDefault="005C3DA4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5C3DA4">
        <w:rPr>
          <w:rFonts w:eastAsiaTheme="minorHAnsi"/>
          <w:bCs/>
          <w:lang w:eastAsia="en-US"/>
        </w:rPr>
        <w:t xml:space="preserve">2.2. </w:t>
      </w:r>
      <w:r w:rsidR="006056EB" w:rsidRPr="006056EB">
        <w:rPr>
          <w:rFonts w:eastAsiaTheme="minorHAnsi"/>
          <w:bCs/>
          <w:lang w:eastAsia="en-US"/>
        </w:rPr>
        <w:t>Определить теплозатраты на нагревание воздуха по условиям примера</w:t>
      </w:r>
      <w:r w:rsidR="006056EB">
        <w:rPr>
          <w:rFonts w:eastAsiaTheme="minorHAnsi"/>
          <w:bCs/>
          <w:lang w:eastAsia="en-US"/>
        </w:rPr>
        <w:t xml:space="preserve"> </w:t>
      </w:r>
      <w:r w:rsidR="006056EB">
        <w:rPr>
          <w:rFonts w:eastAsia="SymbolMT,Bold"/>
          <w:bCs/>
          <w:lang w:eastAsia="en-US"/>
        </w:rPr>
        <w:t>3.1,</w:t>
      </w:r>
      <w:r w:rsidR="006056EB" w:rsidRPr="006056EB">
        <w:rPr>
          <w:rFonts w:eastAsia="SymbolMT,Bold"/>
          <w:bCs/>
          <w:lang w:eastAsia="en-US"/>
        </w:rPr>
        <w:t xml:space="preserve"> </w:t>
      </w:r>
      <w:r w:rsidR="006056EB" w:rsidRPr="006056EB">
        <w:rPr>
          <w:rFonts w:eastAsiaTheme="minorHAnsi"/>
          <w:bCs/>
          <w:lang w:eastAsia="en-US"/>
        </w:rPr>
        <w:t>если объем наружного воздуха</w:t>
      </w:r>
      <w:r w:rsidR="006056EB">
        <w:rPr>
          <w:rFonts w:eastAsia="SymbolMT,Bold"/>
          <w:bCs/>
          <w:lang w:eastAsia="en-US"/>
        </w:rPr>
        <w:t>,</w:t>
      </w:r>
      <w:r w:rsidR="006056EB" w:rsidRPr="006056EB">
        <w:rPr>
          <w:rFonts w:eastAsia="SymbolMT,Bold"/>
          <w:bCs/>
          <w:lang w:eastAsia="en-US"/>
        </w:rPr>
        <w:t xml:space="preserve"> </w:t>
      </w:r>
      <w:r w:rsidR="006056EB" w:rsidRPr="006056EB">
        <w:rPr>
          <w:rFonts w:eastAsiaTheme="minorHAnsi"/>
          <w:bCs/>
          <w:lang w:eastAsia="en-US"/>
        </w:rPr>
        <w:t>подаваемого для вентиляции помещения</w:t>
      </w:r>
      <w:r w:rsidR="006056EB">
        <w:rPr>
          <w:rFonts w:eastAsiaTheme="minorHAnsi"/>
          <w:bCs/>
          <w:lang w:eastAsia="en-US"/>
        </w:rPr>
        <w:t xml:space="preserve"> </w:t>
      </w:r>
      <w:r w:rsidR="006056EB" w:rsidRPr="00D5184A">
        <w:rPr>
          <w:rFonts w:eastAsiaTheme="minorHAnsi"/>
          <w:lang w:eastAsia="en-US"/>
        </w:rPr>
        <w:t>L</w:t>
      </w:r>
      <w:r w:rsidR="006056EB" w:rsidRPr="00D5184A">
        <w:rPr>
          <w:rFonts w:eastAsiaTheme="minorHAnsi"/>
          <w:vertAlign w:val="subscript"/>
          <w:lang w:eastAsia="en-US"/>
        </w:rPr>
        <w:t xml:space="preserve">вент </w:t>
      </w:r>
      <w:r w:rsidR="006056EB">
        <w:rPr>
          <w:rFonts w:eastAsiaTheme="minorHAnsi"/>
          <w:vertAlign w:val="subscript"/>
          <w:lang w:eastAsia="en-US"/>
        </w:rPr>
        <w:t>,</w:t>
      </w:r>
      <w:r w:rsidR="006056EB" w:rsidRPr="00D5184A">
        <w:rPr>
          <w:rFonts w:eastAsiaTheme="minorHAnsi"/>
          <w:lang w:eastAsia="en-US"/>
        </w:rPr>
        <w:t>м</w:t>
      </w:r>
      <w:r w:rsidR="006056EB" w:rsidRPr="00D5184A">
        <w:rPr>
          <w:rFonts w:eastAsiaTheme="minorHAnsi"/>
          <w:vertAlign w:val="superscript"/>
          <w:lang w:eastAsia="en-US"/>
        </w:rPr>
        <w:t>3</w:t>
      </w:r>
      <w:r w:rsidR="006056EB" w:rsidRPr="00D5184A">
        <w:rPr>
          <w:rFonts w:eastAsiaTheme="minorHAnsi"/>
          <w:lang w:eastAsia="en-US"/>
        </w:rPr>
        <w:t xml:space="preserve"> / ч </w:t>
      </w:r>
      <w:r w:rsidR="006056EB">
        <w:rPr>
          <w:rFonts w:eastAsiaTheme="minorHAnsi"/>
          <w:lang w:eastAsia="en-US"/>
        </w:rPr>
        <w:t>; т</w:t>
      </w:r>
      <w:r w:rsidR="006056EB" w:rsidRPr="00D5184A">
        <w:rPr>
          <w:rFonts w:eastAsiaTheme="minorHAnsi"/>
          <w:lang w:eastAsia="en-US"/>
        </w:rPr>
        <w:t>емпер</w:t>
      </w:r>
      <w:r w:rsidR="006056EB" w:rsidRPr="00D5184A">
        <w:rPr>
          <w:rFonts w:eastAsiaTheme="minorHAnsi"/>
          <w:lang w:eastAsia="en-US"/>
        </w:rPr>
        <w:t>а</w:t>
      </w:r>
      <w:r w:rsidR="006056EB" w:rsidRPr="00D5184A">
        <w:rPr>
          <w:rFonts w:eastAsiaTheme="minorHAnsi"/>
          <w:lang w:eastAsia="en-US"/>
        </w:rPr>
        <w:t>тура наружного воздуха t</w:t>
      </w:r>
      <w:r w:rsidR="006056EB" w:rsidRPr="00D5184A">
        <w:rPr>
          <w:rFonts w:eastAsiaTheme="minorHAnsi"/>
          <w:vertAlign w:val="subscript"/>
          <w:lang w:eastAsia="en-US"/>
        </w:rPr>
        <w:t>н</w:t>
      </w:r>
      <w:r w:rsidR="006056EB" w:rsidRPr="00D5184A">
        <w:rPr>
          <w:rFonts w:eastAsiaTheme="minorHAnsi"/>
          <w:lang w:eastAsia="en-US"/>
        </w:rPr>
        <w:t xml:space="preserve"> </w:t>
      </w:r>
      <w:r w:rsidR="006056EB">
        <w:rPr>
          <w:rFonts w:eastAsiaTheme="minorHAnsi"/>
          <w:lang w:eastAsia="en-US"/>
        </w:rPr>
        <w:t>,º</w:t>
      </w:r>
      <w:r w:rsidR="006056EB" w:rsidRPr="00D5184A">
        <w:rPr>
          <w:rFonts w:eastAsiaTheme="minorHAnsi"/>
          <w:lang w:eastAsia="en-US"/>
        </w:rPr>
        <w:t>С</w:t>
      </w:r>
      <w:r w:rsidR="006056EB">
        <w:rPr>
          <w:rFonts w:eastAsiaTheme="minorHAnsi"/>
          <w:lang w:eastAsia="en-US"/>
        </w:rPr>
        <w:t>.</w:t>
      </w:r>
    </w:p>
    <w:p w:rsidR="006056EB" w:rsidRPr="006056EB" w:rsidRDefault="006056EB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SymbolMT,Bold"/>
          <w:bCs/>
          <w:lang w:eastAsia="en-US"/>
        </w:rPr>
      </w:pPr>
    </w:p>
    <w:p w:rsidR="006056EB" w:rsidRPr="00ED5030" w:rsidRDefault="006056EB" w:rsidP="00F7547F">
      <w:pPr>
        <w:spacing w:line="360" w:lineRule="auto"/>
        <w:ind w:left="696" w:firstLine="709"/>
        <w:jc w:val="both"/>
        <w:rPr>
          <w:b/>
          <w:i/>
        </w:rPr>
      </w:pPr>
      <w:r w:rsidRPr="00ED5030">
        <w:rPr>
          <w:b/>
          <w:i/>
        </w:rPr>
        <w:t xml:space="preserve">Исходные данные </w:t>
      </w:r>
    </w:p>
    <w:tbl>
      <w:tblPr>
        <w:tblStyle w:val="a8"/>
        <w:tblW w:w="0" w:type="auto"/>
        <w:tblInd w:w="1308" w:type="dxa"/>
        <w:tblLook w:val="04A0"/>
      </w:tblPr>
      <w:tblGrid>
        <w:gridCol w:w="1234"/>
        <w:gridCol w:w="1414"/>
        <w:gridCol w:w="1586"/>
        <w:gridCol w:w="1657"/>
      </w:tblGrid>
      <w:tr w:rsidR="00C80054" w:rsidRPr="007C378E" w:rsidTr="004B694C">
        <w:trPr>
          <w:trHeight w:val="345"/>
          <w:tblHeader/>
        </w:trPr>
        <w:tc>
          <w:tcPr>
            <w:tcW w:w="1234" w:type="dxa"/>
            <w:vMerge w:val="restart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 xml:space="preserve">Номер </w:t>
            </w:r>
          </w:p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в</w:t>
            </w:r>
            <w:r w:rsidRPr="007C378E">
              <w:rPr>
                <w:sz w:val="20"/>
                <w:szCs w:val="20"/>
              </w:rPr>
              <w:t>а</w:t>
            </w:r>
            <w:r w:rsidRPr="007C378E">
              <w:rPr>
                <w:sz w:val="20"/>
                <w:szCs w:val="20"/>
              </w:rPr>
              <w:t>рианта</w:t>
            </w:r>
          </w:p>
        </w:tc>
        <w:tc>
          <w:tcPr>
            <w:tcW w:w="1414" w:type="dxa"/>
            <w:vMerge w:val="restart"/>
          </w:tcPr>
          <w:p w:rsidR="00C80054" w:rsidRPr="007C378E" w:rsidRDefault="00C931C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lang w:eastAsia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п</m:t>
                  </m:r>
                </m:sub>
              </m:sSub>
            </m:oMath>
            <w:r w:rsidR="00C80054">
              <w:rPr>
                <w:sz w:val="20"/>
                <w:szCs w:val="20"/>
              </w:rPr>
              <w:t>, Вт</w:t>
            </w:r>
          </w:p>
        </w:tc>
        <w:tc>
          <w:tcPr>
            <w:tcW w:w="1586" w:type="dxa"/>
            <w:vMerge w:val="restart"/>
          </w:tcPr>
          <w:p w:rsidR="00C80054" w:rsidRPr="006056EB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  <w:vertAlign w:val="subscript"/>
              </w:rPr>
              <w:t>н</w:t>
            </w:r>
            <w:r>
              <w:rPr>
                <w:sz w:val="20"/>
                <w:szCs w:val="20"/>
              </w:rPr>
              <w:t xml:space="preserve">, </w:t>
            </w:r>
            <w:r w:rsidRPr="00294214">
              <w:t>°С</w:t>
            </w:r>
          </w:p>
        </w:tc>
        <w:tc>
          <w:tcPr>
            <w:tcW w:w="1657" w:type="dxa"/>
            <w:vMerge w:val="restart"/>
          </w:tcPr>
          <w:p w:rsidR="00C80054" w:rsidRPr="006056EB" w:rsidRDefault="00C80054" w:rsidP="00F7547F">
            <w:pPr>
              <w:spacing w:line="360" w:lineRule="auto"/>
              <w:jc w:val="both"/>
              <w:rPr>
                <w:rFonts w:eastAsiaTheme="minorHAnsi"/>
                <w:lang w:eastAsia="en-US"/>
              </w:rPr>
            </w:pPr>
            <w:r w:rsidRPr="00D5184A">
              <w:rPr>
                <w:sz w:val="24"/>
                <w:szCs w:val="24"/>
              </w:rPr>
              <w:t>L</w:t>
            </w:r>
            <w:r>
              <w:rPr>
                <w:sz w:val="28"/>
                <w:szCs w:val="28"/>
                <w:vertAlign w:val="subscript"/>
              </w:rPr>
              <w:t>вент,</w:t>
            </w:r>
            <m:oMath>
              <m:r>
                <m:rPr>
                  <m:sty m:val="p"/>
                </m:rPr>
                <w:rPr>
                  <w:rFonts w:ascii="Cambria Math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</w:rPr>
                <m:t>/</m:t>
              </m:r>
              <m:r>
                <m:rPr>
                  <m:sty m:val="p"/>
                </m:rPr>
                <w:rPr>
                  <w:rFonts w:ascii="Cambria Math"/>
                </w:rPr>
                <m:t>ч</m:t>
              </m:r>
            </m:oMath>
          </w:p>
          <w:p w:rsidR="00C80054" w:rsidRPr="006056EB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C80054" w:rsidRPr="007C378E" w:rsidTr="00C80054">
        <w:trPr>
          <w:trHeight w:val="345"/>
        </w:trPr>
        <w:tc>
          <w:tcPr>
            <w:tcW w:w="1234" w:type="dxa"/>
            <w:vMerge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4" w:type="dxa"/>
            <w:vMerge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1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2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3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4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5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-24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6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7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-19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8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-25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9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-26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</w:tr>
      <w:tr w:rsidR="00C80054" w:rsidRPr="007C378E" w:rsidTr="00C80054">
        <w:tc>
          <w:tcPr>
            <w:tcW w:w="123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10</w:t>
            </w:r>
          </w:p>
        </w:tc>
        <w:tc>
          <w:tcPr>
            <w:tcW w:w="1414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586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</w:t>
            </w:r>
          </w:p>
        </w:tc>
        <w:tc>
          <w:tcPr>
            <w:tcW w:w="1657" w:type="dxa"/>
          </w:tcPr>
          <w:p w:rsidR="00C80054" w:rsidRPr="007C378E" w:rsidRDefault="00C80054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</w:tbl>
    <w:p w:rsidR="005E607C" w:rsidRDefault="005E607C" w:rsidP="00F7547F">
      <w:pPr>
        <w:spacing w:line="360" w:lineRule="auto"/>
        <w:ind w:firstLine="709"/>
        <w:jc w:val="both"/>
        <w:rPr>
          <w:sz w:val="28"/>
          <w:szCs w:val="28"/>
          <w:vertAlign w:val="subscript"/>
        </w:rPr>
      </w:pPr>
    </w:p>
    <w:p w:rsidR="00636273" w:rsidRDefault="00636273" w:rsidP="00F7547F">
      <w:pPr>
        <w:autoSpaceDE w:val="0"/>
        <w:autoSpaceDN w:val="0"/>
        <w:adjustRightInd w:val="0"/>
        <w:spacing w:line="360" w:lineRule="auto"/>
        <w:ind w:left="284" w:firstLine="709"/>
        <w:jc w:val="both"/>
        <w:rPr>
          <w:rFonts w:eastAsiaTheme="minorHAnsi"/>
          <w:b/>
          <w:bCs/>
          <w:lang w:val="en-US" w:eastAsia="en-US"/>
        </w:rPr>
      </w:pPr>
    </w:p>
    <w:p w:rsidR="007B632D" w:rsidRPr="007B632D" w:rsidRDefault="005C3DA4" w:rsidP="00F7547F">
      <w:pPr>
        <w:autoSpaceDE w:val="0"/>
        <w:autoSpaceDN w:val="0"/>
        <w:adjustRightInd w:val="0"/>
        <w:spacing w:line="360" w:lineRule="auto"/>
        <w:ind w:left="284" w:firstLine="709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val="en-US" w:eastAsia="en-US"/>
        </w:rPr>
        <w:lastRenderedPageBreak/>
        <w:t>3</w:t>
      </w:r>
      <w:r w:rsidR="007B632D">
        <w:rPr>
          <w:rFonts w:eastAsiaTheme="minorHAnsi"/>
          <w:b/>
          <w:bCs/>
          <w:lang w:eastAsia="en-US"/>
        </w:rPr>
        <w:t>.</w:t>
      </w:r>
      <w:r w:rsidR="007B632D" w:rsidRPr="007B632D">
        <w:rPr>
          <w:rFonts w:eastAsiaTheme="minorHAnsi"/>
          <w:b/>
          <w:bCs/>
          <w:lang w:eastAsia="en-US"/>
        </w:rPr>
        <w:t>Расчет рециркуляционных воздухонагревателей</w:t>
      </w:r>
    </w:p>
    <w:p w:rsidR="001C7908" w:rsidRDefault="003C6811" w:rsidP="00F7547F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3C6811">
        <w:rPr>
          <w:b/>
        </w:rPr>
        <w:t>Пример</w:t>
      </w:r>
      <w:r w:rsidR="005C3DA4">
        <w:rPr>
          <w:b/>
        </w:rPr>
        <w:t xml:space="preserve"> </w:t>
      </w:r>
      <w:r w:rsidR="005C3DA4">
        <w:rPr>
          <w:b/>
          <w:lang w:val="en-US"/>
        </w:rPr>
        <w:t>3</w:t>
      </w:r>
      <w:r w:rsidRPr="003C6811">
        <w:rPr>
          <w:b/>
        </w:rPr>
        <w:t>.1.</w:t>
      </w:r>
      <w:r w:rsidRPr="003C6811">
        <w:t xml:space="preserve"> Рассчитаем предвключенный рециркуляционный воздухонагреватель для поддержания в помещении объемом 3630 м</w:t>
      </w:r>
      <w:r>
        <w:rPr>
          <w:vertAlign w:val="superscript"/>
        </w:rPr>
        <w:t>3</w:t>
      </w:r>
      <w:r w:rsidRPr="003C6811">
        <w:t xml:space="preserve"> температуры t</w:t>
      </w:r>
      <w:r w:rsidRPr="003C6811">
        <w:rPr>
          <w:vertAlign w:val="subscript"/>
        </w:rPr>
        <w:t>В</w:t>
      </w:r>
      <w:r w:rsidRPr="003C6811">
        <w:t>=18º С, если</w:t>
      </w:r>
      <w:r>
        <w:t xml:space="preserve"> </w:t>
      </w:r>
      <w:r w:rsidRPr="003C6811">
        <w:t>тепловые мощности нагревателя 15 кВт, основной системы отопления 225 кВт, расчетная темпер</w:t>
      </w:r>
      <w:r w:rsidRPr="003C6811">
        <w:t>а</w:t>
      </w:r>
      <w:r w:rsidRPr="003C6811">
        <w:t xml:space="preserve">тура теплоносителя воды </w:t>
      </w:r>
      <w:r w:rsidRPr="0007138C">
        <w:rPr>
          <w:lang w:val="en-US"/>
        </w:rPr>
        <w:t>t</w:t>
      </w:r>
      <w:r>
        <w:rPr>
          <w:vertAlign w:val="subscript"/>
        </w:rPr>
        <w:t>1</w:t>
      </w:r>
      <w:r w:rsidRPr="0007138C">
        <w:t>=</w:t>
      </w:r>
      <w:r>
        <w:t xml:space="preserve"> 150</w:t>
      </w:r>
      <w:r w:rsidRPr="003C6811">
        <w:t xml:space="preserve"> º С</w:t>
      </w:r>
      <w:r>
        <w:t xml:space="preserve">, </w:t>
      </w:r>
      <w:r w:rsidRPr="0007138C">
        <w:rPr>
          <w:lang w:val="en-US"/>
        </w:rPr>
        <w:t>t</w:t>
      </w:r>
      <w:r>
        <w:rPr>
          <w:vertAlign w:val="subscript"/>
        </w:rPr>
        <w:t>2</w:t>
      </w:r>
      <w:r w:rsidRPr="0007138C">
        <w:t>=</w:t>
      </w:r>
      <w:r>
        <w:t xml:space="preserve"> 70</w:t>
      </w:r>
      <w:r w:rsidRPr="003C6811">
        <w:t xml:space="preserve"> º С</w:t>
      </w:r>
    </w:p>
    <w:p w:rsidR="00414E21" w:rsidRDefault="00414E21" w:rsidP="00F7547F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Расход греющей воды в воздухонагревателе находим по формуле (4.1)</w:t>
      </w:r>
    </w:p>
    <w:p w:rsidR="00414E21" w:rsidRDefault="00414E21" w:rsidP="00F7547F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441D31">
        <w:rPr>
          <w:position w:val="-30"/>
          <w:sz w:val="24"/>
          <w:szCs w:val="24"/>
        </w:rPr>
        <w:object w:dxaOrig="4420" w:dyaOrig="680">
          <v:shape id="_x0000_i1026" type="#_x0000_t75" style="width:221pt;height:34.35pt" o:ole="" fillcolor="window">
            <v:imagedata r:id="rId11" o:title=""/>
          </v:shape>
          <o:OLEObject Type="Embed" ProgID="Equation.3" ShapeID="_x0000_i1026" DrawAspect="Content" ObjectID="_1552891729" r:id="rId12"/>
        </w:object>
      </w:r>
    </w:p>
    <w:p w:rsidR="00414E21" w:rsidRDefault="00414E21" w:rsidP="00F7547F">
      <w:pPr>
        <w:spacing w:line="360" w:lineRule="auto"/>
        <w:ind w:firstLine="709"/>
        <w:jc w:val="both"/>
      </w:pPr>
      <w:r>
        <w:t>2. Температуру воды, выходящей из воздухонагревателя, вычисляем по формуле (4.2)</w: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30"/>
        </w:rPr>
        <w:object w:dxaOrig="5000" w:dyaOrig="680">
          <v:shape id="_x0000_i1027" type="#_x0000_t75" style="width:249.5pt;height:34.35pt" o:ole="" fillcolor="window">
            <v:imagedata r:id="rId13" o:title=""/>
          </v:shape>
          <o:OLEObject Type="Embed" ProgID="Equation.3" ShapeID="_x0000_i1027" DrawAspect="Content" ObjectID="_1552891730" r:id="rId14"/>
        </w:object>
      </w:r>
      <w:r>
        <w:t>.</w:t>
      </w:r>
    </w:p>
    <w:p w:rsidR="00414E21" w:rsidRDefault="00414E21" w:rsidP="00F7547F">
      <w:pPr>
        <w:spacing w:line="360" w:lineRule="auto"/>
        <w:ind w:firstLine="709"/>
        <w:jc w:val="both"/>
      </w:pPr>
      <w:r>
        <w:t>Следовательно, средняя температура греющей воды в воздухонагревателе равняе</w:t>
      </w:r>
      <w:r>
        <w:t>т</w:t>
      </w:r>
      <w:r>
        <w:t xml:space="preserve">ся </w:t>
      </w:r>
      <w:r w:rsidRPr="00DA022C">
        <w:rPr>
          <w:position w:val="-10"/>
        </w:rPr>
        <w:object w:dxaOrig="2439" w:dyaOrig="340">
          <v:shape id="_x0000_i1028" type="#_x0000_t75" style="width:122.25pt;height:16.75pt" o:ole="" fillcolor="window">
            <v:imagedata r:id="rId15" o:title=""/>
          </v:shape>
          <o:OLEObject Type="Embed" ProgID="Equation.3" ShapeID="_x0000_i1028" DrawAspect="Content" ObjectID="_1552891731" r:id="rId16"/>
        </w:object>
      </w:r>
      <w:r>
        <w:t>.</w:t>
      </w:r>
    </w:p>
    <w:p w:rsidR="00414E21" w:rsidRDefault="00414E21" w:rsidP="00F7547F">
      <w:pPr>
        <w:spacing w:line="360" w:lineRule="auto"/>
        <w:ind w:firstLine="709"/>
        <w:jc w:val="both"/>
      </w:pPr>
      <w:r>
        <w:t xml:space="preserve">3. Задаемся температурой нагретого воздуха </w:t>
      </w:r>
      <w:r w:rsidRPr="00441D31">
        <w:rPr>
          <w:position w:val="-14"/>
        </w:rPr>
        <w:object w:dxaOrig="1120" w:dyaOrig="380">
          <v:shape id="_x0000_i1029" type="#_x0000_t75" style="width:55.25pt;height:19.25pt" o:ole="" fillcolor="window">
            <v:imagedata r:id="rId17" o:title=""/>
          </v:shape>
          <o:OLEObject Type="Embed" ProgID="Equation.3" ShapeID="_x0000_i1029" DrawAspect="Content" ObjectID="_1552891732" r:id="rId18"/>
        </w:object>
      </w:r>
      <w:r>
        <w:t xml:space="preserve"> и массовой скоростью во</w:t>
      </w:r>
      <w:r>
        <w:t>з</w:t>
      </w:r>
      <w:r>
        <w:t xml:space="preserve">духа в канале </w:t>
      </w:r>
      <w:r w:rsidRPr="00441D31">
        <w:rPr>
          <w:position w:val="-14"/>
        </w:rPr>
        <w:object w:dxaOrig="1900" w:dyaOrig="380">
          <v:shape id="_x0000_i1030" type="#_x0000_t75" style="width:94.6pt;height:19.25pt" o:ole="" fillcolor="window">
            <v:imagedata r:id="rId19" o:title=""/>
          </v:shape>
          <o:OLEObject Type="Embed" ProgID="Equation.3" ShapeID="_x0000_i1030" DrawAspect="Content" ObjectID="_1552891733" r:id="rId20"/>
        </w:object>
      </w:r>
      <w:r>
        <w:t>. Тогда количество воздуха для отопления помещения по формуле (4.1) будет равно</w: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10"/>
        </w:rPr>
        <w:object w:dxaOrig="180" w:dyaOrig="340">
          <v:shape id="_x0000_i1031" type="#_x0000_t75" style="width:9.2pt;height:16.75pt" o:ole="" fillcolor="window">
            <v:imagedata r:id="rId21" o:title=""/>
          </v:shape>
          <o:OLEObject Type="Embed" ProgID="Equation.3" ShapeID="_x0000_i1031" DrawAspect="Content" ObjectID="_1552891734" r:id="rId22"/>
        </w:object>
      </w:r>
      <w:r w:rsidRPr="00441D31">
        <w:rPr>
          <w:position w:val="-30"/>
        </w:rPr>
        <w:object w:dxaOrig="4520" w:dyaOrig="700">
          <v:shape id="_x0000_i1032" type="#_x0000_t75" style="width:226.9pt;height:34.35pt" o:ole="" fillcolor="window">
            <v:imagedata r:id="rId23" o:title=""/>
          </v:shape>
          <o:OLEObject Type="Embed" ProgID="Equation.3" ShapeID="_x0000_i1032" DrawAspect="Content" ObjectID="_1552891735" r:id="rId24"/>
        </w:object>
      </w:r>
      <w:r>
        <w:t>.</w:t>
      </w:r>
    </w:p>
    <w:p w:rsidR="00414E21" w:rsidRDefault="00414E21" w:rsidP="00F7547F">
      <w:pPr>
        <w:spacing w:line="360" w:lineRule="auto"/>
        <w:ind w:firstLine="709"/>
        <w:jc w:val="both"/>
      </w:pPr>
      <w:r>
        <w:t>4. Кратность воздухообмена в помещении при этом с учетом формул (3.4) и (3.5) составит</w: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30"/>
        </w:rPr>
        <w:object w:dxaOrig="3620" w:dyaOrig="700">
          <v:shape id="_x0000_i1033" type="#_x0000_t75" style="width:181.65pt;height:34.35pt" o:ole="" fillcolor="window">
            <v:imagedata r:id="rId25" o:title=""/>
          </v:shape>
          <o:OLEObject Type="Embed" ProgID="Equation.3" ShapeID="_x0000_i1033" DrawAspect="Content" ObjectID="_1552891736" r:id="rId26"/>
        </w:object>
      </w:r>
      <w:r>
        <w:t>,</w:t>
      </w:r>
    </w:p>
    <w:p w:rsidR="00414E21" w:rsidRDefault="00414E21" w:rsidP="00F7547F">
      <w:pPr>
        <w:spacing w:line="360" w:lineRule="auto"/>
        <w:ind w:firstLine="709"/>
        <w:jc w:val="both"/>
      </w:pPr>
      <w:r>
        <w:t>т. е. является приемлемой для воздушного отопления.</w:t>
      </w:r>
    </w:p>
    <w:p w:rsidR="00414E21" w:rsidRDefault="00414E21" w:rsidP="00F7547F">
      <w:pPr>
        <w:spacing w:line="360" w:lineRule="auto"/>
        <w:ind w:firstLine="709"/>
        <w:jc w:val="both"/>
      </w:pPr>
      <w:r>
        <w:t>5. Требуемая площадь поперечного сечения канала и живого сечения воздухона</w:t>
      </w:r>
      <w:r>
        <w:t>г</w:t>
      </w:r>
      <w:r>
        <w:t>ревателя по воздуху при выбранной массовой скорости должна равняться</w: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28"/>
        </w:rPr>
        <w:object w:dxaOrig="3260" w:dyaOrig="680">
          <v:shape id="_x0000_i1034" type="#_x0000_t75" style="width:162.4pt;height:34.35pt" o:ole="" fillcolor="window">
            <v:imagedata r:id="rId27" o:title=""/>
          </v:shape>
          <o:OLEObject Type="Embed" ProgID="Equation.3" ShapeID="_x0000_i1034" DrawAspect="Content" ObjectID="_1552891737" r:id="rId28"/>
        </w:object>
      </w:r>
      <w:r>
        <w:t>.</w:t>
      </w:r>
    </w:p>
    <w:p w:rsidR="00414E21" w:rsidRDefault="00414E21" w:rsidP="00F7547F">
      <w:pPr>
        <w:spacing w:line="360" w:lineRule="auto"/>
        <w:ind w:firstLine="709"/>
        <w:jc w:val="both"/>
      </w:pPr>
      <w:r>
        <w:t xml:space="preserve">6. Выбираем по справочнику многоходовой пластинчатый калорифер типа КВС-П, имеющий необходимую площадь живого сечения по воздуху </w:t>
      </w:r>
      <w:r w:rsidRPr="00441D31">
        <w:rPr>
          <w:position w:val="-14"/>
        </w:rPr>
        <w:object w:dxaOrig="1660" w:dyaOrig="400">
          <v:shape id="_x0000_i1035" type="#_x0000_t75" style="width:82.9pt;height:20.95pt" o:ole="" fillcolor="window">
            <v:imagedata r:id="rId29" o:title=""/>
          </v:shape>
          <o:OLEObject Type="Embed" ProgID="Equation.3" ShapeID="_x0000_i1035" DrawAspect="Content" ObjectID="_1552891738" r:id="rId30"/>
        </w:object>
      </w:r>
      <w:r>
        <w:t xml:space="preserve">, а именно КВС10–П площадью нагревательной поверхности </w:t>
      </w:r>
      <w:r w:rsidRPr="00441D31">
        <w:rPr>
          <w:position w:val="-14"/>
        </w:rPr>
        <w:object w:dxaOrig="960" w:dyaOrig="400">
          <v:shape id="_x0000_i1036" type="#_x0000_t75" style="width:47.7pt;height:20.95pt" o:ole="" fillcolor="window">
            <v:imagedata r:id="rId31" o:title=""/>
          </v:shape>
          <o:OLEObject Type="Embed" ProgID="Equation.3" ShapeID="_x0000_i1036" DrawAspect="Content" ObjectID="_1552891739" r:id="rId32"/>
        </w:object>
      </w:r>
      <w:r>
        <w:t xml:space="preserve"> и длиной </w:t>
      </w:r>
      <w:r w:rsidRPr="00441D31">
        <w:rPr>
          <w:position w:val="-6"/>
        </w:rPr>
        <w:object w:dxaOrig="520" w:dyaOrig="280">
          <v:shape id="_x0000_i1037" type="#_x0000_t75" style="width:25.1pt;height:14.25pt" o:ole="" fillcolor="window">
            <v:imagedata r:id="rId33" o:title=""/>
          </v:shape>
          <o:OLEObject Type="Embed" ProgID="Equation.3" ShapeID="_x0000_i1037" DrawAspect="Content" ObjectID="_1552891740" r:id="rId34"/>
        </w:object>
      </w:r>
      <w:r>
        <w:t xml:space="preserve"> </w:t>
      </w:r>
      <w:r>
        <w:rPr>
          <w:i/>
        </w:rPr>
        <w:t>мм</w:t>
      </w:r>
      <w:r>
        <w:t>. Тогда гл</w:t>
      </w:r>
      <w:r>
        <w:t>у</w:t>
      </w:r>
      <w:r>
        <w:t xml:space="preserve">бина канала при его ширине </w:t>
      </w:r>
      <w:r w:rsidRPr="00441D31">
        <w:rPr>
          <w:position w:val="-6"/>
        </w:rPr>
        <w:object w:dxaOrig="520" w:dyaOrig="280">
          <v:shape id="_x0000_i1038" type="#_x0000_t75" style="width:25.1pt;height:14.25pt" o:ole="" fillcolor="window">
            <v:imagedata r:id="rId33" o:title=""/>
          </v:shape>
          <o:OLEObject Type="Embed" ProgID="Equation.3" ShapeID="_x0000_i1038" DrawAspect="Content" ObjectID="_1552891741" r:id="rId35"/>
        </w:object>
      </w:r>
      <w:r>
        <w:t xml:space="preserve"> </w:t>
      </w:r>
      <w:r>
        <w:rPr>
          <w:i/>
        </w:rPr>
        <w:t>мм</w:t>
      </w:r>
      <w:r>
        <w:t xml:space="preserve"> (равной длине нагревателя) составит</w: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14"/>
        </w:rPr>
        <w:object w:dxaOrig="3260" w:dyaOrig="380">
          <v:shape id="_x0000_i1039" type="#_x0000_t75" style="width:162.4pt;height:19.25pt" o:ole="" fillcolor="window">
            <v:imagedata r:id="rId36" o:title=""/>
          </v:shape>
          <o:OLEObject Type="Embed" ProgID="Equation.3" ShapeID="_x0000_i1039" DrawAspect="Content" ObjectID="_1552891742" r:id="rId37"/>
        </w:object>
      </w:r>
      <w:r>
        <w:t>.</w:t>
      </w:r>
    </w:p>
    <w:p w:rsidR="00414E21" w:rsidRDefault="00414E21" w:rsidP="00F7547F">
      <w:pPr>
        <w:spacing w:line="360" w:lineRule="auto"/>
        <w:ind w:firstLine="709"/>
        <w:jc w:val="both"/>
      </w:pPr>
      <w:r>
        <w:lastRenderedPageBreak/>
        <w:t>7. Зная коэффициенты местного сопротивления при входе и выходе воздуха из к</w:t>
      </w:r>
      <w:r>
        <w:t>а</w:t>
      </w:r>
      <w:r>
        <w:t xml:space="preserve">нала (с поворотом потока), составляющие </w:t>
      </w:r>
      <w:r w:rsidRPr="00441D31">
        <w:rPr>
          <w:position w:val="-10"/>
        </w:rPr>
        <w:object w:dxaOrig="1880" w:dyaOrig="340">
          <v:shape id="_x0000_i1040" type="#_x0000_t75" style="width:93.75pt;height:16.75pt" o:ole="" fillcolor="window">
            <v:imagedata r:id="rId38" o:title=""/>
          </v:shape>
          <o:OLEObject Type="Embed" ProgID="Equation.3" ShapeID="_x0000_i1040" DrawAspect="Content" ObjectID="_1552891743" r:id="rId39"/>
        </w:object>
      </w:r>
      <w:r>
        <w:t xml:space="preserve">, найдем потери давления в канале по формуле (4.7) при средней плотности воздуха </w:t>
      </w:r>
      <w:r w:rsidRPr="00441D31">
        <w:rPr>
          <w:position w:val="-14"/>
        </w:rPr>
        <w:object w:dxaOrig="1559" w:dyaOrig="400">
          <v:shape id="_x0000_i1041" type="#_x0000_t75" style="width:77.85pt;height:20.95pt" o:ole="" fillcolor="window">
            <v:imagedata r:id="rId40" o:title=""/>
          </v:shape>
          <o:OLEObject Type="Embed" ProgID="Equation.3" ShapeID="_x0000_i1041" DrawAspect="Content" ObjectID="_1552891744" r:id="rId41"/>
        </w:objec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28"/>
        </w:rPr>
        <w:object w:dxaOrig="3840" w:dyaOrig="680">
          <v:shape id="_x0000_i1042" type="#_x0000_t75" style="width:191.7pt;height:34.35pt" o:ole="" fillcolor="window">
            <v:imagedata r:id="rId42" o:title=""/>
          </v:shape>
          <o:OLEObject Type="Embed" ProgID="Equation.3" ShapeID="_x0000_i1042" DrawAspect="Content" ObjectID="_1552891745" r:id="rId43"/>
        </w:object>
      </w:r>
      <w:r>
        <w:t>.</w:t>
      </w:r>
    </w:p>
    <w:p w:rsidR="00414E21" w:rsidRDefault="00414E21" w:rsidP="00F7547F">
      <w:pPr>
        <w:spacing w:line="360" w:lineRule="auto"/>
        <w:ind w:firstLine="709"/>
        <w:jc w:val="both"/>
      </w:pPr>
      <w:r>
        <w:t>8. Потери давления в воздухонагревателе вычислим по формуле вида (4.8), в</w:t>
      </w:r>
      <w:r>
        <w:t>ы</w:t>
      </w:r>
      <w:r>
        <w:t>бранной по справочнику для пластинчатого калорифера типа КВС-П</w: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14"/>
        </w:rPr>
        <w:object w:dxaOrig="4060" w:dyaOrig="420">
          <v:shape id="_x0000_i1043" type="#_x0000_t75" style="width:202.6pt;height:21.75pt" o:ole="" fillcolor="window">
            <v:imagedata r:id="rId44" o:title=""/>
          </v:shape>
          <o:OLEObject Type="Embed" ProgID="Equation.3" ShapeID="_x0000_i1043" DrawAspect="Content" ObjectID="_1552891746" r:id="rId45"/>
        </w:object>
      </w:r>
      <w:r>
        <w:t>.</w:t>
      </w:r>
    </w:p>
    <w:p w:rsidR="00414E21" w:rsidRDefault="00414E21" w:rsidP="00F7547F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9. </w:t>
      </w:r>
      <w:r w:rsidRPr="00DD74AE">
        <w:t>Расчетную высоту канала (вертикальное расстояние между серединами калор</w:t>
      </w:r>
      <w:r w:rsidRPr="00DD74AE">
        <w:t>и</w:t>
      </w:r>
      <w:r w:rsidRPr="00DD74AE">
        <w:t>фера и воздуховыпускного отверстия) определим из формулы (</w:t>
      </w:r>
      <w:r>
        <w:t>4.5</w:t>
      </w:r>
      <w:r w:rsidRPr="00DD74AE">
        <w:t>) при условии равенства естественного циркуляционного давления, возникающего при нагревании воздуха, аэр</w:t>
      </w:r>
      <w:r w:rsidRPr="00DD74AE">
        <w:t>о</w:t>
      </w:r>
      <w:r w:rsidRPr="00DD74AE">
        <w:t>динамическим потерям давления в рециркуляционном нагревателе.</w:t>
      </w:r>
      <w:r>
        <w:t xml:space="preserve"> </w:t>
      </w:r>
    </w:p>
    <w:p w:rsidR="00414E21" w:rsidRDefault="00414E21" w:rsidP="00F7547F">
      <w:pPr>
        <w:spacing w:line="360" w:lineRule="auto"/>
        <w:ind w:left="2112" w:firstLine="709"/>
        <w:jc w:val="both"/>
      </w:pPr>
      <w:r w:rsidRPr="00441D31">
        <w:rPr>
          <w:position w:val="-14"/>
        </w:rPr>
        <w:object w:dxaOrig="3760" w:dyaOrig="380">
          <v:shape id="_x0000_i1044" type="#_x0000_t75" style="width:188.35pt;height:19.25pt" o:ole="" fillcolor="window">
            <v:imagedata r:id="rId46" o:title=""/>
          </v:shape>
          <o:OLEObject Type="Embed" ProgID="Equation.3" ShapeID="_x0000_i1044" DrawAspect="Content" ObjectID="_1552891747" r:id="rId47"/>
        </w:object>
      </w:r>
      <w:r>
        <w:t>;</w: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30"/>
        </w:rPr>
        <w:object w:dxaOrig="5200" w:dyaOrig="700">
          <v:shape id="_x0000_i1045" type="#_x0000_t75" style="width:258.7pt;height:34.35pt" o:ole="" fillcolor="window">
            <v:imagedata r:id="rId48" o:title=""/>
          </v:shape>
          <o:OLEObject Type="Embed" ProgID="Equation.3" ShapeID="_x0000_i1045" DrawAspect="Content" ObjectID="_1552891748" r:id="rId49"/>
        </w:object>
      </w:r>
      <w:r>
        <w:t>.</w:t>
      </w:r>
    </w:p>
    <w:p w:rsidR="00414E21" w:rsidRDefault="00414E21" w:rsidP="00F7547F">
      <w:pPr>
        <w:spacing w:line="360" w:lineRule="auto"/>
        <w:ind w:firstLine="709"/>
        <w:jc w:val="both"/>
      </w:pPr>
      <w:r>
        <w:t xml:space="preserve">10. Температуру нагретого воздуха проверяем по формуле (4.3) при глубине канала </w:t>
      </w:r>
      <w:r w:rsidRPr="00441D31">
        <w:rPr>
          <w:position w:val="-14"/>
        </w:rPr>
        <w:object w:dxaOrig="1300" w:dyaOrig="380">
          <v:shape id="_x0000_i1046" type="#_x0000_t75" style="width:64.45pt;height:19.25pt" o:ole="" fillcolor="window">
            <v:imagedata r:id="rId50" o:title=""/>
          </v:shape>
          <o:OLEObject Type="Embed" ProgID="Equation.3" ShapeID="_x0000_i1046" DrawAspect="Content" ObjectID="_1552891749" r:id="rId51"/>
        </w:object>
      </w:r>
      <w:r>
        <w:t xml:space="preserve"> и расчетной высоте </w:t>
      </w:r>
      <w:r w:rsidRPr="00441D31">
        <w:rPr>
          <w:position w:val="-14"/>
        </w:rPr>
        <w:object w:dxaOrig="1020" w:dyaOrig="380">
          <v:shape id="_x0000_i1047" type="#_x0000_t75" style="width:51.05pt;height:19.25pt" o:ole="" fillcolor="window">
            <v:imagedata r:id="rId52" o:title=""/>
          </v:shape>
          <o:OLEObject Type="Embed" ProgID="Equation.3" ShapeID="_x0000_i1047" DrawAspect="Content" ObjectID="_1552891750" r:id="rId53"/>
        </w:object>
      </w:r>
      <w:r>
        <w:t xml:space="preserve">, учитывая, что тепловая мощность нагревателя приходится на </w:t>
      </w:r>
      <w:r w:rsidRPr="00441D31">
        <w:rPr>
          <w:position w:val="-14"/>
        </w:rPr>
        <w:object w:dxaOrig="820" w:dyaOrig="380">
          <v:shape id="_x0000_i1048" type="#_x0000_t75" style="width:41pt;height:19.25pt" o:ole="" fillcolor="window">
            <v:imagedata r:id="rId54" o:title=""/>
          </v:shape>
          <o:OLEObject Type="Embed" ProgID="Equation.3" ShapeID="_x0000_i1048" DrawAspect="Content" ObjectID="_1552891751" r:id="rId55"/>
        </w:object>
      </w:r>
      <w:r>
        <w:t xml:space="preserve"> его длины</w:t>
      </w:r>
    </w:p>
    <w:p w:rsidR="00414E21" w:rsidRDefault="00414E21" w:rsidP="00F7547F">
      <w:pPr>
        <w:spacing w:line="360" w:lineRule="auto"/>
        <w:ind w:firstLine="709"/>
        <w:jc w:val="both"/>
        <w:rPr>
          <w:lang w:val="en-US"/>
        </w:rPr>
      </w:pPr>
      <w:r w:rsidRPr="00441D31">
        <w:rPr>
          <w:position w:val="-58"/>
          <w:lang w:val="en-US"/>
        </w:rPr>
        <w:object w:dxaOrig="7980" w:dyaOrig="1280">
          <v:shape id="_x0000_i1049" type="#_x0000_t75" style="width:400.2pt;height:63.65pt" o:ole="" fillcolor="window">
            <v:imagedata r:id="rId56" o:title=""/>
          </v:shape>
          <o:OLEObject Type="Embed" ProgID="Equation.3" ShapeID="_x0000_i1049" DrawAspect="Content" ObjectID="_1552891752" r:id="rId57"/>
        </w:object>
      </w:r>
    </w:p>
    <w:p w:rsidR="00414E21" w:rsidRDefault="00414E21" w:rsidP="00F7547F">
      <w:pPr>
        <w:spacing w:line="360" w:lineRule="auto"/>
        <w:ind w:firstLine="709"/>
        <w:jc w:val="both"/>
      </w:pPr>
      <w:r>
        <w:t>Температура получилась достаточно близкой к первоначально принятому знач</w:t>
      </w:r>
      <w:r>
        <w:t>е</w:t>
      </w:r>
      <w:r>
        <w:t xml:space="preserve">нию </w:t>
      </w:r>
      <w:r w:rsidRPr="00441D31">
        <w:rPr>
          <w:position w:val="-14"/>
        </w:rPr>
        <w:object w:dxaOrig="1179" w:dyaOrig="380">
          <v:shape id="_x0000_i1050" type="#_x0000_t75" style="width:58.6pt;height:19.25pt" o:ole="" fillcolor="window">
            <v:imagedata r:id="rId58" o:title=""/>
          </v:shape>
          <o:OLEObject Type="Embed" ProgID="Equation.3" ShapeID="_x0000_i1050" DrawAspect="Content" ObjectID="_1552891753" r:id="rId59"/>
        </w:object>
      </w:r>
      <w:r>
        <w:t xml:space="preserve"> Сумма коэффициентов местного сопротивления рециркуляционного во</w:t>
      </w:r>
      <w:r>
        <w:t>з</w:t>
      </w:r>
      <w:r>
        <w:t>духонагревателя при расчете принята равной</w: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32"/>
          <w:lang w:val="en-US"/>
        </w:rPr>
        <w:object w:dxaOrig="6700" w:dyaOrig="720">
          <v:shape id="_x0000_i1051" type="#_x0000_t75" style="width:334.9pt;height:36.85pt" o:ole="" fillcolor="window">
            <v:imagedata r:id="rId60" o:title=""/>
          </v:shape>
          <o:OLEObject Type="Embed" ProgID="Equation.3" ShapeID="_x0000_i1051" DrawAspect="Content" ObjectID="_1552891754" r:id="rId61"/>
        </w:object>
      </w:r>
      <w:r>
        <w:t>.</w:t>
      </w:r>
    </w:p>
    <w:p w:rsidR="00414E21" w:rsidRDefault="00414E21" w:rsidP="00F7547F">
      <w:pPr>
        <w:spacing w:line="360" w:lineRule="auto"/>
        <w:ind w:firstLine="709"/>
        <w:jc w:val="both"/>
      </w:pPr>
      <w:r>
        <w:t>11. Скорость движения нагретого воздуха в канале по формуле (4.4)</w:t>
      </w:r>
    </w:p>
    <w:p w:rsidR="00414E21" w:rsidRDefault="00414E21" w:rsidP="00F7547F">
      <w:pPr>
        <w:spacing w:line="360" w:lineRule="auto"/>
        <w:ind w:firstLine="709"/>
        <w:jc w:val="both"/>
      </w:pPr>
      <w:r w:rsidRPr="00441D31">
        <w:rPr>
          <w:position w:val="-34"/>
          <w:lang w:val="en-US"/>
        </w:rPr>
        <w:object w:dxaOrig="7060" w:dyaOrig="880">
          <v:shape id="_x0000_i1052" type="#_x0000_t75" style="width:352.45pt;height:42.7pt" o:ole="" fillcolor="window">
            <v:imagedata r:id="rId62" o:title=""/>
          </v:shape>
          <o:OLEObject Type="Embed" ProgID="Equation.3" ShapeID="_x0000_i1052" DrawAspect="Content" ObjectID="_1552891755" r:id="rId63"/>
        </w:object>
      </w:r>
      <w:r>
        <w:t>.</w:t>
      </w:r>
    </w:p>
    <w:p w:rsidR="00414E21" w:rsidRDefault="00414E21" w:rsidP="00F7547F">
      <w:pPr>
        <w:spacing w:line="360" w:lineRule="auto"/>
        <w:ind w:firstLine="709"/>
        <w:jc w:val="both"/>
        <w:rPr>
          <w:highlight w:val="yellow"/>
        </w:rPr>
      </w:pPr>
      <w:r>
        <w:t xml:space="preserve">также близка к предварительно выбранной скорости. </w:t>
      </w:r>
    </w:p>
    <w:p w:rsidR="005C3DA4" w:rsidRDefault="005C3DA4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bCs/>
          <w:lang w:val="en-US" w:eastAsia="en-US"/>
        </w:rPr>
      </w:pPr>
    </w:p>
    <w:p w:rsidR="00636273" w:rsidRDefault="00636273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bCs/>
          <w:lang w:val="en-US" w:eastAsia="en-US"/>
        </w:rPr>
      </w:pPr>
    </w:p>
    <w:p w:rsidR="00414E21" w:rsidRPr="005C3DA4" w:rsidRDefault="00414E21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bCs/>
          <w:lang w:val="en-US" w:eastAsia="en-US"/>
        </w:rPr>
      </w:pPr>
      <w:r w:rsidRPr="004B694C">
        <w:rPr>
          <w:rFonts w:eastAsiaTheme="minorHAnsi"/>
          <w:b/>
          <w:bCs/>
          <w:lang w:eastAsia="en-US"/>
        </w:rPr>
        <w:lastRenderedPageBreak/>
        <w:t xml:space="preserve">Задание </w:t>
      </w:r>
      <w:r w:rsidR="004B694C" w:rsidRPr="004B694C">
        <w:rPr>
          <w:rFonts w:eastAsiaTheme="minorHAnsi"/>
          <w:b/>
          <w:bCs/>
          <w:lang w:eastAsia="en-US"/>
        </w:rPr>
        <w:t>3.</w:t>
      </w:r>
      <w:r w:rsidR="005C3DA4">
        <w:rPr>
          <w:rFonts w:eastAsiaTheme="minorHAnsi"/>
          <w:b/>
          <w:bCs/>
          <w:lang w:val="en-US" w:eastAsia="en-US"/>
        </w:rPr>
        <w:t>1.</w:t>
      </w:r>
    </w:p>
    <w:p w:rsidR="004B694C" w:rsidRDefault="004B694C" w:rsidP="00F7547F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3C6811">
        <w:t>Рассчита</w:t>
      </w:r>
      <w:r>
        <w:t>ть</w:t>
      </w:r>
      <w:r w:rsidRPr="003C6811">
        <w:t xml:space="preserve"> предвключенный рециркуляционный воздухонагреватель для подде</w:t>
      </w:r>
      <w:r w:rsidRPr="003C6811">
        <w:t>р</w:t>
      </w:r>
      <w:r w:rsidRPr="003C6811">
        <w:t xml:space="preserve">жания в помещении объемом </w:t>
      </w:r>
      <w:r>
        <w:rPr>
          <w:lang w:val="en-US"/>
        </w:rPr>
        <w:t>V</w:t>
      </w:r>
      <w:r>
        <w:rPr>
          <w:vertAlign w:val="subscript"/>
        </w:rPr>
        <w:t>п</w:t>
      </w:r>
      <w:r>
        <w:t>,</w:t>
      </w:r>
      <w:r w:rsidRPr="003C6811">
        <w:t xml:space="preserve"> м</w:t>
      </w:r>
      <w:r>
        <w:rPr>
          <w:vertAlign w:val="superscript"/>
        </w:rPr>
        <w:t>3</w:t>
      </w:r>
      <w:r>
        <w:t>,</w:t>
      </w:r>
      <w:r w:rsidRPr="003C6811">
        <w:t xml:space="preserve"> температуры </w:t>
      </w:r>
      <w:r w:rsidRPr="004B694C">
        <w:t>t</w:t>
      </w:r>
      <w:r w:rsidRPr="004B694C">
        <w:rPr>
          <w:vertAlign w:val="subscript"/>
        </w:rPr>
        <w:t>В</w:t>
      </w:r>
      <w:r>
        <w:t>,</w:t>
      </w:r>
      <w:r w:rsidRPr="004B694C">
        <w:t>º</w:t>
      </w:r>
      <w:r w:rsidRPr="003C6811">
        <w:t xml:space="preserve"> С, если</w:t>
      </w:r>
      <w:r>
        <w:t xml:space="preserve"> </w:t>
      </w:r>
      <w:r w:rsidRPr="003C6811">
        <w:t>тепловые мощности нагр</w:t>
      </w:r>
      <w:r w:rsidRPr="003C6811">
        <w:t>е</w:t>
      </w:r>
      <w:r w:rsidRPr="003C6811">
        <w:t xml:space="preserve">вателя </w:t>
      </w:r>
      <w:r>
        <w:rPr>
          <w:lang w:val="en-US"/>
        </w:rPr>
        <w:t>Q</w:t>
      </w:r>
      <w:r>
        <w:rPr>
          <w:vertAlign w:val="subscript"/>
        </w:rPr>
        <w:t>п</w:t>
      </w:r>
      <w:r>
        <w:t>,</w:t>
      </w:r>
      <w:r w:rsidRPr="003C6811">
        <w:t xml:space="preserve"> кВт, основной системы отопления </w:t>
      </w:r>
      <w:r>
        <w:rPr>
          <w:lang w:val="en-US"/>
        </w:rPr>
        <w:t>Q</w:t>
      </w:r>
      <w:r>
        <w:rPr>
          <w:vertAlign w:val="subscript"/>
          <w:lang w:val="en-US"/>
        </w:rPr>
        <w:t>c</w:t>
      </w:r>
      <w:r w:rsidRPr="004B694C">
        <w:t>.</w:t>
      </w:r>
      <w:r w:rsidRPr="003C6811">
        <w:t xml:space="preserve"> кВт, расчетная температура теплоносит</w:t>
      </w:r>
      <w:r w:rsidRPr="003C6811">
        <w:t>е</w:t>
      </w:r>
      <w:r w:rsidRPr="003C6811">
        <w:t xml:space="preserve">ля воды </w:t>
      </w:r>
      <w:r w:rsidRPr="0007138C">
        <w:rPr>
          <w:lang w:val="en-US"/>
        </w:rPr>
        <w:t>t</w:t>
      </w:r>
      <w:r>
        <w:rPr>
          <w:vertAlign w:val="subscript"/>
        </w:rPr>
        <w:t>1</w:t>
      </w:r>
      <w:r w:rsidRPr="003C6811">
        <w:t>º С</w:t>
      </w:r>
      <w:r>
        <w:t xml:space="preserve">, </w:t>
      </w:r>
      <w:r w:rsidRPr="0007138C">
        <w:rPr>
          <w:lang w:val="en-US"/>
        </w:rPr>
        <w:t>t</w:t>
      </w:r>
      <w:r>
        <w:rPr>
          <w:vertAlign w:val="subscript"/>
        </w:rPr>
        <w:t>2</w:t>
      </w:r>
      <w:r w:rsidRPr="0007138C">
        <w:t>=</w:t>
      </w:r>
      <w:r>
        <w:t xml:space="preserve"> 70</w:t>
      </w:r>
      <w:r w:rsidRPr="003C6811">
        <w:t xml:space="preserve"> º С</w:t>
      </w:r>
      <w:r>
        <w:t>.</w:t>
      </w:r>
    </w:p>
    <w:p w:rsidR="004B694C" w:rsidRPr="00ED5030" w:rsidRDefault="004B694C" w:rsidP="00F7547F">
      <w:pPr>
        <w:spacing w:line="360" w:lineRule="auto"/>
        <w:ind w:left="708" w:firstLine="709"/>
        <w:jc w:val="both"/>
        <w:rPr>
          <w:b/>
          <w:i/>
        </w:rPr>
      </w:pPr>
      <w:r w:rsidRPr="00ED5030">
        <w:rPr>
          <w:b/>
          <w:i/>
        </w:rPr>
        <w:t xml:space="preserve">Исходные данные </w:t>
      </w:r>
    </w:p>
    <w:tbl>
      <w:tblPr>
        <w:tblStyle w:val="a8"/>
        <w:tblW w:w="0" w:type="auto"/>
        <w:tblInd w:w="1084" w:type="dxa"/>
        <w:tblLook w:val="04A0"/>
      </w:tblPr>
      <w:tblGrid>
        <w:gridCol w:w="1195"/>
        <w:gridCol w:w="756"/>
        <w:gridCol w:w="851"/>
        <w:gridCol w:w="850"/>
        <w:gridCol w:w="992"/>
        <w:gridCol w:w="1701"/>
      </w:tblGrid>
      <w:tr w:rsidR="004B694C" w:rsidRPr="007C378E" w:rsidTr="00AA3C0E">
        <w:trPr>
          <w:trHeight w:val="874"/>
          <w:tblHeader/>
        </w:trPr>
        <w:tc>
          <w:tcPr>
            <w:tcW w:w="1195" w:type="dxa"/>
          </w:tcPr>
          <w:p w:rsidR="004B694C" w:rsidRPr="00442530" w:rsidRDefault="004B694C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 xml:space="preserve">Номер </w:t>
            </w:r>
          </w:p>
          <w:p w:rsidR="004B694C" w:rsidRPr="00442530" w:rsidRDefault="004B694C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варианта</w:t>
            </w:r>
          </w:p>
        </w:tc>
        <w:tc>
          <w:tcPr>
            <w:tcW w:w="756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  <w:lang w:val="en-US"/>
              </w:rPr>
              <w:t>t</w:t>
            </w:r>
            <w:r w:rsidRPr="00442530">
              <w:rPr>
                <w:sz w:val="24"/>
                <w:szCs w:val="24"/>
                <w:vertAlign w:val="subscript"/>
              </w:rPr>
              <w:t>в</w:t>
            </w:r>
            <w:r w:rsidR="004B694C" w:rsidRPr="00442530">
              <w:rPr>
                <w:sz w:val="24"/>
                <w:szCs w:val="24"/>
              </w:rPr>
              <w:t>, °С</w:t>
            </w:r>
          </w:p>
        </w:tc>
        <w:tc>
          <w:tcPr>
            <w:tcW w:w="851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  <w:lang w:val="en-US"/>
              </w:rPr>
              <w:t>t</w:t>
            </w:r>
            <w:r w:rsidRPr="00442530">
              <w:rPr>
                <w:sz w:val="24"/>
                <w:szCs w:val="24"/>
                <w:vertAlign w:val="subscript"/>
              </w:rPr>
              <w:t>1</w:t>
            </w:r>
            <w:r w:rsidR="004B694C" w:rsidRPr="00442530">
              <w:rPr>
                <w:sz w:val="24"/>
                <w:szCs w:val="24"/>
              </w:rPr>
              <w:t>, °С</w:t>
            </w:r>
          </w:p>
        </w:tc>
        <w:tc>
          <w:tcPr>
            <w:tcW w:w="850" w:type="dxa"/>
          </w:tcPr>
          <w:p w:rsidR="004B694C" w:rsidRPr="00442530" w:rsidRDefault="004B694C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  <w:lang w:val="en-US"/>
              </w:rPr>
              <w:t>V</w:t>
            </w:r>
            <w:r w:rsidRPr="00442530">
              <w:rPr>
                <w:sz w:val="24"/>
                <w:szCs w:val="24"/>
                <w:vertAlign w:val="subscript"/>
              </w:rPr>
              <w:t>п</w:t>
            </w:r>
            <w:r w:rsidRPr="00442530">
              <w:rPr>
                <w:sz w:val="24"/>
                <w:szCs w:val="24"/>
              </w:rPr>
              <w:t>, м</w:t>
            </w:r>
            <w:r w:rsidRPr="0044253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</w:tcPr>
          <w:p w:rsidR="004B694C" w:rsidRPr="00442530" w:rsidRDefault="00C931C0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4"/>
                      <w:szCs w:val="24"/>
                      <w:lang w:eastAsia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п</m:t>
                  </m:r>
                </m:sub>
              </m:sSub>
            </m:oMath>
            <w:r w:rsidR="004B694C" w:rsidRPr="00442530">
              <w:rPr>
                <w:sz w:val="24"/>
                <w:szCs w:val="24"/>
              </w:rPr>
              <w:t>, Вт</w:t>
            </w:r>
          </w:p>
        </w:tc>
        <w:tc>
          <w:tcPr>
            <w:tcW w:w="1701" w:type="dxa"/>
          </w:tcPr>
          <w:p w:rsidR="004B694C" w:rsidRPr="00442530" w:rsidRDefault="00C931C0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4"/>
                      <w:szCs w:val="24"/>
                      <w:lang w:eastAsia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с</m:t>
                  </m:r>
                </m:sub>
              </m:sSub>
            </m:oMath>
            <w:r w:rsidR="004B694C" w:rsidRPr="00442530">
              <w:rPr>
                <w:sz w:val="24"/>
                <w:szCs w:val="24"/>
              </w:rPr>
              <w:t>, Вт</w:t>
            </w:r>
          </w:p>
        </w:tc>
      </w:tr>
      <w:tr w:rsidR="004B694C" w:rsidRPr="007C378E" w:rsidTr="00AA3C0E">
        <w:tc>
          <w:tcPr>
            <w:tcW w:w="1195" w:type="dxa"/>
          </w:tcPr>
          <w:p w:rsidR="004B694C" w:rsidRPr="00442530" w:rsidRDefault="004B694C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1</w:t>
            </w:r>
          </w:p>
        </w:tc>
        <w:tc>
          <w:tcPr>
            <w:tcW w:w="756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851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850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500</w:t>
            </w:r>
          </w:p>
        </w:tc>
        <w:tc>
          <w:tcPr>
            <w:tcW w:w="992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701" w:type="dxa"/>
          </w:tcPr>
          <w:p w:rsidR="004B694C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150</w:t>
            </w:r>
          </w:p>
        </w:tc>
      </w:tr>
      <w:tr w:rsidR="004B694C" w:rsidRPr="007C378E" w:rsidTr="00AA3C0E">
        <w:tc>
          <w:tcPr>
            <w:tcW w:w="1195" w:type="dxa"/>
          </w:tcPr>
          <w:p w:rsidR="004B694C" w:rsidRPr="00442530" w:rsidRDefault="004B694C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851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140</w:t>
            </w:r>
          </w:p>
        </w:tc>
        <w:tc>
          <w:tcPr>
            <w:tcW w:w="850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600</w:t>
            </w:r>
          </w:p>
        </w:tc>
        <w:tc>
          <w:tcPr>
            <w:tcW w:w="992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</w:tcPr>
          <w:p w:rsidR="004B694C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180</w:t>
            </w:r>
          </w:p>
        </w:tc>
      </w:tr>
      <w:tr w:rsidR="004B694C" w:rsidRPr="007C378E" w:rsidTr="00AA3C0E">
        <w:tc>
          <w:tcPr>
            <w:tcW w:w="1195" w:type="dxa"/>
          </w:tcPr>
          <w:p w:rsidR="004B694C" w:rsidRPr="00442530" w:rsidRDefault="004B694C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3</w:t>
            </w:r>
          </w:p>
        </w:tc>
        <w:tc>
          <w:tcPr>
            <w:tcW w:w="756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851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110</w:t>
            </w:r>
          </w:p>
        </w:tc>
        <w:tc>
          <w:tcPr>
            <w:tcW w:w="850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450</w:t>
            </w:r>
          </w:p>
        </w:tc>
        <w:tc>
          <w:tcPr>
            <w:tcW w:w="992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701" w:type="dxa"/>
          </w:tcPr>
          <w:p w:rsidR="004B694C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145</w:t>
            </w:r>
          </w:p>
        </w:tc>
      </w:tr>
      <w:tr w:rsidR="004B694C" w:rsidRPr="007C378E" w:rsidTr="00AA3C0E">
        <w:tc>
          <w:tcPr>
            <w:tcW w:w="1195" w:type="dxa"/>
          </w:tcPr>
          <w:p w:rsidR="004B694C" w:rsidRPr="00442530" w:rsidRDefault="004B694C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4</w:t>
            </w:r>
          </w:p>
        </w:tc>
        <w:tc>
          <w:tcPr>
            <w:tcW w:w="756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851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140</w:t>
            </w:r>
          </w:p>
        </w:tc>
        <w:tc>
          <w:tcPr>
            <w:tcW w:w="850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550</w:t>
            </w:r>
          </w:p>
        </w:tc>
        <w:tc>
          <w:tcPr>
            <w:tcW w:w="992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701" w:type="dxa"/>
          </w:tcPr>
          <w:p w:rsidR="004B694C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160</w:t>
            </w:r>
          </w:p>
        </w:tc>
      </w:tr>
      <w:tr w:rsidR="004B694C" w:rsidRPr="007C378E" w:rsidTr="00AA3C0E">
        <w:tc>
          <w:tcPr>
            <w:tcW w:w="1195" w:type="dxa"/>
          </w:tcPr>
          <w:p w:rsidR="004B694C" w:rsidRPr="00442530" w:rsidRDefault="004B694C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5</w:t>
            </w:r>
          </w:p>
        </w:tc>
        <w:tc>
          <w:tcPr>
            <w:tcW w:w="756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851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130</w:t>
            </w:r>
          </w:p>
        </w:tc>
        <w:tc>
          <w:tcPr>
            <w:tcW w:w="850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700</w:t>
            </w:r>
          </w:p>
        </w:tc>
        <w:tc>
          <w:tcPr>
            <w:tcW w:w="992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</w:tcPr>
          <w:p w:rsidR="004B694C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170</w:t>
            </w:r>
          </w:p>
        </w:tc>
      </w:tr>
      <w:tr w:rsidR="004B694C" w:rsidRPr="007C378E" w:rsidTr="00AA3C0E">
        <w:tc>
          <w:tcPr>
            <w:tcW w:w="1195" w:type="dxa"/>
          </w:tcPr>
          <w:p w:rsidR="004B694C" w:rsidRPr="00442530" w:rsidRDefault="004B694C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6</w:t>
            </w:r>
          </w:p>
        </w:tc>
        <w:tc>
          <w:tcPr>
            <w:tcW w:w="756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851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850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850</w:t>
            </w:r>
          </w:p>
        </w:tc>
        <w:tc>
          <w:tcPr>
            <w:tcW w:w="992" w:type="dxa"/>
          </w:tcPr>
          <w:p w:rsidR="004B694C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701" w:type="dxa"/>
          </w:tcPr>
          <w:p w:rsidR="004B694C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175</w:t>
            </w:r>
          </w:p>
        </w:tc>
      </w:tr>
      <w:tr w:rsidR="00AA3C0E" w:rsidRPr="007C378E" w:rsidTr="00AA3C0E">
        <w:tc>
          <w:tcPr>
            <w:tcW w:w="1195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7</w:t>
            </w:r>
          </w:p>
        </w:tc>
        <w:tc>
          <w:tcPr>
            <w:tcW w:w="756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851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140</w:t>
            </w:r>
          </w:p>
        </w:tc>
        <w:tc>
          <w:tcPr>
            <w:tcW w:w="850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750</w:t>
            </w:r>
          </w:p>
        </w:tc>
        <w:tc>
          <w:tcPr>
            <w:tcW w:w="992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</w:tcPr>
          <w:p w:rsidR="00AA3C0E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190</w:t>
            </w:r>
          </w:p>
        </w:tc>
      </w:tr>
      <w:tr w:rsidR="00AA3C0E" w:rsidRPr="007C378E" w:rsidTr="00AA3C0E">
        <w:tc>
          <w:tcPr>
            <w:tcW w:w="1195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8</w:t>
            </w:r>
          </w:p>
        </w:tc>
        <w:tc>
          <w:tcPr>
            <w:tcW w:w="756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851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120</w:t>
            </w:r>
          </w:p>
        </w:tc>
        <w:tc>
          <w:tcPr>
            <w:tcW w:w="850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350</w:t>
            </w:r>
          </w:p>
        </w:tc>
        <w:tc>
          <w:tcPr>
            <w:tcW w:w="992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</w:tcPr>
          <w:p w:rsidR="00AA3C0E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200</w:t>
            </w:r>
          </w:p>
        </w:tc>
      </w:tr>
      <w:tr w:rsidR="00AA3C0E" w:rsidRPr="007C378E" w:rsidTr="00AA3C0E">
        <w:tc>
          <w:tcPr>
            <w:tcW w:w="1195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9</w:t>
            </w:r>
          </w:p>
        </w:tc>
        <w:tc>
          <w:tcPr>
            <w:tcW w:w="756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851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130</w:t>
            </w:r>
          </w:p>
        </w:tc>
        <w:tc>
          <w:tcPr>
            <w:tcW w:w="850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800</w:t>
            </w:r>
          </w:p>
        </w:tc>
        <w:tc>
          <w:tcPr>
            <w:tcW w:w="992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701" w:type="dxa"/>
          </w:tcPr>
          <w:p w:rsidR="00AA3C0E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210</w:t>
            </w:r>
          </w:p>
        </w:tc>
      </w:tr>
      <w:tr w:rsidR="00AA3C0E" w:rsidRPr="007C378E" w:rsidTr="00AA3C0E">
        <w:tc>
          <w:tcPr>
            <w:tcW w:w="1195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42530">
              <w:rPr>
                <w:sz w:val="24"/>
                <w:szCs w:val="24"/>
              </w:rPr>
              <w:t>10</w:t>
            </w:r>
          </w:p>
        </w:tc>
        <w:tc>
          <w:tcPr>
            <w:tcW w:w="756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851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110</w:t>
            </w:r>
          </w:p>
        </w:tc>
        <w:tc>
          <w:tcPr>
            <w:tcW w:w="850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700</w:t>
            </w:r>
          </w:p>
        </w:tc>
        <w:tc>
          <w:tcPr>
            <w:tcW w:w="992" w:type="dxa"/>
          </w:tcPr>
          <w:p w:rsidR="00AA3C0E" w:rsidRPr="00442530" w:rsidRDefault="00AA3C0E" w:rsidP="00F7547F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701" w:type="dxa"/>
          </w:tcPr>
          <w:p w:rsidR="00AA3C0E" w:rsidRPr="00442530" w:rsidRDefault="00AA3C0E" w:rsidP="00F7547F">
            <w:pPr>
              <w:spacing w:line="360" w:lineRule="auto"/>
              <w:ind w:firstLine="709"/>
              <w:jc w:val="both"/>
              <w:rPr>
                <w:sz w:val="24"/>
                <w:szCs w:val="24"/>
                <w:lang w:val="en-US"/>
              </w:rPr>
            </w:pPr>
            <w:r w:rsidRPr="00442530">
              <w:rPr>
                <w:sz w:val="24"/>
                <w:szCs w:val="24"/>
                <w:lang w:val="en-US"/>
              </w:rPr>
              <w:t>165</w:t>
            </w:r>
          </w:p>
        </w:tc>
      </w:tr>
    </w:tbl>
    <w:p w:rsidR="005C3DA4" w:rsidRDefault="005C3DA4" w:rsidP="00F7547F">
      <w:pPr>
        <w:spacing w:line="360" w:lineRule="auto"/>
        <w:ind w:firstLine="709"/>
        <w:jc w:val="both"/>
        <w:rPr>
          <w:b/>
          <w:bCs/>
          <w:lang w:val="en-US"/>
        </w:rPr>
      </w:pPr>
    </w:p>
    <w:p w:rsidR="00091A62" w:rsidRDefault="00091A62" w:rsidP="00F7547F">
      <w:pPr>
        <w:spacing w:line="360" w:lineRule="auto"/>
        <w:ind w:firstLine="709"/>
        <w:jc w:val="both"/>
      </w:pPr>
      <w:r>
        <w:rPr>
          <w:b/>
          <w:bCs/>
        </w:rPr>
        <w:t xml:space="preserve">Пример </w:t>
      </w:r>
      <w:r w:rsidR="005C3DA4">
        <w:rPr>
          <w:b/>
          <w:bCs/>
          <w:lang w:val="en-US"/>
        </w:rPr>
        <w:t>3</w:t>
      </w:r>
      <w:r>
        <w:rPr>
          <w:b/>
          <w:bCs/>
        </w:rPr>
        <w:t>.2.</w:t>
      </w:r>
      <w:r>
        <w:t xml:space="preserve"> Рассчитать предвключенные рециркуляционные воздухонагреватели для отопления четырех лестничных клеток четырехэтажного жилого здания, если тепл</w:t>
      </w:r>
      <w:r>
        <w:t>о</w:t>
      </w:r>
      <w:r>
        <w:t xml:space="preserve">потери здания, включая лестничные клетки, составляют </w:t>
      </w:r>
      <w:r w:rsidRPr="00C57B81">
        <w:t xml:space="preserve">200 </w:t>
      </w:r>
      <w:r>
        <w:rPr>
          <w:i/>
          <w:iCs/>
        </w:rPr>
        <w:t>кВт</w:t>
      </w:r>
      <w:r>
        <w:t>, отдельно одной лес</w:t>
      </w:r>
      <w:r>
        <w:t>т</w:t>
      </w:r>
      <w:r>
        <w:t xml:space="preserve">ничной клетки </w:t>
      </w:r>
      <w:r w:rsidRPr="00C57B81">
        <w:t>6</w:t>
      </w:r>
      <w:r>
        <w:t>,5</w:t>
      </w:r>
      <w:r>
        <w:rPr>
          <w:i/>
          <w:iCs/>
        </w:rPr>
        <w:t>кВт</w:t>
      </w:r>
      <w:r>
        <w:t xml:space="preserve">, расчетная температура теплоносителя воды </w:t>
      </w:r>
      <w:r w:rsidRPr="00441D31">
        <w:rPr>
          <w:position w:val="-10"/>
        </w:rPr>
        <w:object w:dxaOrig="1060" w:dyaOrig="340">
          <v:shape id="_x0000_i1053" type="#_x0000_t75" style="width:52.75pt;height:16.75pt" o:ole="">
            <v:imagedata r:id="rId64" o:title=""/>
          </v:shape>
          <o:OLEObject Type="Embed" ProgID="Equation.3" ShapeID="_x0000_i1053" DrawAspect="Content" ObjectID="_1552891756" r:id="rId65"/>
        </w:object>
      </w:r>
      <w:r>
        <w:t xml:space="preserve">, </w:t>
      </w:r>
      <w:r w:rsidRPr="00441D31">
        <w:rPr>
          <w:position w:val="-10"/>
        </w:rPr>
        <w:object w:dxaOrig="1020" w:dyaOrig="340">
          <v:shape id="_x0000_i1054" type="#_x0000_t75" style="width:51.05pt;height:16.75pt" o:ole="">
            <v:imagedata r:id="rId66" o:title=""/>
          </v:shape>
          <o:OLEObject Type="Embed" ProgID="Equation.3" ShapeID="_x0000_i1054" DrawAspect="Content" ObjectID="_1552891757" r:id="rId67"/>
        </w:object>
      </w:r>
      <w:r>
        <w:t xml:space="preserve">, </w:t>
      </w:r>
      <w:r w:rsidRPr="00441D31">
        <w:rPr>
          <w:position w:val="-12"/>
        </w:rPr>
        <w:object w:dxaOrig="980" w:dyaOrig="360">
          <v:shape id="_x0000_i1055" type="#_x0000_t75" style="width:49.4pt;height:17.6pt" o:ole="">
            <v:imagedata r:id="rId68" o:title=""/>
          </v:shape>
          <o:OLEObject Type="Embed" ProgID="Equation.3" ShapeID="_x0000_i1055" DrawAspect="Content" ObjectID="_1552891758" r:id="rId69"/>
        </w:object>
      </w:r>
      <w:r>
        <w:t>. Высота канала воздухонагревателя 1,5</w:t>
      </w:r>
      <w:r>
        <w:rPr>
          <w:i/>
          <w:iCs/>
        </w:rPr>
        <w:t>м</w:t>
      </w:r>
      <w:r>
        <w:t>.</w:t>
      </w:r>
    </w:p>
    <w:p w:rsidR="00091A62" w:rsidRDefault="00091A62" w:rsidP="00F7547F">
      <w:pPr>
        <w:spacing w:line="360" w:lineRule="auto"/>
        <w:ind w:firstLine="709"/>
        <w:jc w:val="both"/>
      </w:pPr>
      <w:r>
        <w:t>1. Расход высокотемпературной воды на вводе в здание находим по формуле (4.2)</w:t>
      </w:r>
    </w:p>
    <w:p w:rsidR="00091A62" w:rsidRDefault="00091A62" w:rsidP="00F7547F">
      <w:pPr>
        <w:spacing w:line="360" w:lineRule="auto"/>
        <w:ind w:firstLine="709"/>
        <w:jc w:val="both"/>
      </w:pPr>
      <w:r w:rsidRPr="00441D31">
        <w:rPr>
          <w:position w:val="-28"/>
        </w:rPr>
        <w:object w:dxaOrig="3159" w:dyaOrig="660">
          <v:shape id="_x0000_i1056" type="#_x0000_t75" style="width:158.25pt;height:33.5pt" o:ole="">
            <v:imagedata r:id="rId70" o:title=""/>
          </v:shape>
          <o:OLEObject Type="Embed" ProgID="Equation.3" ShapeID="_x0000_i1056" DrawAspect="Content" ObjectID="_1552891759" r:id="rId71"/>
        </w:object>
      </w:r>
    </w:p>
    <w:p w:rsidR="00091A62" w:rsidRDefault="00091A62" w:rsidP="00F7547F">
      <w:pPr>
        <w:spacing w:line="360" w:lineRule="auto"/>
        <w:ind w:firstLine="709"/>
        <w:jc w:val="both"/>
      </w:pPr>
      <w:r>
        <w:t>2.Выбираем попарно последовательное соединение теплопроводов воздухонагрев</w:t>
      </w:r>
      <w:r>
        <w:t>а</w:t>
      </w:r>
      <w:r>
        <w:t xml:space="preserve">телей по схеме, приведенной на рис. </w:t>
      </w:r>
      <w:r w:rsidRPr="003778BA">
        <w:t>5</w:t>
      </w:r>
      <w:r>
        <w:t>. Тогда температура воды, выходящей из воздух</w:t>
      </w:r>
      <w:r>
        <w:t>о</w:t>
      </w:r>
      <w:r>
        <w:t xml:space="preserve">нагревателей </w:t>
      </w:r>
      <w:r>
        <w:rPr>
          <w:i/>
          <w:iCs/>
        </w:rPr>
        <w:t>2</w:t>
      </w:r>
      <w:r>
        <w:t xml:space="preserve"> и </w:t>
      </w:r>
      <w:r>
        <w:rPr>
          <w:i/>
          <w:iCs/>
        </w:rPr>
        <w:t xml:space="preserve">3, </w:t>
      </w:r>
      <w:r>
        <w:t>по формуле (</w:t>
      </w:r>
      <w:r w:rsidRPr="003778BA">
        <w:t>4.1</w:t>
      </w:r>
      <w:r>
        <w:t>)</w:t>
      </w:r>
    </w:p>
    <w:p w:rsidR="00091A62" w:rsidRDefault="00091A62" w:rsidP="00F7547F">
      <w:pPr>
        <w:spacing w:line="360" w:lineRule="auto"/>
        <w:ind w:firstLine="709"/>
        <w:jc w:val="both"/>
        <w:rPr>
          <w:lang w:val="en-US"/>
        </w:rPr>
      </w:pPr>
      <w:r w:rsidRPr="00441D31">
        <w:rPr>
          <w:position w:val="-28"/>
          <w:lang w:val="en-US"/>
        </w:rPr>
        <w:object w:dxaOrig="4580" w:dyaOrig="660">
          <v:shape id="_x0000_i1057" type="#_x0000_t75" style="width:229.4pt;height:33.5pt" o:ole="">
            <v:imagedata r:id="rId72" o:title=""/>
          </v:shape>
          <o:OLEObject Type="Embed" ProgID="Equation.3" ShapeID="_x0000_i1057" DrawAspect="Content" ObjectID="_1552891760" r:id="rId73"/>
        </w:object>
      </w:r>
      <w:r>
        <w:t>;</w:t>
      </w:r>
    </w:p>
    <w:p w:rsidR="00091A62" w:rsidRDefault="00091A62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19"/>
          <w:szCs w:val="19"/>
          <w:lang w:eastAsia="en-US"/>
        </w:rPr>
      </w:pPr>
    </w:p>
    <w:p w:rsidR="00091A62" w:rsidRDefault="00091A62" w:rsidP="00F7547F">
      <w:pPr>
        <w:autoSpaceDE w:val="0"/>
        <w:autoSpaceDN w:val="0"/>
        <w:adjustRightInd w:val="0"/>
        <w:spacing w:line="360" w:lineRule="auto"/>
        <w:ind w:left="418" w:right="-20" w:firstLine="709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noProof/>
          <w:sz w:val="19"/>
          <w:szCs w:val="19"/>
        </w:rPr>
        <w:lastRenderedPageBreak/>
        <w:drawing>
          <wp:inline distT="0" distB="0" distL="0" distR="0">
            <wp:extent cx="4251960" cy="1356360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960" cy="135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A62" w:rsidRPr="003778BA" w:rsidRDefault="00091A62" w:rsidP="00F7547F">
      <w:pPr>
        <w:spacing w:line="360" w:lineRule="auto"/>
        <w:ind w:firstLine="709"/>
        <w:jc w:val="both"/>
      </w:pPr>
      <w:r w:rsidRPr="003778BA">
        <w:t>Рис. 5. Схема теплопроводов рециркуляционных воздухонагревателей для отопл</w:t>
      </w:r>
      <w:r w:rsidRPr="003778BA">
        <w:t>е</w:t>
      </w:r>
      <w:r w:rsidRPr="003778BA">
        <w:t>ния лестничных клеток жилого здания</w:t>
      </w:r>
      <w:r>
        <w:t>;</w:t>
      </w:r>
      <w:r w:rsidRPr="003778BA">
        <w:t>1 — 4 — рециркуляционные воздухонагреватели</w:t>
      </w:r>
    </w:p>
    <w:p w:rsidR="00091A62" w:rsidRPr="003778BA" w:rsidRDefault="00091A62" w:rsidP="00F7547F">
      <w:pPr>
        <w:spacing w:line="360" w:lineRule="auto"/>
        <w:ind w:firstLine="709"/>
        <w:jc w:val="both"/>
      </w:pPr>
    </w:p>
    <w:p w:rsidR="00091A62" w:rsidRDefault="00091A62" w:rsidP="00F7547F">
      <w:pPr>
        <w:spacing w:line="360" w:lineRule="auto"/>
        <w:ind w:firstLine="709"/>
        <w:jc w:val="both"/>
        <w:rPr>
          <w:i/>
          <w:iCs/>
        </w:rPr>
      </w:pPr>
      <w:r>
        <w:t xml:space="preserve">Температура воды, выходящей из воздухонагревателей </w:t>
      </w:r>
      <w:r>
        <w:rPr>
          <w:i/>
          <w:iCs/>
        </w:rPr>
        <w:t>1</w:t>
      </w:r>
      <w:r>
        <w:t xml:space="preserve"> и </w:t>
      </w:r>
      <w:r>
        <w:rPr>
          <w:i/>
          <w:iCs/>
        </w:rPr>
        <w:t>4</w:t>
      </w:r>
    </w:p>
    <w:p w:rsidR="00091A62" w:rsidRDefault="00091A62" w:rsidP="00F7547F">
      <w:pPr>
        <w:spacing w:line="360" w:lineRule="auto"/>
        <w:ind w:firstLine="709"/>
        <w:jc w:val="both"/>
      </w:pPr>
      <w:r w:rsidRPr="00441D31">
        <w:rPr>
          <w:position w:val="-10"/>
        </w:rPr>
        <w:object w:dxaOrig="2620" w:dyaOrig="340">
          <v:shape id="_x0000_i1058" type="#_x0000_t75" style="width:130.6pt;height:16.75pt" o:ole="">
            <v:imagedata r:id="rId75" o:title=""/>
          </v:shape>
          <o:OLEObject Type="Embed" ProgID="Equation.3" ShapeID="_x0000_i1058" DrawAspect="Content" ObjectID="_1552891761" r:id="rId76"/>
        </w:object>
      </w:r>
      <w:r>
        <w:t>.</w:t>
      </w:r>
    </w:p>
    <w:p w:rsidR="00091A62" w:rsidRDefault="00091A62" w:rsidP="00F7547F">
      <w:pPr>
        <w:pStyle w:val="FR5"/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Принимаем в качестве нагревателей круглые ребристые трубы (наружный ди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метр ребер 175</w:t>
      </w:r>
      <w:r>
        <w:rPr>
          <w:rFonts w:ascii="Times New Roman" w:hAnsi="Times New Roman" w:cs="Times New Roman"/>
          <w:i/>
          <w:iCs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>, диаметр канала для теплоносителя 70</w:t>
      </w:r>
      <w:r>
        <w:rPr>
          <w:rFonts w:ascii="Times New Roman" w:hAnsi="Times New Roman" w:cs="Times New Roman"/>
          <w:i/>
          <w:iCs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>) - см, прил.4.</w:t>
      </w:r>
    </w:p>
    <w:p w:rsidR="00091A62" w:rsidRDefault="00091A62" w:rsidP="00F7547F">
      <w:pPr>
        <w:spacing w:line="360" w:lineRule="auto"/>
        <w:ind w:firstLine="709"/>
        <w:jc w:val="both"/>
      </w:pPr>
      <w:r>
        <w:t>Скорость движения воды в канале ребристых труб</w:t>
      </w:r>
    </w:p>
    <w:p w:rsidR="00091A62" w:rsidRDefault="00091A62" w:rsidP="00F7547F">
      <w:pPr>
        <w:spacing w:line="360" w:lineRule="auto"/>
        <w:ind w:firstLine="709"/>
        <w:jc w:val="both"/>
      </w:pPr>
      <w:r w:rsidRPr="00441D31">
        <w:rPr>
          <w:position w:val="-28"/>
          <w:lang w:val="en-US"/>
        </w:rPr>
        <w:object w:dxaOrig="3240" w:dyaOrig="660">
          <v:shape id="_x0000_i1059" type="#_x0000_t75" style="width:161.6pt;height:33.5pt" o:ole="">
            <v:imagedata r:id="rId77" o:title=""/>
          </v:shape>
          <o:OLEObject Type="Embed" ProgID="Equation.3" ShapeID="_x0000_i1059" DrawAspect="Content" ObjectID="_1552891762" r:id="rId78"/>
        </w:object>
      </w:r>
      <w:r>
        <w:t>.</w:t>
      </w:r>
    </w:p>
    <w:p w:rsidR="00091A62" w:rsidRDefault="00091A62" w:rsidP="00F7547F">
      <w:pPr>
        <w:spacing w:line="360" w:lineRule="auto"/>
        <w:ind w:firstLine="709"/>
        <w:jc w:val="both"/>
      </w:pPr>
      <w:r>
        <w:t xml:space="preserve">4. Расчет проведем для воздухонагревателей </w:t>
      </w:r>
      <w:r>
        <w:rPr>
          <w:i/>
          <w:iCs/>
        </w:rPr>
        <w:t>1</w:t>
      </w:r>
      <w:r>
        <w:t xml:space="preserve"> и </w:t>
      </w:r>
      <w:r>
        <w:rPr>
          <w:i/>
          <w:iCs/>
        </w:rPr>
        <w:t>4</w:t>
      </w:r>
      <w:r>
        <w:t xml:space="preserve"> при пониженной температуре греющей воды. Задаваясь скоростью движения воздуха в живом сечении ребристой трубы </w:t>
      </w:r>
      <w:r w:rsidRPr="00441D31">
        <w:rPr>
          <w:position w:val="-10"/>
        </w:rPr>
        <w:object w:dxaOrig="919" w:dyaOrig="340">
          <v:shape id="_x0000_i1060" type="#_x0000_t75" style="width:46.05pt;height:16.75pt" o:ole="">
            <v:imagedata r:id="rId79" o:title=""/>
          </v:shape>
          <o:OLEObject Type="Embed" ProgID="Equation.3" ShapeID="_x0000_i1060" DrawAspect="Content" ObjectID="_1552891763" r:id="rId80"/>
        </w:object>
      </w:r>
      <w:r>
        <w:t xml:space="preserve">, определяем по графику прил.4 коэффициент теплопередачи </w:t>
      </w:r>
      <w:r w:rsidRPr="00441D31">
        <w:rPr>
          <w:position w:val="-14"/>
          <w:lang w:val="en-US"/>
        </w:rPr>
        <w:object w:dxaOrig="2339" w:dyaOrig="400">
          <v:shape id="_x0000_i1061" type="#_x0000_t75" style="width:115.55pt;height:20.95pt" o:ole="">
            <v:imagedata r:id="rId81" o:title=""/>
          </v:shape>
          <o:OLEObject Type="Embed" ProgID="Equation.3" ShapeID="_x0000_i1061" DrawAspect="Content" ObjectID="_1552891764" r:id="rId82"/>
        </w:object>
      </w:r>
      <w:r>
        <w:t>. Вычисляем требуемую площадь нагревательной поверхности ре</w:t>
      </w:r>
      <w:r>
        <w:t>б</w:t>
      </w:r>
      <w:r>
        <w:t>ристых труб</w:t>
      </w:r>
    </w:p>
    <w:p w:rsidR="00091A62" w:rsidRDefault="00091A62" w:rsidP="00F7547F">
      <w:pPr>
        <w:spacing w:line="360" w:lineRule="auto"/>
        <w:ind w:firstLine="709"/>
        <w:jc w:val="both"/>
      </w:pPr>
      <w:r w:rsidRPr="00441D31">
        <w:rPr>
          <w:position w:val="-32"/>
          <w:lang w:val="en-US"/>
        </w:rPr>
        <w:object w:dxaOrig="3720" w:dyaOrig="720">
          <v:shape id="_x0000_i1062" type="#_x0000_t75" style="width:185.85pt;height:36.85pt" o:ole="">
            <v:imagedata r:id="rId83" o:title=""/>
          </v:shape>
          <o:OLEObject Type="Embed" ProgID="Equation.3" ShapeID="_x0000_i1062" DrawAspect="Content" ObjectID="_1552891765" r:id="rId84"/>
        </w:object>
      </w:r>
      <w:r>
        <w:t>,</w:t>
      </w:r>
    </w:p>
    <w:p w:rsidR="00091A62" w:rsidRDefault="00091A62" w:rsidP="00F7547F">
      <w:pPr>
        <w:spacing w:line="360" w:lineRule="auto"/>
        <w:ind w:firstLine="709"/>
        <w:jc w:val="both"/>
        <w:rPr>
          <w:i/>
          <w:iCs/>
        </w:rPr>
      </w:pPr>
      <w:r>
        <w:t xml:space="preserve">где </w:t>
      </w:r>
      <w:r w:rsidRPr="00441D31">
        <w:rPr>
          <w:position w:val="-14"/>
        </w:rPr>
        <w:object w:dxaOrig="440" w:dyaOrig="380">
          <v:shape id="_x0000_i1063" type="#_x0000_t75" style="width:21.75pt;height:19.25pt" o:ole="">
            <v:imagedata r:id="rId85" o:title=""/>
          </v:shape>
          <o:OLEObject Type="Embed" ProgID="Equation.3" ShapeID="_x0000_i1063" DrawAspect="Content" ObjectID="_1552891766" r:id="rId86"/>
        </w:object>
      </w:r>
      <w:r>
        <w:t xml:space="preserve"> находим при </w:t>
      </w:r>
      <w:r w:rsidRPr="00441D31">
        <w:rPr>
          <w:position w:val="-14"/>
        </w:rPr>
        <w:object w:dxaOrig="3560" w:dyaOrig="380">
          <v:shape id="_x0000_i1064" type="#_x0000_t75" style="width:177.5pt;height:19.25pt" o:ole="">
            <v:imagedata r:id="rId87" o:title=""/>
          </v:shape>
          <o:OLEObject Type="Embed" ProgID="Equation.3" ShapeID="_x0000_i1064" DrawAspect="Content" ObjectID="_1552891767" r:id="rId88"/>
        </w:object>
      </w:r>
      <w:r>
        <w:t xml:space="preserve"> и </w:t>
      </w:r>
      <w:r w:rsidRPr="00441D31">
        <w:rPr>
          <w:position w:val="-14"/>
        </w:rPr>
        <w:object w:dxaOrig="2580" w:dyaOrig="380">
          <v:shape id="_x0000_i1065" type="#_x0000_t75" style="width:129.75pt;height:19.25pt" o:ole="">
            <v:imagedata r:id="rId89" o:title=""/>
          </v:shape>
          <o:OLEObject Type="Embed" ProgID="Equation.3" ShapeID="_x0000_i1065" DrawAspect="Content" ObjectID="_1552891768" r:id="rId90"/>
        </w:object>
      </w:r>
      <w:r>
        <w:t>, пр</w:t>
      </w:r>
      <w:r>
        <w:t>и</w:t>
      </w:r>
      <w:r>
        <w:t xml:space="preserve">нимая температуру нагретого воздуха </w:t>
      </w:r>
      <w:r w:rsidRPr="00441D31">
        <w:rPr>
          <w:position w:val="-12"/>
        </w:rPr>
        <w:object w:dxaOrig="1000" w:dyaOrig="360">
          <v:shape id="_x0000_i1066" type="#_x0000_t75" style="width:50.25pt;height:17.6pt" o:ole="">
            <v:imagedata r:id="rId91" o:title=""/>
          </v:shape>
          <o:OLEObject Type="Embed" ProgID="Equation.3" ShapeID="_x0000_i1066" DrawAspect="Content" ObjectID="_1552891769" r:id="rId92"/>
        </w:object>
      </w:r>
      <w:r>
        <w:rPr>
          <w:i/>
          <w:iCs/>
        </w:rPr>
        <w:t>.</w:t>
      </w:r>
    </w:p>
    <w:p w:rsidR="00091A62" w:rsidRDefault="00091A62" w:rsidP="00F7547F">
      <w:pPr>
        <w:spacing w:line="360" w:lineRule="auto"/>
        <w:ind w:firstLine="709"/>
        <w:jc w:val="both"/>
      </w:pPr>
      <w:r>
        <w:t>5. Выбираем две ребристые трубы длиной по 1,5</w:t>
      </w:r>
      <w:r>
        <w:rPr>
          <w:i/>
          <w:iCs/>
        </w:rPr>
        <w:t>м</w:t>
      </w:r>
      <w:r>
        <w:t xml:space="preserve"> для установки в два яруса общей площадью </w:t>
      </w:r>
      <w:r w:rsidRPr="00441D31">
        <w:rPr>
          <w:position w:val="-6"/>
        </w:rPr>
        <w:object w:dxaOrig="440" w:dyaOrig="300">
          <v:shape id="_x0000_i1067" type="#_x0000_t75" style="width:21.75pt;height:15.9pt" o:ole="">
            <v:imagedata r:id="rId93" o:title=""/>
          </v:shape>
          <o:OLEObject Type="Embed" ProgID="Equation.3" ShapeID="_x0000_i1067" DrawAspect="Content" ObjectID="_1552891770" r:id="rId94"/>
        </w:object>
      </w:r>
      <w:r>
        <w:t xml:space="preserve">(см.рис.6). Получаем площадь живого сечения нагревателя по воздуху </w:t>
      </w:r>
      <w:r w:rsidRPr="00441D31">
        <w:rPr>
          <w:position w:val="-12"/>
        </w:rPr>
        <w:object w:dxaOrig="1240" w:dyaOrig="380">
          <v:shape id="_x0000_i1068" type="#_x0000_t75" style="width:62.8pt;height:19.25pt" o:ole="">
            <v:imagedata r:id="rId95" o:title=""/>
          </v:shape>
          <o:OLEObject Type="Embed" ProgID="Equation.3" ShapeID="_x0000_i1068" DrawAspect="Content" ObjectID="_1552891771" r:id="rId96"/>
        </w:object>
      </w:r>
      <w:r>
        <w:t xml:space="preserve">, воздушного канала </w:t>
      </w:r>
      <w:r w:rsidRPr="00441D31">
        <w:rPr>
          <w:position w:val="-10"/>
        </w:rPr>
        <w:object w:dxaOrig="2400" w:dyaOrig="360">
          <v:shape id="_x0000_i1069" type="#_x0000_t75" style="width:119.7pt;height:17.6pt" o:ole="">
            <v:imagedata r:id="rId97" o:title=""/>
          </v:shape>
          <o:OLEObject Type="Embed" ProgID="Equation.3" ShapeID="_x0000_i1069" DrawAspect="Content" ObjectID="_1552891772" r:id="rId98"/>
        </w:object>
      </w:r>
      <w:r>
        <w:t xml:space="preserve"> (ширина канала </w:t>
      </w:r>
      <w:r w:rsidRPr="00441D31">
        <w:rPr>
          <w:position w:val="-10"/>
        </w:rPr>
        <w:object w:dxaOrig="2560" w:dyaOrig="320">
          <v:shape id="_x0000_i1070" type="#_x0000_t75" style="width:127.25pt;height:16.75pt" o:ole="">
            <v:imagedata r:id="rId99" o:title=""/>
          </v:shape>
          <o:OLEObject Type="Embed" ProgID="Equation.3" ShapeID="_x0000_i1070" DrawAspect="Content" ObjectID="_1552891773" r:id="rId100"/>
        </w:object>
      </w:r>
      <w:r>
        <w:t>, б, длина 1,83</w:t>
      </w:r>
      <w:r>
        <w:rPr>
          <w:i/>
          <w:iCs/>
        </w:rPr>
        <w:t>м</w:t>
      </w:r>
      <w:r>
        <w:t xml:space="preserve"> с учетом калача). </w:t>
      </w:r>
      <w:r w:rsidRPr="006568BD">
        <w:t>Живое сечение воздухонагрев</w:t>
      </w:r>
      <w:r w:rsidRPr="006568BD">
        <w:t>а</w:t>
      </w:r>
      <w:r w:rsidRPr="006568BD">
        <w:t>теля определяется как разность площади</w:t>
      </w:r>
      <w:r>
        <w:t xml:space="preserve"> </w:t>
      </w:r>
      <w:r w:rsidRPr="006568BD">
        <w:t>сечения укрытия и площади продольного сеч</w:t>
      </w:r>
      <w:r w:rsidRPr="006568BD">
        <w:t>е</w:t>
      </w:r>
      <w:r w:rsidRPr="006568BD">
        <w:t xml:space="preserve">ния трубы (прил. </w:t>
      </w:r>
      <w:r>
        <w:t>4</w:t>
      </w:r>
      <w:r w:rsidRPr="006568BD">
        <w:t>), A</w:t>
      </w:r>
      <w:r>
        <w:rPr>
          <w:vertAlign w:val="subscript"/>
        </w:rPr>
        <w:t>н</w:t>
      </w:r>
      <w:r>
        <w:t>=</w:t>
      </w:r>
      <w:r w:rsidRPr="006568BD">
        <w:t xml:space="preserve"> 0,15м</w:t>
      </w:r>
      <w:r w:rsidRPr="006568BD">
        <w:rPr>
          <w:vertAlign w:val="superscript"/>
        </w:rPr>
        <w:t>2</w:t>
      </w:r>
      <w:r>
        <w:t>.</w:t>
      </w:r>
    </w:p>
    <w:p w:rsidR="00091A62" w:rsidRDefault="00091A62" w:rsidP="00F7547F">
      <w:pPr>
        <w:spacing w:line="360" w:lineRule="auto"/>
        <w:ind w:firstLine="709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1039596" cy="1737360"/>
            <wp:effectExtent l="19050" t="0" r="8154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596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68BD">
        <w:t>Рис.6</w:t>
      </w:r>
    </w:p>
    <w:p w:rsidR="005C3DA4" w:rsidRPr="005C3DA4" w:rsidRDefault="005C3DA4" w:rsidP="00F7547F">
      <w:pPr>
        <w:spacing w:line="360" w:lineRule="auto"/>
        <w:ind w:firstLine="709"/>
        <w:jc w:val="both"/>
        <w:rPr>
          <w:lang w:val="en-US"/>
        </w:rPr>
      </w:pPr>
    </w:p>
    <w:p w:rsidR="00091A62" w:rsidRDefault="00091A62" w:rsidP="00F7547F">
      <w:pPr>
        <w:spacing w:line="360" w:lineRule="auto"/>
        <w:ind w:firstLine="709"/>
        <w:jc w:val="both"/>
      </w:pPr>
      <w:r>
        <w:t>6. Напишем, используя выражения (4.6-4.8), уравнение для определения расхода циркулирующего воздуха в воздухонагревателе с ребристыми трубами</w:t>
      </w:r>
    </w:p>
    <w:p w:rsidR="00091A62" w:rsidRDefault="00091A62" w:rsidP="00F7547F">
      <w:pPr>
        <w:spacing w:line="360" w:lineRule="auto"/>
        <w:ind w:firstLine="709"/>
        <w:jc w:val="both"/>
      </w:pPr>
      <w:r w:rsidRPr="00441D31">
        <w:rPr>
          <w:position w:val="-32"/>
          <w:lang w:val="en-US"/>
        </w:rPr>
        <w:object w:dxaOrig="3340" w:dyaOrig="760">
          <v:shape id="_x0000_i1071" type="#_x0000_t75" style="width:166.6pt;height:38.5pt" o:ole="">
            <v:imagedata r:id="rId102" o:title=""/>
          </v:shape>
          <o:OLEObject Type="Embed" ProgID="Equation.3" ShapeID="_x0000_i1071" DrawAspect="Content" ObjectID="_1552891774" r:id="rId103"/>
        </w:object>
      </w:r>
      <w:r>
        <w:t>,</w:t>
      </w:r>
      <w:r>
        <w:tab/>
      </w:r>
      <w:r>
        <w:tab/>
      </w:r>
      <w:r>
        <w:tab/>
      </w:r>
      <w:r>
        <w:tab/>
        <w:t>(4.9)</w:t>
      </w:r>
    </w:p>
    <w:p w:rsidR="00091A62" w:rsidRDefault="00091A62" w:rsidP="00F7547F">
      <w:pPr>
        <w:spacing w:line="360" w:lineRule="auto"/>
        <w:ind w:firstLine="709"/>
        <w:jc w:val="both"/>
      </w:pPr>
      <w:r>
        <w:t xml:space="preserve">где </w:t>
      </w:r>
      <w:r w:rsidRPr="00441D31">
        <w:rPr>
          <w:position w:val="-12"/>
        </w:rPr>
        <w:object w:dxaOrig="300" w:dyaOrig="360">
          <v:shape id="_x0000_i1072" type="#_x0000_t75" style="width:15.9pt;height:17.6pt" o:ole="">
            <v:imagedata r:id="rId104" o:title=""/>
          </v:shape>
          <o:OLEObject Type="Embed" ProgID="Equation.3" ShapeID="_x0000_i1072" DrawAspect="Content" ObjectID="_1552891775" r:id="rId105"/>
        </w:object>
      </w:r>
      <w:r>
        <w:t xml:space="preserve"> - коэффициент местного сопротивления нагревателя, определяемый для ребристых труб в зависимости от числа ярусов </w:t>
      </w:r>
      <w:r>
        <w:rPr>
          <w:i/>
          <w:iCs/>
          <w:lang w:val="en-US"/>
        </w:rPr>
        <w:t>n</w:t>
      </w:r>
      <w:r>
        <w:t xml:space="preserve"> по эмпирической формуле</w:t>
      </w:r>
    </w:p>
    <w:p w:rsidR="00091A62" w:rsidRDefault="00091A62" w:rsidP="00F7547F">
      <w:pPr>
        <w:spacing w:line="360" w:lineRule="auto"/>
        <w:ind w:firstLine="709"/>
        <w:jc w:val="both"/>
      </w:pPr>
      <w:r w:rsidRPr="00441D31">
        <w:rPr>
          <w:position w:val="-14"/>
          <w:lang w:val="en-US"/>
        </w:rPr>
        <w:object w:dxaOrig="1619" w:dyaOrig="380">
          <v:shape id="_x0000_i1073" type="#_x0000_t75" style="width:81.2pt;height:19.25pt" o:ole="">
            <v:imagedata r:id="rId106" o:title=""/>
          </v:shape>
          <o:OLEObject Type="Embed" ProgID="Equation.3" ShapeID="_x0000_i1073" DrawAspect="Content" ObjectID="_1552891776" r:id="rId107"/>
        </w:object>
      </w:r>
      <w:r>
        <w:t>.</w:t>
      </w:r>
      <w:r>
        <w:tab/>
      </w:r>
      <w:r>
        <w:tab/>
      </w:r>
      <w:r>
        <w:tab/>
      </w:r>
      <w:r>
        <w:tab/>
      </w:r>
      <w:r>
        <w:tab/>
        <w:t>(4.10)</w:t>
      </w:r>
    </w:p>
    <w:p w:rsidR="00091A62" w:rsidRDefault="00091A62" w:rsidP="00F7547F">
      <w:pPr>
        <w:spacing w:line="360" w:lineRule="auto"/>
        <w:ind w:firstLine="709"/>
        <w:jc w:val="both"/>
      </w:pPr>
      <w:r>
        <w:t xml:space="preserve">Подставляя в уравнение (4.9) значения </w:t>
      </w:r>
      <w:r w:rsidRPr="00441D31">
        <w:rPr>
          <w:position w:val="-12"/>
        </w:rPr>
        <w:object w:dxaOrig="1660" w:dyaOrig="360">
          <v:shape id="_x0000_i1074" type="#_x0000_t75" style="width:82.9pt;height:17.6pt" o:ole="">
            <v:imagedata r:id="rId108" o:title=""/>
          </v:shape>
          <o:OLEObject Type="Embed" ProgID="Equation.3" ShapeID="_x0000_i1074" DrawAspect="Content" ObjectID="_1552891777" r:id="rId109"/>
        </w:object>
      </w:r>
      <w:r>
        <w:t xml:space="preserve"> и </w:t>
      </w:r>
      <w:r w:rsidRPr="00441D31">
        <w:rPr>
          <w:position w:val="-14"/>
        </w:rPr>
        <w:object w:dxaOrig="2240" w:dyaOrig="380">
          <v:shape id="_x0000_i1075" type="#_x0000_t75" style="width:113pt;height:19.25pt" o:ole="">
            <v:imagedata r:id="rId110" o:title=""/>
          </v:shape>
          <o:OLEObject Type="Embed" ProgID="Equation.3" ShapeID="_x0000_i1075" DrawAspect="Content" ObjectID="_1552891778" r:id="rId111"/>
        </w:object>
      </w:r>
      <w:r>
        <w:t xml:space="preserve">, а также другие известные величины, найдем </w:t>
      </w:r>
      <w:r w:rsidRPr="00441D31">
        <w:rPr>
          <w:position w:val="-12"/>
        </w:rPr>
        <w:object w:dxaOrig="1540" w:dyaOrig="360">
          <v:shape id="_x0000_i1076" type="#_x0000_t75" style="width:77pt;height:17.6pt" o:ole="">
            <v:imagedata r:id="rId112" o:title=""/>
          </v:shape>
          <o:OLEObject Type="Embed" ProgID="Equation.3" ShapeID="_x0000_i1076" DrawAspect="Content" ObjectID="_1552891779" r:id="rId113"/>
        </w:object>
      </w:r>
      <w:r>
        <w:t>. Воздухообмен в лестничной клетке при этом получается близким к двухкратному в 1</w:t>
      </w:r>
      <w:r>
        <w:rPr>
          <w:i/>
          <w:iCs/>
        </w:rPr>
        <w:t>ч</w:t>
      </w:r>
      <w:r>
        <w:t>.</w:t>
      </w:r>
    </w:p>
    <w:p w:rsidR="00091A62" w:rsidRDefault="00091A62" w:rsidP="00F7547F">
      <w:pPr>
        <w:spacing w:line="360" w:lineRule="auto"/>
        <w:ind w:firstLine="709"/>
        <w:jc w:val="both"/>
      </w:pPr>
      <w:r>
        <w:t>7. Определим действительные значения скорости движения воздуха в живом сеч</w:t>
      </w:r>
      <w:r>
        <w:t>е</w:t>
      </w:r>
      <w:r>
        <w:t>нии ребристой трубы</w:t>
      </w:r>
    </w:p>
    <w:p w:rsidR="00091A62" w:rsidRDefault="00091A62" w:rsidP="00F7547F">
      <w:pPr>
        <w:spacing w:line="360" w:lineRule="auto"/>
        <w:ind w:firstLine="709"/>
        <w:jc w:val="both"/>
        <w:rPr>
          <w:lang w:val="en-US"/>
        </w:rPr>
      </w:pPr>
      <w:r w:rsidRPr="00441D31">
        <w:rPr>
          <w:position w:val="-28"/>
          <w:lang w:val="en-US"/>
        </w:rPr>
        <w:object w:dxaOrig="2400" w:dyaOrig="660">
          <v:shape id="_x0000_i1077" type="#_x0000_t75" style="width:119.7pt;height:33.5pt" o:ole="">
            <v:imagedata r:id="rId114" o:title=""/>
          </v:shape>
          <o:OLEObject Type="Embed" ProgID="Equation.3" ShapeID="_x0000_i1077" DrawAspect="Content" ObjectID="_1552891780" r:id="rId115"/>
        </w:object>
      </w:r>
    </w:p>
    <w:p w:rsidR="00091A62" w:rsidRDefault="00091A62" w:rsidP="00F7547F">
      <w:pPr>
        <w:spacing w:line="360" w:lineRule="auto"/>
        <w:ind w:firstLine="709"/>
        <w:jc w:val="both"/>
      </w:pPr>
      <w:r>
        <w:t>и температуры нагретого воздуха по формуле (3.6)</w:t>
      </w:r>
    </w:p>
    <w:p w:rsidR="00091A62" w:rsidRDefault="00091A62" w:rsidP="00F7547F">
      <w:pPr>
        <w:spacing w:line="360" w:lineRule="auto"/>
        <w:ind w:firstLine="709"/>
        <w:jc w:val="both"/>
        <w:rPr>
          <w:sz w:val="16"/>
          <w:szCs w:val="16"/>
        </w:rPr>
      </w:pPr>
    </w:p>
    <w:p w:rsidR="00091A62" w:rsidRDefault="00091A62" w:rsidP="00F7547F">
      <w:pPr>
        <w:spacing w:line="360" w:lineRule="auto"/>
        <w:ind w:firstLine="709"/>
        <w:jc w:val="both"/>
      </w:pPr>
      <w:r w:rsidRPr="00441D31">
        <w:rPr>
          <w:position w:val="-28"/>
        </w:rPr>
        <w:object w:dxaOrig="3680" w:dyaOrig="660">
          <v:shape id="_x0000_i1078" type="#_x0000_t75" style="width:183.35pt;height:33.5pt" o:ole="">
            <v:imagedata r:id="rId116" o:title=""/>
          </v:shape>
          <o:OLEObject Type="Embed" ProgID="Equation.3" ShapeID="_x0000_i1078" DrawAspect="Content" ObjectID="_1552891781" r:id="rId117"/>
        </w:object>
      </w:r>
      <w:r>
        <w:t>.</w:t>
      </w:r>
    </w:p>
    <w:p w:rsidR="00091A62" w:rsidRDefault="00091A62" w:rsidP="00F7547F">
      <w:pPr>
        <w:spacing w:line="360" w:lineRule="auto"/>
        <w:ind w:firstLine="709"/>
        <w:jc w:val="both"/>
      </w:pPr>
      <w:r>
        <w:t xml:space="preserve">8. Фактическая тепловая мощность воздухонагревателей </w:t>
      </w:r>
      <w:r>
        <w:rPr>
          <w:i/>
          <w:iCs/>
        </w:rPr>
        <w:t>1</w:t>
      </w:r>
      <w:r>
        <w:t xml:space="preserve"> и </w:t>
      </w:r>
      <w:r>
        <w:rPr>
          <w:i/>
          <w:iCs/>
        </w:rPr>
        <w:t xml:space="preserve">4 </w:t>
      </w:r>
      <w:r>
        <w:t>при уточненном зн</w:t>
      </w:r>
      <w:r>
        <w:t>а</w:t>
      </w:r>
      <w:r>
        <w:t xml:space="preserve">чении коэффициента теплопередачи </w:t>
      </w:r>
      <w:r w:rsidRPr="00441D31">
        <w:rPr>
          <w:position w:val="-14"/>
        </w:rPr>
        <w:object w:dxaOrig="2339" w:dyaOrig="400">
          <v:shape id="_x0000_i1079" type="#_x0000_t75" style="width:115.55pt;height:20.95pt" o:ole="">
            <v:imagedata r:id="rId118" o:title=""/>
          </v:shape>
          <o:OLEObject Type="Embed" ProgID="Equation.3" ShapeID="_x0000_i1079" DrawAspect="Content" ObjectID="_1552891782" r:id="rId119"/>
        </w:object>
      </w:r>
      <w:r>
        <w:t xml:space="preserve"> составит</w:t>
      </w:r>
    </w:p>
    <w:p w:rsidR="00091A62" w:rsidRDefault="00091A62" w:rsidP="00F7547F">
      <w:pPr>
        <w:spacing w:line="360" w:lineRule="auto"/>
        <w:ind w:firstLine="709"/>
        <w:jc w:val="both"/>
      </w:pPr>
      <w:r w:rsidRPr="005057CF">
        <w:rPr>
          <w:position w:val="-14"/>
          <w:lang w:val="en-US"/>
        </w:rPr>
        <w:object w:dxaOrig="5600" w:dyaOrig="380">
          <v:shape id="_x0000_i1080" type="#_x0000_t75" style="width:279.65pt;height:19.25pt" o:ole="">
            <v:imagedata r:id="rId120" o:title=""/>
          </v:shape>
          <o:OLEObject Type="Embed" ProgID="Equation.3" ShapeID="_x0000_i1080" DrawAspect="Content" ObjectID="_1552891783" r:id="rId121"/>
        </w:object>
      </w:r>
    </w:p>
    <w:p w:rsidR="00091A62" w:rsidRDefault="00091A62" w:rsidP="00F7547F">
      <w:pPr>
        <w:spacing w:line="360" w:lineRule="auto"/>
        <w:ind w:firstLine="709"/>
        <w:jc w:val="both"/>
      </w:pPr>
      <w:r>
        <w:t xml:space="preserve">т. е. больше заданной на 5%. Для воздухонагревателей </w:t>
      </w:r>
      <w:r>
        <w:rPr>
          <w:i/>
          <w:iCs/>
        </w:rPr>
        <w:t>2</w:t>
      </w:r>
      <w:r>
        <w:t xml:space="preserve"> и</w:t>
      </w:r>
      <w:r>
        <w:rPr>
          <w:b/>
          <w:bCs/>
        </w:rPr>
        <w:t xml:space="preserve"> </w:t>
      </w:r>
      <w:r>
        <w:rPr>
          <w:i/>
          <w:iCs/>
        </w:rPr>
        <w:t>3</w:t>
      </w:r>
      <w:r>
        <w:t xml:space="preserve"> запас тепловой мощн</w:t>
      </w:r>
      <w:r>
        <w:t>о</w:t>
      </w:r>
      <w:r>
        <w:t>сти увеличивается до 10%.</w:t>
      </w:r>
    </w:p>
    <w:p w:rsidR="005C3DA4" w:rsidRDefault="005C3DA4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bCs/>
          <w:lang w:val="en-US" w:eastAsia="en-US"/>
        </w:rPr>
      </w:pPr>
    </w:p>
    <w:p w:rsidR="00636273" w:rsidRDefault="00636273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bCs/>
          <w:lang w:val="en-US" w:eastAsia="en-US"/>
        </w:rPr>
      </w:pPr>
    </w:p>
    <w:p w:rsidR="00160AB0" w:rsidRPr="004B694C" w:rsidRDefault="00160AB0" w:rsidP="00F754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bCs/>
          <w:lang w:eastAsia="en-US"/>
        </w:rPr>
      </w:pPr>
      <w:r w:rsidRPr="004B694C">
        <w:rPr>
          <w:rFonts w:eastAsiaTheme="minorHAnsi"/>
          <w:b/>
          <w:bCs/>
          <w:lang w:eastAsia="en-US"/>
        </w:rPr>
        <w:lastRenderedPageBreak/>
        <w:t xml:space="preserve">Задание </w:t>
      </w:r>
      <w:r w:rsidR="005C3DA4">
        <w:rPr>
          <w:rFonts w:eastAsiaTheme="minorHAnsi"/>
          <w:b/>
          <w:bCs/>
          <w:lang w:val="en-US" w:eastAsia="en-US"/>
        </w:rPr>
        <w:t>3.2</w:t>
      </w:r>
      <w:r w:rsidRPr="004B694C">
        <w:rPr>
          <w:rFonts w:eastAsiaTheme="minorHAnsi"/>
          <w:b/>
          <w:bCs/>
          <w:lang w:eastAsia="en-US"/>
        </w:rPr>
        <w:t>.</w:t>
      </w:r>
    </w:p>
    <w:p w:rsidR="00160AB0" w:rsidRDefault="00160AB0" w:rsidP="00F7547F">
      <w:pPr>
        <w:spacing w:line="360" w:lineRule="auto"/>
        <w:ind w:firstLine="709"/>
        <w:jc w:val="both"/>
      </w:pPr>
      <w:r>
        <w:t xml:space="preserve">Рассчитать предвключенные рециркуляционные воздухонагреватели для отопления четырех лестничных клеток четырехэтажного жилого здания, если теплопотери здания, включая лестничные клетки, составляют </w:t>
      </w:r>
      <w:r w:rsidR="00442530">
        <w:rPr>
          <w:lang w:val="en-US"/>
        </w:rPr>
        <w:t>Q</w:t>
      </w:r>
      <w:r w:rsidR="00442530">
        <w:rPr>
          <w:vertAlign w:val="subscript"/>
          <w:lang w:val="en-US"/>
        </w:rPr>
        <w:t>c</w:t>
      </w:r>
      <w:r w:rsidR="00442530">
        <w:t>,</w:t>
      </w:r>
      <w:r w:rsidRPr="00C57B81">
        <w:t xml:space="preserve"> </w:t>
      </w:r>
      <w:r>
        <w:rPr>
          <w:i/>
          <w:iCs/>
        </w:rPr>
        <w:t>кВт</w:t>
      </w:r>
      <w:r>
        <w:t xml:space="preserve">, отдельно одной лестничной клетки </w:t>
      </w:r>
      <w:r w:rsidR="00442530">
        <w:rPr>
          <w:lang w:val="en-US"/>
        </w:rPr>
        <w:t>Q</w:t>
      </w:r>
      <w:r w:rsidR="00442530">
        <w:rPr>
          <w:vertAlign w:val="subscript"/>
        </w:rPr>
        <w:t>п</w:t>
      </w:r>
      <w:r w:rsidR="00442530">
        <w:t>,</w:t>
      </w:r>
      <w:r w:rsidR="00442530" w:rsidRPr="00C57B81">
        <w:t xml:space="preserve"> </w:t>
      </w:r>
      <w:r w:rsidR="00442530">
        <w:rPr>
          <w:i/>
          <w:iCs/>
        </w:rPr>
        <w:t>кВт</w:t>
      </w:r>
      <w:r>
        <w:t xml:space="preserve">, расчетная температура теплоносителя воды </w:t>
      </w:r>
      <w:r w:rsidR="00442530" w:rsidRPr="00441D31">
        <w:rPr>
          <w:position w:val="-10"/>
        </w:rPr>
        <w:object w:dxaOrig="480" w:dyaOrig="340">
          <v:shape id="_x0000_i1081" type="#_x0000_t75" style="width:24.3pt;height:16.75pt" o:ole="">
            <v:imagedata r:id="rId122" o:title=""/>
          </v:shape>
          <o:OLEObject Type="Embed" ProgID="Equation.3" ShapeID="_x0000_i1081" DrawAspect="Content" ObjectID="_1552891784" r:id="rId123"/>
        </w:object>
      </w:r>
      <w:r>
        <w:t xml:space="preserve">, </w:t>
      </w:r>
      <w:r w:rsidRPr="00441D31">
        <w:rPr>
          <w:position w:val="-10"/>
        </w:rPr>
        <w:object w:dxaOrig="1020" w:dyaOrig="340">
          <v:shape id="_x0000_i1082" type="#_x0000_t75" style="width:51.05pt;height:16.75pt" o:ole="">
            <v:imagedata r:id="rId66" o:title=""/>
          </v:shape>
          <o:OLEObject Type="Embed" ProgID="Equation.3" ShapeID="_x0000_i1082" DrawAspect="Content" ObjectID="_1552891785" r:id="rId124"/>
        </w:object>
      </w:r>
      <w:r>
        <w:t xml:space="preserve">, </w:t>
      </w:r>
      <w:r w:rsidRPr="00441D31">
        <w:rPr>
          <w:position w:val="-12"/>
        </w:rPr>
        <w:object w:dxaOrig="980" w:dyaOrig="360">
          <v:shape id="_x0000_i1083" type="#_x0000_t75" style="width:49.4pt;height:17.6pt" o:ole="">
            <v:imagedata r:id="rId68" o:title=""/>
          </v:shape>
          <o:OLEObject Type="Embed" ProgID="Equation.3" ShapeID="_x0000_i1083" DrawAspect="Content" ObjectID="_1552891786" r:id="rId125"/>
        </w:object>
      </w:r>
      <w:r>
        <w:t>. Высота к</w:t>
      </w:r>
      <w:r>
        <w:t>а</w:t>
      </w:r>
      <w:r>
        <w:t>нала воздухонагревателя 1,5</w:t>
      </w:r>
      <w:r>
        <w:rPr>
          <w:i/>
          <w:iCs/>
        </w:rPr>
        <w:t>м</w:t>
      </w:r>
      <w:r>
        <w:t>.</w:t>
      </w:r>
    </w:p>
    <w:p w:rsidR="00442530" w:rsidRPr="00ED5030" w:rsidRDefault="00442530" w:rsidP="00F7547F">
      <w:pPr>
        <w:spacing w:line="360" w:lineRule="auto"/>
        <w:ind w:left="708" w:firstLine="709"/>
        <w:jc w:val="both"/>
        <w:rPr>
          <w:b/>
          <w:i/>
        </w:rPr>
      </w:pPr>
      <w:r w:rsidRPr="00ED5030">
        <w:rPr>
          <w:b/>
          <w:i/>
        </w:rPr>
        <w:t xml:space="preserve">Исходные данные </w:t>
      </w:r>
    </w:p>
    <w:tbl>
      <w:tblPr>
        <w:tblStyle w:val="a8"/>
        <w:tblW w:w="0" w:type="auto"/>
        <w:tblInd w:w="1084" w:type="dxa"/>
        <w:tblLook w:val="04A0"/>
      </w:tblPr>
      <w:tblGrid>
        <w:gridCol w:w="1195"/>
        <w:gridCol w:w="756"/>
        <w:gridCol w:w="851"/>
        <w:gridCol w:w="850"/>
        <w:gridCol w:w="992"/>
        <w:gridCol w:w="1701"/>
      </w:tblGrid>
      <w:tr w:rsidR="00442530" w:rsidRPr="007C378E" w:rsidTr="00600144">
        <w:trPr>
          <w:trHeight w:val="874"/>
          <w:tblHeader/>
        </w:trPr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 xml:space="preserve">Номер </w:t>
            </w:r>
          </w:p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варианта</w:t>
            </w:r>
          </w:p>
        </w:tc>
        <w:tc>
          <w:tcPr>
            <w:tcW w:w="756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  <w:vertAlign w:val="subscript"/>
              </w:rPr>
              <w:t>в</w:t>
            </w:r>
            <w:r>
              <w:rPr>
                <w:sz w:val="20"/>
                <w:szCs w:val="20"/>
              </w:rPr>
              <w:t xml:space="preserve">, </w:t>
            </w:r>
            <w:r w:rsidRPr="00294214">
              <w:t>°С</w:t>
            </w:r>
          </w:p>
        </w:tc>
        <w:tc>
          <w:tcPr>
            <w:tcW w:w="851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  <w:vertAlign w:val="subscript"/>
              </w:rPr>
              <w:t>1</w:t>
            </w:r>
            <w:r>
              <w:rPr>
                <w:sz w:val="20"/>
                <w:szCs w:val="20"/>
              </w:rPr>
              <w:t xml:space="preserve">, </w:t>
            </w:r>
            <w:r w:rsidRPr="00294214">
              <w:t>°С</w:t>
            </w:r>
          </w:p>
        </w:tc>
        <w:tc>
          <w:tcPr>
            <w:tcW w:w="850" w:type="dxa"/>
          </w:tcPr>
          <w:p w:rsidR="00442530" w:rsidRPr="006056EB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V</w:t>
            </w:r>
            <w:r>
              <w:rPr>
                <w:vertAlign w:val="subscript"/>
              </w:rPr>
              <w:t>п</w:t>
            </w:r>
            <w:r>
              <w:t>,</w:t>
            </w:r>
            <w:r w:rsidRPr="003C6811">
              <w:t xml:space="preserve">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92" w:type="dxa"/>
          </w:tcPr>
          <w:p w:rsidR="00442530" w:rsidRPr="006056EB" w:rsidRDefault="00C931C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lang w:eastAsia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п</m:t>
                  </m:r>
                </m:sub>
              </m:sSub>
            </m:oMath>
            <w:r w:rsidR="00442530">
              <w:rPr>
                <w:sz w:val="20"/>
                <w:szCs w:val="20"/>
              </w:rPr>
              <w:t>, Вт</w:t>
            </w:r>
          </w:p>
        </w:tc>
        <w:tc>
          <w:tcPr>
            <w:tcW w:w="1701" w:type="dxa"/>
          </w:tcPr>
          <w:p w:rsidR="00442530" w:rsidRPr="00D5184A" w:rsidRDefault="00C931C0" w:rsidP="00F7547F">
            <w:pPr>
              <w:spacing w:line="360" w:lineRule="auto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lang w:eastAsia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с</m:t>
                  </m:r>
                </m:sub>
              </m:sSub>
            </m:oMath>
            <w:r w:rsidR="00442530">
              <w:rPr>
                <w:sz w:val="20"/>
                <w:szCs w:val="20"/>
              </w:rPr>
              <w:t>, Вт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1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150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2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180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3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145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4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160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5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170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6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850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175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7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8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9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800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210</w:t>
            </w:r>
          </w:p>
        </w:tc>
      </w:tr>
      <w:tr w:rsidR="00442530" w:rsidRPr="007C378E" w:rsidTr="00600144">
        <w:tc>
          <w:tcPr>
            <w:tcW w:w="1195" w:type="dxa"/>
          </w:tcPr>
          <w:p w:rsidR="00442530" w:rsidRPr="007C378E" w:rsidRDefault="00442530" w:rsidP="00F7547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C378E">
              <w:rPr>
                <w:sz w:val="20"/>
                <w:szCs w:val="20"/>
              </w:rPr>
              <w:t>10</w:t>
            </w:r>
          </w:p>
        </w:tc>
        <w:tc>
          <w:tcPr>
            <w:tcW w:w="756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85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110</w:t>
            </w:r>
          </w:p>
        </w:tc>
        <w:tc>
          <w:tcPr>
            <w:tcW w:w="850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992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701" w:type="dxa"/>
          </w:tcPr>
          <w:p w:rsidR="00442530" w:rsidRPr="00AA3C0E" w:rsidRDefault="00442530" w:rsidP="00F7547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165</w:t>
            </w:r>
          </w:p>
        </w:tc>
      </w:tr>
    </w:tbl>
    <w:p w:rsidR="006C4BA2" w:rsidRPr="00600144" w:rsidRDefault="006C4BA2" w:rsidP="00F7547F">
      <w:pPr>
        <w:spacing w:line="360" w:lineRule="auto"/>
        <w:ind w:firstLine="709"/>
        <w:jc w:val="both"/>
        <w:rPr>
          <w:lang w:val="en-US"/>
        </w:rPr>
      </w:pPr>
    </w:p>
    <w:sectPr w:rsidR="006C4BA2" w:rsidRPr="00600144" w:rsidSect="00962CAF">
      <w:footerReference w:type="default" r:id="rId126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B0E" w:rsidRDefault="00F43B0E">
      <w:r>
        <w:separator/>
      </w:r>
    </w:p>
  </w:endnote>
  <w:endnote w:type="continuationSeparator" w:id="1">
    <w:p w:rsidR="00F43B0E" w:rsidRDefault="00F43B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MT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47F" w:rsidRDefault="00F7547F">
    <w:pPr>
      <w:pStyle w:val="a4"/>
      <w:jc w:val="center"/>
    </w:pPr>
    <w:fldSimple w:instr=" PAGE   \* MERGEFORMAT ">
      <w:r w:rsidR="00636273">
        <w:rPr>
          <w:noProof/>
        </w:rPr>
        <w:t>8</w:t>
      </w:r>
    </w:fldSimple>
  </w:p>
  <w:p w:rsidR="00F7547F" w:rsidRDefault="00F7547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B0E" w:rsidRDefault="00F43B0E">
      <w:r>
        <w:separator/>
      </w:r>
    </w:p>
  </w:footnote>
  <w:footnote w:type="continuationSeparator" w:id="1">
    <w:p w:rsidR="00F43B0E" w:rsidRDefault="00F43B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2082"/>
    <w:multiLevelType w:val="hybridMultilevel"/>
    <w:tmpl w:val="D3B0A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D3111A"/>
    <w:multiLevelType w:val="hybridMultilevel"/>
    <w:tmpl w:val="E8CC8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9622D"/>
    <w:multiLevelType w:val="hybridMultilevel"/>
    <w:tmpl w:val="526C58C4"/>
    <w:lvl w:ilvl="0" w:tplc="C70EF8F6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C33ED5"/>
    <w:multiLevelType w:val="multilevel"/>
    <w:tmpl w:val="C61A56B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0" w:hanging="744"/>
      </w:pPr>
      <w:rPr>
        <w:rFonts w:hint="default"/>
      </w:rPr>
    </w:lvl>
    <w:lvl w:ilvl="2">
      <w:start w:val="13"/>
      <w:numFmt w:val="decimal"/>
      <w:isLgl/>
      <w:lvlText w:val="%1.%2.%3."/>
      <w:lvlJc w:val="left"/>
      <w:pPr>
        <w:ind w:left="1032" w:hanging="7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4">
    <w:nsid w:val="766E245F"/>
    <w:multiLevelType w:val="hybridMultilevel"/>
    <w:tmpl w:val="FC1ECDC0"/>
    <w:lvl w:ilvl="0" w:tplc="9878C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6911"/>
    <w:rsid w:val="00061DDA"/>
    <w:rsid w:val="00066BCB"/>
    <w:rsid w:val="0007138C"/>
    <w:rsid w:val="00091A62"/>
    <w:rsid w:val="000A091C"/>
    <w:rsid w:val="00160AB0"/>
    <w:rsid w:val="001C7908"/>
    <w:rsid w:val="00256911"/>
    <w:rsid w:val="00291789"/>
    <w:rsid w:val="00294214"/>
    <w:rsid w:val="00333AA2"/>
    <w:rsid w:val="00353425"/>
    <w:rsid w:val="003748F8"/>
    <w:rsid w:val="003C6811"/>
    <w:rsid w:val="00414E21"/>
    <w:rsid w:val="00441D31"/>
    <w:rsid w:val="00442530"/>
    <w:rsid w:val="00444FCB"/>
    <w:rsid w:val="00460771"/>
    <w:rsid w:val="004B694C"/>
    <w:rsid w:val="00561A9F"/>
    <w:rsid w:val="005713DD"/>
    <w:rsid w:val="005813B6"/>
    <w:rsid w:val="005A73AF"/>
    <w:rsid w:val="005C3DA4"/>
    <w:rsid w:val="005E607C"/>
    <w:rsid w:val="00600144"/>
    <w:rsid w:val="006056EB"/>
    <w:rsid w:val="00636273"/>
    <w:rsid w:val="006362EB"/>
    <w:rsid w:val="006B6B57"/>
    <w:rsid w:val="006C4BA2"/>
    <w:rsid w:val="006F38F8"/>
    <w:rsid w:val="007337EB"/>
    <w:rsid w:val="007B632D"/>
    <w:rsid w:val="007C02F1"/>
    <w:rsid w:val="007C378E"/>
    <w:rsid w:val="008C30E9"/>
    <w:rsid w:val="009572B1"/>
    <w:rsid w:val="00962CAF"/>
    <w:rsid w:val="009E0C26"/>
    <w:rsid w:val="009E10B2"/>
    <w:rsid w:val="009E1216"/>
    <w:rsid w:val="00A949AC"/>
    <w:rsid w:val="00AA3C0E"/>
    <w:rsid w:val="00AE4D82"/>
    <w:rsid w:val="00B17957"/>
    <w:rsid w:val="00B805C4"/>
    <w:rsid w:val="00BB7E86"/>
    <w:rsid w:val="00C80054"/>
    <w:rsid w:val="00C931C0"/>
    <w:rsid w:val="00CC73F6"/>
    <w:rsid w:val="00D44939"/>
    <w:rsid w:val="00D5184A"/>
    <w:rsid w:val="00E355C3"/>
    <w:rsid w:val="00E601B9"/>
    <w:rsid w:val="00ED5030"/>
    <w:rsid w:val="00EF2BED"/>
    <w:rsid w:val="00F17EF6"/>
    <w:rsid w:val="00F43B0E"/>
    <w:rsid w:val="00F7547F"/>
    <w:rsid w:val="00F866D0"/>
    <w:rsid w:val="00FC1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9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5691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56911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56911"/>
    <w:pPr>
      <w:widowControl w:val="0"/>
      <w:shd w:val="clear" w:color="auto" w:fill="FFFFFF"/>
      <w:spacing w:after="420" w:line="0" w:lineRule="atLeast"/>
      <w:jc w:val="center"/>
    </w:pPr>
    <w:rPr>
      <w:b/>
      <w:bCs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256911"/>
    <w:pPr>
      <w:widowControl w:val="0"/>
      <w:shd w:val="clear" w:color="auto" w:fill="FFFFFF"/>
      <w:spacing w:before="900" w:after="1980" w:line="0" w:lineRule="atLeast"/>
      <w:jc w:val="center"/>
    </w:pPr>
    <w:rPr>
      <w:spacing w:val="1"/>
      <w:sz w:val="25"/>
      <w:szCs w:val="25"/>
      <w:lang w:eastAsia="en-US"/>
    </w:rPr>
  </w:style>
  <w:style w:type="paragraph" w:styleId="a3">
    <w:name w:val="List Paragraph"/>
    <w:basedOn w:val="a"/>
    <w:uiPriority w:val="34"/>
    <w:qFormat/>
    <w:rsid w:val="006C4BA2"/>
    <w:pPr>
      <w:ind w:left="720"/>
      <w:contextualSpacing/>
    </w:pPr>
  </w:style>
  <w:style w:type="character" w:customStyle="1" w:styleId="TimesNewRoman105pt0pt">
    <w:name w:val="Оглавление + Times New Roman;10;5 pt;Интервал 0 pt"/>
    <w:basedOn w:val="a0"/>
    <w:rsid w:val="006C4B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styleId="a4">
    <w:name w:val="footer"/>
    <w:basedOn w:val="a"/>
    <w:link w:val="a5"/>
    <w:uiPriority w:val="99"/>
    <w:unhideWhenUsed/>
    <w:rsid w:val="00444FC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4"/>
    <w:uiPriority w:val="99"/>
    <w:rsid w:val="00444FCB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4F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4FCB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D5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D44939"/>
    <w:rPr>
      <w:color w:val="808080"/>
    </w:rPr>
  </w:style>
  <w:style w:type="paragraph" w:customStyle="1" w:styleId="aa">
    <w:name w:val="Знак"/>
    <w:basedOn w:val="a"/>
    <w:rsid w:val="00CC73F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semiHidden/>
    <w:unhideWhenUsed/>
    <w:rsid w:val="00414E2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semiHidden/>
    <w:rsid w:val="00414E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5">
    <w:name w:val="FR5"/>
    <w:rsid w:val="00091A62"/>
    <w:pPr>
      <w:autoSpaceDE w:val="0"/>
      <w:autoSpaceDN w:val="0"/>
      <w:adjustRightInd w:val="0"/>
      <w:spacing w:before="40" w:after="0" w:line="240" w:lineRule="auto"/>
      <w:ind w:left="1840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ab">
    <w:name w:val="Стиль Экспертиза Знак Знак"/>
    <w:basedOn w:val="a"/>
    <w:link w:val="ac"/>
    <w:uiPriority w:val="99"/>
    <w:rsid w:val="00AE4D82"/>
    <w:pPr>
      <w:spacing w:line="300" w:lineRule="auto"/>
      <w:ind w:firstLine="540"/>
      <w:jc w:val="both"/>
    </w:pPr>
    <w:rPr>
      <w:rFonts w:eastAsia="Calibri"/>
      <w:sz w:val="28"/>
      <w:szCs w:val="20"/>
    </w:rPr>
  </w:style>
  <w:style w:type="character" w:customStyle="1" w:styleId="ac">
    <w:name w:val="Стиль Экспертиза Знак Знак Знак"/>
    <w:link w:val="ab"/>
    <w:uiPriority w:val="99"/>
    <w:locked/>
    <w:rsid w:val="00AE4D82"/>
    <w:rPr>
      <w:rFonts w:ascii="Times New Roman" w:eastAsia="Calibri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oleObject" Target="embeddings/oleObject38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png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5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8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57.wmf"/><Relationship Id="rId12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oleObject" Target="embeddings/oleObject36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16" Type="http://schemas.openxmlformats.org/officeDocument/2006/relationships/image" Target="media/image56.wmf"/><Relationship Id="rId124" Type="http://schemas.openxmlformats.org/officeDocument/2006/relationships/oleObject" Target="embeddings/oleObject5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11" Type="http://schemas.openxmlformats.org/officeDocument/2006/relationships/oleObject" Target="embeddings/oleObject5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127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emf"/><Relationship Id="rId122" Type="http://schemas.openxmlformats.org/officeDocument/2006/relationships/image" Target="media/image5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84BE0-B26B-4A5B-91A8-FCE827A6D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10</Pages>
  <Words>1951</Words>
  <Characters>11122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sweta</cp:lastModifiedBy>
  <cp:revision>10</cp:revision>
  <dcterms:created xsi:type="dcterms:W3CDTF">2017-04-04T10:14:00Z</dcterms:created>
  <dcterms:modified xsi:type="dcterms:W3CDTF">2017-04-05T06:59:00Z</dcterms:modified>
</cp:coreProperties>
</file>