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 xml:space="preserve">Задание 1. 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Формы организационного поведения (на примере любой организации, органа государственной власти или муниципального управления).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Рассмотрите: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</w:t>
      </w:r>
      <w:proofErr w:type="spellStart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целерациональное</w:t>
      </w:r>
      <w:proofErr w:type="spellEnd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и традиционное поведение членов организационной общности;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факторы оппортунистического поведения;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стиль управления как форму поведения. Виды стилей и их роль;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основные каналы влияния руководителя на поведение исполнителей;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классификацию методов влияния на организационное поведение.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Специфику и возможности каждого метода;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факторы, препятствующие реализации того или иного метода;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оценку масштабов применения различных методов, используемых в России.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 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 xml:space="preserve">Задание 2. </w:t>
      </w:r>
      <w:r w:rsidRPr="00AD547D"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ru-RU"/>
        </w:rPr>
        <w:t>«Дерево целей» в организации.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Составить таблицу, состоящую из пяти колонок. Обозначить каждую из них соответственно: стратегические цели, тактические цели, оперативные цели, локальные цели, частные цели. Определить из следующего списка вид каждой цели и вписать эту цель в соответствующую колонку.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Изменение качества продукции;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Формирование заказов и лимитов потребления на сырье, оборудование;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Выполнение отдельных поручений;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Проведение презентации в местном филиале;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Проведение конкретных мероприятий по обеспечению под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softHyphen/>
        <w:t>бора и оценки персонала;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Увеличение доли рынка;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Составление срочных прогнозов;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Разработка и использование инноваций в технологии или управляющих системах;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Отгрузка или получение товара на складе;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Проверка работы регионального представительства;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Внеплановая замена оборудования;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Осуществление программ повышения квалификации, профессионального перепрофилирования;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Увеличение объема продаж;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Ликвидация или компенсация отклонений;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Осуществление разовых действий.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 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Задание 3. 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Оценить ситуацию и ответить на поставленные вопросы: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D2125"/>
          <w:sz w:val="24"/>
          <w:szCs w:val="24"/>
          <w:lang w:eastAsia="ru-RU"/>
        </w:rPr>
        <w:t xml:space="preserve">Ситуация № 1. 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В 1950-е гг. Швейцария была практически монополистом на ми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softHyphen/>
        <w:t>ровом рынке сбыта часов. С целью удержания конкурентного преимущества швейцарскими бизнесменами, определявшими деловую политику фирм по производству часов, было принято решение запретить экспорт о</w:t>
      </w: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борудования для производства ча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сов в другие страны.</w:t>
      </w:r>
    </w:p>
    <w:p w:rsidR="00AD547D" w:rsidRPr="00AD547D" w:rsidRDefault="00AD547D" w:rsidP="000B376F">
      <w:pPr>
        <w:numPr>
          <w:ilvl w:val="0"/>
          <w:numId w:val="1"/>
        </w:numPr>
        <w:shd w:val="clear" w:color="auto" w:fill="F8F9FA"/>
        <w:tabs>
          <w:tab w:val="clear" w:pos="720"/>
          <w:tab w:val="num" w:pos="0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Оцените управл</w:t>
      </w: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енческое решение, принятое швей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царскими бизнесменами. Считаете ли вы решение, принятое ими, правильным при условии, что вы</w:t>
      </w: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обладаете информацией о дина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мике изменения спроса на мировом р</w:t>
      </w: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ынке часов по сегодняшний день? </w:t>
      </w:r>
      <w:r w:rsidRPr="00AD547D"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(ответ обосновать). 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Задание 4. </w:t>
      </w:r>
    </w:p>
    <w:p w:rsidR="00AD547D" w:rsidRPr="00AD547D" w:rsidRDefault="00AD547D" w:rsidP="000B376F">
      <w:pPr>
        <w:numPr>
          <w:ilvl w:val="0"/>
          <w:numId w:val="2"/>
        </w:numPr>
        <w:shd w:val="clear" w:color="auto" w:fill="F8F9FA"/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lastRenderedPageBreak/>
        <w:t xml:space="preserve">Из предложенного списка выбрать </w:t>
      </w:r>
      <w:r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профессии и</w:t>
      </w: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</w:t>
      </w:r>
      <w:r w:rsidRPr="00AD547D"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должности</w:t>
      </w:r>
    </w:p>
    <w:p w:rsidR="00AD547D" w:rsidRPr="00AD547D" w:rsidRDefault="00AD547D" w:rsidP="000B376F">
      <w:pPr>
        <w:numPr>
          <w:ilvl w:val="0"/>
          <w:numId w:val="2"/>
        </w:numPr>
        <w:shd w:val="clear" w:color="auto" w:fill="F8F9FA"/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По каждой профессии поставить цифру – уровень управления, на котором находится человек той или иной профессии (высший уровень - 1, средний уровень - низовой уровень -3).</w:t>
      </w:r>
    </w:p>
    <w:p w:rsidR="00AD547D" w:rsidRPr="00AD547D" w:rsidRDefault="00AD547D" w:rsidP="000B376F">
      <w:pPr>
        <w:numPr>
          <w:ilvl w:val="0"/>
          <w:numId w:val="2"/>
        </w:numPr>
        <w:shd w:val="clear" w:color="auto" w:fill="F8F9FA"/>
        <w:tabs>
          <w:tab w:val="clear" w:pos="720"/>
          <w:tab w:val="num" w:pos="0"/>
        </w:tabs>
        <w:spacing w:before="100" w:beforeAutospacing="1" w:after="0"/>
        <w:ind w:left="0"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По каждой должности необходимо обозначить источник власти и влияния (власть права, принуждения, вознаграждения и т.д.). 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Медсестра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Ректор университета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Генеральный директор известной фирмы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Техник по медицинским приборам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Специалист отдела кадров в известной фирме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Профессор университета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Учитель биологии в школе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Системный администратор в известной фирме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Бухгалтер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Главный бухгалтер </w:t>
      </w:r>
      <w:proofErr w:type="gramStart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крупной</w:t>
      </w:r>
      <w:proofErr w:type="gramEnd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фирма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Региональный менеджер по продажам в известной фирме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IT-инженер в компании высоких технологий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Полицейский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Секретарь генерального директора в известной фирме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-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 xml:space="preserve"> Депутат государственной думы.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</w:p>
    <w:p w:rsid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 xml:space="preserve">Задание 5. 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На примере конкретной организации определить миссию компании, расшифровать смысл существования организации, ее социальную роль в обществе.</w:t>
      </w: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</w:p>
    <w:p w:rsidR="00AD547D" w:rsidRPr="00AD547D" w:rsidRDefault="00AD547D" w:rsidP="00AD547D">
      <w:pPr>
        <w:shd w:val="clear" w:color="auto" w:fill="F8F9FA"/>
        <w:spacing w:after="0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>Задание 6. </w:t>
      </w:r>
    </w:p>
    <w:p w:rsidR="00AD547D" w:rsidRPr="00AD547D" w:rsidRDefault="00AD547D" w:rsidP="000B376F">
      <w:pPr>
        <w:numPr>
          <w:ilvl w:val="0"/>
          <w:numId w:val="3"/>
        </w:numPr>
        <w:shd w:val="clear" w:color="auto" w:fill="F8F9FA"/>
        <w:tabs>
          <w:tab w:val="clear" w:pos="720"/>
          <w:tab w:val="num" w:pos="0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Рассмотреть SWOT-матрицу, составленную ОАО «</w:t>
      </w:r>
      <w:proofErr w:type="spellStart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Яртелеком</w:t>
      </w:r>
      <w:proofErr w:type="spellEnd"/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» </w:t>
      </w:r>
    </w:p>
    <w:tbl>
      <w:tblPr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252"/>
      </w:tblGrid>
      <w:tr w:rsidR="00AD547D" w:rsidRPr="00AD547D" w:rsidTr="00AD547D">
        <w:tc>
          <w:tcPr>
            <w:tcW w:w="4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2125"/>
                <w:sz w:val="24"/>
                <w:szCs w:val="24"/>
                <w:lang w:eastAsia="ru-RU"/>
              </w:rPr>
              <w:t>Сила: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признанный лидер рынка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собственная технология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более низкие издержки (преимущество по издержкам)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опыт в разработке новых услуг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проверенный менеджмент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лучшие возможности предоставления услуг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превосходные технологические навыки 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2125"/>
                <w:sz w:val="24"/>
                <w:szCs w:val="24"/>
                <w:lang w:eastAsia="ru-RU"/>
              </w:rPr>
              <w:t>Слабость: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внутренние производственные проблемы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неудовлетворительная организация маркетинговой деятельности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недостаток денег на финансирование необходимых изменений в стратегии.</w:t>
            </w:r>
          </w:p>
        </w:tc>
      </w:tr>
      <w:tr w:rsidR="00AD547D" w:rsidRPr="00AD547D" w:rsidTr="00AD547D">
        <w:tc>
          <w:tcPr>
            <w:tcW w:w="4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2125"/>
                <w:sz w:val="24"/>
                <w:szCs w:val="24"/>
                <w:lang w:eastAsia="ru-RU"/>
              </w:rPr>
              <w:t>Возможность: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способность обслужить дополнительные группы клиентов или выйти на новые рынки или новые сегменты рынка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пути расширения ассортимента услуг, чтобы удовлетворять больше потребностей клиентов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способность использовать навыки и технологические ноу-хау в выпуске новой продукции или в новых видах уже выпущенной продукции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ослабление позиций фирм-конкурентов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возможность быстрого развития в связи с 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lastRenderedPageBreak/>
              <w:t>резким спросом на рынке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появление новых технологий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D2125"/>
                <w:sz w:val="24"/>
                <w:szCs w:val="24"/>
                <w:lang w:eastAsia="ru-RU"/>
              </w:rPr>
              <w:lastRenderedPageBreak/>
              <w:t>Угроза: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выход на рынок иностранных конкурентов с более низкими издержками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медленный рост рынка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растущая требовательность покупателей и поставщиков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изменение потребностей и вкусов покупателей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-</w:t>
            </w: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 xml:space="preserve"> неблагоприятные демографические изменения</w:t>
            </w:r>
          </w:p>
          <w:p w:rsidR="00AD547D" w:rsidRPr="00AD547D" w:rsidRDefault="00AD547D" w:rsidP="00AD54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 </w:t>
            </w:r>
          </w:p>
        </w:tc>
      </w:tr>
    </w:tbl>
    <w:p w:rsidR="00AD547D" w:rsidRPr="00AD547D" w:rsidRDefault="00AD547D" w:rsidP="00AD547D">
      <w:pPr>
        <w:shd w:val="clear" w:color="auto" w:fill="F8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lastRenderedPageBreak/>
        <w:t>1. Оценить все параметры матрицы (выделив главные силы, слабости, возможности, угрозы) и ответить на следующие вопросы, заполнив таблицу.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2"/>
        <w:gridCol w:w="6000"/>
      </w:tblGrid>
      <w:tr w:rsidR="00AD547D" w:rsidRPr="00AD547D" w:rsidTr="00AD547D"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Что развивать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С чем бороться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Что исключить</w:t>
            </w:r>
          </w:p>
        </w:tc>
        <w:tc>
          <w:tcPr>
            <w:tcW w:w="6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</w:tbl>
    <w:p w:rsidR="00AD547D" w:rsidRPr="00AD547D" w:rsidRDefault="00AD547D" w:rsidP="00AD547D">
      <w:pPr>
        <w:shd w:val="clear" w:color="auto" w:fill="F8F9FA"/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2. Определить содержание и вид стратегии организации.</w:t>
      </w:r>
    </w:p>
    <w:p w:rsidR="00AD547D" w:rsidRPr="00AD547D" w:rsidRDefault="00AD547D" w:rsidP="00AD547D">
      <w:pPr>
        <w:shd w:val="clear" w:color="auto" w:fill="F8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D2125"/>
          <w:sz w:val="24"/>
          <w:szCs w:val="24"/>
          <w:lang w:eastAsia="ru-RU"/>
        </w:rPr>
        <w:t xml:space="preserve">Задание 7. </w:t>
      </w: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Анализ конфликтной ситуации.</w:t>
      </w:r>
    </w:p>
    <w:p w:rsidR="00AD547D" w:rsidRPr="00AD547D" w:rsidRDefault="00AD547D" w:rsidP="00AD547D">
      <w:pPr>
        <w:shd w:val="clear" w:color="auto" w:fill="F8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Опишите согласно предложенной схеме конфликтную ситуацию в организации. Заполните таблицу.</w:t>
      </w:r>
    </w:p>
    <w:p w:rsidR="00AD547D" w:rsidRPr="00AD547D" w:rsidRDefault="00AD547D" w:rsidP="00AD547D">
      <w:pPr>
        <w:shd w:val="clear" w:color="auto" w:fill="F8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</w:pPr>
      <w:r w:rsidRPr="00AD547D">
        <w:rPr>
          <w:rFonts w:ascii="Times New Roman" w:eastAsia="Times New Roman" w:hAnsi="Times New Roman" w:cs="Times New Roman"/>
          <w:color w:val="1D2125"/>
          <w:sz w:val="24"/>
          <w:szCs w:val="24"/>
          <w:lang w:eastAsia="ru-RU"/>
        </w:rPr>
        <w:t>Анализ компонентов конфликтной ситуации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8F9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3624"/>
        <w:gridCol w:w="5176"/>
      </w:tblGrid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Конкретный пример из ситуации</w:t>
            </w: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Участники конфликтного взаимодействия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Причины конфликта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Объект конфликта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Направленность конфликта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Степень длительности конфликта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Кульминация конфликта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  <w:tr w:rsidR="00AD547D" w:rsidRPr="00AD547D" w:rsidTr="00AD547D"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  <w:r w:rsidRPr="00AD547D"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  <w:t>Социальные последствия (результативность)</w:t>
            </w:r>
          </w:p>
        </w:tc>
        <w:tc>
          <w:tcPr>
            <w:tcW w:w="5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8F9FA"/>
            <w:hideMark/>
          </w:tcPr>
          <w:p w:rsidR="00AD547D" w:rsidRPr="00AD547D" w:rsidRDefault="00AD547D" w:rsidP="00AD54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D2125"/>
                <w:sz w:val="24"/>
                <w:szCs w:val="24"/>
                <w:lang w:eastAsia="ru-RU"/>
              </w:rPr>
            </w:pPr>
          </w:p>
        </w:tc>
      </w:tr>
    </w:tbl>
    <w:p w:rsidR="00BC1998" w:rsidRPr="00BC1998" w:rsidRDefault="00BC1998" w:rsidP="00CE7E5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C1998" w:rsidRPr="00BC1998" w:rsidSect="00574F57">
      <w:footerReference w:type="default" r:id="rId9"/>
      <w:pgSz w:w="11906" w:h="16838" w:code="9"/>
      <w:pgMar w:top="1134" w:right="851" w:bottom="1134" w:left="1701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76F" w:rsidRDefault="000B376F" w:rsidP="00574F57">
      <w:pPr>
        <w:spacing w:after="0" w:line="240" w:lineRule="auto"/>
      </w:pPr>
      <w:r>
        <w:separator/>
      </w:r>
    </w:p>
  </w:endnote>
  <w:endnote w:type="continuationSeparator" w:id="0">
    <w:p w:rsidR="000B376F" w:rsidRDefault="000B376F" w:rsidP="00574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02939"/>
      <w:docPartObj>
        <w:docPartGallery w:val="Page Numbers (Bottom of Page)"/>
        <w:docPartUnique/>
      </w:docPartObj>
    </w:sdtPr>
    <w:sdtEndPr/>
    <w:sdtContent>
      <w:p w:rsidR="00574F57" w:rsidRDefault="00574F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55C">
          <w:rPr>
            <w:noProof/>
          </w:rPr>
          <w:t>3</w:t>
        </w:r>
        <w:r>
          <w:fldChar w:fldCharType="end"/>
        </w:r>
      </w:p>
    </w:sdtContent>
  </w:sdt>
  <w:p w:rsidR="00574F57" w:rsidRDefault="00574F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76F" w:rsidRDefault="000B376F" w:rsidP="00574F57">
      <w:pPr>
        <w:spacing w:after="0" w:line="240" w:lineRule="auto"/>
      </w:pPr>
      <w:r>
        <w:separator/>
      </w:r>
    </w:p>
  </w:footnote>
  <w:footnote w:type="continuationSeparator" w:id="0">
    <w:p w:rsidR="000B376F" w:rsidRDefault="000B376F" w:rsidP="00574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5FCC"/>
    <w:multiLevelType w:val="multilevel"/>
    <w:tmpl w:val="A714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95E55"/>
    <w:multiLevelType w:val="multilevel"/>
    <w:tmpl w:val="48E87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507196"/>
    <w:multiLevelType w:val="multilevel"/>
    <w:tmpl w:val="96361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8C"/>
    <w:rsid w:val="00086312"/>
    <w:rsid w:val="00090F5A"/>
    <w:rsid w:val="000B376F"/>
    <w:rsid w:val="000E6B76"/>
    <w:rsid w:val="00240762"/>
    <w:rsid w:val="00247DB5"/>
    <w:rsid w:val="00305B16"/>
    <w:rsid w:val="0031039B"/>
    <w:rsid w:val="00333BCB"/>
    <w:rsid w:val="0034066E"/>
    <w:rsid w:val="00385F8C"/>
    <w:rsid w:val="003B6640"/>
    <w:rsid w:val="003C180D"/>
    <w:rsid w:val="004F30FC"/>
    <w:rsid w:val="00510734"/>
    <w:rsid w:val="00536179"/>
    <w:rsid w:val="00574F57"/>
    <w:rsid w:val="005F5CC6"/>
    <w:rsid w:val="00664754"/>
    <w:rsid w:val="00700212"/>
    <w:rsid w:val="00745DF8"/>
    <w:rsid w:val="00755230"/>
    <w:rsid w:val="007650F7"/>
    <w:rsid w:val="00870221"/>
    <w:rsid w:val="00874C28"/>
    <w:rsid w:val="008A2352"/>
    <w:rsid w:val="00913F6B"/>
    <w:rsid w:val="009B6D27"/>
    <w:rsid w:val="00AD547D"/>
    <w:rsid w:val="00BA6A40"/>
    <w:rsid w:val="00BC1998"/>
    <w:rsid w:val="00C24EFD"/>
    <w:rsid w:val="00C8069F"/>
    <w:rsid w:val="00C84272"/>
    <w:rsid w:val="00CE7E5D"/>
    <w:rsid w:val="00D0502A"/>
    <w:rsid w:val="00D30AA0"/>
    <w:rsid w:val="00D61ED2"/>
    <w:rsid w:val="00D769C2"/>
    <w:rsid w:val="00DA5773"/>
    <w:rsid w:val="00DF3F2F"/>
    <w:rsid w:val="00EB7677"/>
    <w:rsid w:val="00EC57CF"/>
    <w:rsid w:val="00EE7753"/>
    <w:rsid w:val="00F22E53"/>
    <w:rsid w:val="00F8755C"/>
    <w:rsid w:val="00FD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CB"/>
  </w:style>
  <w:style w:type="paragraph" w:styleId="1">
    <w:name w:val="heading 1"/>
    <w:basedOn w:val="a"/>
    <w:next w:val="a"/>
    <w:link w:val="10"/>
    <w:uiPriority w:val="9"/>
    <w:qFormat/>
    <w:rsid w:val="00EC57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3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4F57"/>
  </w:style>
  <w:style w:type="paragraph" w:styleId="a6">
    <w:name w:val="footer"/>
    <w:basedOn w:val="a"/>
    <w:link w:val="a7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4F57"/>
  </w:style>
  <w:style w:type="character" w:customStyle="1" w:styleId="10">
    <w:name w:val="Заголовок 1 Знак"/>
    <w:basedOn w:val="a0"/>
    <w:link w:val="1"/>
    <w:uiPriority w:val="9"/>
    <w:rsid w:val="00EC57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333BCB"/>
    <w:rPr>
      <w:b/>
      <w:bCs/>
    </w:rPr>
  </w:style>
  <w:style w:type="paragraph" w:styleId="a9">
    <w:name w:val="Normal (Web)"/>
    <w:basedOn w:val="a"/>
    <w:uiPriority w:val="99"/>
    <w:unhideWhenUsed/>
    <w:rsid w:val="00EE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  <w:style w:type="paragraph" w:customStyle="1" w:styleId="listparagraph">
    <w:name w:val="listparagraph"/>
    <w:basedOn w:val="a"/>
    <w:rsid w:val="00CE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BCB"/>
  </w:style>
  <w:style w:type="paragraph" w:styleId="1">
    <w:name w:val="heading 1"/>
    <w:basedOn w:val="a"/>
    <w:next w:val="a"/>
    <w:link w:val="10"/>
    <w:uiPriority w:val="9"/>
    <w:qFormat/>
    <w:rsid w:val="00EC57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631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4F57"/>
  </w:style>
  <w:style w:type="paragraph" w:styleId="a6">
    <w:name w:val="footer"/>
    <w:basedOn w:val="a"/>
    <w:link w:val="a7"/>
    <w:uiPriority w:val="99"/>
    <w:unhideWhenUsed/>
    <w:rsid w:val="00574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4F57"/>
  </w:style>
  <w:style w:type="character" w:customStyle="1" w:styleId="10">
    <w:name w:val="Заголовок 1 Знак"/>
    <w:basedOn w:val="a0"/>
    <w:link w:val="1"/>
    <w:uiPriority w:val="9"/>
    <w:rsid w:val="00EC57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333BCB"/>
    <w:rPr>
      <w:b/>
      <w:bCs/>
    </w:rPr>
  </w:style>
  <w:style w:type="paragraph" w:styleId="a9">
    <w:name w:val="Normal (Web)"/>
    <w:basedOn w:val="a"/>
    <w:uiPriority w:val="99"/>
    <w:unhideWhenUsed/>
    <w:rsid w:val="00EE7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E7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E7753"/>
    <w:rPr>
      <w:rFonts w:ascii="Tahoma" w:hAnsi="Tahoma" w:cs="Tahoma"/>
      <w:sz w:val="16"/>
      <w:szCs w:val="16"/>
    </w:rPr>
  </w:style>
  <w:style w:type="paragraph" w:customStyle="1" w:styleId="listparagraph">
    <w:name w:val="listparagraph"/>
    <w:basedOn w:val="a"/>
    <w:rsid w:val="00CE7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686E-F241-4683-85AD-ECF7BF63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2022-12-16T10:43:00Z</dcterms:created>
  <dcterms:modified xsi:type="dcterms:W3CDTF">2022-12-16T11:09:00Z</dcterms:modified>
</cp:coreProperties>
</file>