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0D01" w:rsidRDefault="00FE0D01" w:rsidP="00FE0D01">
      <w:pPr>
        <w:pStyle w:val="1"/>
        <w:jc w:val="center"/>
      </w:pPr>
      <w:r>
        <w:t>Задания для контрольной работы</w:t>
      </w:r>
    </w:p>
    <w:p w:rsidR="00FE0D01" w:rsidRDefault="00FE0D01" w:rsidP="00FE0D01">
      <w:pPr>
        <w:spacing w:line="240" w:lineRule="auto"/>
        <w:jc w:val="center"/>
        <w:rPr>
          <w:rFonts w:ascii="Times New Roman" w:hAnsi="Times New Roman"/>
          <w:b/>
          <w:caps/>
          <w:sz w:val="24"/>
          <w:szCs w:val="24"/>
        </w:rPr>
      </w:pPr>
      <w:r w:rsidRPr="004B6D33">
        <w:rPr>
          <w:rFonts w:ascii="Times New Roman" w:hAnsi="Times New Roman"/>
          <w:b/>
          <w:caps/>
          <w:sz w:val="24"/>
          <w:szCs w:val="24"/>
        </w:rPr>
        <w:t>Модуль 4.</w:t>
      </w:r>
      <w:r>
        <w:rPr>
          <w:rFonts w:ascii="Times New Roman" w:hAnsi="Times New Roman"/>
          <w:b/>
          <w:caps/>
          <w:sz w:val="24"/>
          <w:szCs w:val="24"/>
        </w:rPr>
        <w:t xml:space="preserve"> </w:t>
      </w:r>
      <w:r w:rsidRPr="004B6D33">
        <w:rPr>
          <w:rFonts w:ascii="Times New Roman" w:hAnsi="Times New Roman"/>
          <w:b/>
          <w:caps/>
          <w:sz w:val="24"/>
          <w:szCs w:val="24"/>
        </w:rPr>
        <w:t>Инверторы в сварочной технике</w:t>
      </w:r>
    </w:p>
    <w:p w:rsidR="00FE0D01" w:rsidRPr="004B6D33" w:rsidRDefault="00FE0D01" w:rsidP="00FE0D01">
      <w:pPr>
        <w:spacing w:line="240" w:lineRule="auto"/>
        <w:jc w:val="center"/>
        <w:rPr>
          <w:rFonts w:ascii="Times New Roman" w:hAnsi="Times New Roman"/>
          <w:b/>
          <w:caps/>
          <w:sz w:val="24"/>
          <w:szCs w:val="24"/>
        </w:rPr>
      </w:pPr>
    </w:p>
    <w:p w:rsidR="00FE0D01" w:rsidRDefault="00FE0D01" w:rsidP="00FE0D01">
      <w:pPr>
        <w:spacing w:line="240" w:lineRule="auto"/>
        <w:ind w:firstLine="426"/>
        <w:jc w:val="left"/>
        <w:rPr>
          <w:rFonts w:ascii="Times New Roman" w:hAnsi="Times New Roman"/>
          <w:iCs/>
          <w:sz w:val="28"/>
          <w:szCs w:val="28"/>
        </w:rPr>
      </w:pPr>
      <w:r w:rsidRPr="008713D8">
        <w:rPr>
          <w:rFonts w:ascii="Times New Roman" w:hAnsi="Times New Roman"/>
          <w:iCs/>
          <w:sz w:val="28"/>
          <w:szCs w:val="28"/>
        </w:rPr>
        <w:t xml:space="preserve">Выбор </w:t>
      </w:r>
      <w:r>
        <w:rPr>
          <w:rFonts w:ascii="Times New Roman" w:hAnsi="Times New Roman"/>
          <w:iCs/>
          <w:sz w:val="28"/>
          <w:szCs w:val="28"/>
        </w:rPr>
        <w:t>задания</w:t>
      </w:r>
      <w:r w:rsidRPr="008713D8">
        <w:rPr>
          <w:rFonts w:ascii="Times New Roman" w:hAnsi="Times New Roman"/>
          <w:iCs/>
          <w:sz w:val="28"/>
          <w:szCs w:val="28"/>
        </w:rPr>
        <w:t xml:space="preserve"> осуществляется произвольно</w:t>
      </w:r>
      <w:r>
        <w:rPr>
          <w:rFonts w:ascii="Times New Roman" w:hAnsi="Times New Roman"/>
          <w:iCs/>
          <w:sz w:val="28"/>
          <w:szCs w:val="28"/>
        </w:rPr>
        <w:t>.</w:t>
      </w:r>
    </w:p>
    <w:p w:rsidR="00FE0D01" w:rsidRPr="004B6D33" w:rsidRDefault="00FE0D01" w:rsidP="00FE0D01">
      <w:pPr>
        <w:spacing w:line="240" w:lineRule="auto"/>
        <w:jc w:val="center"/>
        <w:rPr>
          <w:rFonts w:ascii="Times New Roman" w:hAnsi="Times New Roman"/>
          <w:b/>
          <w:caps/>
          <w:sz w:val="24"/>
          <w:szCs w:val="24"/>
        </w:rPr>
      </w:pPr>
    </w:p>
    <w:p w:rsidR="00FE0D01" w:rsidRDefault="00FE0D01" w:rsidP="00FE0D01">
      <w:pPr>
        <w:pStyle w:val="a3"/>
        <w:ind w:firstLine="0"/>
      </w:pPr>
      <w:r>
        <w:rPr>
          <w:b/>
        </w:rPr>
        <w:t xml:space="preserve">      Задание 1. </w:t>
      </w:r>
      <w:r>
        <w:t xml:space="preserve">Составить из требуемых элементов электрическую схему сварочного поста для автоматической сварки неплавящимся электродом в защитной среде аргона легированных сталей и сплавов толщиной δ = </w:t>
      </w:r>
      <w:smartTag w:uri="urn:schemas-microsoft-com:office:smarttags" w:element="metricconverter">
        <w:smartTagPr>
          <w:attr w:name="ProductID" w:val="5 мм"/>
        </w:smartTagPr>
        <w:r>
          <w:t>5 мм</w:t>
        </w:r>
      </w:smartTag>
      <w:r>
        <w:t>.</w:t>
      </w:r>
    </w:p>
    <w:p w:rsidR="00FE0D01" w:rsidRDefault="00FE0D01" w:rsidP="00FE0D01">
      <w:pPr>
        <w:pStyle w:val="a3"/>
        <w:ind w:firstLine="454"/>
      </w:pPr>
      <w:r>
        <w:t xml:space="preserve"> Необходимо указать:</w:t>
      </w:r>
    </w:p>
    <w:p w:rsidR="00FE0D01" w:rsidRDefault="00FE0D01" w:rsidP="00FE0D01">
      <w:pPr>
        <w:pStyle w:val="a3"/>
        <w:ind w:firstLine="513"/>
      </w:pPr>
      <w:r>
        <w:t xml:space="preserve">1. Значения параметров процесса сварки, которые необходимо изменять, </w:t>
      </w:r>
      <w:proofErr w:type="gramStart"/>
      <w:r>
        <w:t>для  формирования</w:t>
      </w:r>
      <w:proofErr w:type="gramEnd"/>
      <w:r>
        <w:t xml:space="preserve"> сварного шва с усилением шва. </w:t>
      </w:r>
    </w:p>
    <w:p w:rsidR="00FE0D01" w:rsidRDefault="00FE0D01" w:rsidP="00FE0D01">
      <w:pPr>
        <w:pStyle w:val="a3"/>
        <w:ind w:firstLine="0"/>
      </w:pPr>
      <w:r>
        <w:t xml:space="preserve">       2. Значения параметров процесса сварки, которые можно </w:t>
      </w:r>
      <w:proofErr w:type="gramStart"/>
      <w:r>
        <w:t>изменять  источником</w:t>
      </w:r>
      <w:proofErr w:type="gramEnd"/>
      <w:r>
        <w:t xml:space="preserve"> питания (нарисовать электрическую схему источника питания).</w:t>
      </w:r>
    </w:p>
    <w:p w:rsidR="00FE0D01" w:rsidRDefault="00FE0D01" w:rsidP="00FE0D01">
      <w:pPr>
        <w:pStyle w:val="a3"/>
        <w:ind w:firstLine="0"/>
      </w:pPr>
    </w:p>
    <w:p w:rsidR="00FE0D01" w:rsidRDefault="00FE0D01" w:rsidP="00FE0D01">
      <w:pPr>
        <w:pStyle w:val="a3"/>
        <w:ind w:firstLine="454"/>
      </w:pPr>
      <w:r>
        <w:rPr>
          <w:b/>
        </w:rPr>
        <w:t xml:space="preserve">Задание 2. </w:t>
      </w:r>
      <w:r>
        <w:t xml:space="preserve">Составить электрическую и функциональную схемы сварочного поста для автоматической сварки алюминиевого сплава АМг6 толщиной до ≤ </w:t>
      </w:r>
      <w:smartTag w:uri="urn:schemas-microsoft-com:office:smarttags" w:element="metricconverter">
        <w:smartTagPr>
          <w:attr w:name="ProductID" w:val="10 мм"/>
        </w:smartTagPr>
        <w:r>
          <w:t>10 мм</w:t>
        </w:r>
      </w:smartTag>
      <w:r>
        <w:t xml:space="preserve"> неплавящимся электродом в защитной среде аргона.</w:t>
      </w:r>
    </w:p>
    <w:p w:rsidR="00FE0D01" w:rsidRDefault="00FE0D01" w:rsidP="00FE0D01">
      <w:pPr>
        <w:pStyle w:val="a3"/>
        <w:ind w:firstLine="454"/>
      </w:pPr>
      <w:r>
        <w:t>Необходимо указать:</w:t>
      </w:r>
    </w:p>
    <w:p w:rsidR="00FE0D01" w:rsidRDefault="00FE0D01" w:rsidP="00FE0D01">
      <w:pPr>
        <w:pStyle w:val="a3"/>
        <w:ind w:firstLine="0"/>
      </w:pPr>
      <w:r>
        <w:t xml:space="preserve">      1. Какие параметры процесса необходимо регулировать и контролировать, чтобы сформировать сварное соединение при сварке толщин до 10 мм.</w:t>
      </w:r>
    </w:p>
    <w:p w:rsidR="00FE0D01" w:rsidRDefault="00FE0D01" w:rsidP="00FE0D01">
      <w:pPr>
        <w:pStyle w:val="a3"/>
        <w:ind w:firstLine="0"/>
      </w:pPr>
      <w:r>
        <w:t xml:space="preserve">      2. Значения каких параметров процесса можно изменять источником </w:t>
      </w:r>
      <w:proofErr w:type="gramStart"/>
      <w:r>
        <w:t>питания .</w:t>
      </w:r>
      <w:proofErr w:type="gramEnd"/>
    </w:p>
    <w:p w:rsidR="00FE0D01" w:rsidRDefault="00FE0D01" w:rsidP="00FE0D01">
      <w:pPr>
        <w:pStyle w:val="a3"/>
        <w:ind w:firstLine="0"/>
      </w:pPr>
      <w:r>
        <w:t xml:space="preserve">      4. Нарисовать принципиальную схему сварочного поста (пример оформления на рис. 11).</w:t>
      </w:r>
    </w:p>
    <w:p w:rsidR="00FE0D01" w:rsidRDefault="00FE0D01" w:rsidP="00FE0D01">
      <w:pPr>
        <w:pStyle w:val="a3"/>
        <w:ind w:firstLine="0"/>
      </w:pPr>
    </w:p>
    <w:p w:rsidR="00FE0D01" w:rsidRDefault="00FE0D01" w:rsidP="00FE0D01">
      <w:pPr>
        <w:pStyle w:val="a3"/>
        <w:ind w:firstLine="454"/>
      </w:pPr>
      <w:r>
        <w:rPr>
          <w:b/>
        </w:rPr>
        <w:t xml:space="preserve">Задание 3. </w:t>
      </w:r>
      <w:r>
        <w:t>Составить из известных элементов электрическую и функциональную схемы сварочного поста для автоматической сварки легированных сталей (</w:t>
      </w:r>
      <w:r>
        <w:rPr>
          <w:lang w:val="en-US"/>
        </w:rPr>
        <w:t>Cr</w:t>
      </w:r>
      <w:r>
        <w:t>–</w:t>
      </w:r>
      <w:r>
        <w:rPr>
          <w:lang w:val="en-US"/>
        </w:rPr>
        <w:t>Ni</w:t>
      </w:r>
      <w:r>
        <w:t xml:space="preserve">) толщиной до </w:t>
      </w:r>
      <w:smartTag w:uri="urn:schemas-microsoft-com:office:smarttags" w:element="metricconverter">
        <w:smartTagPr>
          <w:attr w:name="ProductID" w:val="3 мм"/>
        </w:smartTagPr>
        <w:r>
          <w:t>3 мм</w:t>
        </w:r>
      </w:smartTag>
      <w:r>
        <w:t xml:space="preserve"> в защитной среде углекислого газа СО</w:t>
      </w:r>
      <w:r>
        <w:rPr>
          <w:vertAlign w:val="subscript"/>
        </w:rPr>
        <w:t>2</w:t>
      </w:r>
      <w:r>
        <w:t>. Необходимо указать следующее.</w:t>
      </w:r>
    </w:p>
    <w:p w:rsidR="00FE0D01" w:rsidRDefault="00FE0D01" w:rsidP="00FE0D01">
      <w:pPr>
        <w:pStyle w:val="a3"/>
        <w:ind w:firstLine="0"/>
      </w:pPr>
      <w:r>
        <w:t xml:space="preserve">      1. Значения каких параметров процесса сварки можно изменять с помощью источника питания.       </w:t>
      </w:r>
    </w:p>
    <w:p w:rsidR="00FE0D01" w:rsidRDefault="00FE0D01" w:rsidP="00FE0D01">
      <w:pPr>
        <w:pStyle w:val="a3"/>
        <w:ind w:firstLine="0"/>
      </w:pPr>
      <w:r>
        <w:t xml:space="preserve">      2. Нарисовать принципиальную схему сварочного поста.  </w:t>
      </w:r>
    </w:p>
    <w:p w:rsidR="00FE0D01" w:rsidRDefault="00FE0D01" w:rsidP="00FE0D01">
      <w:pPr>
        <w:pStyle w:val="a3"/>
        <w:ind w:firstLine="0"/>
      </w:pPr>
    </w:p>
    <w:p w:rsidR="00FE0D01" w:rsidRDefault="00FE0D01" w:rsidP="00FE0D01">
      <w:pPr>
        <w:pStyle w:val="a3"/>
        <w:ind w:firstLine="454"/>
      </w:pPr>
      <w:r>
        <w:rPr>
          <w:b/>
        </w:rPr>
        <w:t xml:space="preserve">Задание 4. </w:t>
      </w:r>
      <w:r>
        <w:t xml:space="preserve">Составить электрическую и функциональную схемы сварочного поста для автоматической сварки титанового сплава ОТ–4 толщиной до </w:t>
      </w:r>
      <w:smartTag w:uri="urn:schemas-microsoft-com:office:smarttags" w:element="metricconverter">
        <w:smartTagPr>
          <w:attr w:name="ProductID" w:val="3 мм"/>
        </w:smartTagPr>
        <w:r>
          <w:t>3 мм</w:t>
        </w:r>
      </w:smartTag>
      <w:r>
        <w:t xml:space="preserve"> в защитной среде аргона на прямой полярности.</w:t>
      </w:r>
    </w:p>
    <w:p w:rsidR="00FE0D01" w:rsidRDefault="00FE0D01" w:rsidP="00FE0D01">
      <w:pPr>
        <w:pStyle w:val="a3"/>
        <w:ind w:firstLine="454"/>
      </w:pPr>
      <w:r>
        <w:t>Необходимо указать:</w:t>
      </w:r>
    </w:p>
    <w:p w:rsidR="00FE0D01" w:rsidRDefault="00FE0D01" w:rsidP="00FE0D01">
      <w:pPr>
        <w:pStyle w:val="a3"/>
        <w:ind w:firstLine="0"/>
      </w:pPr>
      <w:r>
        <w:t xml:space="preserve">      1. Какие параметры процесса необходимо регулировать и контролировать, чтобы сформировать сварное соединение при сварке титанового сплава ОТ–4 на прямой полярности.</w:t>
      </w:r>
    </w:p>
    <w:p w:rsidR="00FE0D01" w:rsidRDefault="00FE0D01" w:rsidP="00FE0D01">
      <w:pPr>
        <w:pStyle w:val="a3"/>
        <w:ind w:firstLine="0"/>
      </w:pPr>
      <w:r>
        <w:t xml:space="preserve">       2. Значения каких параметров процесса сварки можно изменять с помощью источника питания дуги.</w:t>
      </w:r>
    </w:p>
    <w:p w:rsidR="00FE0D01" w:rsidRDefault="00FE0D01" w:rsidP="00FE0D01">
      <w:pPr>
        <w:pStyle w:val="a3"/>
        <w:ind w:firstLine="0"/>
      </w:pPr>
      <w:r>
        <w:t xml:space="preserve">        4. Нарисовать принципиальную схему сварочного поста. </w:t>
      </w:r>
    </w:p>
    <w:p w:rsidR="00FE0D01" w:rsidRDefault="00FE0D01" w:rsidP="00FE0D01">
      <w:pPr>
        <w:pStyle w:val="a3"/>
        <w:ind w:firstLine="454"/>
      </w:pPr>
    </w:p>
    <w:p w:rsidR="00FE0D01" w:rsidRDefault="00FE0D01" w:rsidP="00FE0D01">
      <w:pPr>
        <w:pStyle w:val="a3"/>
        <w:ind w:firstLine="454"/>
      </w:pPr>
      <w:r>
        <w:rPr>
          <w:b/>
        </w:rPr>
        <w:lastRenderedPageBreak/>
        <w:t xml:space="preserve">Задание 5. </w:t>
      </w:r>
      <w:r>
        <w:t xml:space="preserve">Составить принципиальную электрическую схему сварочного поста для </w:t>
      </w:r>
      <w:proofErr w:type="gramStart"/>
      <w:r>
        <w:t>ручной  дуговой</w:t>
      </w:r>
      <w:proofErr w:type="gramEnd"/>
      <w:r>
        <w:t xml:space="preserve"> сварки на переменном токе. В качестве источника питания применить однофазный сварочный трансформатор с обмоткой подмагничивания.</w:t>
      </w:r>
    </w:p>
    <w:p w:rsidR="00FE0D01" w:rsidRDefault="00FE0D01" w:rsidP="00FE0D01">
      <w:pPr>
        <w:pStyle w:val="a3"/>
        <w:ind w:firstLine="454"/>
      </w:pPr>
      <w:r>
        <w:t xml:space="preserve">Дано: </w:t>
      </w:r>
    </w:p>
    <w:p w:rsidR="00FE0D01" w:rsidRDefault="00FE0D01" w:rsidP="00FE0D01">
      <w:pPr>
        <w:pStyle w:val="a3"/>
        <w:ind w:firstLine="454"/>
      </w:pPr>
      <w:r>
        <w:t xml:space="preserve">а) сварочный трансформатор с напряжением </w:t>
      </w:r>
      <w:proofErr w:type="gramStart"/>
      <w:r>
        <w:t>питания  от</w:t>
      </w:r>
      <w:proofErr w:type="gramEnd"/>
      <w:r>
        <w:t xml:space="preserve"> </w:t>
      </w:r>
      <w:r w:rsidRPr="008F3024">
        <w:rPr>
          <w:i/>
          <w:lang w:val="en-US"/>
        </w:rPr>
        <w:t>U</w:t>
      </w:r>
      <w:r w:rsidRPr="008F3024">
        <w:rPr>
          <w:vertAlign w:val="subscript"/>
        </w:rPr>
        <w:t>с</w:t>
      </w:r>
      <w:r>
        <w:t xml:space="preserve"> = 380 В; </w:t>
      </w:r>
    </w:p>
    <w:p w:rsidR="00FE0D01" w:rsidRDefault="00FE0D01" w:rsidP="00FE0D01">
      <w:pPr>
        <w:pStyle w:val="a3"/>
        <w:ind w:firstLine="454"/>
      </w:pPr>
      <w:r>
        <w:t>б) питание обмотки подмагничивания напряжением постоянного тока с регулированием тока подмагничивания (</w:t>
      </w:r>
      <w:r w:rsidRPr="008F3024">
        <w:rPr>
          <w:i/>
          <w:lang w:val="en-US"/>
        </w:rPr>
        <w:t>I</w:t>
      </w:r>
      <w:r w:rsidRPr="008F3024">
        <w:rPr>
          <w:vertAlign w:val="subscript"/>
        </w:rPr>
        <w:t>под</w:t>
      </w:r>
      <w:r>
        <w:t>).</w:t>
      </w:r>
    </w:p>
    <w:p w:rsidR="00FE0D01" w:rsidRDefault="00FE0D01" w:rsidP="00FE0D01">
      <w:pPr>
        <w:pStyle w:val="a3"/>
        <w:ind w:firstLine="454"/>
      </w:pPr>
      <w:r>
        <w:t>Необходимо:</w:t>
      </w:r>
    </w:p>
    <w:p w:rsidR="00FE0D01" w:rsidRDefault="00FE0D01" w:rsidP="00FE0D01">
      <w:pPr>
        <w:pStyle w:val="a3"/>
        <w:numPr>
          <w:ilvl w:val="0"/>
          <w:numId w:val="1"/>
        </w:numPr>
      </w:pPr>
      <w:r>
        <w:t>Нарисовать схему сварочного поста</w:t>
      </w:r>
    </w:p>
    <w:p w:rsidR="00FE0D01" w:rsidRDefault="00FE0D01" w:rsidP="00FE0D01">
      <w:pPr>
        <w:pStyle w:val="a3"/>
        <w:numPr>
          <w:ilvl w:val="0"/>
          <w:numId w:val="1"/>
        </w:numPr>
      </w:pPr>
      <w:r>
        <w:t>Предусмотреть контроль тока в обмотке подмагничивания и тока сварки. Для изменения величины напряжения обмотки подмагничивания использовать автотрансформатор.</w:t>
      </w:r>
    </w:p>
    <w:p w:rsidR="00FE0D01" w:rsidRDefault="00FE0D01" w:rsidP="00FE0D01">
      <w:pPr>
        <w:pStyle w:val="a3"/>
        <w:ind w:firstLine="454"/>
      </w:pPr>
    </w:p>
    <w:p w:rsidR="00FE0D01" w:rsidRDefault="00FE0D01" w:rsidP="00FE0D01">
      <w:pPr>
        <w:pStyle w:val="a3"/>
        <w:ind w:firstLine="454"/>
      </w:pPr>
      <w:r>
        <w:rPr>
          <w:b/>
        </w:rPr>
        <w:t xml:space="preserve">Задание 6. </w:t>
      </w:r>
      <w:r>
        <w:t xml:space="preserve">Составить принципиальную электрическую схему сварочного поста для сварки на переменном токе. В качестве источника питания применить однофазный сварочный трансформатор с подвижными обмотками. </w:t>
      </w:r>
    </w:p>
    <w:p w:rsidR="00FE0D01" w:rsidRDefault="00FE0D01" w:rsidP="00FE0D01">
      <w:pPr>
        <w:pStyle w:val="a3"/>
        <w:ind w:firstLine="454"/>
      </w:pPr>
      <w:r>
        <w:t xml:space="preserve">Дано: </w:t>
      </w:r>
    </w:p>
    <w:p w:rsidR="00FE0D01" w:rsidRDefault="00FE0D01" w:rsidP="00FE0D01">
      <w:pPr>
        <w:pStyle w:val="a3"/>
        <w:ind w:firstLine="454"/>
      </w:pPr>
      <w:r>
        <w:t xml:space="preserve">а) напряжение питания сварочного трансформатора </w:t>
      </w:r>
      <w:r w:rsidRPr="008F3024">
        <w:rPr>
          <w:i/>
          <w:lang w:val="en-US"/>
        </w:rPr>
        <w:t>U</w:t>
      </w:r>
      <w:r w:rsidRPr="008F3024">
        <w:rPr>
          <w:vertAlign w:val="subscript"/>
        </w:rPr>
        <w:t>с</w:t>
      </w:r>
      <w:r>
        <w:t xml:space="preserve"> = 220 В;</w:t>
      </w:r>
    </w:p>
    <w:p w:rsidR="00FE0D01" w:rsidRDefault="00FE0D01" w:rsidP="00FE0D01">
      <w:pPr>
        <w:pStyle w:val="a3"/>
        <w:ind w:firstLine="454"/>
      </w:pPr>
      <w:r>
        <w:t>б) для перемещения катушек использовать двигатель постоянного тока с независимым возбуждением (</w:t>
      </w:r>
      <w:r w:rsidRPr="008F3024">
        <w:rPr>
          <w:i/>
          <w:lang w:val="en-US"/>
        </w:rPr>
        <w:t>U</w:t>
      </w:r>
      <w:r w:rsidRPr="008F3024">
        <w:rPr>
          <w:vertAlign w:val="subscript"/>
        </w:rPr>
        <w:t>в</w:t>
      </w:r>
      <w:r>
        <w:t xml:space="preserve"> = 27 В, </w:t>
      </w:r>
      <w:proofErr w:type="spellStart"/>
      <w:r w:rsidRPr="008F3024">
        <w:rPr>
          <w:i/>
        </w:rPr>
        <w:t>U</w:t>
      </w:r>
      <w:proofErr w:type="gramStart"/>
      <w:r w:rsidRPr="008F3024">
        <w:rPr>
          <w:vertAlign w:val="subscript"/>
        </w:rPr>
        <w:t>я</w:t>
      </w:r>
      <w:proofErr w:type="spellEnd"/>
      <w:r>
        <w:t xml:space="preserve">  =</w:t>
      </w:r>
      <w:proofErr w:type="gramEnd"/>
      <w:r>
        <w:t xml:space="preserve"> 60 В).</w:t>
      </w:r>
    </w:p>
    <w:p w:rsidR="00FE0D01" w:rsidRDefault="00FE0D01" w:rsidP="00FE0D01">
      <w:pPr>
        <w:pStyle w:val="a3"/>
        <w:ind w:firstLine="454"/>
      </w:pPr>
      <w:r>
        <w:t>Необходимо:</w:t>
      </w:r>
    </w:p>
    <w:p w:rsidR="00FE0D01" w:rsidRDefault="00FE0D01" w:rsidP="00FE0D01">
      <w:pPr>
        <w:pStyle w:val="a3"/>
        <w:numPr>
          <w:ilvl w:val="0"/>
          <w:numId w:val="2"/>
        </w:numPr>
      </w:pPr>
      <w:r>
        <w:t xml:space="preserve">Нарисовать схему сварочного поста. </w:t>
      </w:r>
    </w:p>
    <w:p w:rsidR="00FE0D01" w:rsidRPr="008F3024" w:rsidRDefault="00FE0D01" w:rsidP="00FE0D01">
      <w:pPr>
        <w:pStyle w:val="a5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F3024">
        <w:rPr>
          <w:rFonts w:ascii="Times New Roman" w:hAnsi="Times New Roman" w:cs="Times New Roman"/>
          <w:sz w:val="28"/>
          <w:szCs w:val="28"/>
        </w:rPr>
        <w:t>Для возбуждения дуги применить осциллятор последовательного включения. Напряжение питания осциллятора 220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3024">
        <w:rPr>
          <w:rFonts w:ascii="Times New Roman" w:hAnsi="Times New Roman" w:cs="Times New Roman"/>
          <w:sz w:val="28"/>
          <w:szCs w:val="28"/>
        </w:rPr>
        <w:t>В.</w:t>
      </w:r>
    </w:p>
    <w:p w:rsidR="00FE0D01" w:rsidRPr="00DA556C" w:rsidRDefault="00FE0D01" w:rsidP="00FE0D01">
      <w:pPr>
        <w:spacing w:line="240" w:lineRule="auto"/>
        <w:rPr>
          <w:rFonts w:ascii="Times New Roman" w:hAnsi="Times New Roman" w:cs="Times New Roman"/>
          <w:b/>
          <w:caps/>
          <w:sz w:val="28"/>
          <w:szCs w:val="28"/>
        </w:rPr>
      </w:pPr>
    </w:p>
    <w:p w:rsidR="00FE0D01" w:rsidRPr="00DA556C" w:rsidRDefault="00FE0D01" w:rsidP="00FE0D01">
      <w:pPr>
        <w:spacing w:line="240" w:lineRule="auto"/>
        <w:ind w:firstLine="45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</w:rPr>
        <w:t>Задание 7.</w:t>
      </w:r>
      <w:r w:rsidRPr="00DA556C">
        <w:rPr>
          <w:rFonts w:ascii="Times New Roman" w:hAnsi="Times New Roman" w:cs="Times New Roman"/>
          <w:b/>
          <w:sz w:val="28"/>
        </w:rPr>
        <w:t xml:space="preserve"> </w:t>
      </w:r>
      <w:r w:rsidRPr="00DA556C">
        <w:rPr>
          <w:rFonts w:ascii="Times New Roman" w:hAnsi="Times New Roman" w:cs="Times New Roman"/>
          <w:sz w:val="28"/>
          <w:szCs w:val="28"/>
        </w:rPr>
        <w:t>Составить принципиальную схему сваро</w:t>
      </w:r>
      <w:r>
        <w:rPr>
          <w:rFonts w:ascii="Times New Roman" w:hAnsi="Times New Roman" w:cs="Times New Roman"/>
          <w:sz w:val="28"/>
          <w:szCs w:val="28"/>
        </w:rPr>
        <w:t xml:space="preserve">чного поста для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механизированной </w:t>
      </w:r>
      <w:r w:rsidRPr="00DA556C">
        <w:rPr>
          <w:rFonts w:ascii="Times New Roman" w:hAnsi="Times New Roman" w:cs="Times New Roman"/>
          <w:sz w:val="28"/>
          <w:szCs w:val="28"/>
        </w:rPr>
        <w:t xml:space="preserve"> сварки</w:t>
      </w:r>
      <w:proofErr w:type="gramEnd"/>
      <w:r w:rsidRPr="00DA556C">
        <w:rPr>
          <w:rFonts w:ascii="Times New Roman" w:hAnsi="Times New Roman" w:cs="Times New Roman"/>
          <w:sz w:val="28"/>
          <w:szCs w:val="28"/>
        </w:rPr>
        <w:t xml:space="preserve"> плавящимся электродом  в среде углекислого газа.</w:t>
      </w:r>
    </w:p>
    <w:p w:rsidR="00FE0D01" w:rsidRDefault="00FE0D01" w:rsidP="00FE0D01">
      <w:pPr>
        <w:pStyle w:val="a3"/>
        <w:ind w:firstLine="454"/>
        <w:rPr>
          <w:i/>
        </w:rPr>
      </w:pPr>
      <w:r>
        <w:t>Дано:</w:t>
      </w:r>
      <w:r>
        <w:rPr>
          <w:i/>
        </w:rPr>
        <w:t xml:space="preserve"> </w:t>
      </w:r>
    </w:p>
    <w:p w:rsidR="00FE0D01" w:rsidRDefault="00FE0D01" w:rsidP="00FE0D01">
      <w:pPr>
        <w:pStyle w:val="a3"/>
        <w:ind w:firstLine="454"/>
      </w:pPr>
      <w:r>
        <w:t xml:space="preserve">Оборудование поста: </w:t>
      </w:r>
    </w:p>
    <w:p w:rsidR="00FE0D01" w:rsidRDefault="00FE0D01" w:rsidP="00FE0D01">
      <w:pPr>
        <w:pStyle w:val="a3"/>
        <w:ind w:firstLine="454"/>
      </w:pPr>
      <w:r>
        <w:t xml:space="preserve">а) сварочный генератор постоянного тока, напряжение независимой обмотки возбуждения </w:t>
      </w:r>
      <w:r w:rsidRPr="008F3024">
        <w:rPr>
          <w:i/>
          <w:lang w:val="en-US"/>
        </w:rPr>
        <w:t>U</w:t>
      </w:r>
      <w:r w:rsidRPr="008F3024">
        <w:rPr>
          <w:vertAlign w:val="subscript"/>
        </w:rPr>
        <w:t>в</w:t>
      </w:r>
      <w:r>
        <w:t xml:space="preserve"> = 220 В, напряжение питания асинхронного </w:t>
      </w:r>
      <w:proofErr w:type="gramStart"/>
      <w:r>
        <w:t>двигателя  от</w:t>
      </w:r>
      <w:proofErr w:type="gramEnd"/>
      <w:r>
        <w:t xml:space="preserve"> трехфазной сети –380 В; </w:t>
      </w:r>
    </w:p>
    <w:p w:rsidR="00FE0D01" w:rsidRDefault="00FE0D01" w:rsidP="00FE0D01">
      <w:pPr>
        <w:pStyle w:val="a3"/>
        <w:ind w:firstLine="454"/>
        <w:rPr>
          <w:i/>
        </w:rPr>
      </w:pPr>
      <w:r>
        <w:t xml:space="preserve">б) полуавтомат с приводом постоянного тока, напряжение обмотки якоря </w:t>
      </w:r>
      <w:r w:rsidRPr="008F3024">
        <w:rPr>
          <w:i/>
          <w:lang w:val="en-US"/>
        </w:rPr>
        <w:t>U</w:t>
      </w:r>
      <w:r w:rsidRPr="008F3024">
        <w:rPr>
          <w:vertAlign w:val="subscript"/>
        </w:rPr>
        <w:t>я</w:t>
      </w:r>
      <w:r>
        <w:t xml:space="preserve"> = 27 В, напряжение обмотки возбуждения </w:t>
      </w:r>
      <w:r w:rsidRPr="008F3024">
        <w:rPr>
          <w:i/>
          <w:lang w:val="en-US"/>
        </w:rPr>
        <w:t>U</w:t>
      </w:r>
      <w:r w:rsidRPr="008F3024">
        <w:rPr>
          <w:vertAlign w:val="subscript"/>
        </w:rPr>
        <w:t>я</w:t>
      </w:r>
      <w:r>
        <w:t xml:space="preserve"> = 27 В.</w:t>
      </w:r>
    </w:p>
    <w:p w:rsidR="00FE0D01" w:rsidRDefault="00FE0D01" w:rsidP="00FE0D01">
      <w:pPr>
        <w:pStyle w:val="a3"/>
        <w:ind w:firstLine="454"/>
      </w:pPr>
      <w:r>
        <w:t>Необходимо:</w:t>
      </w:r>
    </w:p>
    <w:p w:rsidR="00FE0D01" w:rsidRDefault="00FE0D01" w:rsidP="00FE0D01">
      <w:pPr>
        <w:pStyle w:val="a3"/>
        <w:numPr>
          <w:ilvl w:val="0"/>
          <w:numId w:val="3"/>
        </w:numPr>
      </w:pPr>
      <w:r>
        <w:t>Нарисовать схему сварочного поста.</w:t>
      </w:r>
    </w:p>
    <w:p w:rsidR="00FE0D01" w:rsidRDefault="00FE0D01" w:rsidP="00FE0D01">
      <w:pPr>
        <w:pStyle w:val="a3"/>
        <w:numPr>
          <w:ilvl w:val="0"/>
          <w:numId w:val="3"/>
        </w:numPr>
      </w:pPr>
      <w:r>
        <w:t>Предусмотреть контроль тока сварки с использованием измерительного шунта.</w:t>
      </w:r>
    </w:p>
    <w:p w:rsidR="00FE0D01" w:rsidRDefault="00FE0D01" w:rsidP="00FE0D01">
      <w:pPr>
        <w:pStyle w:val="a3"/>
        <w:ind w:firstLine="454"/>
      </w:pPr>
    </w:p>
    <w:p w:rsidR="00FE0D01" w:rsidRDefault="00FE0D01" w:rsidP="00FE0D01">
      <w:pPr>
        <w:pStyle w:val="a3"/>
        <w:ind w:firstLine="454"/>
      </w:pPr>
      <w:r>
        <w:rPr>
          <w:b/>
        </w:rPr>
        <w:t xml:space="preserve">Задание 8. </w:t>
      </w:r>
      <w:r>
        <w:t xml:space="preserve">Составить принципиальную электрическую схему сварочного поста для </w:t>
      </w:r>
      <w:proofErr w:type="gramStart"/>
      <w:r>
        <w:t>ручной  дуговой</w:t>
      </w:r>
      <w:proofErr w:type="gramEnd"/>
      <w:r>
        <w:t xml:space="preserve"> сварки на постоянном токе. В качестве источника питания применить инвертор с питанием от трехфазной цепи.</w:t>
      </w:r>
    </w:p>
    <w:p w:rsidR="00FE0D01" w:rsidRDefault="00FE0D01" w:rsidP="00FE0D01">
      <w:pPr>
        <w:pStyle w:val="a3"/>
        <w:ind w:firstLine="454"/>
      </w:pPr>
      <w:r>
        <w:t xml:space="preserve"> Дано: сварочный инвертор с напряжением </w:t>
      </w:r>
      <w:proofErr w:type="gramStart"/>
      <w:r>
        <w:t>питания  от</w:t>
      </w:r>
      <w:proofErr w:type="gramEnd"/>
      <w:r>
        <w:t xml:space="preserve"> </w:t>
      </w:r>
      <w:r w:rsidRPr="008F3024">
        <w:rPr>
          <w:i/>
          <w:lang w:val="en-US"/>
        </w:rPr>
        <w:t>U</w:t>
      </w:r>
      <w:r w:rsidRPr="008F3024">
        <w:rPr>
          <w:vertAlign w:val="subscript"/>
        </w:rPr>
        <w:t>с</w:t>
      </w:r>
      <w:r>
        <w:t xml:space="preserve"> = 380 В. Необходимо: нарисовать схему сварочного поста.</w:t>
      </w:r>
    </w:p>
    <w:p w:rsidR="00FE0D01" w:rsidRDefault="00FE0D01" w:rsidP="00FE0D01">
      <w:pPr>
        <w:pStyle w:val="a3"/>
        <w:ind w:firstLine="454"/>
      </w:pPr>
    </w:p>
    <w:p w:rsidR="00FE0D01" w:rsidRPr="00DA556C" w:rsidRDefault="00FE0D01" w:rsidP="00FE0D01">
      <w:pPr>
        <w:spacing w:line="240" w:lineRule="auto"/>
        <w:ind w:firstLine="45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</w:rPr>
        <w:t>Задание 9.</w:t>
      </w:r>
      <w:r w:rsidRPr="00DA556C">
        <w:rPr>
          <w:rFonts w:ascii="Times New Roman" w:hAnsi="Times New Roman" w:cs="Times New Roman"/>
          <w:b/>
          <w:sz w:val="28"/>
        </w:rPr>
        <w:t xml:space="preserve"> </w:t>
      </w:r>
      <w:r w:rsidRPr="00DA556C">
        <w:rPr>
          <w:rFonts w:ascii="Times New Roman" w:hAnsi="Times New Roman" w:cs="Times New Roman"/>
          <w:sz w:val="28"/>
          <w:szCs w:val="28"/>
        </w:rPr>
        <w:t>Составить принципиальную схему сваро</w:t>
      </w:r>
      <w:r>
        <w:rPr>
          <w:rFonts w:ascii="Times New Roman" w:hAnsi="Times New Roman" w:cs="Times New Roman"/>
          <w:sz w:val="28"/>
          <w:szCs w:val="28"/>
        </w:rPr>
        <w:t xml:space="preserve">чного поста для автоматической  </w:t>
      </w:r>
      <w:r w:rsidRPr="00DA556C">
        <w:rPr>
          <w:rFonts w:ascii="Times New Roman" w:hAnsi="Times New Roman" w:cs="Times New Roman"/>
          <w:sz w:val="28"/>
          <w:szCs w:val="28"/>
        </w:rPr>
        <w:t xml:space="preserve"> сварки</w:t>
      </w:r>
      <w:r>
        <w:rPr>
          <w:rFonts w:ascii="Times New Roman" w:hAnsi="Times New Roman" w:cs="Times New Roman"/>
          <w:sz w:val="28"/>
          <w:szCs w:val="28"/>
        </w:rPr>
        <w:t xml:space="preserve"> не</w:t>
      </w:r>
      <w:r w:rsidRPr="00DA556C">
        <w:rPr>
          <w:rFonts w:ascii="Times New Roman" w:hAnsi="Times New Roman" w:cs="Times New Roman"/>
          <w:sz w:val="28"/>
          <w:szCs w:val="28"/>
        </w:rPr>
        <w:t>плавящимся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электродом 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среде защитного</w:t>
      </w:r>
      <w:r w:rsidRPr="00DA556C">
        <w:rPr>
          <w:rFonts w:ascii="Times New Roman" w:hAnsi="Times New Roman" w:cs="Times New Roman"/>
          <w:sz w:val="28"/>
          <w:szCs w:val="28"/>
        </w:rPr>
        <w:t xml:space="preserve"> газа.</w:t>
      </w:r>
    </w:p>
    <w:p w:rsidR="00FE0D01" w:rsidRDefault="00FE0D01" w:rsidP="00FE0D01">
      <w:pPr>
        <w:pStyle w:val="a3"/>
        <w:ind w:firstLine="454"/>
        <w:rPr>
          <w:i/>
        </w:rPr>
      </w:pPr>
      <w:r>
        <w:t>Дано:</w:t>
      </w:r>
      <w:r>
        <w:rPr>
          <w:i/>
        </w:rPr>
        <w:t xml:space="preserve"> </w:t>
      </w:r>
    </w:p>
    <w:p w:rsidR="00FE0D01" w:rsidRDefault="00FE0D01" w:rsidP="00FE0D01">
      <w:pPr>
        <w:pStyle w:val="a3"/>
        <w:ind w:firstLine="454"/>
      </w:pPr>
      <w:r>
        <w:t xml:space="preserve">Оборудование поста: источник питания типа ИПК-350, автоматическая сварочная головка с управляемым электроприводом на базе реверсивного двигателя постоянного тока, подача присадочной проволоки производится автоматически с помощью реверсивного двигателя постоянного тока. </w:t>
      </w:r>
    </w:p>
    <w:p w:rsidR="00FE0D01" w:rsidRDefault="00FE0D01" w:rsidP="00FE0D01">
      <w:pPr>
        <w:pStyle w:val="a3"/>
        <w:ind w:firstLine="454"/>
      </w:pPr>
      <w:r>
        <w:t>Необходимо: нарисовать схему сварочного поста. Пример оформления – рис. 11.</w:t>
      </w:r>
    </w:p>
    <w:p w:rsidR="00796CEF" w:rsidRDefault="00796CEF">
      <w:bookmarkStart w:id="0" w:name="_GoBack"/>
      <w:bookmarkEnd w:id="0"/>
    </w:p>
    <w:sectPr w:rsidR="00796C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D74396"/>
    <w:multiLevelType w:val="hybridMultilevel"/>
    <w:tmpl w:val="4582DD3E"/>
    <w:lvl w:ilvl="0" w:tplc="70B8DF4C">
      <w:start w:val="1"/>
      <w:numFmt w:val="decimal"/>
      <w:lvlText w:val="%1."/>
      <w:lvlJc w:val="left"/>
      <w:pPr>
        <w:ind w:left="1174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94" w:hanging="360"/>
      </w:pPr>
    </w:lvl>
    <w:lvl w:ilvl="2" w:tplc="0419001B" w:tentative="1">
      <w:start w:val="1"/>
      <w:numFmt w:val="lowerRoman"/>
      <w:lvlText w:val="%3."/>
      <w:lvlJc w:val="right"/>
      <w:pPr>
        <w:ind w:left="2614" w:hanging="180"/>
      </w:pPr>
    </w:lvl>
    <w:lvl w:ilvl="3" w:tplc="0419000F" w:tentative="1">
      <w:start w:val="1"/>
      <w:numFmt w:val="decimal"/>
      <w:lvlText w:val="%4."/>
      <w:lvlJc w:val="left"/>
      <w:pPr>
        <w:ind w:left="3334" w:hanging="360"/>
      </w:pPr>
    </w:lvl>
    <w:lvl w:ilvl="4" w:tplc="04190019" w:tentative="1">
      <w:start w:val="1"/>
      <w:numFmt w:val="lowerLetter"/>
      <w:lvlText w:val="%5."/>
      <w:lvlJc w:val="left"/>
      <w:pPr>
        <w:ind w:left="4054" w:hanging="360"/>
      </w:pPr>
    </w:lvl>
    <w:lvl w:ilvl="5" w:tplc="0419001B" w:tentative="1">
      <w:start w:val="1"/>
      <w:numFmt w:val="lowerRoman"/>
      <w:lvlText w:val="%6."/>
      <w:lvlJc w:val="right"/>
      <w:pPr>
        <w:ind w:left="4774" w:hanging="180"/>
      </w:pPr>
    </w:lvl>
    <w:lvl w:ilvl="6" w:tplc="0419000F" w:tentative="1">
      <w:start w:val="1"/>
      <w:numFmt w:val="decimal"/>
      <w:lvlText w:val="%7."/>
      <w:lvlJc w:val="left"/>
      <w:pPr>
        <w:ind w:left="5494" w:hanging="360"/>
      </w:pPr>
    </w:lvl>
    <w:lvl w:ilvl="7" w:tplc="04190019" w:tentative="1">
      <w:start w:val="1"/>
      <w:numFmt w:val="lowerLetter"/>
      <w:lvlText w:val="%8."/>
      <w:lvlJc w:val="left"/>
      <w:pPr>
        <w:ind w:left="6214" w:hanging="360"/>
      </w:pPr>
    </w:lvl>
    <w:lvl w:ilvl="8" w:tplc="0419001B" w:tentative="1">
      <w:start w:val="1"/>
      <w:numFmt w:val="lowerRoman"/>
      <w:lvlText w:val="%9."/>
      <w:lvlJc w:val="right"/>
      <w:pPr>
        <w:ind w:left="6934" w:hanging="180"/>
      </w:pPr>
    </w:lvl>
  </w:abstractNum>
  <w:abstractNum w:abstractNumId="1">
    <w:nsid w:val="57DB27E0"/>
    <w:multiLevelType w:val="hybridMultilevel"/>
    <w:tmpl w:val="0582877A"/>
    <w:lvl w:ilvl="0" w:tplc="70B8DF4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9CE4002"/>
    <w:multiLevelType w:val="hybridMultilevel"/>
    <w:tmpl w:val="996A02EC"/>
    <w:lvl w:ilvl="0" w:tplc="70B8DF4C">
      <w:start w:val="1"/>
      <w:numFmt w:val="decimal"/>
      <w:lvlText w:val="%1."/>
      <w:lvlJc w:val="left"/>
      <w:pPr>
        <w:ind w:left="1174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94" w:hanging="360"/>
      </w:pPr>
    </w:lvl>
    <w:lvl w:ilvl="2" w:tplc="0419001B" w:tentative="1">
      <w:start w:val="1"/>
      <w:numFmt w:val="lowerRoman"/>
      <w:lvlText w:val="%3."/>
      <w:lvlJc w:val="right"/>
      <w:pPr>
        <w:ind w:left="2614" w:hanging="180"/>
      </w:pPr>
    </w:lvl>
    <w:lvl w:ilvl="3" w:tplc="0419000F" w:tentative="1">
      <w:start w:val="1"/>
      <w:numFmt w:val="decimal"/>
      <w:lvlText w:val="%4."/>
      <w:lvlJc w:val="left"/>
      <w:pPr>
        <w:ind w:left="3334" w:hanging="360"/>
      </w:pPr>
    </w:lvl>
    <w:lvl w:ilvl="4" w:tplc="04190019" w:tentative="1">
      <w:start w:val="1"/>
      <w:numFmt w:val="lowerLetter"/>
      <w:lvlText w:val="%5."/>
      <w:lvlJc w:val="left"/>
      <w:pPr>
        <w:ind w:left="4054" w:hanging="360"/>
      </w:pPr>
    </w:lvl>
    <w:lvl w:ilvl="5" w:tplc="0419001B" w:tentative="1">
      <w:start w:val="1"/>
      <w:numFmt w:val="lowerRoman"/>
      <w:lvlText w:val="%6."/>
      <w:lvlJc w:val="right"/>
      <w:pPr>
        <w:ind w:left="4774" w:hanging="180"/>
      </w:pPr>
    </w:lvl>
    <w:lvl w:ilvl="6" w:tplc="0419000F" w:tentative="1">
      <w:start w:val="1"/>
      <w:numFmt w:val="decimal"/>
      <w:lvlText w:val="%7."/>
      <w:lvlJc w:val="left"/>
      <w:pPr>
        <w:ind w:left="5494" w:hanging="360"/>
      </w:pPr>
    </w:lvl>
    <w:lvl w:ilvl="7" w:tplc="04190019" w:tentative="1">
      <w:start w:val="1"/>
      <w:numFmt w:val="lowerLetter"/>
      <w:lvlText w:val="%8."/>
      <w:lvlJc w:val="left"/>
      <w:pPr>
        <w:ind w:left="6214" w:hanging="360"/>
      </w:pPr>
    </w:lvl>
    <w:lvl w:ilvl="8" w:tplc="0419001B" w:tentative="1">
      <w:start w:val="1"/>
      <w:numFmt w:val="lowerRoman"/>
      <w:lvlText w:val="%9."/>
      <w:lvlJc w:val="right"/>
      <w:pPr>
        <w:ind w:left="6934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0D01"/>
    <w:rsid w:val="00796CEF"/>
    <w:rsid w:val="00FE0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309A0D-5682-4C44-AD2A-5180F9E89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0D01"/>
    <w:pPr>
      <w:widowControl w:val="0"/>
      <w:autoSpaceDE w:val="0"/>
      <w:autoSpaceDN w:val="0"/>
      <w:adjustRightInd w:val="0"/>
      <w:spacing w:after="0" w:line="360" w:lineRule="auto"/>
      <w:ind w:firstLine="300"/>
      <w:jc w:val="both"/>
    </w:pPr>
    <w:rPr>
      <w:rFonts w:ascii="Arial" w:eastAsia="Times New Roman" w:hAnsi="Arial" w:cs="Arial"/>
      <w:sz w:val="16"/>
      <w:szCs w:val="16"/>
      <w:lang w:eastAsia="ru-RU"/>
    </w:rPr>
  </w:style>
  <w:style w:type="paragraph" w:styleId="1">
    <w:name w:val="heading 1"/>
    <w:basedOn w:val="a"/>
    <w:next w:val="a"/>
    <w:link w:val="10"/>
    <w:qFormat/>
    <w:rsid w:val="00FE0D01"/>
    <w:pPr>
      <w:keepNext/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E0D01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3">
    <w:name w:val="Body Text Indent"/>
    <w:basedOn w:val="a"/>
    <w:link w:val="a4"/>
    <w:rsid w:val="00FE0D01"/>
    <w:pPr>
      <w:widowControl/>
      <w:autoSpaceDE/>
      <w:autoSpaceDN/>
      <w:adjustRightInd/>
      <w:spacing w:line="240" w:lineRule="auto"/>
      <w:ind w:firstLine="720"/>
    </w:pPr>
    <w:rPr>
      <w:rFonts w:ascii="Times New Roman" w:hAnsi="Times New Roman" w:cs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FE0D0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FE0D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688</Words>
  <Characters>3926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tltsu</Company>
  <LinksUpToDate>false</LinksUpToDate>
  <CharactersWithSpaces>4605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2017-08-01T12:35:00Z</dcterms:created>
  <dcterms:modified xsi:type="dcterms:W3CDTF">2017-08-01T12:35:00Z</dcterms:modified>
</cp:coreProperties>
</file>