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E52C9" w14:textId="13C3E22D" w:rsidR="00646EB6" w:rsidRPr="00646EB6" w:rsidRDefault="00646EB6" w:rsidP="00646EB6">
      <w:pPr>
        <w:spacing w:after="120" w:line="200" w:lineRule="atLeast"/>
        <w:rPr>
          <w:rFonts w:ascii="Times New Roman" w:eastAsia="SimSun" w:hAnsi="Times New Roman" w:cs="Arial"/>
          <w:b/>
          <w:kern w:val="1"/>
          <w:sz w:val="28"/>
          <w:szCs w:val="28"/>
          <w:lang w:eastAsia="hi-IN" w:bidi="hi-IN"/>
        </w:rPr>
      </w:pPr>
    </w:p>
    <w:p w14:paraId="4E4AD631" w14:textId="77777777" w:rsidR="00646EB6" w:rsidRPr="00646EB6" w:rsidRDefault="00646EB6" w:rsidP="00646EB6">
      <w:pPr>
        <w:spacing w:after="120" w:line="200" w:lineRule="atLeast"/>
        <w:ind w:firstLine="709"/>
        <w:jc w:val="center"/>
        <w:rPr>
          <w:rFonts w:ascii="Times New Roman" w:eastAsia="SimSun" w:hAnsi="Times New Roman" w:cs="Arial"/>
          <w:b/>
          <w:bCs/>
          <w:kern w:val="1"/>
          <w:sz w:val="28"/>
          <w:szCs w:val="28"/>
          <w:lang w:eastAsia="hi-IN" w:bidi="hi-IN"/>
        </w:rPr>
      </w:pPr>
      <w:r w:rsidRPr="00646EB6">
        <w:rPr>
          <w:rFonts w:ascii="Times New Roman" w:eastAsia="SimSun" w:hAnsi="Times New Roman" w:cs="Arial"/>
          <w:b/>
          <w:kern w:val="1"/>
          <w:sz w:val="28"/>
          <w:szCs w:val="28"/>
          <w:lang w:eastAsia="hi-IN" w:bidi="hi-IN"/>
        </w:rPr>
        <w:t>Федеральное агентство связи</w:t>
      </w:r>
    </w:p>
    <w:p w14:paraId="2807E23B" w14:textId="77777777" w:rsidR="00646EB6" w:rsidRPr="00646EB6" w:rsidRDefault="00646EB6" w:rsidP="00646EB6">
      <w:pPr>
        <w:spacing w:after="120" w:line="200" w:lineRule="atLeast"/>
        <w:ind w:firstLine="709"/>
        <w:jc w:val="center"/>
        <w:rPr>
          <w:rFonts w:ascii="Times New Roman" w:eastAsia="SimSun" w:hAnsi="Times New Roman" w:cs="Arial"/>
          <w:b/>
          <w:kern w:val="1"/>
          <w:sz w:val="28"/>
          <w:szCs w:val="28"/>
          <w:lang w:eastAsia="hi-IN" w:bidi="hi-IN"/>
        </w:rPr>
      </w:pPr>
      <w:r w:rsidRPr="00646EB6">
        <w:rPr>
          <w:rFonts w:ascii="Times New Roman" w:eastAsia="SimSun" w:hAnsi="Times New Roman" w:cs="Arial"/>
          <w:b/>
          <w:bCs/>
          <w:kern w:val="1"/>
          <w:sz w:val="28"/>
          <w:szCs w:val="28"/>
          <w:lang w:eastAsia="hi-IN" w:bidi="hi-IN"/>
        </w:rPr>
        <w:t>Сибирский государственный университет телекоммуникаций и информатики</w:t>
      </w:r>
    </w:p>
    <w:p w14:paraId="517EAF66" w14:textId="77777777" w:rsidR="00646EB6" w:rsidRPr="00646EB6" w:rsidRDefault="00646EB6" w:rsidP="00646EB6">
      <w:pPr>
        <w:spacing w:line="200" w:lineRule="atLeast"/>
        <w:ind w:firstLine="709"/>
        <w:jc w:val="center"/>
        <w:rPr>
          <w:rFonts w:ascii="Times New Roman" w:eastAsia="SimSun" w:hAnsi="Times New Roman" w:cs="Arial"/>
          <w:b/>
          <w:kern w:val="1"/>
          <w:sz w:val="28"/>
          <w:szCs w:val="28"/>
          <w:lang w:eastAsia="hi-IN" w:bidi="hi-IN"/>
        </w:rPr>
      </w:pPr>
      <w:r w:rsidRPr="00646EB6">
        <w:rPr>
          <w:rFonts w:ascii="Times New Roman" w:eastAsia="SimSun" w:hAnsi="Times New Roman" w:cs="Arial"/>
          <w:b/>
          <w:kern w:val="1"/>
          <w:sz w:val="28"/>
          <w:szCs w:val="28"/>
          <w:lang w:eastAsia="hi-IN" w:bidi="hi-IN"/>
        </w:rPr>
        <w:t>Межрегиональный учебный центр переподготовки специалистов</w:t>
      </w:r>
    </w:p>
    <w:p w14:paraId="041BBE37"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375CF582"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0443588B"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26A87795"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2800539D"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2F9488A0" w14:textId="2BFF121E" w:rsidR="00646EB6" w:rsidRPr="00646EB6" w:rsidRDefault="00646EB6" w:rsidP="00646EB6">
      <w:pPr>
        <w:spacing w:line="360" w:lineRule="auto"/>
        <w:jc w:val="center"/>
        <w:rPr>
          <w:rFonts w:ascii="Times New Roman" w:eastAsia="SimSun" w:hAnsi="Times New Roman" w:cs="Arial"/>
          <w:b/>
          <w:kern w:val="1"/>
          <w:sz w:val="28"/>
          <w:szCs w:val="28"/>
          <w:lang w:eastAsia="hi-IN" w:bidi="hi-IN"/>
        </w:rPr>
      </w:pPr>
      <w:r>
        <w:rPr>
          <w:rFonts w:ascii="Times New Roman" w:eastAsia="SimSun" w:hAnsi="Times New Roman" w:cs="Arial"/>
          <w:b/>
          <w:kern w:val="1"/>
          <w:sz w:val="28"/>
          <w:szCs w:val="28"/>
          <w:lang w:eastAsia="hi-IN" w:bidi="hi-IN"/>
        </w:rPr>
        <w:t>Контрольная</w:t>
      </w:r>
      <w:r w:rsidRPr="00646EB6">
        <w:rPr>
          <w:rFonts w:ascii="Times New Roman" w:eastAsia="SimSun" w:hAnsi="Times New Roman" w:cs="Arial"/>
          <w:b/>
          <w:kern w:val="1"/>
          <w:sz w:val="28"/>
          <w:szCs w:val="28"/>
          <w:lang w:eastAsia="hi-IN" w:bidi="hi-IN"/>
        </w:rPr>
        <w:t xml:space="preserve"> работа</w:t>
      </w:r>
    </w:p>
    <w:p w14:paraId="704A2CC0" w14:textId="41741B09" w:rsidR="00646EB6" w:rsidRPr="00646EB6" w:rsidRDefault="00EE1DD8" w:rsidP="00646EB6">
      <w:pPr>
        <w:spacing w:line="360" w:lineRule="auto"/>
        <w:jc w:val="center"/>
        <w:rPr>
          <w:rFonts w:ascii="Times New Roman" w:eastAsia="SimSun" w:hAnsi="Times New Roman" w:cs="Arial"/>
          <w:kern w:val="1"/>
          <w:sz w:val="28"/>
          <w:szCs w:val="28"/>
          <w:lang w:eastAsia="hi-IN" w:bidi="hi-IN"/>
        </w:rPr>
      </w:pPr>
      <w:r>
        <w:rPr>
          <w:rFonts w:ascii="Times New Roman" w:eastAsia="SimSun" w:hAnsi="Times New Roman" w:cs="Arial"/>
          <w:kern w:val="1"/>
          <w:sz w:val="28"/>
          <w:szCs w:val="28"/>
          <w:lang w:eastAsia="hi-IN" w:bidi="hi-IN"/>
        </w:rPr>
        <w:t>по дисциплине: «</w:t>
      </w:r>
      <w:r w:rsidRPr="00EE1DD8">
        <w:rPr>
          <w:rFonts w:ascii="Times New Roman" w:eastAsia="SimSun" w:hAnsi="Times New Roman" w:cs="Arial"/>
          <w:kern w:val="1"/>
          <w:sz w:val="28"/>
          <w:szCs w:val="28"/>
          <w:lang w:eastAsia="hi-IN" w:bidi="hi-IN"/>
        </w:rPr>
        <w:t>Исследование операций</w:t>
      </w:r>
      <w:r w:rsidR="00646EB6" w:rsidRPr="00646EB6">
        <w:rPr>
          <w:rFonts w:ascii="Times New Roman" w:eastAsia="SimSun" w:hAnsi="Times New Roman" w:cs="Arial"/>
          <w:kern w:val="1"/>
          <w:sz w:val="28"/>
          <w:szCs w:val="28"/>
          <w:lang w:eastAsia="hi-IN" w:bidi="hi-IN"/>
        </w:rPr>
        <w:t>»</w:t>
      </w:r>
    </w:p>
    <w:p w14:paraId="68A3BEA7" w14:textId="77777777" w:rsidR="00646EB6" w:rsidRPr="00646EB6" w:rsidRDefault="00646EB6" w:rsidP="00646EB6">
      <w:pPr>
        <w:spacing w:line="360" w:lineRule="auto"/>
        <w:jc w:val="center"/>
        <w:rPr>
          <w:rFonts w:ascii="Times New Roman" w:eastAsia="SimSun" w:hAnsi="Times New Roman" w:cs="Arial"/>
          <w:kern w:val="1"/>
          <w:sz w:val="28"/>
          <w:szCs w:val="28"/>
          <w:lang w:eastAsia="hi-IN" w:bidi="hi-IN"/>
        </w:rPr>
      </w:pPr>
      <w:r w:rsidRPr="00646EB6">
        <w:rPr>
          <w:rFonts w:ascii="Times New Roman" w:eastAsia="SimSun" w:hAnsi="Times New Roman" w:cs="Arial"/>
          <w:kern w:val="1"/>
          <w:sz w:val="28"/>
          <w:szCs w:val="28"/>
          <w:lang w:eastAsia="hi-IN" w:bidi="hi-IN"/>
        </w:rPr>
        <w:t>на тему:</w:t>
      </w:r>
    </w:p>
    <w:p w14:paraId="6CD60513" w14:textId="5DFFC794" w:rsidR="00646EB6" w:rsidRPr="00646EB6" w:rsidRDefault="00EE1DD8" w:rsidP="00646EB6">
      <w:pPr>
        <w:spacing w:line="360" w:lineRule="auto"/>
        <w:jc w:val="center"/>
        <w:rPr>
          <w:rFonts w:ascii="Times New Roman" w:eastAsia="SimSun" w:hAnsi="Times New Roman" w:cs="Arial"/>
          <w:b/>
          <w:kern w:val="1"/>
          <w:sz w:val="32"/>
          <w:szCs w:val="32"/>
          <w:lang w:eastAsia="hi-IN" w:bidi="hi-IN"/>
        </w:rPr>
      </w:pPr>
      <w:r w:rsidRPr="00EE1DD8">
        <w:rPr>
          <w:rFonts w:ascii="Times New Roman" w:eastAsia="SimSun" w:hAnsi="Times New Roman" w:cs="Arial"/>
          <w:b/>
          <w:kern w:val="1"/>
          <w:sz w:val="32"/>
          <w:szCs w:val="32"/>
          <w:lang w:eastAsia="hi-IN" w:bidi="hi-IN"/>
        </w:rPr>
        <w:t>Системный подход в управлении и принятии решений</w:t>
      </w:r>
    </w:p>
    <w:p w14:paraId="698DA622" w14:textId="77777777" w:rsidR="00646EB6" w:rsidRPr="00646EB6" w:rsidRDefault="00646EB6" w:rsidP="001E4C2D">
      <w:pPr>
        <w:spacing w:after="0" w:line="360" w:lineRule="auto"/>
        <w:jc w:val="center"/>
        <w:rPr>
          <w:rFonts w:ascii="Times New Roman" w:eastAsia="SimSun" w:hAnsi="Times New Roman" w:cs="Arial"/>
          <w:kern w:val="1"/>
          <w:sz w:val="28"/>
          <w:szCs w:val="28"/>
          <w:lang w:eastAsia="hi-IN" w:bidi="hi-IN"/>
        </w:rPr>
      </w:pPr>
    </w:p>
    <w:p w14:paraId="7A2B467B" w14:textId="77777777" w:rsidR="00646EB6" w:rsidRPr="00646EB6" w:rsidRDefault="00646EB6" w:rsidP="00646EB6">
      <w:pPr>
        <w:spacing w:line="360" w:lineRule="auto"/>
        <w:ind w:firstLine="709"/>
        <w:jc w:val="center"/>
        <w:rPr>
          <w:rFonts w:ascii="Times New Roman" w:eastAsia="SimSun" w:hAnsi="Times New Roman" w:cs="Arial"/>
          <w:kern w:val="1"/>
          <w:sz w:val="28"/>
          <w:szCs w:val="28"/>
          <w:lang w:eastAsia="hi-IN" w:bidi="hi-IN"/>
        </w:rPr>
      </w:pPr>
    </w:p>
    <w:p w14:paraId="693BDE9B" w14:textId="77777777" w:rsidR="00646EB6" w:rsidRPr="00646EB6" w:rsidRDefault="00646EB6" w:rsidP="00646EB6">
      <w:pPr>
        <w:spacing w:line="360" w:lineRule="auto"/>
        <w:ind w:firstLine="709"/>
        <w:jc w:val="right"/>
        <w:rPr>
          <w:rFonts w:ascii="Times New Roman" w:eastAsia="SimSun" w:hAnsi="Times New Roman" w:cs="Arial"/>
          <w:color w:val="000000"/>
          <w:kern w:val="1"/>
          <w:sz w:val="28"/>
          <w:szCs w:val="28"/>
          <w:lang w:eastAsia="hi-IN" w:bidi="hi-IN"/>
        </w:rPr>
      </w:pPr>
      <w:r w:rsidRPr="00646EB6">
        <w:rPr>
          <w:rFonts w:ascii="Times New Roman" w:eastAsia="SimSun" w:hAnsi="Times New Roman" w:cs="Arial"/>
          <w:color w:val="000000"/>
          <w:kern w:val="1"/>
          <w:sz w:val="28"/>
          <w:szCs w:val="28"/>
          <w:lang w:eastAsia="hi-IN" w:bidi="hi-IN"/>
        </w:rPr>
        <w:t>Выполнила: Тихонычева А. А.</w:t>
      </w:r>
    </w:p>
    <w:p w14:paraId="4C9ED555" w14:textId="73939C17" w:rsidR="00646EB6" w:rsidRPr="00EE1DD8" w:rsidRDefault="00646EB6" w:rsidP="00EE1DD8">
      <w:pPr>
        <w:spacing w:line="360" w:lineRule="auto"/>
        <w:ind w:firstLine="709"/>
        <w:jc w:val="right"/>
        <w:rPr>
          <w:rFonts w:ascii="Times New Roman" w:eastAsia="SimSun" w:hAnsi="Times New Roman" w:cs="Arial"/>
          <w:kern w:val="1"/>
          <w:sz w:val="28"/>
          <w:szCs w:val="28"/>
          <w:lang w:eastAsia="hi-IN" w:bidi="hi-IN"/>
        </w:rPr>
      </w:pPr>
      <w:r w:rsidRPr="00646EB6">
        <w:rPr>
          <w:rFonts w:ascii="Times New Roman" w:eastAsia="SimSun" w:hAnsi="Times New Roman" w:cs="Arial"/>
          <w:color w:val="000000"/>
          <w:kern w:val="1"/>
          <w:sz w:val="28"/>
          <w:szCs w:val="28"/>
          <w:lang w:eastAsia="hi-IN" w:bidi="hi-IN"/>
        </w:rPr>
        <w:t>Группа: ПБВ-12</w:t>
      </w:r>
      <w:r w:rsidRPr="00646EB6">
        <w:rPr>
          <w:rFonts w:ascii="Times New Roman" w:eastAsia="SimSun" w:hAnsi="Times New Roman" w:cs="Arial"/>
          <w:kern w:val="1"/>
          <w:sz w:val="28"/>
          <w:szCs w:val="28"/>
          <w:lang w:eastAsia="hi-IN" w:bidi="hi-IN"/>
        </w:rPr>
        <w:t xml:space="preserve"> </w:t>
      </w:r>
    </w:p>
    <w:p w14:paraId="046AEC7C" w14:textId="5B42FFE5" w:rsidR="00646EB6" w:rsidRPr="00646EB6" w:rsidRDefault="00646EB6" w:rsidP="001E4C2D">
      <w:pPr>
        <w:spacing w:line="360" w:lineRule="auto"/>
        <w:jc w:val="right"/>
        <w:rPr>
          <w:rFonts w:ascii="Times New Roman" w:eastAsia="SimSun" w:hAnsi="Times New Roman" w:cs="Arial"/>
          <w:color w:val="000000"/>
          <w:kern w:val="1"/>
          <w:sz w:val="28"/>
          <w:szCs w:val="28"/>
          <w:lang w:eastAsia="hi-IN" w:bidi="hi-IN"/>
        </w:rPr>
      </w:pPr>
      <w:r w:rsidRPr="00646EB6">
        <w:rPr>
          <w:rFonts w:ascii="Times New Roman" w:eastAsia="SimSun" w:hAnsi="Times New Roman" w:cs="Arial"/>
          <w:color w:val="000000"/>
          <w:kern w:val="1"/>
          <w:sz w:val="28"/>
          <w:szCs w:val="28"/>
          <w:lang w:eastAsia="hi-IN" w:bidi="hi-IN"/>
        </w:rPr>
        <w:t xml:space="preserve">    </w:t>
      </w:r>
      <w:r w:rsidR="001E4C2D">
        <w:rPr>
          <w:rFonts w:ascii="Times New Roman" w:eastAsia="SimSun" w:hAnsi="Times New Roman" w:cs="Arial"/>
          <w:color w:val="000000"/>
          <w:kern w:val="1"/>
          <w:sz w:val="28"/>
          <w:szCs w:val="28"/>
          <w:lang w:eastAsia="hi-IN" w:bidi="hi-IN"/>
        </w:rPr>
        <w:t>Вариант 7</w:t>
      </w:r>
    </w:p>
    <w:p w14:paraId="14FEF2EB" w14:textId="42BFB79A" w:rsidR="00646EB6" w:rsidRDefault="001E4C2D" w:rsidP="001E4C2D">
      <w:pPr>
        <w:spacing w:line="360" w:lineRule="auto"/>
        <w:ind w:firstLine="709"/>
        <w:jc w:val="right"/>
        <w:rPr>
          <w:rFonts w:ascii="Times New Roman" w:eastAsia="SimSun" w:hAnsi="Times New Roman" w:cs="Arial"/>
          <w:color w:val="000000"/>
          <w:kern w:val="1"/>
          <w:sz w:val="28"/>
          <w:szCs w:val="28"/>
          <w:lang w:eastAsia="hi-IN" w:bidi="hi-IN"/>
        </w:rPr>
      </w:pPr>
      <w:r>
        <w:rPr>
          <w:rFonts w:ascii="Times New Roman" w:eastAsia="SimSun" w:hAnsi="Times New Roman" w:cs="Arial"/>
          <w:color w:val="000000"/>
          <w:kern w:val="1"/>
          <w:sz w:val="28"/>
          <w:szCs w:val="28"/>
          <w:lang w:eastAsia="hi-IN" w:bidi="hi-IN"/>
        </w:rPr>
        <w:t xml:space="preserve">Проверила: Ю.В. </w:t>
      </w:r>
      <w:r w:rsidRPr="001E4C2D">
        <w:rPr>
          <w:rFonts w:ascii="Times New Roman" w:eastAsia="SimSun" w:hAnsi="Times New Roman" w:cs="Arial"/>
          <w:color w:val="000000"/>
          <w:kern w:val="1"/>
          <w:sz w:val="28"/>
          <w:szCs w:val="28"/>
          <w:lang w:eastAsia="hi-IN" w:bidi="hi-IN"/>
        </w:rPr>
        <w:t>Шевцова</w:t>
      </w:r>
    </w:p>
    <w:p w14:paraId="45433F63" w14:textId="77777777" w:rsidR="00EE1DD8" w:rsidRPr="00646EB6" w:rsidRDefault="00EE1DD8" w:rsidP="00EE1DD8">
      <w:pPr>
        <w:spacing w:line="360" w:lineRule="auto"/>
        <w:ind w:firstLine="709"/>
        <w:jc w:val="center"/>
        <w:rPr>
          <w:rFonts w:ascii="Times New Roman" w:eastAsia="SimSun" w:hAnsi="Times New Roman" w:cs="Arial"/>
          <w:kern w:val="1"/>
          <w:sz w:val="28"/>
          <w:szCs w:val="28"/>
          <w:lang w:eastAsia="hi-IN" w:bidi="hi-IN"/>
        </w:rPr>
      </w:pPr>
    </w:p>
    <w:p w14:paraId="13B9D8BF" w14:textId="77777777" w:rsidR="00646EB6" w:rsidRPr="00646EB6" w:rsidRDefault="00646EB6" w:rsidP="00646EB6">
      <w:pPr>
        <w:spacing w:line="360" w:lineRule="auto"/>
        <w:jc w:val="center"/>
        <w:rPr>
          <w:rFonts w:ascii="Times New Roman" w:eastAsia="Times New Roman" w:hAnsi="Times New Roman" w:cs="Arial"/>
          <w:bCs/>
          <w:color w:val="00000A"/>
          <w:kern w:val="1"/>
          <w:sz w:val="28"/>
          <w:szCs w:val="28"/>
          <w:lang w:eastAsia="hi-IN" w:bidi="hi-IN"/>
        </w:rPr>
      </w:pPr>
    </w:p>
    <w:p w14:paraId="5BBCD3C7" w14:textId="45069160" w:rsidR="00646EB6" w:rsidRPr="00646EB6" w:rsidRDefault="00646EB6" w:rsidP="00646EB6">
      <w:pPr>
        <w:spacing w:line="360" w:lineRule="auto"/>
        <w:jc w:val="center"/>
        <w:rPr>
          <w:rFonts w:ascii="Times New Roman" w:eastAsia="Times New Roman" w:hAnsi="Times New Roman" w:cs="Arial"/>
          <w:bCs/>
          <w:color w:val="000000"/>
          <w:kern w:val="1"/>
          <w:sz w:val="28"/>
          <w:szCs w:val="28"/>
          <w:lang w:eastAsia="hi-IN" w:bidi="hi-IN"/>
        </w:rPr>
      </w:pPr>
      <w:r w:rsidRPr="00646EB6">
        <w:rPr>
          <w:rFonts w:ascii="Times New Roman" w:eastAsia="Times New Roman" w:hAnsi="Times New Roman" w:cs="Arial"/>
          <w:bCs/>
          <w:color w:val="00000A"/>
          <w:kern w:val="1"/>
          <w:sz w:val="28"/>
          <w:szCs w:val="28"/>
          <w:lang w:eastAsia="hi-IN" w:bidi="hi-IN"/>
        </w:rPr>
        <w:t xml:space="preserve">Новосибирск, </w:t>
      </w:r>
      <w:r w:rsidR="00EE1DD8">
        <w:rPr>
          <w:rFonts w:ascii="Times New Roman" w:eastAsia="Times New Roman" w:hAnsi="Times New Roman" w:cs="Arial"/>
          <w:bCs/>
          <w:color w:val="000000"/>
          <w:kern w:val="1"/>
          <w:sz w:val="28"/>
          <w:szCs w:val="28"/>
          <w:lang w:eastAsia="hi-IN" w:bidi="hi-IN"/>
        </w:rPr>
        <w:t>2024</w:t>
      </w:r>
    </w:p>
    <w:p w14:paraId="7C99F9FF" w14:textId="7A650DA9" w:rsidR="003758C0" w:rsidRDefault="003758C0" w:rsidP="00EE1DD8">
      <w:pPr>
        <w:pStyle w:val="a3"/>
        <w:spacing w:line="36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lang w:eastAsia="en-US"/>
        </w:rPr>
        <w:id w:val="-874926974"/>
        <w:docPartObj>
          <w:docPartGallery w:val="Table of Contents"/>
          <w:docPartUnique/>
        </w:docPartObj>
      </w:sdtPr>
      <w:sdtEndPr>
        <w:rPr>
          <w:b/>
          <w:bCs/>
        </w:rPr>
      </w:sdtEndPr>
      <w:sdtContent>
        <w:p w14:paraId="15FFDACE" w14:textId="2604234F" w:rsidR="00C73C86" w:rsidRDefault="00C73C86" w:rsidP="00C73C86">
          <w:pPr>
            <w:pStyle w:val="ab"/>
            <w:spacing w:line="360" w:lineRule="auto"/>
            <w:jc w:val="center"/>
            <w:rPr>
              <w:rFonts w:ascii="Times New Roman" w:hAnsi="Times New Roman" w:cs="Times New Roman"/>
              <w:color w:val="000000" w:themeColor="text1"/>
              <w:sz w:val="24"/>
              <w:szCs w:val="24"/>
            </w:rPr>
          </w:pPr>
          <w:r w:rsidRPr="00C73C86">
            <w:rPr>
              <w:rFonts w:ascii="Times New Roman" w:hAnsi="Times New Roman" w:cs="Times New Roman"/>
              <w:color w:val="000000" w:themeColor="text1"/>
              <w:sz w:val="24"/>
              <w:szCs w:val="24"/>
            </w:rPr>
            <w:t>Оглавление</w:t>
          </w:r>
        </w:p>
        <w:p w14:paraId="07CB4D3E" w14:textId="77777777" w:rsidR="00C73C86" w:rsidRPr="00C73C86" w:rsidRDefault="00C73C86" w:rsidP="00C73C86">
          <w:pPr>
            <w:rPr>
              <w:lang w:eastAsia="ru-RU"/>
            </w:rPr>
          </w:pPr>
        </w:p>
        <w:p w14:paraId="4CC807D7" w14:textId="7B94A9F6" w:rsidR="00C73C86" w:rsidRPr="00C73C86" w:rsidRDefault="00C73C8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r w:rsidRPr="00C73C86">
            <w:rPr>
              <w:rFonts w:ascii="Times New Roman" w:hAnsi="Times New Roman" w:cs="Times New Roman"/>
              <w:color w:val="000000" w:themeColor="text1"/>
              <w:sz w:val="24"/>
              <w:szCs w:val="24"/>
            </w:rPr>
            <w:fldChar w:fldCharType="begin"/>
          </w:r>
          <w:r w:rsidRPr="00C73C86">
            <w:rPr>
              <w:rFonts w:ascii="Times New Roman" w:hAnsi="Times New Roman" w:cs="Times New Roman"/>
              <w:color w:val="000000" w:themeColor="text1"/>
              <w:sz w:val="24"/>
              <w:szCs w:val="24"/>
            </w:rPr>
            <w:instrText xml:space="preserve"> TOC \o "1-3" \h \z \u </w:instrText>
          </w:r>
          <w:r w:rsidRPr="00C73C86">
            <w:rPr>
              <w:rFonts w:ascii="Times New Roman" w:hAnsi="Times New Roman" w:cs="Times New Roman"/>
              <w:color w:val="000000" w:themeColor="text1"/>
              <w:sz w:val="24"/>
              <w:szCs w:val="24"/>
            </w:rPr>
            <w:fldChar w:fldCharType="separate"/>
          </w:r>
          <w:hyperlink w:anchor="_Toc162623955" w:history="1">
            <w:r w:rsidRPr="00C73C86">
              <w:rPr>
                <w:rStyle w:val="ac"/>
                <w:rFonts w:ascii="Times New Roman" w:hAnsi="Times New Roman" w:cs="Times New Roman"/>
                <w:noProof/>
                <w:color w:val="000000" w:themeColor="text1"/>
                <w:sz w:val="24"/>
                <w:szCs w:val="24"/>
              </w:rPr>
              <w:t>Введение</w:t>
            </w:r>
            <w:r w:rsidRPr="00C73C86">
              <w:rPr>
                <w:rFonts w:ascii="Times New Roman" w:hAnsi="Times New Roman" w:cs="Times New Roman"/>
                <w:noProof/>
                <w:webHidden/>
                <w:color w:val="000000" w:themeColor="text1"/>
                <w:sz w:val="24"/>
                <w:szCs w:val="24"/>
              </w:rPr>
              <w:tab/>
            </w:r>
            <w:r w:rsidRPr="00C73C86">
              <w:rPr>
                <w:rFonts w:ascii="Times New Roman" w:hAnsi="Times New Roman" w:cs="Times New Roman"/>
                <w:noProof/>
                <w:webHidden/>
                <w:color w:val="000000" w:themeColor="text1"/>
                <w:sz w:val="24"/>
                <w:szCs w:val="24"/>
              </w:rPr>
              <w:fldChar w:fldCharType="begin"/>
            </w:r>
            <w:r w:rsidRPr="00C73C86">
              <w:rPr>
                <w:rFonts w:ascii="Times New Roman" w:hAnsi="Times New Roman" w:cs="Times New Roman"/>
                <w:noProof/>
                <w:webHidden/>
                <w:color w:val="000000" w:themeColor="text1"/>
                <w:sz w:val="24"/>
                <w:szCs w:val="24"/>
              </w:rPr>
              <w:instrText xml:space="preserve"> PAGEREF _Toc162623955 \h </w:instrText>
            </w:r>
            <w:r w:rsidRPr="00C73C86">
              <w:rPr>
                <w:rFonts w:ascii="Times New Roman" w:hAnsi="Times New Roman" w:cs="Times New Roman"/>
                <w:noProof/>
                <w:webHidden/>
                <w:color w:val="000000" w:themeColor="text1"/>
                <w:sz w:val="24"/>
                <w:szCs w:val="24"/>
              </w:rPr>
            </w:r>
            <w:r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3</w:t>
            </w:r>
            <w:r w:rsidRPr="00C73C86">
              <w:rPr>
                <w:rFonts w:ascii="Times New Roman" w:hAnsi="Times New Roman" w:cs="Times New Roman"/>
                <w:noProof/>
                <w:webHidden/>
                <w:color w:val="000000" w:themeColor="text1"/>
                <w:sz w:val="24"/>
                <w:szCs w:val="24"/>
              </w:rPr>
              <w:fldChar w:fldCharType="end"/>
            </w:r>
          </w:hyperlink>
        </w:p>
        <w:p w14:paraId="30E18F75" w14:textId="38BC5AD0"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56" w:history="1">
            <w:r w:rsidR="00C73C86" w:rsidRPr="00C73C86">
              <w:rPr>
                <w:rStyle w:val="ac"/>
                <w:rFonts w:ascii="Times New Roman" w:hAnsi="Times New Roman" w:cs="Times New Roman"/>
                <w:noProof/>
                <w:color w:val="000000" w:themeColor="text1"/>
                <w:sz w:val="24"/>
                <w:szCs w:val="24"/>
              </w:rPr>
              <w:t>1 Понятие системного подхода, структура и его основные процедуры</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_Toc162623956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5</w:t>
            </w:r>
            <w:r w:rsidR="00C73C86" w:rsidRPr="00C73C86">
              <w:rPr>
                <w:rFonts w:ascii="Times New Roman" w:hAnsi="Times New Roman" w:cs="Times New Roman"/>
                <w:noProof/>
                <w:webHidden/>
                <w:color w:val="000000" w:themeColor="text1"/>
                <w:sz w:val="24"/>
                <w:szCs w:val="24"/>
              </w:rPr>
              <w:fldChar w:fldCharType="end"/>
            </w:r>
          </w:hyperlink>
        </w:p>
        <w:p w14:paraId="584958DD" w14:textId="47C4DFE6"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57" w:history="1">
            <w:r w:rsidR="00C73C86" w:rsidRPr="00C73C86">
              <w:rPr>
                <w:rStyle w:val="ac"/>
                <w:rFonts w:ascii="Times New Roman" w:hAnsi="Times New Roman" w:cs="Times New Roman"/>
                <w:noProof/>
                <w:color w:val="000000" w:themeColor="text1"/>
                <w:sz w:val="24"/>
                <w:szCs w:val="24"/>
              </w:rPr>
              <w:t>1.1 Структура системного подхода</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_Toc162623957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5</w:t>
            </w:r>
            <w:r w:rsidR="00C73C86" w:rsidRPr="00C73C86">
              <w:rPr>
                <w:rFonts w:ascii="Times New Roman" w:hAnsi="Times New Roman" w:cs="Times New Roman"/>
                <w:noProof/>
                <w:webHidden/>
                <w:color w:val="000000" w:themeColor="text1"/>
                <w:sz w:val="24"/>
                <w:szCs w:val="24"/>
              </w:rPr>
              <w:fldChar w:fldCharType="end"/>
            </w:r>
          </w:hyperlink>
        </w:p>
        <w:p w14:paraId="10E2FC91" w14:textId="426D74EA"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58" w:history="1">
            <w:r w:rsidR="00C73C86" w:rsidRPr="00C73C86">
              <w:rPr>
                <w:rStyle w:val="ac"/>
                <w:rFonts w:ascii="Times New Roman" w:hAnsi="Times New Roman" w:cs="Times New Roman"/>
                <w:noProof/>
                <w:color w:val="000000" w:themeColor="text1"/>
                <w:sz w:val="24"/>
                <w:szCs w:val="24"/>
              </w:rPr>
              <w:t>1.2 Основные процедуры системного подхода</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_Toc162623958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7</w:t>
            </w:r>
            <w:r w:rsidR="00C73C86" w:rsidRPr="00C73C86">
              <w:rPr>
                <w:rFonts w:ascii="Times New Roman" w:hAnsi="Times New Roman" w:cs="Times New Roman"/>
                <w:noProof/>
                <w:webHidden/>
                <w:color w:val="000000" w:themeColor="text1"/>
                <w:sz w:val="24"/>
                <w:szCs w:val="24"/>
              </w:rPr>
              <w:fldChar w:fldCharType="end"/>
            </w:r>
          </w:hyperlink>
        </w:p>
        <w:p w14:paraId="6EFFF7D4" w14:textId="4CB5E809"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59" w:history="1">
            <w:r w:rsidR="00C73C86" w:rsidRPr="00C73C86">
              <w:rPr>
                <w:rStyle w:val="ac"/>
                <w:rFonts w:ascii="Times New Roman" w:hAnsi="Times New Roman" w:cs="Times New Roman"/>
                <w:noProof/>
                <w:color w:val="000000" w:themeColor="text1"/>
                <w:sz w:val="24"/>
                <w:szCs w:val="24"/>
              </w:rPr>
              <w:t>2 Методы группировки данных для принятия решений на основе системного подхода</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_Toc162623959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9</w:t>
            </w:r>
            <w:r w:rsidR="00C73C86" w:rsidRPr="00C73C86">
              <w:rPr>
                <w:rFonts w:ascii="Times New Roman" w:hAnsi="Times New Roman" w:cs="Times New Roman"/>
                <w:noProof/>
                <w:webHidden/>
                <w:color w:val="000000" w:themeColor="text1"/>
                <w:sz w:val="24"/>
                <w:szCs w:val="24"/>
              </w:rPr>
              <w:fldChar w:fldCharType="end"/>
            </w:r>
          </w:hyperlink>
        </w:p>
        <w:p w14:paraId="6CD35FD9" w14:textId="2A5298AA"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60" w:history="1">
            <w:r w:rsidR="00C73C86" w:rsidRPr="00C73C86">
              <w:rPr>
                <w:rStyle w:val="ac"/>
                <w:rFonts w:ascii="Times New Roman" w:hAnsi="Times New Roman" w:cs="Times New Roman"/>
                <w:noProof/>
                <w:color w:val="000000" w:themeColor="text1"/>
                <w:sz w:val="24"/>
                <w:szCs w:val="24"/>
              </w:rPr>
              <w:t>2.1 Общие понятия принятие решений</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_Toc162623960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9</w:t>
            </w:r>
            <w:r w:rsidR="00C73C86" w:rsidRPr="00C73C86">
              <w:rPr>
                <w:rFonts w:ascii="Times New Roman" w:hAnsi="Times New Roman" w:cs="Times New Roman"/>
                <w:noProof/>
                <w:webHidden/>
                <w:color w:val="000000" w:themeColor="text1"/>
                <w:sz w:val="24"/>
                <w:szCs w:val="24"/>
              </w:rPr>
              <w:fldChar w:fldCharType="end"/>
            </w:r>
          </w:hyperlink>
        </w:p>
        <w:p w14:paraId="0410EDF7" w14:textId="4083D172"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61" w:history="1">
            <w:r w:rsidR="00C73C86" w:rsidRPr="00C73C86">
              <w:rPr>
                <w:rStyle w:val="ac"/>
                <w:rFonts w:ascii="Times New Roman" w:hAnsi="Times New Roman" w:cs="Times New Roman"/>
                <w:noProof/>
                <w:color w:val="000000" w:themeColor="text1"/>
                <w:sz w:val="24"/>
                <w:szCs w:val="24"/>
              </w:rPr>
              <w:t>2.2 Факторы и принципы при принятии решения</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_Toc162623961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10</w:t>
            </w:r>
            <w:r w:rsidR="00C73C86" w:rsidRPr="00C73C86">
              <w:rPr>
                <w:rFonts w:ascii="Times New Roman" w:hAnsi="Times New Roman" w:cs="Times New Roman"/>
                <w:noProof/>
                <w:webHidden/>
                <w:color w:val="000000" w:themeColor="text1"/>
                <w:sz w:val="24"/>
                <w:szCs w:val="24"/>
              </w:rPr>
              <w:fldChar w:fldCharType="end"/>
            </w:r>
          </w:hyperlink>
        </w:p>
        <w:p w14:paraId="1885C006" w14:textId="6FF63A1E"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62" w:history="1">
            <w:r w:rsidR="00C73C86" w:rsidRPr="00C73C86">
              <w:rPr>
                <w:rStyle w:val="ac"/>
                <w:rFonts w:ascii="Times New Roman" w:hAnsi="Times New Roman" w:cs="Times New Roman"/>
                <w:noProof/>
                <w:color w:val="000000" w:themeColor="text1"/>
                <w:sz w:val="24"/>
                <w:szCs w:val="24"/>
              </w:rPr>
              <w:t>2.3 Свойства системы при принятии решений</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_Toc162623962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11</w:t>
            </w:r>
            <w:r w:rsidR="00C73C86" w:rsidRPr="00C73C86">
              <w:rPr>
                <w:rFonts w:ascii="Times New Roman" w:hAnsi="Times New Roman" w:cs="Times New Roman"/>
                <w:noProof/>
                <w:webHidden/>
                <w:color w:val="000000" w:themeColor="text1"/>
                <w:sz w:val="24"/>
                <w:szCs w:val="24"/>
              </w:rPr>
              <w:fldChar w:fldCharType="end"/>
            </w:r>
          </w:hyperlink>
        </w:p>
        <w:p w14:paraId="5E246EDC" w14:textId="312AA513"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63" w:history="1">
            <w:r w:rsidR="00C73C86" w:rsidRPr="00C73C86">
              <w:rPr>
                <w:rStyle w:val="ac"/>
                <w:rFonts w:ascii="Times New Roman" w:hAnsi="Times New Roman" w:cs="Times New Roman"/>
                <w:noProof/>
                <w:color w:val="000000" w:themeColor="text1"/>
                <w:sz w:val="24"/>
                <w:szCs w:val="24"/>
              </w:rPr>
              <w:t>Заключение</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_Toc162623963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15</w:t>
            </w:r>
            <w:r w:rsidR="00C73C86" w:rsidRPr="00C73C86">
              <w:rPr>
                <w:rFonts w:ascii="Times New Roman" w:hAnsi="Times New Roman" w:cs="Times New Roman"/>
                <w:noProof/>
                <w:webHidden/>
                <w:color w:val="000000" w:themeColor="text1"/>
                <w:sz w:val="24"/>
                <w:szCs w:val="24"/>
              </w:rPr>
              <w:fldChar w:fldCharType="end"/>
            </w:r>
          </w:hyperlink>
        </w:p>
        <w:p w14:paraId="36BDCF1B" w14:textId="3D337F0B" w:rsidR="00C73C86" w:rsidRPr="00C73C86" w:rsidRDefault="001B1E46" w:rsidP="00C73C86">
          <w:pPr>
            <w:pStyle w:val="21"/>
            <w:tabs>
              <w:tab w:val="right" w:leader="dot" w:pos="9345"/>
            </w:tabs>
            <w:spacing w:line="360" w:lineRule="auto"/>
            <w:ind w:left="0"/>
            <w:jc w:val="both"/>
            <w:rPr>
              <w:rFonts w:ascii="Times New Roman" w:hAnsi="Times New Roman" w:cs="Times New Roman"/>
              <w:noProof/>
              <w:color w:val="000000" w:themeColor="text1"/>
              <w:sz w:val="24"/>
              <w:szCs w:val="24"/>
            </w:rPr>
          </w:pPr>
          <w:hyperlink w:anchor="_Toc162623964" w:history="1">
            <w:r w:rsidR="00C73C86" w:rsidRPr="00C73C86">
              <w:rPr>
                <w:rStyle w:val="ac"/>
                <w:rFonts w:ascii="Times New Roman" w:hAnsi="Times New Roman" w:cs="Times New Roman"/>
                <w:noProof/>
                <w:color w:val="000000" w:themeColor="text1"/>
                <w:sz w:val="24"/>
                <w:szCs w:val="24"/>
              </w:rPr>
              <w:t>Список использованных источников</w:t>
            </w:r>
            <w:r w:rsidR="00C73C86" w:rsidRPr="00C73C86">
              <w:rPr>
                <w:rFonts w:ascii="Times New Roman" w:hAnsi="Times New Roman" w:cs="Times New Roman"/>
                <w:noProof/>
                <w:webHidden/>
                <w:color w:val="000000" w:themeColor="text1"/>
                <w:sz w:val="24"/>
                <w:szCs w:val="24"/>
              </w:rPr>
              <w:tab/>
            </w:r>
            <w:r w:rsidR="00C73C86" w:rsidRPr="00C73C86">
              <w:rPr>
                <w:rFonts w:ascii="Times New Roman" w:hAnsi="Times New Roman" w:cs="Times New Roman"/>
                <w:noProof/>
                <w:webHidden/>
                <w:color w:val="000000" w:themeColor="text1"/>
                <w:sz w:val="24"/>
                <w:szCs w:val="24"/>
              </w:rPr>
              <w:fldChar w:fldCharType="begin"/>
            </w:r>
            <w:r w:rsidR="00C73C86" w:rsidRPr="00C73C86">
              <w:rPr>
                <w:rFonts w:ascii="Times New Roman" w:hAnsi="Times New Roman" w:cs="Times New Roman"/>
                <w:noProof/>
                <w:webHidden/>
                <w:color w:val="000000" w:themeColor="text1"/>
                <w:sz w:val="24"/>
                <w:szCs w:val="24"/>
              </w:rPr>
              <w:instrText xml:space="preserve"> PAGEREF _Toc162623964 \h </w:instrText>
            </w:r>
            <w:r w:rsidR="00C73C86" w:rsidRPr="00C73C86">
              <w:rPr>
                <w:rFonts w:ascii="Times New Roman" w:hAnsi="Times New Roman" w:cs="Times New Roman"/>
                <w:noProof/>
                <w:webHidden/>
                <w:color w:val="000000" w:themeColor="text1"/>
                <w:sz w:val="24"/>
                <w:szCs w:val="24"/>
              </w:rPr>
            </w:r>
            <w:r w:rsidR="00C73C86" w:rsidRPr="00C73C86">
              <w:rPr>
                <w:rFonts w:ascii="Times New Roman" w:hAnsi="Times New Roman" w:cs="Times New Roman"/>
                <w:noProof/>
                <w:webHidden/>
                <w:color w:val="000000" w:themeColor="text1"/>
                <w:sz w:val="24"/>
                <w:szCs w:val="24"/>
              </w:rPr>
              <w:fldChar w:fldCharType="separate"/>
            </w:r>
            <w:r w:rsidR="00EE1DD8">
              <w:rPr>
                <w:rFonts w:ascii="Times New Roman" w:hAnsi="Times New Roman" w:cs="Times New Roman"/>
                <w:noProof/>
                <w:webHidden/>
                <w:color w:val="000000" w:themeColor="text1"/>
                <w:sz w:val="24"/>
                <w:szCs w:val="24"/>
              </w:rPr>
              <w:t>16</w:t>
            </w:r>
            <w:r w:rsidR="00C73C86" w:rsidRPr="00C73C86">
              <w:rPr>
                <w:rFonts w:ascii="Times New Roman" w:hAnsi="Times New Roman" w:cs="Times New Roman"/>
                <w:noProof/>
                <w:webHidden/>
                <w:color w:val="000000" w:themeColor="text1"/>
                <w:sz w:val="24"/>
                <w:szCs w:val="24"/>
              </w:rPr>
              <w:fldChar w:fldCharType="end"/>
            </w:r>
          </w:hyperlink>
        </w:p>
        <w:p w14:paraId="1379C570" w14:textId="3B295334" w:rsidR="00C73C86" w:rsidRDefault="00C73C86" w:rsidP="00C73C86">
          <w:pPr>
            <w:spacing w:line="360" w:lineRule="auto"/>
            <w:jc w:val="both"/>
          </w:pPr>
          <w:r w:rsidRPr="00C73C86">
            <w:rPr>
              <w:rFonts w:ascii="Times New Roman" w:hAnsi="Times New Roman" w:cs="Times New Roman"/>
              <w:b/>
              <w:bCs/>
              <w:color w:val="000000" w:themeColor="text1"/>
              <w:sz w:val="24"/>
              <w:szCs w:val="24"/>
            </w:rPr>
            <w:fldChar w:fldCharType="end"/>
          </w:r>
        </w:p>
      </w:sdtContent>
    </w:sdt>
    <w:p w14:paraId="603A40C7" w14:textId="244725C0" w:rsidR="003758C0" w:rsidRDefault="003758C0" w:rsidP="003758C0">
      <w:pPr>
        <w:pStyle w:val="a3"/>
        <w:spacing w:line="360" w:lineRule="auto"/>
        <w:ind w:firstLine="709"/>
        <w:jc w:val="both"/>
        <w:rPr>
          <w:rFonts w:ascii="Times New Roman" w:hAnsi="Times New Roman" w:cs="Times New Roman"/>
          <w:sz w:val="24"/>
          <w:szCs w:val="24"/>
        </w:rPr>
      </w:pPr>
    </w:p>
    <w:p w14:paraId="58800234" w14:textId="41E15B5C" w:rsidR="003758C0" w:rsidRDefault="003758C0">
      <w:pPr>
        <w:rPr>
          <w:rFonts w:ascii="Times New Roman" w:hAnsi="Times New Roman" w:cs="Times New Roman"/>
          <w:sz w:val="24"/>
          <w:szCs w:val="24"/>
        </w:rPr>
      </w:pPr>
      <w:r>
        <w:rPr>
          <w:rFonts w:ascii="Times New Roman" w:hAnsi="Times New Roman" w:cs="Times New Roman"/>
          <w:sz w:val="24"/>
          <w:szCs w:val="24"/>
        </w:rPr>
        <w:br w:type="page"/>
      </w:r>
    </w:p>
    <w:p w14:paraId="7D7AA36C" w14:textId="4FE1D058" w:rsidR="003758C0" w:rsidRPr="009A0438" w:rsidRDefault="003758C0" w:rsidP="009A0438">
      <w:pPr>
        <w:pStyle w:val="2"/>
        <w:spacing w:line="360" w:lineRule="auto"/>
        <w:jc w:val="center"/>
        <w:rPr>
          <w:rFonts w:ascii="Times New Roman" w:hAnsi="Times New Roman" w:cs="Times New Roman"/>
          <w:sz w:val="24"/>
          <w:szCs w:val="24"/>
        </w:rPr>
      </w:pPr>
      <w:bookmarkStart w:id="0" w:name="_Toc162623955"/>
      <w:r w:rsidRPr="009A0438">
        <w:rPr>
          <w:rFonts w:ascii="Times New Roman" w:hAnsi="Times New Roman" w:cs="Times New Roman"/>
          <w:color w:val="000000" w:themeColor="text1"/>
          <w:sz w:val="24"/>
          <w:szCs w:val="24"/>
        </w:rPr>
        <w:lastRenderedPageBreak/>
        <w:t>Введение</w:t>
      </w:r>
      <w:bookmarkEnd w:id="0"/>
    </w:p>
    <w:p w14:paraId="2502996F" w14:textId="3207C43D" w:rsidR="003758C0" w:rsidRDefault="003758C0" w:rsidP="003758C0">
      <w:pPr>
        <w:pStyle w:val="a3"/>
        <w:spacing w:line="360" w:lineRule="auto"/>
        <w:ind w:firstLine="709"/>
        <w:jc w:val="both"/>
        <w:rPr>
          <w:rFonts w:ascii="Times New Roman" w:hAnsi="Times New Roman" w:cs="Times New Roman"/>
          <w:sz w:val="24"/>
          <w:szCs w:val="24"/>
        </w:rPr>
      </w:pPr>
    </w:p>
    <w:p w14:paraId="6F81A8B5" w14:textId="77777777" w:rsidR="009A0438"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Главным показателем эффективного управления предприятием является</w:t>
      </w:r>
      <w:r>
        <w:rPr>
          <w:rFonts w:ascii="Times New Roman" w:hAnsi="Times New Roman" w:cs="Times New Roman"/>
          <w:sz w:val="24"/>
          <w:szCs w:val="24"/>
        </w:rPr>
        <w:t xml:space="preserve"> </w:t>
      </w:r>
      <w:r w:rsidRPr="003758C0">
        <w:rPr>
          <w:rFonts w:ascii="Times New Roman" w:hAnsi="Times New Roman" w:cs="Times New Roman"/>
          <w:sz w:val="24"/>
          <w:szCs w:val="24"/>
        </w:rPr>
        <w:t>устойчивое развитие организации в современных рыночных условиях,</w:t>
      </w:r>
      <w:r>
        <w:rPr>
          <w:rFonts w:ascii="Times New Roman" w:hAnsi="Times New Roman" w:cs="Times New Roman"/>
          <w:sz w:val="24"/>
          <w:szCs w:val="24"/>
        </w:rPr>
        <w:t xml:space="preserve"> </w:t>
      </w:r>
      <w:r w:rsidRPr="003758C0">
        <w:rPr>
          <w:rFonts w:ascii="Times New Roman" w:hAnsi="Times New Roman" w:cs="Times New Roman"/>
          <w:sz w:val="24"/>
          <w:szCs w:val="24"/>
        </w:rPr>
        <w:t>обеспечивая экономическую и социальную эффективность. Чтобы понять общую структуру деятельности</w:t>
      </w:r>
      <w:r>
        <w:rPr>
          <w:rFonts w:ascii="Times New Roman" w:hAnsi="Times New Roman" w:cs="Times New Roman"/>
          <w:sz w:val="24"/>
          <w:szCs w:val="24"/>
        </w:rPr>
        <w:t xml:space="preserve"> </w:t>
      </w:r>
      <w:r w:rsidRPr="003758C0">
        <w:rPr>
          <w:rFonts w:ascii="Times New Roman" w:hAnsi="Times New Roman" w:cs="Times New Roman"/>
          <w:sz w:val="24"/>
          <w:szCs w:val="24"/>
        </w:rPr>
        <w:t>организации, содержание ее процессов необходим точный и всесторонний</w:t>
      </w:r>
      <w:r>
        <w:rPr>
          <w:rFonts w:ascii="Times New Roman" w:hAnsi="Times New Roman" w:cs="Times New Roman"/>
          <w:sz w:val="24"/>
          <w:szCs w:val="24"/>
        </w:rPr>
        <w:t xml:space="preserve"> </w:t>
      </w:r>
      <w:r w:rsidRPr="003758C0">
        <w:rPr>
          <w:rFonts w:ascii="Times New Roman" w:hAnsi="Times New Roman" w:cs="Times New Roman"/>
          <w:sz w:val="24"/>
          <w:szCs w:val="24"/>
        </w:rPr>
        <w:t xml:space="preserve">подход. </w:t>
      </w:r>
    </w:p>
    <w:p w14:paraId="3C3F16FC" w14:textId="3F6DB9E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Анализ предприятия, как многопланового объекта,</w:t>
      </w:r>
      <w:r>
        <w:rPr>
          <w:rFonts w:ascii="Times New Roman" w:hAnsi="Times New Roman" w:cs="Times New Roman"/>
          <w:sz w:val="24"/>
          <w:szCs w:val="24"/>
        </w:rPr>
        <w:t xml:space="preserve"> </w:t>
      </w:r>
      <w:r w:rsidRPr="003758C0">
        <w:rPr>
          <w:rFonts w:ascii="Times New Roman" w:hAnsi="Times New Roman" w:cs="Times New Roman"/>
          <w:sz w:val="24"/>
          <w:szCs w:val="24"/>
        </w:rPr>
        <w:t>учитывающий цели и задачи, процессы и ресурсы, а также внешние факторы</w:t>
      </w:r>
      <w:r>
        <w:rPr>
          <w:rFonts w:ascii="Times New Roman" w:hAnsi="Times New Roman" w:cs="Times New Roman"/>
          <w:sz w:val="24"/>
          <w:szCs w:val="24"/>
        </w:rPr>
        <w:t xml:space="preserve"> </w:t>
      </w:r>
      <w:r w:rsidRPr="003758C0">
        <w:rPr>
          <w:rFonts w:ascii="Times New Roman" w:hAnsi="Times New Roman" w:cs="Times New Roman"/>
          <w:sz w:val="24"/>
          <w:szCs w:val="24"/>
        </w:rPr>
        <w:t>является основой системного подхода. Именно он предполагает, что в</w:t>
      </w:r>
      <w:r>
        <w:rPr>
          <w:rFonts w:ascii="Times New Roman" w:hAnsi="Times New Roman" w:cs="Times New Roman"/>
          <w:sz w:val="24"/>
          <w:szCs w:val="24"/>
        </w:rPr>
        <w:t xml:space="preserve"> </w:t>
      </w:r>
      <w:r w:rsidRPr="003758C0">
        <w:rPr>
          <w:rFonts w:ascii="Times New Roman" w:hAnsi="Times New Roman" w:cs="Times New Roman"/>
          <w:sz w:val="24"/>
          <w:szCs w:val="24"/>
        </w:rPr>
        <w:t>текущих условиях руководителю предприятия необходимо рассматривать</w:t>
      </w:r>
      <w:r>
        <w:rPr>
          <w:rFonts w:ascii="Times New Roman" w:hAnsi="Times New Roman" w:cs="Times New Roman"/>
          <w:sz w:val="24"/>
          <w:szCs w:val="24"/>
        </w:rPr>
        <w:t xml:space="preserve"> </w:t>
      </w:r>
      <w:r w:rsidRPr="003758C0">
        <w:rPr>
          <w:rFonts w:ascii="Times New Roman" w:hAnsi="Times New Roman" w:cs="Times New Roman"/>
          <w:sz w:val="24"/>
          <w:szCs w:val="24"/>
        </w:rPr>
        <w:t>деятельность своей организации, как совокупность взаимосвязанных</w:t>
      </w:r>
      <w:r>
        <w:rPr>
          <w:rFonts w:ascii="Times New Roman" w:hAnsi="Times New Roman" w:cs="Times New Roman"/>
          <w:sz w:val="24"/>
          <w:szCs w:val="24"/>
        </w:rPr>
        <w:t xml:space="preserve"> </w:t>
      </w:r>
      <w:r w:rsidRPr="003758C0">
        <w:rPr>
          <w:rFonts w:ascii="Times New Roman" w:hAnsi="Times New Roman" w:cs="Times New Roman"/>
          <w:sz w:val="24"/>
          <w:szCs w:val="24"/>
        </w:rPr>
        <w:t>элементов, ориентированных на достижение определенных целей в условиях</w:t>
      </w:r>
      <w:r>
        <w:rPr>
          <w:rFonts w:ascii="Times New Roman" w:hAnsi="Times New Roman" w:cs="Times New Roman"/>
          <w:sz w:val="24"/>
          <w:szCs w:val="24"/>
        </w:rPr>
        <w:t xml:space="preserve"> </w:t>
      </w:r>
      <w:r w:rsidRPr="003758C0">
        <w:rPr>
          <w:rFonts w:ascii="Times New Roman" w:hAnsi="Times New Roman" w:cs="Times New Roman"/>
          <w:sz w:val="24"/>
          <w:szCs w:val="24"/>
        </w:rPr>
        <w:t>изменчивой внешней среды.</w:t>
      </w:r>
    </w:p>
    <w:p w14:paraId="2FA8E6C3"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Системный подход позволяет структурировать проблему на основе</w:t>
      </w:r>
      <w:r>
        <w:rPr>
          <w:rFonts w:ascii="Times New Roman" w:hAnsi="Times New Roman" w:cs="Times New Roman"/>
          <w:sz w:val="24"/>
          <w:szCs w:val="24"/>
        </w:rPr>
        <w:t xml:space="preserve"> </w:t>
      </w:r>
      <w:r w:rsidRPr="003758C0">
        <w:rPr>
          <w:rFonts w:ascii="Times New Roman" w:hAnsi="Times New Roman" w:cs="Times New Roman"/>
          <w:sz w:val="24"/>
          <w:szCs w:val="24"/>
        </w:rPr>
        <w:t>анализа имеющейся информации, установить взаимосвязи ее составляющих и</w:t>
      </w:r>
      <w:r>
        <w:rPr>
          <w:rFonts w:ascii="Times New Roman" w:hAnsi="Times New Roman" w:cs="Times New Roman"/>
          <w:sz w:val="24"/>
          <w:szCs w:val="24"/>
        </w:rPr>
        <w:t xml:space="preserve"> </w:t>
      </w:r>
      <w:r w:rsidRPr="003758C0">
        <w:rPr>
          <w:rFonts w:ascii="Times New Roman" w:hAnsi="Times New Roman" w:cs="Times New Roman"/>
          <w:sz w:val="24"/>
          <w:szCs w:val="24"/>
        </w:rPr>
        <w:t>оценить ее. Затем следует использовать аппарат моделирования и выбирать</w:t>
      </w:r>
      <w:r>
        <w:rPr>
          <w:rFonts w:ascii="Times New Roman" w:hAnsi="Times New Roman" w:cs="Times New Roman"/>
          <w:sz w:val="24"/>
          <w:szCs w:val="24"/>
        </w:rPr>
        <w:t xml:space="preserve"> </w:t>
      </w:r>
      <w:r w:rsidRPr="003758C0">
        <w:rPr>
          <w:rFonts w:ascii="Times New Roman" w:hAnsi="Times New Roman" w:cs="Times New Roman"/>
          <w:sz w:val="24"/>
          <w:szCs w:val="24"/>
        </w:rPr>
        <w:t>наилучшее решение, фаза и последовательность которого могут быть</w:t>
      </w:r>
      <w:r>
        <w:rPr>
          <w:rFonts w:ascii="Times New Roman" w:hAnsi="Times New Roman" w:cs="Times New Roman"/>
          <w:sz w:val="24"/>
          <w:szCs w:val="24"/>
        </w:rPr>
        <w:t xml:space="preserve"> </w:t>
      </w:r>
      <w:r w:rsidRPr="003758C0">
        <w:rPr>
          <w:rFonts w:ascii="Times New Roman" w:hAnsi="Times New Roman" w:cs="Times New Roman"/>
          <w:sz w:val="24"/>
          <w:szCs w:val="24"/>
        </w:rPr>
        <w:t>областью изучения системного подхода. Систематический анализ обычно</w:t>
      </w:r>
      <w:r>
        <w:rPr>
          <w:rFonts w:ascii="Times New Roman" w:hAnsi="Times New Roman" w:cs="Times New Roman"/>
          <w:sz w:val="24"/>
          <w:szCs w:val="24"/>
        </w:rPr>
        <w:t xml:space="preserve"> </w:t>
      </w:r>
      <w:r w:rsidRPr="003758C0">
        <w:rPr>
          <w:rFonts w:ascii="Times New Roman" w:hAnsi="Times New Roman" w:cs="Times New Roman"/>
          <w:sz w:val="24"/>
          <w:szCs w:val="24"/>
        </w:rPr>
        <w:t>проводится исследователями и отдельными лицами. Системный подход к</w:t>
      </w:r>
      <w:r>
        <w:rPr>
          <w:rFonts w:ascii="Times New Roman" w:hAnsi="Times New Roman" w:cs="Times New Roman"/>
          <w:sz w:val="24"/>
          <w:szCs w:val="24"/>
        </w:rPr>
        <w:t xml:space="preserve"> </w:t>
      </w:r>
      <w:r w:rsidRPr="003758C0">
        <w:rPr>
          <w:rFonts w:ascii="Times New Roman" w:hAnsi="Times New Roman" w:cs="Times New Roman"/>
          <w:sz w:val="24"/>
          <w:szCs w:val="24"/>
        </w:rPr>
        <w:t>управлению означает, что управление можно анализировать с разных точек</w:t>
      </w:r>
      <w:r>
        <w:rPr>
          <w:rFonts w:ascii="Times New Roman" w:hAnsi="Times New Roman" w:cs="Times New Roman"/>
          <w:sz w:val="24"/>
          <w:szCs w:val="24"/>
        </w:rPr>
        <w:t xml:space="preserve"> </w:t>
      </w:r>
      <w:r w:rsidRPr="003758C0">
        <w:rPr>
          <w:rFonts w:ascii="Times New Roman" w:hAnsi="Times New Roman" w:cs="Times New Roman"/>
          <w:sz w:val="24"/>
          <w:szCs w:val="24"/>
        </w:rPr>
        <w:t>зрения, таких как содержание и представление.</w:t>
      </w:r>
    </w:p>
    <w:p w14:paraId="7B0D11B8" w14:textId="77777777" w:rsidR="009A0438"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Основным назначением системы управления является обеспечение</w:t>
      </w:r>
      <w:r>
        <w:rPr>
          <w:rFonts w:ascii="Times New Roman" w:hAnsi="Times New Roman" w:cs="Times New Roman"/>
          <w:sz w:val="24"/>
          <w:szCs w:val="24"/>
        </w:rPr>
        <w:t xml:space="preserve"> </w:t>
      </w:r>
      <w:r w:rsidRPr="003758C0">
        <w:rPr>
          <w:rFonts w:ascii="Times New Roman" w:hAnsi="Times New Roman" w:cs="Times New Roman"/>
          <w:sz w:val="24"/>
          <w:szCs w:val="24"/>
        </w:rPr>
        <w:t>слаженной взаимосвязи частей предприятия: управления и производства для</w:t>
      </w:r>
      <w:r>
        <w:rPr>
          <w:rFonts w:ascii="Times New Roman" w:hAnsi="Times New Roman" w:cs="Times New Roman"/>
          <w:sz w:val="24"/>
          <w:szCs w:val="24"/>
        </w:rPr>
        <w:t xml:space="preserve"> </w:t>
      </w:r>
      <w:r w:rsidRPr="003758C0">
        <w:rPr>
          <w:rFonts w:ascii="Times New Roman" w:hAnsi="Times New Roman" w:cs="Times New Roman"/>
          <w:sz w:val="24"/>
          <w:szCs w:val="24"/>
        </w:rPr>
        <w:t xml:space="preserve">достижения поставленной цели и конкретных результатов. </w:t>
      </w:r>
    </w:p>
    <w:p w14:paraId="011B2A34" w14:textId="2981FE7F" w:rsid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Выполнение</w:t>
      </w:r>
      <w:r>
        <w:rPr>
          <w:rFonts w:ascii="Times New Roman" w:hAnsi="Times New Roman" w:cs="Times New Roman"/>
          <w:sz w:val="24"/>
          <w:szCs w:val="24"/>
        </w:rPr>
        <w:t xml:space="preserve"> </w:t>
      </w:r>
      <w:r w:rsidRPr="003758C0">
        <w:rPr>
          <w:rFonts w:ascii="Times New Roman" w:hAnsi="Times New Roman" w:cs="Times New Roman"/>
          <w:sz w:val="24"/>
          <w:szCs w:val="24"/>
        </w:rPr>
        <w:t>ключевых показателей, которые ставятся перед организацией, обеспечивают</w:t>
      </w:r>
      <w:r>
        <w:rPr>
          <w:rFonts w:ascii="Times New Roman" w:hAnsi="Times New Roman" w:cs="Times New Roman"/>
          <w:sz w:val="24"/>
          <w:szCs w:val="24"/>
        </w:rPr>
        <w:t xml:space="preserve"> </w:t>
      </w:r>
      <w:r w:rsidRPr="003758C0">
        <w:rPr>
          <w:rFonts w:ascii="Times New Roman" w:hAnsi="Times New Roman" w:cs="Times New Roman"/>
          <w:sz w:val="24"/>
          <w:szCs w:val="24"/>
        </w:rPr>
        <w:t>средства, методы и процессы производства и управления, однако нужно</w:t>
      </w:r>
      <w:r>
        <w:rPr>
          <w:rFonts w:ascii="Times New Roman" w:hAnsi="Times New Roman" w:cs="Times New Roman"/>
          <w:sz w:val="24"/>
          <w:szCs w:val="24"/>
        </w:rPr>
        <w:t xml:space="preserve"> </w:t>
      </w:r>
      <w:r w:rsidRPr="003758C0">
        <w:rPr>
          <w:rFonts w:ascii="Times New Roman" w:hAnsi="Times New Roman" w:cs="Times New Roman"/>
          <w:sz w:val="24"/>
          <w:szCs w:val="24"/>
        </w:rPr>
        <w:t>отметить, что процессы производства и управления непосредственно связаны</w:t>
      </w:r>
      <w:r>
        <w:rPr>
          <w:rFonts w:ascii="Times New Roman" w:hAnsi="Times New Roman" w:cs="Times New Roman"/>
          <w:sz w:val="24"/>
          <w:szCs w:val="24"/>
        </w:rPr>
        <w:t xml:space="preserve"> </w:t>
      </w:r>
      <w:r w:rsidRPr="003758C0">
        <w:rPr>
          <w:rFonts w:ascii="Times New Roman" w:hAnsi="Times New Roman" w:cs="Times New Roman"/>
          <w:sz w:val="24"/>
          <w:szCs w:val="24"/>
        </w:rPr>
        <w:t>между собой. При организации деятельности предприятия необходимо</w:t>
      </w:r>
      <w:r>
        <w:rPr>
          <w:rFonts w:ascii="Times New Roman" w:hAnsi="Times New Roman" w:cs="Times New Roman"/>
          <w:sz w:val="24"/>
          <w:szCs w:val="24"/>
        </w:rPr>
        <w:t xml:space="preserve"> </w:t>
      </w:r>
      <w:r w:rsidRPr="003758C0">
        <w:rPr>
          <w:rFonts w:ascii="Times New Roman" w:hAnsi="Times New Roman" w:cs="Times New Roman"/>
          <w:sz w:val="24"/>
          <w:szCs w:val="24"/>
        </w:rPr>
        <w:t>учитывать вопросы управляемости, такие как, структура управления, состав</w:t>
      </w:r>
      <w:r>
        <w:rPr>
          <w:rFonts w:ascii="Times New Roman" w:hAnsi="Times New Roman" w:cs="Times New Roman"/>
          <w:sz w:val="24"/>
          <w:szCs w:val="24"/>
        </w:rPr>
        <w:t xml:space="preserve"> </w:t>
      </w:r>
      <w:r w:rsidRPr="003758C0">
        <w:rPr>
          <w:rFonts w:ascii="Times New Roman" w:hAnsi="Times New Roman" w:cs="Times New Roman"/>
          <w:sz w:val="24"/>
          <w:szCs w:val="24"/>
        </w:rPr>
        <w:t>функций и методы воздействия. Экономическое взаимодействие принято</w:t>
      </w:r>
      <w:r>
        <w:rPr>
          <w:rFonts w:ascii="Times New Roman" w:hAnsi="Times New Roman" w:cs="Times New Roman"/>
          <w:sz w:val="24"/>
          <w:szCs w:val="24"/>
        </w:rPr>
        <w:t xml:space="preserve"> </w:t>
      </w:r>
      <w:r w:rsidRPr="003758C0">
        <w:rPr>
          <w:rFonts w:ascii="Times New Roman" w:hAnsi="Times New Roman" w:cs="Times New Roman"/>
          <w:sz w:val="24"/>
          <w:szCs w:val="24"/>
        </w:rPr>
        <w:t>считать основным типом взаимодействия производства и управления, в то же</w:t>
      </w:r>
      <w:r>
        <w:rPr>
          <w:rFonts w:ascii="Times New Roman" w:hAnsi="Times New Roman" w:cs="Times New Roman"/>
          <w:sz w:val="24"/>
          <w:szCs w:val="24"/>
        </w:rPr>
        <w:t xml:space="preserve"> </w:t>
      </w:r>
      <w:r w:rsidRPr="003758C0">
        <w:rPr>
          <w:rFonts w:ascii="Times New Roman" w:hAnsi="Times New Roman" w:cs="Times New Roman"/>
          <w:sz w:val="24"/>
          <w:szCs w:val="24"/>
        </w:rPr>
        <w:t>время существуют технологические, социальные, организационные и другие</w:t>
      </w:r>
      <w:r>
        <w:rPr>
          <w:rFonts w:ascii="Times New Roman" w:hAnsi="Times New Roman" w:cs="Times New Roman"/>
          <w:sz w:val="24"/>
          <w:szCs w:val="24"/>
        </w:rPr>
        <w:t xml:space="preserve"> </w:t>
      </w:r>
      <w:r w:rsidRPr="003758C0">
        <w:rPr>
          <w:rFonts w:ascii="Times New Roman" w:hAnsi="Times New Roman" w:cs="Times New Roman"/>
          <w:sz w:val="24"/>
          <w:szCs w:val="24"/>
        </w:rPr>
        <w:t>взаимодействия.</w:t>
      </w:r>
    </w:p>
    <w:p w14:paraId="47ED6842" w14:textId="244F23C0"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Актуальность исследования обусловливается необходимостью</w:t>
      </w:r>
      <w:r>
        <w:rPr>
          <w:rFonts w:ascii="Times New Roman" w:hAnsi="Times New Roman" w:cs="Times New Roman"/>
          <w:sz w:val="24"/>
          <w:szCs w:val="24"/>
        </w:rPr>
        <w:t xml:space="preserve"> </w:t>
      </w:r>
      <w:r w:rsidRPr="003758C0">
        <w:rPr>
          <w:rFonts w:ascii="Times New Roman" w:hAnsi="Times New Roman" w:cs="Times New Roman"/>
          <w:sz w:val="24"/>
          <w:szCs w:val="24"/>
        </w:rPr>
        <w:t>совершенствования системы управления производственными процессами</w:t>
      </w:r>
      <w:r>
        <w:rPr>
          <w:rFonts w:ascii="Times New Roman" w:hAnsi="Times New Roman" w:cs="Times New Roman"/>
          <w:sz w:val="24"/>
          <w:szCs w:val="24"/>
        </w:rPr>
        <w:t xml:space="preserve"> </w:t>
      </w:r>
      <w:r w:rsidRPr="003758C0">
        <w:rPr>
          <w:rFonts w:ascii="Times New Roman" w:hAnsi="Times New Roman" w:cs="Times New Roman"/>
          <w:sz w:val="24"/>
          <w:szCs w:val="24"/>
        </w:rPr>
        <w:t>предприятия почтовой связи.</w:t>
      </w:r>
    </w:p>
    <w:p w14:paraId="7DA9A3AC"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xml:space="preserve">Сегодня деятельность </w:t>
      </w:r>
      <w:r w:rsidR="009A0438">
        <w:rPr>
          <w:rFonts w:ascii="Times New Roman" w:hAnsi="Times New Roman" w:cs="Times New Roman"/>
          <w:sz w:val="24"/>
          <w:szCs w:val="24"/>
        </w:rPr>
        <w:t>предприятий</w:t>
      </w:r>
      <w:r w:rsidRPr="003758C0">
        <w:rPr>
          <w:rFonts w:ascii="Times New Roman" w:hAnsi="Times New Roman" w:cs="Times New Roman"/>
          <w:sz w:val="24"/>
          <w:szCs w:val="24"/>
        </w:rPr>
        <w:t xml:space="preserve"> рассматривается как сложная и</w:t>
      </w:r>
      <w:r>
        <w:rPr>
          <w:rFonts w:ascii="Times New Roman" w:hAnsi="Times New Roman" w:cs="Times New Roman"/>
          <w:sz w:val="24"/>
          <w:szCs w:val="24"/>
        </w:rPr>
        <w:t xml:space="preserve"> </w:t>
      </w:r>
      <w:r w:rsidRPr="003758C0">
        <w:rPr>
          <w:rFonts w:ascii="Times New Roman" w:hAnsi="Times New Roman" w:cs="Times New Roman"/>
          <w:sz w:val="24"/>
          <w:szCs w:val="24"/>
        </w:rPr>
        <w:t>многопрофильная бизнес-система, опирающаяся на потребность решения</w:t>
      </w:r>
      <w:r>
        <w:rPr>
          <w:rFonts w:ascii="Times New Roman" w:hAnsi="Times New Roman" w:cs="Times New Roman"/>
          <w:sz w:val="24"/>
          <w:szCs w:val="24"/>
        </w:rPr>
        <w:t xml:space="preserve"> </w:t>
      </w:r>
      <w:r w:rsidRPr="003758C0">
        <w:rPr>
          <w:rFonts w:ascii="Times New Roman" w:hAnsi="Times New Roman" w:cs="Times New Roman"/>
          <w:sz w:val="24"/>
          <w:szCs w:val="24"/>
        </w:rPr>
        <w:lastRenderedPageBreak/>
        <w:t>разнонаправленных целевых задач в условиях неопределенности внешней</w:t>
      </w:r>
      <w:r>
        <w:rPr>
          <w:rFonts w:ascii="Times New Roman" w:hAnsi="Times New Roman" w:cs="Times New Roman"/>
          <w:sz w:val="24"/>
          <w:szCs w:val="24"/>
        </w:rPr>
        <w:t xml:space="preserve"> </w:t>
      </w:r>
      <w:r w:rsidRPr="003758C0">
        <w:rPr>
          <w:rFonts w:ascii="Times New Roman" w:hAnsi="Times New Roman" w:cs="Times New Roman"/>
          <w:sz w:val="24"/>
          <w:szCs w:val="24"/>
        </w:rPr>
        <w:t>среды и возможного риска развития различных экономических ситуаций. Это</w:t>
      </w:r>
      <w:r>
        <w:rPr>
          <w:rFonts w:ascii="Times New Roman" w:hAnsi="Times New Roman" w:cs="Times New Roman"/>
          <w:sz w:val="24"/>
          <w:szCs w:val="24"/>
        </w:rPr>
        <w:t xml:space="preserve"> </w:t>
      </w:r>
      <w:r w:rsidRPr="003758C0">
        <w:rPr>
          <w:rFonts w:ascii="Times New Roman" w:hAnsi="Times New Roman" w:cs="Times New Roman"/>
          <w:sz w:val="24"/>
          <w:szCs w:val="24"/>
        </w:rPr>
        <w:t>обусловило выбор в качестве механизма исследования такого набора</w:t>
      </w:r>
      <w:r>
        <w:rPr>
          <w:rFonts w:ascii="Times New Roman" w:hAnsi="Times New Roman" w:cs="Times New Roman"/>
          <w:sz w:val="24"/>
          <w:szCs w:val="24"/>
        </w:rPr>
        <w:t xml:space="preserve"> </w:t>
      </w:r>
      <w:r w:rsidRPr="003758C0">
        <w:rPr>
          <w:rFonts w:ascii="Times New Roman" w:hAnsi="Times New Roman" w:cs="Times New Roman"/>
          <w:sz w:val="24"/>
          <w:szCs w:val="24"/>
        </w:rPr>
        <w:t>инструментов, как «системный подход» и принятии решений</w:t>
      </w:r>
      <w:r>
        <w:rPr>
          <w:rFonts w:ascii="Times New Roman" w:hAnsi="Times New Roman" w:cs="Times New Roman"/>
          <w:sz w:val="24"/>
          <w:szCs w:val="24"/>
        </w:rPr>
        <w:t>.</w:t>
      </w:r>
    </w:p>
    <w:p w14:paraId="6FF8FFB5"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xml:space="preserve">Целью </w:t>
      </w:r>
      <w:r>
        <w:rPr>
          <w:rFonts w:ascii="Times New Roman" w:hAnsi="Times New Roman" w:cs="Times New Roman"/>
          <w:sz w:val="24"/>
          <w:szCs w:val="24"/>
        </w:rPr>
        <w:t>работы</w:t>
      </w:r>
      <w:r w:rsidRPr="003758C0">
        <w:rPr>
          <w:rFonts w:ascii="Times New Roman" w:hAnsi="Times New Roman" w:cs="Times New Roman"/>
          <w:sz w:val="24"/>
          <w:szCs w:val="24"/>
        </w:rPr>
        <w:t xml:space="preserve"> является изучени</w:t>
      </w:r>
      <w:r w:rsidR="009A0438">
        <w:rPr>
          <w:rFonts w:ascii="Times New Roman" w:hAnsi="Times New Roman" w:cs="Times New Roman"/>
          <w:sz w:val="24"/>
          <w:szCs w:val="24"/>
        </w:rPr>
        <w:t>е с</w:t>
      </w:r>
      <w:r w:rsidR="009A0438" w:rsidRPr="009A0438">
        <w:rPr>
          <w:rFonts w:ascii="Times New Roman" w:hAnsi="Times New Roman" w:cs="Times New Roman"/>
          <w:sz w:val="24"/>
          <w:szCs w:val="24"/>
        </w:rPr>
        <w:t>истемн</w:t>
      </w:r>
      <w:r w:rsidR="009A0438">
        <w:rPr>
          <w:rFonts w:ascii="Times New Roman" w:hAnsi="Times New Roman" w:cs="Times New Roman"/>
          <w:sz w:val="24"/>
          <w:szCs w:val="24"/>
        </w:rPr>
        <w:t>ого</w:t>
      </w:r>
      <w:r w:rsidR="009A0438" w:rsidRPr="009A0438">
        <w:rPr>
          <w:rFonts w:ascii="Times New Roman" w:hAnsi="Times New Roman" w:cs="Times New Roman"/>
          <w:sz w:val="24"/>
          <w:szCs w:val="24"/>
        </w:rPr>
        <w:t xml:space="preserve"> подход</w:t>
      </w:r>
      <w:r w:rsidR="009A0438">
        <w:rPr>
          <w:rFonts w:ascii="Times New Roman" w:hAnsi="Times New Roman" w:cs="Times New Roman"/>
          <w:sz w:val="24"/>
          <w:szCs w:val="24"/>
        </w:rPr>
        <w:t>а</w:t>
      </w:r>
      <w:r w:rsidR="009A0438" w:rsidRPr="009A0438">
        <w:rPr>
          <w:rFonts w:ascii="Times New Roman" w:hAnsi="Times New Roman" w:cs="Times New Roman"/>
          <w:sz w:val="24"/>
          <w:szCs w:val="24"/>
        </w:rPr>
        <w:t xml:space="preserve"> в управлении и принятии решений</w:t>
      </w:r>
      <w:r w:rsidR="009A0438">
        <w:rPr>
          <w:rFonts w:ascii="Times New Roman" w:hAnsi="Times New Roman" w:cs="Times New Roman"/>
          <w:sz w:val="24"/>
          <w:szCs w:val="24"/>
        </w:rPr>
        <w:t>.</w:t>
      </w:r>
    </w:p>
    <w:p w14:paraId="3E76B745"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Для достижения поставленной цели, необходимо решить следующие</w:t>
      </w:r>
      <w:r>
        <w:rPr>
          <w:rFonts w:ascii="Times New Roman" w:hAnsi="Times New Roman" w:cs="Times New Roman"/>
          <w:sz w:val="24"/>
          <w:szCs w:val="24"/>
        </w:rPr>
        <w:t xml:space="preserve"> </w:t>
      </w:r>
      <w:r w:rsidRPr="003758C0">
        <w:rPr>
          <w:rFonts w:ascii="Times New Roman" w:hAnsi="Times New Roman" w:cs="Times New Roman"/>
          <w:sz w:val="24"/>
          <w:szCs w:val="24"/>
        </w:rPr>
        <w:t>задачи:</w:t>
      </w:r>
    </w:p>
    <w:p w14:paraId="6B6196EC"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xml:space="preserve">- </w:t>
      </w:r>
      <w:r w:rsidR="009A0438">
        <w:rPr>
          <w:rFonts w:ascii="Times New Roman" w:hAnsi="Times New Roman" w:cs="Times New Roman"/>
          <w:sz w:val="24"/>
          <w:szCs w:val="24"/>
        </w:rPr>
        <w:t>определить</w:t>
      </w:r>
      <w:r w:rsidRPr="003758C0">
        <w:rPr>
          <w:rFonts w:ascii="Times New Roman" w:hAnsi="Times New Roman" w:cs="Times New Roman"/>
          <w:sz w:val="24"/>
          <w:szCs w:val="24"/>
        </w:rPr>
        <w:t xml:space="preserve"> </w:t>
      </w:r>
      <w:r w:rsidR="009A0438">
        <w:rPr>
          <w:rFonts w:ascii="Times New Roman" w:hAnsi="Times New Roman" w:cs="Times New Roman"/>
          <w:sz w:val="24"/>
          <w:szCs w:val="24"/>
        </w:rPr>
        <w:t>п</w:t>
      </w:r>
      <w:r w:rsidR="009A0438" w:rsidRPr="009A0438">
        <w:rPr>
          <w:rFonts w:ascii="Times New Roman" w:hAnsi="Times New Roman" w:cs="Times New Roman"/>
          <w:sz w:val="24"/>
          <w:szCs w:val="24"/>
        </w:rPr>
        <w:t>онятие системного подхода, структура и его основные процедуры</w:t>
      </w:r>
      <w:r w:rsidRPr="003758C0">
        <w:rPr>
          <w:rFonts w:ascii="Times New Roman" w:hAnsi="Times New Roman" w:cs="Times New Roman"/>
          <w:sz w:val="24"/>
          <w:szCs w:val="24"/>
        </w:rPr>
        <w:t>;</w:t>
      </w:r>
    </w:p>
    <w:p w14:paraId="6F003897" w14:textId="539C2D48" w:rsidR="003758C0" w:rsidRPr="003758C0" w:rsidRDefault="003758C0" w:rsidP="009A0438">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xml:space="preserve">- рассмотреть </w:t>
      </w:r>
      <w:r w:rsidR="009A0438">
        <w:rPr>
          <w:rFonts w:ascii="Times New Roman" w:hAnsi="Times New Roman" w:cs="Times New Roman"/>
          <w:sz w:val="24"/>
          <w:szCs w:val="24"/>
        </w:rPr>
        <w:t>м</w:t>
      </w:r>
      <w:r w:rsidR="009A0438" w:rsidRPr="009A0438">
        <w:rPr>
          <w:rFonts w:ascii="Times New Roman" w:hAnsi="Times New Roman" w:cs="Times New Roman"/>
          <w:sz w:val="24"/>
          <w:szCs w:val="24"/>
        </w:rPr>
        <w:t>етоды группировки данных для принятия решений на основе системного подхода</w:t>
      </w:r>
      <w:r w:rsidRPr="003758C0">
        <w:rPr>
          <w:rFonts w:ascii="Times New Roman" w:hAnsi="Times New Roman" w:cs="Times New Roman"/>
          <w:sz w:val="24"/>
          <w:szCs w:val="24"/>
        </w:rPr>
        <w:t>.</w:t>
      </w:r>
    </w:p>
    <w:p w14:paraId="19E7D92B"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Можно предположить, что системный подход к анализу и оценке</w:t>
      </w:r>
      <w:r>
        <w:rPr>
          <w:rFonts w:ascii="Times New Roman" w:hAnsi="Times New Roman" w:cs="Times New Roman"/>
          <w:sz w:val="24"/>
          <w:szCs w:val="24"/>
        </w:rPr>
        <w:t xml:space="preserve"> </w:t>
      </w:r>
      <w:r w:rsidRPr="003758C0">
        <w:rPr>
          <w:rFonts w:ascii="Times New Roman" w:hAnsi="Times New Roman" w:cs="Times New Roman"/>
          <w:sz w:val="24"/>
          <w:szCs w:val="24"/>
        </w:rPr>
        <w:t>управленческой деятельности позволит повысить эффективность</w:t>
      </w:r>
      <w:r>
        <w:rPr>
          <w:rFonts w:ascii="Times New Roman" w:hAnsi="Times New Roman" w:cs="Times New Roman"/>
          <w:sz w:val="24"/>
          <w:szCs w:val="24"/>
        </w:rPr>
        <w:t xml:space="preserve"> </w:t>
      </w:r>
      <w:r w:rsidRPr="003758C0">
        <w:rPr>
          <w:rFonts w:ascii="Times New Roman" w:hAnsi="Times New Roman" w:cs="Times New Roman"/>
          <w:sz w:val="24"/>
          <w:szCs w:val="24"/>
        </w:rPr>
        <w:t>деятельности самого предприятия.</w:t>
      </w:r>
    </w:p>
    <w:p w14:paraId="6E82FCCB" w14:textId="77777777" w:rsidR="003758C0" w:rsidRDefault="003758C0" w:rsidP="003758C0">
      <w:pPr>
        <w:pStyle w:val="a3"/>
        <w:spacing w:line="360" w:lineRule="auto"/>
        <w:ind w:firstLine="709"/>
        <w:jc w:val="both"/>
        <w:rPr>
          <w:rFonts w:ascii="Times New Roman" w:hAnsi="Times New Roman" w:cs="Times New Roman"/>
          <w:sz w:val="24"/>
          <w:szCs w:val="24"/>
        </w:rPr>
      </w:pPr>
    </w:p>
    <w:p w14:paraId="757E11F2" w14:textId="008363A2" w:rsidR="003758C0" w:rsidRDefault="003758C0">
      <w:pPr>
        <w:rPr>
          <w:rFonts w:ascii="Times New Roman" w:hAnsi="Times New Roman" w:cs="Times New Roman"/>
          <w:sz w:val="24"/>
          <w:szCs w:val="24"/>
        </w:rPr>
      </w:pPr>
      <w:r>
        <w:rPr>
          <w:rFonts w:ascii="Times New Roman" w:hAnsi="Times New Roman" w:cs="Times New Roman"/>
          <w:sz w:val="24"/>
          <w:szCs w:val="24"/>
        </w:rPr>
        <w:br w:type="page"/>
      </w:r>
    </w:p>
    <w:p w14:paraId="59A9222A" w14:textId="3FFE4824" w:rsidR="003758C0" w:rsidRPr="009A0438" w:rsidRDefault="003758C0" w:rsidP="009A0438">
      <w:pPr>
        <w:pStyle w:val="2"/>
        <w:spacing w:line="360" w:lineRule="auto"/>
        <w:jc w:val="center"/>
        <w:rPr>
          <w:rFonts w:ascii="Times New Roman" w:hAnsi="Times New Roman" w:cs="Times New Roman"/>
          <w:color w:val="000000" w:themeColor="text1"/>
          <w:sz w:val="24"/>
          <w:szCs w:val="24"/>
        </w:rPr>
      </w:pPr>
      <w:bookmarkStart w:id="1" w:name="_Toc162623956"/>
      <w:r w:rsidRPr="009A0438">
        <w:rPr>
          <w:rFonts w:ascii="Times New Roman" w:hAnsi="Times New Roman" w:cs="Times New Roman"/>
          <w:color w:val="000000" w:themeColor="text1"/>
          <w:sz w:val="24"/>
          <w:szCs w:val="24"/>
        </w:rPr>
        <w:lastRenderedPageBreak/>
        <w:t xml:space="preserve">1 Понятие системного подхода, структура и </w:t>
      </w:r>
      <w:r w:rsidR="00D31604" w:rsidRPr="009A0438">
        <w:rPr>
          <w:rFonts w:ascii="Times New Roman" w:hAnsi="Times New Roman" w:cs="Times New Roman"/>
          <w:color w:val="000000" w:themeColor="text1"/>
          <w:sz w:val="24"/>
          <w:szCs w:val="24"/>
        </w:rPr>
        <w:t xml:space="preserve">его </w:t>
      </w:r>
      <w:r w:rsidRPr="009A0438">
        <w:rPr>
          <w:rFonts w:ascii="Times New Roman" w:hAnsi="Times New Roman" w:cs="Times New Roman"/>
          <w:color w:val="000000" w:themeColor="text1"/>
          <w:sz w:val="24"/>
          <w:szCs w:val="24"/>
        </w:rPr>
        <w:t>основные процедуры</w:t>
      </w:r>
      <w:bookmarkEnd w:id="1"/>
    </w:p>
    <w:p w14:paraId="7C5CAECC" w14:textId="752B60D2" w:rsidR="00D31604" w:rsidRPr="009A0438" w:rsidRDefault="00D31604" w:rsidP="009A0438">
      <w:pPr>
        <w:pStyle w:val="2"/>
        <w:spacing w:line="360" w:lineRule="auto"/>
        <w:jc w:val="center"/>
        <w:rPr>
          <w:rFonts w:ascii="Times New Roman" w:hAnsi="Times New Roman" w:cs="Times New Roman"/>
          <w:color w:val="000000" w:themeColor="text1"/>
          <w:sz w:val="24"/>
          <w:szCs w:val="24"/>
        </w:rPr>
      </w:pPr>
      <w:bookmarkStart w:id="2" w:name="_Toc162623957"/>
      <w:r w:rsidRPr="009A0438">
        <w:rPr>
          <w:rFonts w:ascii="Times New Roman" w:hAnsi="Times New Roman" w:cs="Times New Roman"/>
          <w:color w:val="000000" w:themeColor="text1"/>
          <w:sz w:val="24"/>
          <w:szCs w:val="24"/>
        </w:rPr>
        <w:t>1.1 Структура системного подхода</w:t>
      </w:r>
      <w:bookmarkEnd w:id="2"/>
    </w:p>
    <w:p w14:paraId="3228DE19" w14:textId="77777777" w:rsidR="003758C0" w:rsidRDefault="003758C0" w:rsidP="003758C0">
      <w:pPr>
        <w:pStyle w:val="a3"/>
        <w:spacing w:line="360" w:lineRule="auto"/>
        <w:ind w:firstLine="709"/>
        <w:jc w:val="both"/>
        <w:rPr>
          <w:rFonts w:ascii="Times New Roman" w:hAnsi="Times New Roman" w:cs="Times New Roman"/>
          <w:sz w:val="24"/>
          <w:szCs w:val="24"/>
        </w:rPr>
      </w:pPr>
    </w:p>
    <w:p w14:paraId="4B91F4EC" w14:textId="04668BB1"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В 1960 г. появился подход к управлению, который пытался</w:t>
      </w:r>
      <w:r>
        <w:rPr>
          <w:rFonts w:ascii="Times New Roman" w:hAnsi="Times New Roman" w:cs="Times New Roman"/>
          <w:sz w:val="24"/>
          <w:szCs w:val="24"/>
        </w:rPr>
        <w:t xml:space="preserve"> </w:t>
      </w:r>
      <w:r w:rsidRPr="003758C0">
        <w:rPr>
          <w:rFonts w:ascii="Times New Roman" w:hAnsi="Times New Roman" w:cs="Times New Roman"/>
          <w:sz w:val="24"/>
          <w:szCs w:val="24"/>
        </w:rPr>
        <w:t>унифицировать прежние школы мысли. Этот подход широко известен как</w:t>
      </w:r>
      <w:r>
        <w:rPr>
          <w:rFonts w:ascii="Times New Roman" w:hAnsi="Times New Roman" w:cs="Times New Roman"/>
          <w:sz w:val="24"/>
          <w:szCs w:val="24"/>
        </w:rPr>
        <w:t xml:space="preserve"> </w:t>
      </w:r>
      <w:r w:rsidRPr="003758C0">
        <w:rPr>
          <w:rFonts w:ascii="Times New Roman" w:hAnsi="Times New Roman" w:cs="Times New Roman"/>
          <w:sz w:val="24"/>
          <w:szCs w:val="24"/>
        </w:rPr>
        <w:t xml:space="preserve">«системный подход». </w:t>
      </w:r>
    </w:p>
    <w:p w14:paraId="64DD43B7"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Системный подход к организации возник в результате</w:t>
      </w:r>
      <w:r>
        <w:rPr>
          <w:rFonts w:ascii="Times New Roman" w:hAnsi="Times New Roman" w:cs="Times New Roman"/>
          <w:sz w:val="24"/>
          <w:szCs w:val="24"/>
        </w:rPr>
        <w:t xml:space="preserve"> </w:t>
      </w:r>
      <w:r w:rsidRPr="003758C0">
        <w:rPr>
          <w:rFonts w:ascii="Times New Roman" w:hAnsi="Times New Roman" w:cs="Times New Roman"/>
          <w:sz w:val="24"/>
          <w:szCs w:val="24"/>
        </w:rPr>
        <w:t>выявления ряда ограничений прошлых школ управления. С позиции</w:t>
      </w:r>
      <w:r>
        <w:rPr>
          <w:rFonts w:ascii="Times New Roman" w:hAnsi="Times New Roman" w:cs="Times New Roman"/>
          <w:sz w:val="24"/>
          <w:szCs w:val="24"/>
        </w:rPr>
        <w:t xml:space="preserve"> </w:t>
      </w:r>
      <w:r w:rsidRPr="003758C0">
        <w:rPr>
          <w:rFonts w:ascii="Times New Roman" w:hAnsi="Times New Roman" w:cs="Times New Roman"/>
          <w:sz w:val="24"/>
          <w:szCs w:val="24"/>
        </w:rPr>
        <w:t>системного подхода, организация – это органическая и открытая система,</w:t>
      </w:r>
      <w:r>
        <w:rPr>
          <w:rFonts w:ascii="Times New Roman" w:hAnsi="Times New Roman" w:cs="Times New Roman"/>
          <w:sz w:val="24"/>
          <w:szCs w:val="24"/>
        </w:rPr>
        <w:t xml:space="preserve"> </w:t>
      </w:r>
      <w:r w:rsidRPr="003758C0">
        <w:rPr>
          <w:rFonts w:ascii="Times New Roman" w:hAnsi="Times New Roman" w:cs="Times New Roman"/>
          <w:sz w:val="24"/>
          <w:szCs w:val="24"/>
        </w:rPr>
        <w:t>состоящая из взаимодействующих и взаимозависимых частей, называемых</w:t>
      </w:r>
      <w:r>
        <w:rPr>
          <w:rFonts w:ascii="Times New Roman" w:hAnsi="Times New Roman" w:cs="Times New Roman"/>
          <w:sz w:val="24"/>
          <w:szCs w:val="24"/>
        </w:rPr>
        <w:t xml:space="preserve"> </w:t>
      </w:r>
      <w:r w:rsidRPr="003758C0">
        <w:rPr>
          <w:rFonts w:ascii="Times New Roman" w:hAnsi="Times New Roman" w:cs="Times New Roman"/>
          <w:sz w:val="24"/>
          <w:szCs w:val="24"/>
        </w:rPr>
        <w:t>подсистемами. Системный подход берет на себя управление как система или</w:t>
      </w:r>
      <w:r>
        <w:rPr>
          <w:rFonts w:ascii="Times New Roman" w:hAnsi="Times New Roman" w:cs="Times New Roman"/>
          <w:sz w:val="24"/>
          <w:szCs w:val="24"/>
        </w:rPr>
        <w:t xml:space="preserve"> </w:t>
      </w:r>
      <w:r w:rsidRPr="003758C0">
        <w:rPr>
          <w:rFonts w:ascii="Times New Roman" w:hAnsi="Times New Roman" w:cs="Times New Roman"/>
          <w:sz w:val="24"/>
          <w:szCs w:val="24"/>
        </w:rPr>
        <w:t>как «организованное целое», состоящее из подсистем, интегрированных в</w:t>
      </w:r>
      <w:r>
        <w:rPr>
          <w:rFonts w:ascii="Times New Roman" w:hAnsi="Times New Roman" w:cs="Times New Roman"/>
          <w:sz w:val="24"/>
          <w:szCs w:val="24"/>
        </w:rPr>
        <w:t xml:space="preserve"> </w:t>
      </w:r>
      <w:r w:rsidRPr="003758C0">
        <w:rPr>
          <w:rFonts w:ascii="Times New Roman" w:hAnsi="Times New Roman" w:cs="Times New Roman"/>
          <w:sz w:val="24"/>
          <w:szCs w:val="24"/>
        </w:rPr>
        <w:t>единую или упорядоченную совокупность.</w:t>
      </w:r>
      <w:r w:rsidR="009A0438">
        <w:rPr>
          <w:rFonts w:ascii="Times New Roman" w:hAnsi="Times New Roman" w:cs="Times New Roman"/>
          <w:sz w:val="24"/>
          <w:szCs w:val="24"/>
        </w:rPr>
        <w:t xml:space="preserve"> </w:t>
      </w:r>
      <w:bookmarkStart w:id="3" w:name="_Hlk162623474"/>
      <w:r w:rsidR="009A0438">
        <w:rPr>
          <w:rFonts w:ascii="Times New Roman" w:hAnsi="Times New Roman" w:cs="Times New Roman"/>
          <w:sz w:val="24"/>
          <w:szCs w:val="24"/>
        </w:rPr>
        <w:t>[</w:t>
      </w:r>
      <w:r w:rsidR="006F1848">
        <w:rPr>
          <w:rFonts w:ascii="Times New Roman" w:hAnsi="Times New Roman" w:cs="Times New Roman"/>
          <w:sz w:val="24"/>
          <w:szCs w:val="24"/>
        </w:rPr>
        <w:t>4, стр.101</w:t>
      </w:r>
      <w:r w:rsidR="009A0438">
        <w:rPr>
          <w:rFonts w:ascii="Times New Roman" w:hAnsi="Times New Roman" w:cs="Times New Roman"/>
          <w:sz w:val="24"/>
          <w:szCs w:val="24"/>
        </w:rPr>
        <w:t>]</w:t>
      </w:r>
      <w:bookmarkEnd w:id="3"/>
    </w:p>
    <w:p w14:paraId="177BAD22" w14:textId="77777777" w:rsid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Рассматривая организацию, как систему, стоит отметить, что она</w:t>
      </w:r>
      <w:r>
        <w:rPr>
          <w:rFonts w:ascii="Times New Roman" w:hAnsi="Times New Roman" w:cs="Times New Roman"/>
          <w:sz w:val="24"/>
          <w:szCs w:val="24"/>
        </w:rPr>
        <w:t xml:space="preserve"> </w:t>
      </w:r>
      <w:r w:rsidRPr="003758C0">
        <w:rPr>
          <w:rFonts w:ascii="Times New Roman" w:hAnsi="Times New Roman" w:cs="Times New Roman"/>
          <w:sz w:val="24"/>
          <w:szCs w:val="24"/>
        </w:rPr>
        <w:t>состоит из семи основных составляющих. На рисунке 1 представлены</w:t>
      </w:r>
      <w:r>
        <w:rPr>
          <w:rFonts w:ascii="Times New Roman" w:hAnsi="Times New Roman" w:cs="Times New Roman"/>
          <w:sz w:val="24"/>
          <w:szCs w:val="24"/>
        </w:rPr>
        <w:t xml:space="preserve"> </w:t>
      </w:r>
      <w:r w:rsidRPr="003758C0">
        <w:rPr>
          <w:rFonts w:ascii="Times New Roman" w:hAnsi="Times New Roman" w:cs="Times New Roman"/>
          <w:sz w:val="24"/>
          <w:szCs w:val="24"/>
        </w:rPr>
        <w:t>компоненты организации, как системы.</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[18]</w:t>
      </w:r>
    </w:p>
    <w:p w14:paraId="558E01C2" w14:textId="6B3B3A5C" w:rsidR="003758C0" w:rsidRDefault="003758C0" w:rsidP="003758C0">
      <w:pPr>
        <w:pStyle w:val="a3"/>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zh-CN" w:bidi="he-IL"/>
        </w:rPr>
        <w:drawing>
          <wp:inline distT="0" distB="0" distL="0" distR="0" wp14:anchorId="4E123174" wp14:editId="2B8191A3">
            <wp:extent cx="4667250" cy="27255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686726" cy="2736882"/>
                    </a:xfrm>
                    <a:prstGeom prst="rect">
                      <a:avLst/>
                    </a:prstGeom>
                    <a:noFill/>
                  </pic:spPr>
                </pic:pic>
              </a:graphicData>
            </a:graphic>
          </wp:inline>
        </w:drawing>
      </w:r>
    </w:p>
    <w:p w14:paraId="59AB8A7A" w14:textId="47E1693F" w:rsidR="003758C0" w:rsidRPr="003758C0" w:rsidRDefault="003758C0" w:rsidP="003758C0">
      <w:pPr>
        <w:pStyle w:val="a3"/>
        <w:spacing w:line="360" w:lineRule="auto"/>
        <w:jc w:val="center"/>
        <w:rPr>
          <w:rFonts w:ascii="Times New Roman" w:hAnsi="Times New Roman" w:cs="Times New Roman"/>
          <w:sz w:val="24"/>
          <w:szCs w:val="24"/>
        </w:rPr>
      </w:pPr>
      <w:r w:rsidRPr="003758C0">
        <w:rPr>
          <w:rFonts w:ascii="Times New Roman" w:hAnsi="Times New Roman" w:cs="Times New Roman"/>
          <w:sz w:val="24"/>
          <w:szCs w:val="24"/>
        </w:rPr>
        <w:t>Рисунок 1 – Компоненты организации как системы</w:t>
      </w:r>
    </w:p>
    <w:p w14:paraId="66A2C38E" w14:textId="77777777" w:rsidR="003758C0" w:rsidRDefault="003758C0" w:rsidP="003758C0">
      <w:pPr>
        <w:pStyle w:val="a3"/>
        <w:spacing w:line="360" w:lineRule="auto"/>
        <w:ind w:firstLine="709"/>
        <w:jc w:val="both"/>
        <w:rPr>
          <w:rFonts w:ascii="Times New Roman" w:hAnsi="Times New Roman" w:cs="Times New Roman"/>
          <w:sz w:val="24"/>
          <w:szCs w:val="24"/>
        </w:rPr>
      </w:pPr>
    </w:p>
    <w:p w14:paraId="1A897EF6" w14:textId="440573DF"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Исходя из рисунка 1, можно заключить, что системный подход</w:t>
      </w:r>
      <w:r>
        <w:rPr>
          <w:rFonts w:ascii="Times New Roman" w:hAnsi="Times New Roman" w:cs="Times New Roman"/>
          <w:sz w:val="24"/>
          <w:szCs w:val="24"/>
        </w:rPr>
        <w:t xml:space="preserve"> </w:t>
      </w:r>
      <w:r w:rsidRPr="003758C0">
        <w:rPr>
          <w:rFonts w:ascii="Times New Roman" w:hAnsi="Times New Roman" w:cs="Times New Roman"/>
          <w:sz w:val="24"/>
          <w:szCs w:val="24"/>
        </w:rPr>
        <w:t>позволяет в управленческой деятельности компании рассматривать ее, как</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целостную систему, состоящую из различных компонентов. Такое подробное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разделение системы позволяет управлять каждым составляющим, достигая</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максимальный результат и экономическую эффективность в бизнес</w:t>
      </w:r>
      <w:r w:rsidR="00D31604">
        <w:rPr>
          <w:rFonts w:ascii="Times New Roman" w:hAnsi="Times New Roman" w:cs="Times New Roman"/>
          <w:sz w:val="24"/>
          <w:szCs w:val="24"/>
        </w:rPr>
        <w:t>-</w:t>
      </w:r>
      <w:r w:rsidRPr="003758C0">
        <w:rPr>
          <w:rFonts w:ascii="Times New Roman" w:hAnsi="Times New Roman" w:cs="Times New Roman"/>
          <w:sz w:val="24"/>
          <w:szCs w:val="24"/>
        </w:rPr>
        <w:t>деятельности.</w:t>
      </w:r>
    </w:p>
    <w:p w14:paraId="7EADA92B"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Системный подход является одним из наиболее популярных подходов в</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практике управленческой деятельности предпринимательских субъектов</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России и зарубежья в современных условиях экономической нестабильности,</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 xml:space="preserve">где предполагается динамичность </w:t>
      </w:r>
      <w:r w:rsidRPr="003758C0">
        <w:rPr>
          <w:rFonts w:ascii="Times New Roman" w:hAnsi="Times New Roman" w:cs="Times New Roman"/>
          <w:sz w:val="24"/>
          <w:szCs w:val="24"/>
        </w:rPr>
        <w:lastRenderedPageBreak/>
        <w:t>изменений внешней среды и формирование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организаций, как систем, состоящих из нескольких подсистем и основных</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структурных элементов.</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[17, стр.238]</w:t>
      </w:r>
    </w:p>
    <w:p w14:paraId="673FE32F" w14:textId="77777777" w:rsidR="003758C0" w:rsidRPr="003758C0" w:rsidRDefault="003758C0" w:rsidP="00D31604">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Системный подход применим не только к управлению самой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организации, так в современных условиях широкое распространение получила</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концепция системного управления конкурентоспособностью организации, как</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 xml:space="preserve">новый этап развития теории </w:t>
      </w:r>
      <w:r w:rsidR="00D31604">
        <w:rPr>
          <w:rFonts w:ascii="Times New Roman" w:hAnsi="Times New Roman" w:cs="Times New Roman"/>
          <w:sz w:val="24"/>
          <w:szCs w:val="24"/>
        </w:rPr>
        <w:t>предприятия</w:t>
      </w:r>
      <w:r w:rsidRPr="003758C0">
        <w:rPr>
          <w:rFonts w:ascii="Times New Roman" w:hAnsi="Times New Roman" w:cs="Times New Roman"/>
          <w:sz w:val="24"/>
          <w:szCs w:val="24"/>
        </w:rPr>
        <w:t xml:space="preserve">. </w:t>
      </w:r>
    </w:p>
    <w:p w14:paraId="18FB78FD"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Благодаря системному подходу при управлении конкурентоспособности</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организации обеспечивается:</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[16, стр.5]</w:t>
      </w:r>
    </w:p>
    <w:p w14:paraId="025D3F81" w14:textId="77777777"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целенаправленное развитие организации с конкурентных позиций</w:t>
      </w:r>
      <w:r>
        <w:rPr>
          <w:rFonts w:ascii="Times New Roman" w:hAnsi="Times New Roman" w:cs="Times New Roman"/>
          <w:sz w:val="24"/>
          <w:szCs w:val="24"/>
        </w:rPr>
        <w:t xml:space="preserve"> </w:t>
      </w:r>
      <w:r w:rsidR="003758C0" w:rsidRPr="003758C0">
        <w:rPr>
          <w:rFonts w:ascii="Times New Roman" w:hAnsi="Times New Roman" w:cs="Times New Roman"/>
          <w:sz w:val="24"/>
          <w:szCs w:val="24"/>
        </w:rPr>
        <w:t>на рынке;</w:t>
      </w:r>
    </w:p>
    <w:p w14:paraId="315D5015" w14:textId="77B93690"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определение целей и критериев эффективности</w:t>
      </w:r>
      <w:r>
        <w:rPr>
          <w:rFonts w:ascii="Times New Roman" w:hAnsi="Times New Roman" w:cs="Times New Roman"/>
          <w:sz w:val="24"/>
          <w:szCs w:val="24"/>
        </w:rPr>
        <w:t xml:space="preserve"> </w:t>
      </w:r>
      <w:r w:rsidR="003758C0" w:rsidRPr="003758C0">
        <w:rPr>
          <w:rFonts w:ascii="Times New Roman" w:hAnsi="Times New Roman" w:cs="Times New Roman"/>
          <w:sz w:val="24"/>
          <w:szCs w:val="24"/>
        </w:rPr>
        <w:t>функционирования организации;</w:t>
      </w:r>
    </w:p>
    <w:p w14:paraId="23CEFAC8" w14:textId="12E92067"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внедрение ключевых показателей эффективности</w:t>
      </w:r>
      <w:r>
        <w:rPr>
          <w:rFonts w:ascii="Times New Roman" w:hAnsi="Times New Roman" w:cs="Times New Roman"/>
          <w:sz w:val="24"/>
          <w:szCs w:val="24"/>
        </w:rPr>
        <w:t xml:space="preserve"> </w:t>
      </w:r>
      <w:r w:rsidR="003758C0" w:rsidRPr="003758C0">
        <w:rPr>
          <w:rFonts w:ascii="Times New Roman" w:hAnsi="Times New Roman" w:cs="Times New Roman"/>
          <w:sz w:val="24"/>
          <w:szCs w:val="24"/>
        </w:rPr>
        <w:t>функционирования системы;</w:t>
      </w:r>
    </w:p>
    <w:p w14:paraId="56777E81" w14:textId="0D0D877C"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определение задач функционирования организации;</w:t>
      </w:r>
    </w:p>
    <w:p w14:paraId="413D0F61" w14:textId="795C82FF"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формирование функциональной структуры системы;</w:t>
      </w:r>
    </w:p>
    <w:p w14:paraId="7F90D346" w14:textId="278D9AB4"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разработка регламента принятия управленческих решений в</w:t>
      </w:r>
      <w:r>
        <w:rPr>
          <w:rFonts w:ascii="Times New Roman" w:hAnsi="Times New Roman" w:cs="Times New Roman"/>
          <w:sz w:val="24"/>
          <w:szCs w:val="24"/>
        </w:rPr>
        <w:t xml:space="preserve"> </w:t>
      </w:r>
      <w:r w:rsidR="003758C0" w:rsidRPr="003758C0">
        <w:rPr>
          <w:rFonts w:ascii="Times New Roman" w:hAnsi="Times New Roman" w:cs="Times New Roman"/>
          <w:sz w:val="24"/>
          <w:szCs w:val="24"/>
        </w:rPr>
        <w:t>зависимости от динамики параметров окружающей среды;</w:t>
      </w:r>
    </w:p>
    <w:p w14:paraId="71B80103" w14:textId="513FBFDB" w:rsidR="003758C0" w:rsidRPr="003758C0" w:rsidRDefault="00D31604" w:rsidP="003758C0">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758C0" w:rsidRPr="003758C0">
        <w:rPr>
          <w:rFonts w:ascii="Times New Roman" w:hAnsi="Times New Roman" w:cs="Times New Roman"/>
          <w:sz w:val="24"/>
          <w:szCs w:val="24"/>
        </w:rPr>
        <w:t xml:space="preserve"> определение регламентов совершенствования</w:t>
      </w:r>
      <w:r>
        <w:rPr>
          <w:rFonts w:ascii="Times New Roman" w:hAnsi="Times New Roman" w:cs="Times New Roman"/>
          <w:sz w:val="24"/>
          <w:szCs w:val="24"/>
        </w:rPr>
        <w:t xml:space="preserve"> </w:t>
      </w:r>
      <w:r w:rsidR="003758C0" w:rsidRPr="003758C0">
        <w:rPr>
          <w:rFonts w:ascii="Times New Roman" w:hAnsi="Times New Roman" w:cs="Times New Roman"/>
          <w:sz w:val="24"/>
          <w:szCs w:val="24"/>
        </w:rPr>
        <w:t>конкурентоспособности организации.</w:t>
      </w:r>
    </w:p>
    <w:p w14:paraId="4BFB44C1" w14:textId="5C40287F"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На основе систематизации исследований можно выделить следующие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характерные особенности системного подхода при его применении в</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управленческой деятельности организации:</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w:t>
      </w:r>
    </w:p>
    <w:p w14:paraId="4E59F72D"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организация состоит из нескольких подсистем;</w:t>
      </w:r>
    </w:p>
    <w:p w14:paraId="01898E90"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все подсистемы организаций между собою взаимосвязаны;</w:t>
      </w:r>
    </w:p>
    <w:p w14:paraId="443970A1" w14:textId="17BCF953"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исследование эффективности работы каждой подсистемы</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организации стоит проводить с помощью комплексного подхода, а не в</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отдельности друг от друга;</w:t>
      </w:r>
    </w:p>
    <w:p w14:paraId="6C6C65D8"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сама организация определяет границу своих подсистем от</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подсистем других организаций;</w:t>
      </w:r>
    </w:p>
    <w:p w14:paraId="7C1CD951" w14:textId="1CAA4A4B"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подсистемы организации резко реагируют на изменения во</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внешней среде;</w:t>
      </w:r>
    </w:p>
    <w:p w14:paraId="51C78784" w14:textId="715DAE8A"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организация, как система, привлекает ресурсы со стороны как раз</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внешней среды;</w:t>
      </w:r>
    </w:p>
    <w:p w14:paraId="0D67A097" w14:textId="72983B4C"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организация является открытой системой, а не закрытой,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поскольку функционирует во взаимодействии с внешней средой;</w:t>
      </w:r>
    </w:p>
    <w:p w14:paraId="1F001A3D" w14:textId="70EC889E"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организация является динамической системой, а не устойчивой,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поскольку функционирует при постоянных изменениях внешней среды;</w:t>
      </w:r>
    </w:p>
    <w:p w14:paraId="0A119197" w14:textId="4A715311"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 структура системы тесно связана с деревом целей компании, на</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основе которого формируется стратегия и организационная структура для ее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исполнения.</w:t>
      </w:r>
    </w:p>
    <w:p w14:paraId="158C00EA" w14:textId="77777777" w:rsidR="003758C0" w:rsidRP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lastRenderedPageBreak/>
        <w:t>Системный подход позволяет организовывать управление, которое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будет соответствовать заранее выработанным организацией критериям</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эффективности. Используя системный подход в управлении, решение одной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проблемы не станет причиной другой, так как все рассматривается в системе,</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во взаимодействии.</w:t>
      </w:r>
    </w:p>
    <w:p w14:paraId="370BC4C9" w14:textId="77777777" w:rsid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Если все элементы или подсистемы системы будут рассматриваться в</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целом, это позволит избежать рисков принятия решений и приведет к</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эффективной управленческой деятельности предприятия, потому что поиск</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проблем будет производиться на всех уровнях, начиная с самого низкого.</w:t>
      </w:r>
    </w:p>
    <w:p w14:paraId="588B0EC4" w14:textId="69C25363" w:rsidR="00D31604" w:rsidRDefault="00D31604" w:rsidP="003758C0">
      <w:pPr>
        <w:pStyle w:val="a3"/>
        <w:spacing w:line="360" w:lineRule="auto"/>
        <w:ind w:firstLine="709"/>
        <w:jc w:val="both"/>
        <w:rPr>
          <w:rFonts w:ascii="Times New Roman" w:hAnsi="Times New Roman" w:cs="Times New Roman"/>
          <w:sz w:val="24"/>
          <w:szCs w:val="24"/>
        </w:rPr>
      </w:pPr>
    </w:p>
    <w:p w14:paraId="5F05E32A" w14:textId="29D22328" w:rsidR="00D31604" w:rsidRPr="009A0438" w:rsidRDefault="00D31604" w:rsidP="009A0438">
      <w:pPr>
        <w:pStyle w:val="2"/>
        <w:spacing w:line="360" w:lineRule="auto"/>
        <w:jc w:val="center"/>
        <w:rPr>
          <w:rFonts w:ascii="Times New Roman" w:hAnsi="Times New Roman" w:cs="Times New Roman"/>
          <w:color w:val="000000" w:themeColor="text1"/>
          <w:sz w:val="24"/>
          <w:szCs w:val="24"/>
        </w:rPr>
      </w:pPr>
      <w:bookmarkStart w:id="4" w:name="_Toc162623958"/>
      <w:r w:rsidRPr="009A0438">
        <w:rPr>
          <w:rFonts w:ascii="Times New Roman" w:hAnsi="Times New Roman" w:cs="Times New Roman"/>
          <w:color w:val="000000" w:themeColor="text1"/>
          <w:sz w:val="24"/>
          <w:szCs w:val="24"/>
        </w:rPr>
        <w:t>1.2 Основные процедуры системного подхода</w:t>
      </w:r>
      <w:bookmarkEnd w:id="4"/>
    </w:p>
    <w:p w14:paraId="06BA19DA" w14:textId="499CDCE5" w:rsidR="003758C0" w:rsidRDefault="003758C0" w:rsidP="003758C0">
      <w:pPr>
        <w:pStyle w:val="a3"/>
        <w:spacing w:line="360" w:lineRule="auto"/>
        <w:ind w:firstLine="709"/>
        <w:jc w:val="both"/>
        <w:rPr>
          <w:rFonts w:ascii="Times New Roman" w:hAnsi="Times New Roman" w:cs="Times New Roman"/>
          <w:sz w:val="24"/>
          <w:szCs w:val="24"/>
        </w:rPr>
      </w:pPr>
      <w:r w:rsidRPr="003758C0">
        <w:rPr>
          <w:rFonts w:ascii="Times New Roman" w:hAnsi="Times New Roman" w:cs="Times New Roman"/>
          <w:sz w:val="24"/>
          <w:szCs w:val="24"/>
        </w:rPr>
        <w:t>В рамках применения системного подхода к управленческой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деятельности организации, проводится следующий ряд действий,</w:t>
      </w:r>
      <w:r w:rsidR="00D31604">
        <w:rPr>
          <w:rFonts w:ascii="Times New Roman" w:hAnsi="Times New Roman" w:cs="Times New Roman"/>
          <w:sz w:val="24"/>
          <w:szCs w:val="24"/>
        </w:rPr>
        <w:t xml:space="preserve"> </w:t>
      </w:r>
      <w:r w:rsidRPr="003758C0">
        <w:rPr>
          <w:rFonts w:ascii="Times New Roman" w:hAnsi="Times New Roman" w:cs="Times New Roman"/>
          <w:sz w:val="24"/>
          <w:szCs w:val="24"/>
        </w:rPr>
        <w:t>продемонстрированных на рисунке 2.</w:t>
      </w:r>
      <w:r w:rsidR="006F1848">
        <w:rPr>
          <w:rFonts w:ascii="Times New Roman" w:hAnsi="Times New Roman" w:cs="Times New Roman"/>
          <w:sz w:val="24"/>
          <w:szCs w:val="24"/>
        </w:rPr>
        <w:t>[15]</w:t>
      </w:r>
    </w:p>
    <w:p w14:paraId="53324E63" w14:textId="2197082C" w:rsidR="00D31604" w:rsidRDefault="00D31604" w:rsidP="00D31604">
      <w:pPr>
        <w:pStyle w:val="a3"/>
        <w:tabs>
          <w:tab w:val="left" w:pos="142"/>
        </w:tabs>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zh-CN" w:bidi="he-IL"/>
        </w:rPr>
        <w:drawing>
          <wp:inline distT="0" distB="0" distL="0" distR="0" wp14:anchorId="51C5F3BD" wp14:editId="3AD36B28">
            <wp:extent cx="4346128" cy="2743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49422" cy="2745279"/>
                    </a:xfrm>
                    <a:prstGeom prst="rect">
                      <a:avLst/>
                    </a:prstGeom>
                    <a:noFill/>
                  </pic:spPr>
                </pic:pic>
              </a:graphicData>
            </a:graphic>
          </wp:inline>
        </w:drawing>
      </w:r>
    </w:p>
    <w:p w14:paraId="5970362E" w14:textId="06FC00AA" w:rsidR="00D31604" w:rsidRPr="00D31604" w:rsidRDefault="00D31604" w:rsidP="00D31604">
      <w:pPr>
        <w:pStyle w:val="a3"/>
        <w:tabs>
          <w:tab w:val="left" w:pos="142"/>
        </w:tabs>
        <w:spacing w:line="360" w:lineRule="auto"/>
        <w:jc w:val="center"/>
        <w:rPr>
          <w:rFonts w:ascii="Times New Roman" w:hAnsi="Times New Roman" w:cs="Times New Roman"/>
          <w:sz w:val="24"/>
          <w:szCs w:val="24"/>
        </w:rPr>
      </w:pPr>
      <w:r w:rsidRPr="00D31604">
        <w:rPr>
          <w:rFonts w:ascii="Times New Roman" w:hAnsi="Times New Roman" w:cs="Times New Roman"/>
          <w:sz w:val="24"/>
          <w:szCs w:val="24"/>
        </w:rPr>
        <w:t>Рисунок 2 – Системный подход и решению управленческой</w:t>
      </w:r>
      <w:r>
        <w:rPr>
          <w:rFonts w:ascii="Times New Roman" w:hAnsi="Times New Roman" w:cs="Times New Roman"/>
          <w:sz w:val="24"/>
          <w:szCs w:val="24"/>
        </w:rPr>
        <w:t xml:space="preserve"> </w:t>
      </w:r>
      <w:r w:rsidRPr="00D31604">
        <w:rPr>
          <w:rFonts w:ascii="Times New Roman" w:hAnsi="Times New Roman" w:cs="Times New Roman"/>
          <w:sz w:val="24"/>
          <w:szCs w:val="24"/>
        </w:rPr>
        <w:t>проблемы в организации</w:t>
      </w:r>
    </w:p>
    <w:p w14:paraId="35B3049B" w14:textId="034E9C70" w:rsidR="00D31604" w:rsidRP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t>При обнаружении проблемы, которая отождествляется с практическим</w:t>
      </w:r>
      <w:r>
        <w:rPr>
          <w:rFonts w:ascii="Times New Roman" w:hAnsi="Times New Roman" w:cs="Times New Roman"/>
          <w:sz w:val="24"/>
          <w:szCs w:val="24"/>
        </w:rPr>
        <w:t xml:space="preserve"> </w:t>
      </w:r>
      <w:r w:rsidRPr="00D31604">
        <w:rPr>
          <w:rFonts w:ascii="Times New Roman" w:hAnsi="Times New Roman" w:cs="Times New Roman"/>
          <w:sz w:val="24"/>
          <w:szCs w:val="24"/>
        </w:rPr>
        <w:t>функционированием системы, необходимо исследовать систему для решения</w:t>
      </w:r>
      <w:r>
        <w:rPr>
          <w:rFonts w:ascii="Times New Roman" w:hAnsi="Times New Roman" w:cs="Times New Roman"/>
          <w:sz w:val="24"/>
          <w:szCs w:val="24"/>
        </w:rPr>
        <w:t xml:space="preserve"> </w:t>
      </w:r>
      <w:r w:rsidRPr="00D31604">
        <w:rPr>
          <w:rFonts w:ascii="Times New Roman" w:hAnsi="Times New Roman" w:cs="Times New Roman"/>
          <w:sz w:val="24"/>
          <w:szCs w:val="24"/>
        </w:rPr>
        <w:t>проблемы. В синтезе разрабатываются и обобщаются оценки системы.</w:t>
      </w:r>
      <w:r>
        <w:rPr>
          <w:rFonts w:ascii="Times New Roman" w:hAnsi="Times New Roman" w:cs="Times New Roman"/>
          <w:sz w:val="24"/>
          <w:szCs w:val="24"/>
        </w:rPr>
        <w:t xml:space="preserve"> </w:t>
      </w:r>
      <w:r w:rsidRPr="00D31604">
        <w:rPr>
          <w:rFonts w:ascii="Times New Roman" w:hAnsi="Times New Roman" w:cs="Times New Roman"/>
          <w:sz w:val="24"/>
          <w:szCs w:val="24"/>
        </w:rPr>
        <w:t>Применение синтезированной системы в виде рекомендованной физической</w:t>
      </w:r>
      <w:r>
        <w:rPr>
          <w:rFonts w:ascii="Times New Roman" w:hAnsi="Times New Roman" w:cs="Times New Roman"/>
          <w:sz w:val="24"/>
          <w:szCs w:val="24"/>
        </w:rPr>
        <w:t xml:space="preserve"> </w:t>
      </w:r>
      <w:r w:rsidRPr="00D31604">
        <w:rPr>
          <w:rFonts w:ascii="Times New Roman" w:hAnsi="Times New Roman" w:cs="Times New Roman"/>
          <w:sz w:val="24"/>
          <w:szCs w:val="24"/>
        </w:rPr>
        <w:t>системы позволяет оценить практический уровень решения задач и</w:t>
      </w:r>
      <w:r>
        <w:rPr>
          <w:rFonts w:ascii="Times New Roman" w:hAnsi="Times New Roman" w:cs="Times New Roman"/>
          <w:sz w:val="24"/>
          <w:szCs w:val="24"/>
        </w:rPr>
        <w:t xml:space="preserve"> </w:t>
      </w:r>
      <w:r w:rsidRPr="00D31604">
        <w:rPr>
          <w:rFonts w:ascii="Times New Roman" w:hAnsi="Times New Roman" w:cs="Times New Roman"/>
          <w:sz w:val="24"/>
          <w:szCs w:val="24"/>
        </w:rPr>
        <w:t>определить, как система работает сегодня.</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[13, стр.24]</w:t>
      </w:r>
    </w:p>
    <w:p w14:paraId="7BBF05CB" w14:textId="77777777" w:rsidR="00D31604" w:rsidRP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t>Если рассматривать системный анализ, как дисциплину, можно</w:t>
      </w:r>
      <w:r>
        <w:rPr>
          <w:rFonts w:ascii="Times New Roman" w:hAnsi="Times New Roman" w:cs="Times New Roman"/>
          <w:sz w:val="24"/>
          <w:szCs w:val="24"/>
        </w:rPr>
        <w:t xml:space="preserve"> </w:t>
      </w:r>
      <w:r w:rsidRPr="00D31604">
        <w:rPr>
          <w:rFonts w:ascii="Times New Roman" w:hAnsi="Times New Roman" w:cs="Times New Roman"/>
          <w:sz w:val="24"/>
          <w:szCs w:val="24"/>
        </w:rPr>
        <w:t>отметить, что это дисциплина, которая изучает принципы, методы и средства</w:t>
      </w:r>
      <w:r>
        <w:rPr>
          <w:rFonts w:ascii="Times New Roman" w:hAnsi="Times New Roman" w:cs="Times New Roman"/>
          <w:sz w:val="24"/>
          <w:szCs w:val="24"/>
        </w:rPr>
        <w:t xml:space="preserve"> </w:t>
      </w:r>
      <w:r w:rsidRPr="00D31604">
        <w:rPr>
          <w:rFonts w:ascii="Times New Roman" w:hAnsi="Times New Roman" w:cs="Times New Roman"/>
          <w:sz w:val="24"/>
          <w:szCs w:val="24"/>
        </w:rPr>
        <w:t>исследования сложных объектов, с помощью представления их как</w:t>
      </w:r>
      <w:r>
        <w:rPr>
          <w:rFonts w:ascii="Times New Roman" w:hAnsi="Times New Roman" w:cs="Times New Roman"/>
          <w:sz w:val="24"/>
          <w:szCs w:val="24"/>
        </w:rPr>
        <w:t xml:space="preserve"> </w:t>
      </w:r>
      <w:r w:rsidRPr="00D31604">
        <w:rPr>
          <w:rFonts w:ascii="Times New Roman" w:hAnsi="Times New Roman" w:cs="Times New Roman"/>
          <w:sz w:val="24"/>
          <w:szCs w:val="24"/>
        </w:rPr>
        <w:t>систем и анализа этих систем. Объектом системного анализа выступают</w:t>
      </w:r>
      <w:r>
        <w:rPr>
          <w:rFonts w:ascii="Times New Roman" w:hAnsi="Times New Roman" w:cs="Times New Roman"/>
          <w:sz w:val="24"/>
          <w:szCs w:val="24"/>
        </w:rPr>
        <w:t xml:space="preserve"> </w:t>
      </w:r>
      <w:r w:rsidRPr="00D31604">
        <w:rPr>
          <w:rFonts w:ascii="Times New Roman" w:hAnsi="Times New Roman" w:cs="Times New Roman"/>
          <w:sz w:val="24"/>
          <w:szCs w:val="24"/>
        </w:rPr>
        <w:t>практические проблемы, которые связанны с созданием новых и изменением</w:t>
      </w:r>
      <w:r>
        <w:rPr>
          <w:rFonts w:ascii="Times New Roman" w:hAnsi="Times New Roman" w:cs="Times New Roman"/>
          <w:sz w:val="24"/>
          <w:szCs w:val="24"/>
        </w:rPr>
        <w:t xml:space="preserve"> </w:t>
      </w:r>
      <w:r w:rsidRPr="00D31604">
        <w:rPr>
          <w:rFonts w:ascii="Times New Roman" w:hAnsi="Times New Roman" w:cs="Times New Roman"/>
          <w:sz w:val="24"/>
          <w:szCs w:val="24"/>
        </w:rPr>
        <w:t>существующих систем.</w:t>
      </w:r>
    </w:p>
    <w:p w14:paraId="6A4E32D5" w14:textId="77777777" w:rsidR="00D31604" w:rsidRP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lastRenderedPageBreak/>
        <w:t>В современности в основном системный анализ применяется при</w:t>
      </w:r>
      <w:r>
        <w:rPr>
          <w:rFonts w:ascii="Times New Roman" w:hAnsi="Times New Roman" w:cs="Times New Roman"/>
          <w:sz w:val="24"/>
          <w:szCs w:val="24"/>
        </w:rPr>
        <w:t xml:space="preserve"> </w:t>
      </w:r>
      <w:r w:rsidRPr="00D31604">
        <w:rPr>
          <w:rFonts w:ascii="Times New Roman" w:hAnsi="Times New Roman" w:cs="Times New Roman"/>
          <w:sz w:val="24"/>
          <w:szCs w:val="24"/>
        </w:rPr>
        <w:t>исследовании искусственных систем, например, социальных, экономических,</w:t>
      </w:r>
      <w:r>
        <w:rPr>
          <w:rFonts w:ascii="Times New Roman" w:hAnsi="Times New Roman" w:cs="Times New Roman"/>
          <w:sz w:val="24"/>
          <w:szCs w:val="24"/>
        </w:rPr>
        <w:t xml:space="preserve"> </w:t>
      </w:r>
      <w:r w:rsidRPr="00D31604">
        <w:rPr>
          <w:rFonts w:ascii="Times New Roman" w:hAnsi="Times New Roman" w:cs="Times New Roman"/>
          <w:sz w:val="24"/>
          <w:szCs w:val="24"/>
        </w:rPr>
        <w:t>организационных, технических, которых важность составляют люди, а именно</w:t>
      </w:r>
      <w:r>
        <w:rPr>
          <w:rFonts w:ascii="Times New Roman" w:hAnsi="Times New Roman" w:cs="Times New Roman"/>
          <w:sz w:val="24"/>
          <w:szCs w:val="24"/>
        </w:rPr>
        <w:t xml:space="preserve"> </w:t>
      </w:r>
      <w:r w:rsidRPr="00D31604">
        <w:rPr>
          <w:rFonts w:ascii="Times New Roman" w:hAnsi="Times New Roman" w:cs="Times New Roman"/>
          <w:sz w:val="24"/>
          <w:szCs w:val="24"/>
        </w:rPr>
        <w:t>работа сотрудников компании. Системный анализ применяется</w:t>
      </w:r>
      <w:r>
        <w:rPr>
          <w:rFonts w:ascii="Times New Roman" w:hAnsi="Times New Roman" w:cs="Times New Roman"/>
          <w:sz w:val="24"/>
          <w:szCs w:val="24"/>
        </w:rPr>
        <w:t xml:space="preserve"> </w:t>
      </w:r>
      <w:r w:rsidRPr="00D31604">
        <w:rPr>
          <w:rFonts w:ascii="Times New Roman" w:hAnsi="Times New Roman" w:cs="Times New Roman"/>
          <w:sz w:val="24"/>
          <w:szCs w:val="24"/>
        </w:rPr>
        <w:t>преимущественно в теории и практике управления при разработке, принятии</w:t>
      </w:r>
      <w:r>
        <w:rPr>
          <w:rFonts w:ascii="Times New Roman" w:hAnsi="Times New Roman" w:cs="Times New Roman"/>
          <w:sz w:val="24"/>
          <w:szCs w:val="24"/>
        </w:rPr>
        <w:t xml:space="preserve"> </w:t>
      </w:r>
      <w:r w:rsidRPr="00D31604">
        <w:rPr>
          <w:rFonts w:ascii="Times New Roman" w:hAnsi="Times New Roman" w:cs="Times New Roman"/>
          <w:sz w:val="24"/>
          <w:szCs w:val="24"/>
        </w:rPr>
        <w:t>решений и обосновании решений, касающихся проектирования, создания и</w:t>
      </w:r>
      <w:r>
        <w:rPr>
          <w:rFonts w:ascii="Times New Roman" w:hAnsi="Times New Roman" w:cs="Times New Roman"/>
          <w:sz w:val="24"/>
          <w:szCs w:val="24"/>
        </w:rPr>
        <w:t xml:space="preserve"> </w:t>
      </w:r>
      <w:r w:rsidRPr="00D31604">
        <w:rPr>
          <w:rFonts w:ascii="Times New Roman" w:hAnsi="Times New Roman" w:cs="Times New Roman"/>
          <w:sz w:val="24"/>
          <w:szCs w:val="24"/>
        </w:rPr>
        <w:t>управления различными системами.</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[14]</w:t>
      </w:r>
    </w:p>
    <w:p w14:paraId="5500F968" w14:textId="77777777" w:rsidR="00D31604" w:rsidRP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t>Поскольку организация, как организационная система, состоит из</w:t>
      </w:r>
      <w:r>
        <w:rPr>
          <w:rFonts w:ascii="Times New Roman" w:hAnsi="Times New Roman" w:cs="Times New Roman"/>
          <w:sz w:val="24"/>
          <w:szCs w:val="24"/>
        </w:rPr>
        <w:t xml:space="preserve"> </w:t>
      </w:r>
      <w:r w:rsidRPr="00D31604">
        <w:rPr>
          <w:rFonts w:ascii="Times New Roman" w:hAnsi="Times New Roman" w:cs="Times New Roman"/>
          <w:sz w:val="24"/>
          <w:szCs w:val="24"/>
        </w:rPr>
        <w:t>различных подразделений и структурных элементов, является рациональным</w:t>
      </w:r>
      <w:r>
        <w:rPr>
          <w:rFonts w:ascii="Times New Roman" w:hAnsi="Times New Roman" w:cs="Times New Roman"/>
          <w:sz w:val="24"/>
          <w:szCs w:val="24"/>
        </w:rPr>
        <w:t xml:space="preserve"> </w:t>
      </w:r>
      <w:r w:rsidRPr="00D31604">
        <w:rPr>
          <w:rFonts w:ascii="Times New Roman" w:hAnsi="Times New Roman" w:cs="Times New Roman"/>
          <w:sz w:val="24"/>
          <w:szCs w:val="24"/>
        </w:rPr>
        <w:t>простое управленческое решение: определение наиболее эффективных</w:t>
      </w:r>
      <w:r>
        <w:rPr>
          <w:rFonts w:ascii="Times New Roman" w:hAnsi="Times New Roman" w:cs="Times New Roman"/>
          <w:sz w:val="24"/>
          <w:szCs w:val="24"/>
        </w:rPr>
        <w:t xml:space="preserve"> </w:t>
      </w:r>
      <w:r w:rsidRPr="00D31604">
        <w:rPr>
          <w:rFonts w:ascii="Times New Roman" w:hAnsi="Times New Roman" w:cs="Times New Roman"/>
          <w:sz w:val="24"/>
          <w:szCs w:val="24"/>
        </w:rPr>
        <w:t>бизнес-процессов, продуктов и стратегией и ликвидация тех, которые не</w:t>
      </w:r>
      <w:r>
        <w:rPr>
          <w:rFonts w:ascii="Times New Roman" w:hAnsi="Times New Roman" w:cs="Times New Roman"/>
          <w:sz w:val="24"/>
          <w:szCs w:val="24"/>
        </w:rPr>
        <w:t xml:space="preserve"> </w:t>
      </w:r>
      <w:r w:rsidRPr="00D31604">
        <w:rPr>
          <w:rFonts w:ascii="Times New Roman" w:hAnsi="Times New Roman" w:cs="Times New Roman"/>
          <w:sz w:val="24"/>
          <w:szCs w:val="24"/>
        </w:rPr>
        <w:t>приносят конечный положительный результат (превышение доходов над</w:t>
      </w:r>
      <w:r>
        <w:rPr>
          <w:rFonts w:ascii="Times New Roman" w:hAnsi="Times New Roman" w:cs="Times New Roman"/>
          <w:sz w:val="24"/>
          <w:szCs w:val="24"/>
        </w:rPr>
        <w:t xml:space="preserve"> </w:t>
      </w:r>
      <w:r w:rsidRPr="00D31604">
        <w:rPr>
          <w:rFonts w:ascii="Times New Roman" w:hAnsi="Times New Roman" w:cs="Times New Roman"/>
          <w:sz w:val="24"/>
          <w:szCs w:val="24"/>
        </w:rPr>
        <w:t>расходами). И именно в рамках системного подхода, стратегическое</w:t>
      </w:r>
      <w:r>
        <w:rPr>
          <w:rFonts w:ascii="Times New Roman" w:hAnsi="Times New Roman" w:cs="Times New Roman"/>
          <w:sz w:val="24"/>
          <w:szCs w:val="24"/>
        </w:rPr>
        <w:t xml:space="preserve"> </w:t>
      </w:r>
      <w:r w:rsidRPr="00D31604">
        <w:rPr>
          <w:rFonts w:ascii="Times New Roman" w:hAnsi="Times New Roman" w:cs="Times New Roman"/>
          <w:sz w:val="24"/>
          <w:szCs w:val="24"/>
        </w:rPr>
        <w:t>управление компании является объектом анализа с дальнейшей оценкой,</w:t>
      </w:r>
      <w:r>
        <w:rPr>
          <w:rFonts w:ascii="Times New Roman" w:hAnsi="Times New Roman" w:cs="Times New Roman"/>
          <w:sz w:val="24"/>
          <w:szCs w:val="24"/>
        </w:rPr>
        <w:t xml:space="preserve"> </w:t>
      </w:r>
      <w:r w:rsidRPr="00D31604">
        <w:rPr>
          <w:rFonts w:ascii="Times New Roman" w:hAnsi="Times New Roman" w:cs="Times New Roman"/>
          <w:sz w:val="24"/>
          <w:szCs w:val="24"/>
        </w:rPr>
        <w:t>включая пути решения возникшей проблемы.</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[9]</w:t>
      </w:r>
    </w:p>
    <w:p w14:paraId="216CF76E" w14:textId="77777777" w:rsidR="00D31604" w:rsidRP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t>Чтобы описать всю систему, следует сформулировать полную модель</w:t>
      </w:r>
      <w:r>
        <w:rPr>
          <w:rFonts w:ascii="Times New Roman" w:hAnsi="Times New Roman" w:cs="Times New Roman"/>
          <w:sz w:val="24"/>
          <w:szCs w:val="24"/>
        </w:rPr>
        <w:t xml:space="preserve"> </w:t>
      </w:r>
      <w:r w:rsidRPr="00D31604">
        <w:rPr>
          <w:rFonts w:ascii="Times New Roman" w:hAnsi="Times New Roman" w:cs="Times New Roman"/>
          <w:sz w:val="24"/>
          <w:szCs w:val="24"/>
        </w:rPr>
        <w:t>системы, которая будет соединять все отдельные модели. Для того, чтобы</w:t>
      </w:r>
      <w:r>
        <w:rPr>
          <w:rFonts w:ascii="Times New Roman" w:hAnsi="Times New Roman" w:cs="Times New Roman"/>
          <w:sz w:val="24"/>
          <w:szCs w:val="24"/>
        </w:rPr>
        <w:t xml:space="preserve"> </w:t>
      </w:r>
      <w:r w:rsidRPr="00D31604">
        <w:rPr>
          <w:rFonts w:ascii="Times New Roman" w:hAnsi="Times New Roman" w:cs="Times New Roman"/>
          <w:sz w:val="24"/>
          <w:szCs w:val="24"/>
        </w:rPr>
        <w:t>провести анализ системы, первоначально следует сформировать ее детальное</w:t>
      </w:r>
      <w:r>
        <w:rPr>
          <w:rFonts w:ascii="Times New Roman" w:hAnsi="Times New Roman" w:cs="Times New Roman"/>
          <w:sz w:val="24"/>
          <w:szCs w:val="24"/>
        </w:rPr>
        <w:t xml:space="preserve"> </w:t>
      </w:r>
      <w:r w:rsidRPr="00D31604">
        <w:rPr>
          <w:rFonts w:ascii="Times New Roman" w:hAnsi="Times New Roman" w:cs="Times New Roman"/>
          <w:sz w:val="24"/>
          <w:szCs w:val="24"/>
        </w:rPr>
        <w:t>представление, для этого нужно осуществить:</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[2, стр.46]</w:t>
      </w:r>
    </w:p>
    <w:p w14:paraId="6C5CF8F8" w14:textId="77777777" w:rsidR="00D31604" w:rsidRPr="00D31604" w:rsidRDefault="00D31604" w:rsidP="00D31604">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31604">
        <w:rPr>
          <w:rFonts w:ascii="Times New Roman" w:hAnsi="Times New Roman" w:cs="Times New Roman"/>
          <w:sz w:val="24"/>
          <w:szCs w:val="24"/>
        </w:rPr>
        <w:t xml:space="preserve"> функционально-структурный анализ, данный анализ позволит</w:t>
      </w:r>
      <w:r>
        <w:rPr>
          <w:rFonts w:ascii="Times New Roman" w:hAnsi="Times New Roman" w:cs="Times New Roman"/>
          <w:sz w:val="24"/>
          <w:szCs w:val="24"/>
        </w:rPr>
        <w:t xml:space="preserve"> </w:t>
      </w:r>
      <w:r w:rsidRPr="00D31604">
        <w:rPr>
          <w:rFonts w:ascii="Times New Roman" w:hAnsi="Times New Roman" w:cs="Times New Roman"/>
          <w:sz w:val="24"/>
          <w:szCs w:val="24"/>
        </w:rPr>
        <w:t>определить все необходимые теоретические требования к создаваемой</w:t>
      </w:r>
      <w:r>
        <w:rPr>
          <w:rFonts w:ascii="Times New Roman" w:hAnsi="Times New Roman" w:cs="Times New Roman"/>
          <w:sz w:val="24"/>
          <w:szCs w:val="24"/>
        </w:rPr>
        <w:t xml:space="preserve"> </w:t>
      </w:r>
      <w:r w:rsidRPr="00D31604">
        <w:rPr>
          <w:rFonts w:ascii="Times New Roman" w:hAnsi="Times New Roman" w:cs="Times New Roman"/>
          <w:sz w:val="24"/>
          <w:szCs w:val="24"/>
        </w:rPr>
        <w:t>системе;</w:t>
      </w:r>
    </w:p>
    <w:p w14:paraId="1F2CA80F" w14:textId="7D86E2D2" w:rsidR="00D31604" w:rsidRPr="00D31604" w:rsidRDefault="00D31604" w:rsidP="00D31604">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31604">
        <w:rPr>
          <w:rFonts w:ascii="Times New Roman" w:hAnsi="Times New Roman" w:cs="Times New Roman"/>
          <w:sz w:val="24"/>
          <w:szCs w:val="24"/>
        </w:rPr>
        <w:t xml:space="preserve"> генетический анализ, при котором происходит оценка причин</w:t>
      </w:r>
      <w:r>
        <w:rPr>
          <w:rFonts w:ascii="Times New Roman" w:hAnsi="Times New Roman" w:cs="Times New Roman"/>
          <w:sz w:val="24"/>
          <w:szCs w:val="24"/>
        </w:rPr>
        <w:t xml:space="preserve"> </w:t>
      </w:r>
      <w:r w:rsidRPr="00D31604">
        <w:rPr>
          <w:rFonts w:ascii="Times New Roman" w:hAnsi="Times New Roman" w:cs="Times New Roman"/>
          <w:sz w:val="24"/>
          <w:szCs w:val="24"/>
        </w:rPr>
        <w:t>развития той или иной ситуации;</w:t>
      </w:r>
    </w:p>
    <w:p w14:paraId="75D25787" w14:textId="52830401" w:rsidR="00D31604" w:rsidRPr="00D31604" w:rsidRDefault="00D31604" w:rsidP="00D31604">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31604">
        <w:rPr>
          <w:rFonts w:ascii="Times New Roman" w:hAnsi="Times New Roman" w:cs="Times New Roman"/>
          <w:sz w:val="24"/>
          <w:szCs w:val="24"/>
        </w:rPr>
        <w:t xml:space="preserve"> морфологический анализ, проявляющий детали отношений между</w:t>
      </w:r>
      <w:r>
        <w:rPr>
          <w:rFonts w:ascii="Times New Roman" w:hAnsi="Times New Roman" w:cs="Times New Roman"/>
          <w:sz w:val="24"/>
          <w:szCs w:val="24"/>
        </w:rPr>
        <w:t xml:space="preserve"> </w:t>
      </w:r>
      <w:r w:rsidRPr="00D31604">
        <w:rPr>
          <w:rFonts w:ascii="Times New Roman" w:hAnsi="Times New Roman" w:cs="Times New Roman"/>
          <w:sz w:val="24"/>
          <w:szCs w:val="24"/>
        </w:rPr>
        <w:t>системными компонентами;</w:t>
      </w:r>
    </w:p>
    <w:p w14:paraId="19D62603" w14:textId="5D184F9F" w:rsidR="00D31604" w:rsidRPr="00D31604" w:rsidRDefault="00D31604" w:rsidP="00D31604">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31604">
        <w:rPr>
          <w:rFonts w:ascii="Times New Roman" w:hAnsi="Times New Roman" w:cs="Times New Roman"/>
          <w:sz w:val="24"/>
          <w:szCs w:val="24"/>
        </w:rPr>
        <w:t xml:space="preserve"> анализ аналогов, представляя теоретические аналоги системы,</w:t>
      </w:r>
      <w:r>
        <w:rPr>
          <w:rFonts w:ascii="Times New Roman" w:hAnsi="Times New Roman" w:cs="Times New Roman"/>
          <w:sz w:val="24"/>
          <w:szCs w:val="24"/>
        </w:rPr>
        <w:t xml:space="preserve"> </w:t>
      </w:r>
      <w:r w:rsidRPr="00D31604">
        <w:rPr>
          <w:rFonts w:ascii="Times New Roman" w:hAnsi="Times New Roman" w:cs="Times New Roman"/>
          <w:sz w:val="24"/>
          <w:szCs w:val="24"/>
        </w:rPr>
        <w:t>выявить сходства и различия элементов;</w:t>
      </w:r>
    </w:p>
    <w:p w14:paraId="24179E4D" w14:textId="4E53DFFE" w:rsidR="00D31604" w:rsidRPr="00D31604" w:rsidRDefault="00D31604" w:rsidP="00D31604">
      <w:pPr>
        <w:pStyle w:val="a3"/>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31604">
        <w:rPr>
          <w:rFonts w:ascii="Times New Roman" w:hAnsi="Times New Roman" w:cs="Times New Roman"/>
          <w:sz w:val="24"/>
          <w:szCs w:val="24"/>
        </w:rPr>
        <w:t>анализ эффективности, в ходе которого рассматриваются оценки</w:t>
      </w:r>
      <w:r>
        <w:rPr>
          <w:rFonts w:ascii="Times New Roman" w:hAnsi="Times New Roman" w:cs="Times New Roman"/>
          <w:sz w:val="24"/>
          <w:szCs w:val="24"/>
        </w:rPr>
        <w:t xml:space="preserve"> </w:t>
      </w:r>
      <w:r w:rsidRPr="00D31604">
        <w:rPr>
          <w:rFonts w:ascii="Times New Roman" w:hAnsi="Times New Roman" w:cs="Times New Roman"/>
          <w:sz w:val="24"/>
          <w:szCs w:val="24"/>
        </w:rPr>
        <w:t>результатов деятельности и анализ полученных оценок.</w:t>
      </w:r>
    </w:p>
    <w:p w14:paraId="3ACD648A" w14:textId="1C9EAA85" w:rsidR="00D31604" w:rsidRDefault="00D31604" w:rsidP="00D31604">
      <w:pPr>
        <w:pStyle w:val="a3"/>
        <w:spacing w:line="360" w:lineRule="auto"/>
        <w:ind w:firstLine="709"/>
        <w:jc w:val="both"/>
        <w:rPr>
          <w:rFonts w:ascii="Times New Roman" w:hAnsi="Times New Roman" w:cs="Times New Roman"/>
          <w:sz w:val="24"/>
          <w:szCs w:val="24"/>
        </w:rPr>
      </w:pPr>
      <w:r w:rsidRPr="00D31604">
        <w:rPr>
          <w:rFonts w:ascii="Times New Roman" w:hAnsi="Times New Roman" w:cs="Times New Roman"/>
          <w:sz w:val="24"/>
          <w:szCs w:val="24"/>
        </w:rPr>
        <w:t>Таким образом, системный анализ выявляет причины существующих</w:t>
      </w:r>
      <w:r>
        <w:rPr>
          <w:rFonts w:ascii="Times New Roman" w:hAnsi="Times New Roman" w:cs="Times New Roman"/>
          <w:sz w:val="24"/>
          <w:szCs w:val="24"/>
        </w:rPr>
        <w:t xml:space="preserve"> </w:t>
      </w:r>
      <w:r w:rsidRPr="00D31604">
        <w:rPr>
          <w:rFonts w:ascii="Times New Roman" w:hAnsi="Times New Roman" w:cs="Times New Roman"/>
          <w:sz w:val="24"/>
          <w:szCs w:val="24"/>
        </w:rPr>
        <w:t xml:space="preserve">трудностей, ставит цели, </w:t>
      </w:r>
      <w:r w:rsidRPr="0038784D">
        <w:rPr>
          <w:rFonts w:ascii="Times New Roman" w:hAnsi="Times New Roman" w:cs="Times New Roman"/>
          <w:sz w:val="24"/>
          <w:szCs w:val="24"/>
          <w:highlight w:val="yellow"/>
        </w:rPr>
        <w:t>разрабатывает методы</w:t>
      </w:r>
      <w:r w:rsidRPr="00D31604">
        <w:rPr>
          <w:rFonts w:ascii="Times New Roman" w:hAnsi="Times New Roman" w:cs="Times New Roman"/>
          <w:sz w:val="24"/>
          <w:szCs w:val="24"/>
        </w:rPr>
        <w:t xml:space="preserve"> и возможности решения</w:t>
      </w:r>
      <w:r>
        <w:rPr>
          <w:rFonts w:ascii="Times New Roman" w:hAnsi="Times New Roman" w:cs="Times New Roman"/>
          <w:sz w:val="24"/>
          <w:szCs w:val="24"/>
        </w:rPr>
        <w:t xml:space="preserve"> </w:t>
      </w:r>
      <w:r w:rsidRPr="00D31604">
        <w:rPr>
          <w:rFonts w:ascii="Times New Roman" w:hAnsi="Times New Roman" w:cs="Times New Roman"/>
          <w:sz w:val="24"/>
          <w:szCs w:val="24"/>
        </w:rPr>
        <w:t>проблем и, таким образом, выступает организатором и координатором.</w:t>
      </w:r>
    </w:p>
    <w:p w14:paraId="0E006B10" w14:textId="479F4F1E" w:rsidR="0038784D" w:rsidRPr="0038784D" w:rsidRDefault="0038784D" w:rsidP="0038784D">
      <w:pPr>
        <w:pStyle w:val="a3"/>
        <w:spacing w:after="120"/>
        <w:jc w:val="both"/>
        <w:rPr>
          <w:rFonts w:ascii="Times New Roman" w:hAnsi="Times New Roman" w:cs="Times New Roman"/>
          <w:b/>
          <w:bCs/>
          <w:color w:val="FF0000"/>
          <w:sz w:val="24"/>
          <w:szCs w:val="24"/>
        </w:rPr>
      </w:pPr>
      <w:r w:rsidRPr="0038784D">
        <w:rPr>
          <w:rFonts w:ascii="Times New Roman" w:hAnsi="Times New Roman" w:cs="Times New Roman"/>
          <w:b/>
          <w:bCs/>
          <w:color w:val="FF0000"/>
          <w:sz w:val="24"/>
          <w:szCs w:val="24"/>
        </w:rPr>
        <w:t>Во многих случаях для системного анализа нет необходимости каждый раз разрабатывать новые методы, т.к. уже существуют достаточно известные методы. Какие из этих методов являются наиболее распространенными?</w:t>
      </w:r>
    </w:p>
    <w:p w14:paraId="21721F5B" w14:textId="5CA3CFA7" w:rsidR="00105579" w:rsidRDefault="00105579">
      <w:pPr>
        <w:rPr>
          <w:rFonts w:ascii="Times New Roman" w:hAnsi="Times New Roman" w:cs="Times New Roman"/>
          <w:sz w:val="24"/>
          <w:szCs w:val="24"/>
        </w:rPr>
      </w:pPr>
      <w:r>
        <w:rPr>
          <w:rFonts w:ascii="Times New Roman" w:hAnsi="Times New Roman" w:cs="Times New Roman"/>
          <w:sz w:val="24"/>
          <w:szCs w:val="24"/>
        </w:rPr>
        <w:br w:type="page"/>
      </w:r>
    </w:p>
    <w:p w14:paraId="1362147C" w14:textId="560F147D" w:rsidR="003758C0" w:rsidRPr="009A0438" w:rsidRDefault="00105579" w:rsidP="009A0438">
      <w:pPr>
        <w:pStyle w:val="2"/>
        <w:spacing w:line="360" w:lineRule="auto"/>
        <w:jc w:val="center"/>
        <w:rPr>
          <w:rFonts w:ascii="Times New Roman" w:hAnsi="Times New Roman" w:cs="Times New Roman"/>
          <w:color w:val="000000" w:themeColor="text1"/>
          <w:sz w:val="24"/>
          <w:szCs w:val="24"/>
        </w:rPr>
      </w:pPr>
      <w:bookmarkStart w:id="5" w:name="_Toc162623959"/>
      <w:r w:rsidRPr="009A0438">
        <w:rPr>
          <w:rFonts w:ascii="Times New Roman" w:hAnsi="Times New Roman" w:cs="Times New Roman"/>
          <w:color w:val="000000" w:themeColor="text1"/>
          <w:sz w:val="24"/>
          <w:szCs w:val="24"/>
        </w:rPr>
        <w:lastRenderedPageBreak/>
        <w:t xml:space="preserve">2 </w:t>
      </w:r>
      <w:r w:rsidR="00C1426F" w:rsidRPr="009A0438">
        <w:rPr>
          <w:rFonts w:ascii="Times New Roman" w:hAnsi="Times New Roman" w:cs="Times New Roman"/>
          <w:color w:val="000000" w:themeColor="text1"/>
          <w:sz w:val="24"/>
          <w:szCs w:val="24"/>
        </w:rPr>
        <w:t>Методы группировки данных для принятия решений на основе системного подхода</w:t>
      </w:r>
      <w:bookmarkEnd w:id="5"/>
    </w:p>
    <w:p w14:paraId="1B91D881" w14:textId="79535960" w:rsidR="00A747D5" w:rsidRPr="009A0438" w:rsidRDefault="00A747D5" w:rsidP="009A0438">
      <w:pPr>
        <w:pStyle w:val="2"/>
        <w:spacing w:line="360" w:lineRule="auto"/>
        <w:jc w:val="center"/>
        <w:rPr>
          <w:rFonts w:ascii="Times New Roman" w:hAnsi="Times New Roman" w:cs="Times New Roman"/>
          <w:color w:val="000000" w:themeColor="text1"/>
          <w:sz w:val="24"/>
          <w:szCs w:val="24"/>
        </w:rPr>
      </w:pPr>
      <w:bookmarkStart w:id="6" w:name="_Toc162623960"/>
      <w:r w:rsidRPr="009A0438">
        <w:rPr>
          <w:rFonts w:ascii="Times New Roman" w:hAnsi="Times New Roman" w:cs="Times New Roman"/>
          <w:color w:val="000000" w:themeColor="text1"/>
          <w:sz w:val="24"/>
          <w:szCs w:val="24"/>
        </w:rPr>
        <w:t>2.1 Общие понятия принятие решений</w:t>
      </w:r>
      <w:bookmarkEnd w:id="6"/>
    </w:p>
    <w:p w14:paraId="20AA79A1" w14:textId="4708E224" w:rsidR="00105579" w:rsidRDefault="00105579" w:rsidP="003758C0">
      <w:pPr>
        <w:pStyle w:val="a3"/>
        <w:spacing w:line="360" w:lineRule="auto"/>
        <w:ind w:firstLine="709"/>
        <w:jc w:val="both"/>
        <w:rPr>
          <w:rFonts w:ascii="Times New Roman" w:hAnsi="Times New Roman" w:cs="Times New Roman"/>
          <w:sz w:val="24"/>
          <w:szCs w:val="24"/>
        </w:rPr>
      </w:pPr>
    </w:p>
    <w:p w14:paraId="02001444" w14:textId="7BAFB8BF"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Сложность современных задач управления требует более детального изучения процесса принятия решения. Принятие решений сопровождает все стадии процесса управления:</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[10]</w:t>
      </w:r>
    </w:p>
    <w:p w14:paraId="58162508"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планирование является процессом поиска и принятия решений относительно выбора цели;</w:t>
      </w:r>
    </w:p>
    <w:p w14:paraId="649783D1"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функция организации включает в себя решения, направленные на объединение различных видов ресурсов таким образом, чтобы совместная деятельность людей, использующих эти ресурсы, обеспечивала решение задач, стоящих перед данной системой;</w:t>
      </w:r>
    </w:p>
    <w:p w14:paraId="23A8C697"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оперативное управление и контроль осуществляется путем отдачи распоряжений (приказов, команд), которые должны привести состояние объекта управления к запланированному.</w:t>
      </w:r>
    </w:p>
    <w:p w14:paraId="29596D4A" w14:textId="2D96E514" w:rsid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Принятие решений - основной процесс в управлении, а решение – основной результат системы управления. Решения порождают управляющую информацию, которая доводится до сведения исполнителей в форме заданий, планов, нормативов, команд и служит основой для их дальнейших целенаправленных действий.</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[19]</w:t>
      </w:r>
    </w:p>
    <w:p w14:paraId="4ED27115" w14:textId="24224AC0" w:rsid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Принятие решений является важным элементом в различных областях человеческой деятельности и требует системного подхода к процессу</w:t>
      </w:r>
      <w:r>
        <w:rPr>
          <w:rFonts w:ascii="Times New Roman" w:hAnsi="Times New Roman" w:cs="Times New Roman"/>
          <w:sz w:val="24"/>
          <w:szCs w:val="24"/>
        </w:rPr>
        <w:t xml:space="preserve"> </w:t>
      </w:r>
      <w:r w:rsidRPr="00A747D5">
        <w:rPr>
          <w:rFonts w:ascii="Times New Roman" w:hAnsi="Times New Roman" w:cs="Times New Roman"/>
          <w:sz w:val="24"/>
          <w:szCs w:val="24"/>
        </w:rPr>
        <w:t>выбора альтернатив и использования научных</w:t>
      </w:r>
      <w:r>
        <w:rPr>
          <w:rFonts w:ascii="Times New Roman" w:hAnsi="Times New Roman" w:cs="Times New Roman"/>
          <w:sz w:val="24"/>
          <w:szCs w:val="24"/>
        </w:rPr>
        <w:t xml:space="preserve"> </w:t>
      </w:r>
      <w:r w:rsidRPr="00A747D5">
        <w:rPr>
          <w:rFonts w:ascii="Times New Roman" w:hAnsi="Times New Roman" w:cs="Times New Roman"/>
          <w:sz w:val="24"/>
          <w:szCs w:val="24"/>
        </w:rPr>
        <w:t>методов. Научный метод в принятии решений</w:t>
      </w:r>
      <w:r>
        <w:rPr>
          <w:rFonts w:ascii="Times New Roman" w:hAnsi="Times New Roman" w:cs="Times New Roman"/>
          <w:sz w:val="24"/>
          <w:szCs w:val="24"/>
        </w:rPr>
        <w:t xml:space="preserve"> </w:t>
      </w:r>
      <w:r w:rsidRPr="00A747D5">
        <w:rPr>
          <w:rFonts w:ascii="Times New Roman" w:hAnsi="Times New Roman" w:cs="Times New Roman"/>
          <w:sz w:val="24"/>
          <w:szCs w:val="24"/>
        </w:rPr>
        <w:t>предполагает использование объективных данных, логического мышления и анализа, а также</w:t>
      </w:r>
      <w:r>
        <w:rPr>
          <w:rFonts w:ascii="Times New Roman" w:hAnsi="Times New Roman" w:cs="Times New Roman"/>
          <w:sz w:val="24"/>
          <w:szCs w:val="24"/>
        </w:rPr>
        <w:t xml:space="preserve"> </w:t>
      </w:r>
      <w:r w:rsidRPr="00A747D5">
        <w:rPr>
          <w:rFonts w:ascii="Times New Roman" w:hAnsi="Times New Roman" w:cs="Times New Roman"/>
          <w:sz w:val="24"/>
          <w:szCs w:val="24"/>
        </w:rPr>
        <w:t>учет рисков и неопределенности. Для принятия</w:t>
      </w:r>
      <w:r>
        <w:rPr>
          <w:rFonts w:ascii="Times New Roman" w:hAnsi="Times New Roman" w:cs="Times New Roman"/>
          <w:sz w:val="24"/>
          <w:szCs w:val="24"/>
        </w:rPr>
        <w:t xml:space="preserve"> </w:t>
      </w:r>
      <w:r w:rsidRPr="00A747D5">
        <w:rPr>
          <w:rFonts w:ascii="Times New Roman" w:hAnsi="Times New Roman" w:cs="Times New Roman"/>
          <w:sz w:val="24"/>
          <w:szCs w:val="24"/>
        </w:rPr>
        <w:t>решений необходимо определить цели и критерии,</w:t>
      </w:r>
      <w:r>
        <w:rPr>
          <w:rFonts w:ascii="Times New Roman" w:hAnsi="Times New Roman" w:cs="Times New Roman"/>
          <w:sz w:val="24"/>
          <w:szCs w:val="24"/>
        </w:rPr>
        <w:t xml:space="preserve"> </w:t>
      </w:r>
      <w:r w:rsidRPr="00A747D5">
        <w:rPr>
          <w:rFonts w:ascii="Times New Roman" w:hAnsi="Times New Roman" w:cs="Times New Roman"/>
          <w:sz w:val="24"/>
          <w:szCs w:val="24"/>
        </w:rPr>
        <w:t>которые должны быть достигнуты, что может</w:t>
      </w:r>
      <w:r>
        <w:rPr>
          <w:rFonts w:ascii="Times New Roman" w:hAnsi="Times New Roman" w:cs="Times New Roman"/>
          <w:sz w:val="24"/>
          <w:szCs w:val="24"/>
        </w:rPr>
        <w:t xml:space="preserve"> </w:t>
      </w:r>
      <w:r w:rsidRPr="00A747D5">
        <w:rPr>
          <w:rFonts w:ascii="Times New Roman" w:hAnsi="Times New Roman" w:cs="Times New Roman"/>
          <w:sz w:val="24"/>
          <w:szCs w:val="24"/>
        </w:rPr>
        <w:t>определить наиболее эффективный вариант решения, при этом учитывая доступные ресурсы</w:t>
      </w:r>
      <w:r>
        <w:rPr>
          <w:rFonts w:ascii="Times New Roman" w:hAnsi="Times New Roman" w:cs="Times New Roman"/>
          <w:sz w:val="24"/>
          <w:szCs w:val="24"/>
        </w:rPr>
        <w:t xml:space="preserve"> </w:t>
      </w:r>
      <w:r w:rsidRPr="00A747D5">
        <w:rPr>
          <w:rFonts w:ascii="Times New Roman" w:hAnsi="Times New Roman" w:cs="Times New Roman"/>
          <w:sz w:val="24"/>
          <w:szCs w:val="24"/>
        </w:rPr>
        <w:t>и ограничения, которые могут повлиять на выбор</w:t>
      </w:r>
      <w:r>
        <w:rPr>
          <w:rFonts w:ascii="Times New Roman" w:hAnsi="Times New Roman" w:cs="Times New Roman"/>
          <w:sz w:val="24"/>
          <w:szCs w:val="24"/>
        </w:rPr>
        <w:t xml:space="preserve"> </w:t>
      </w:r>
      <w:r w:rsidRPr="00A747D5">
        <w:rPr>
          <w:rFonts w:ascii="Times New Roman" w:hAnsi="Times New Roman" w:cs="Times New Roman"/>
          <w:sz w:val="24"/>
          <w:szCs w:val="24"/>
        </w:rPr>
        <w:t>решения</w:t>
      </w:r>
      <w:r>
        <w:rPr>
          <w:rFonts w:ascii="Times New Roman" w:hAnsi="Times New Roman" w:cs="Times New Roman"/>
          <w:sz w:val="24"/>
          <w:szCs w:val="24"/>
        </w:rPr>
        <w:t>.</w:t>
      </w:r>
    </w:p>
    <w:p w14:paraId="307AA382" w14:textId="447B2294"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Объективность принимаемых решений целиком и полностью зависит от объема получаемой человеком информации. При этом принятие управленческих решений рассматривается как эвристическая деятельность по выбору достойного варианта. Данный подход во главу угла ставил деятельность лица, принимающего решения. Поэтому большое внимание здесь уделялось моделированию оптимального диалога «человек - влияющая среда».</w:t>
      </w:r>
      <w:r w:rsidR="006F1848" w:rsidRPr="006F1848">
        <w:rPr>
          <w:rFonts w:ascii="Times New Roman" w:hAnsi="Times New Roman" w:cs="Times New Roman"/>
          <w:sz w:val="24"/>
          <w:szCs w:val="24"/>
        </w:rPr>
        <w:t xml:space="preserve"> </w:t>
      </w:r>
      <w:r w:rsidR="006F1848">
        <w:rPr>
          <w:rFonts w:ascii="Times New Roman" w:hAnsi="Times New Roman" w:cs="Times New Roman"/>
          <w:sz w:val="24"/>
          <w:szCs w:val="24"/>
        </w:rPr>
        <w:t>[</w:t>
      </w:r>
      <w:r w:rsidR="001B70A4">
        <w:rPr>
          <w:rFonts w:ascii="Times New Roman" w:hAnsi="Times New Roman" w:cs="Times New Roman"/>
          <w:sz w:val="24"/>
          <w:szCs w:val="24"/>
        </w:rPr>
        <w:t>11</w:t>
      </w:r>
      <w:r w:rsidR="006F1848">
        <w:rPr>
          <w:rFonts w:ascii="Times New Roman" w:hAnsi="Times New Roman" w:cs="Times New Roman"/>
          <w:sz w:val="24"/>
          <w:szCs w:val="24"/>
        </w:rPr>
        <w:t>, стр.</w:t>
      </w:r>
      <w:r w:rsidR="001B70A4">
        <w:rPr>
          <w:rFonts w:ascii="Times New Roman" w:hAnsi="Times New Roman" w:cs="Times New Roman"/>
          <w:sz w:val="24"/>
          <w:szCs w:val="24"/>
        </w:rPr>
        <w:t>70</w:t>
      </w:r>
      <w:r w:rsidR="006F1848">
        <w:rPr>
          <w:rFonts w:ascii="Times New Roman" w:hAnsi="Times New Roman" w:cs="Times New Roman"/>
          <w:sz w:val="24"/>
          <w:szCs w:val="24"/>
        </w:rPr>
        <w:t>]</w:t>
      </w:r>
    </w:p>
    <w:p w14:paraId="6BDF8E63" w14:textId="77777777"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 xml:space="preserve">К числу действий, доведенных до наибольшей степени операционализации, относится управленческое решение. Рассмотрение принятия управленческого решения как </w:t>
      </w:r>
      <w:r w:rsidRPr="00A747D5">
        <w:rPr>
          <w:rFonts w:ascii="Times New Roman" w:hAnsi="Times New Roman" w:cs="Times New Roman"/>
          <w:sz w:val="24"/>
          <w:szCs w:val="24"/>
        </w:rPr>
        <w:lastRenderedPageBreak/>
        <w:t>многостадийного организационного процесса весьма важно и для построения эффективных организационных структур управления, и для применения математических методов выбора решения, и для рационализации информационных потоков в организации, и для решения многих других управленческих вопросов. Именно поэтому отдельные стороны процесса принятия решения являются предметом изучения социологов, экономистов, математиков, специалистов по использованию электронно-вычислительной техники и многих других. Отсюда и многоплановость проблемы принятия решения, требующая привлечения целого ряда научных дисциплин, непосредственно формирующих науку управления.</w:t>
      </w:r>
    </w:p>
    <w:p w14:paraId="7A6655D6" w14:textId="66BFC7D9"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Именно поэтому процесс принятия решения до сих пор является предметом научных исследований в зарубежной теории управления - от представителей «классических школ», до специалистов по исследованию операций и эконометрическим моделям, так же, как и многих других руководителей, менеджеров и т.п.</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[19]</w:t>
      </w:r>
    </w:p>
    <w:p w14:paraId="793D756E" w14:textId="77777777" w:rsidR="007762C3" w:rsidRPr="00C1426F" w:rsidRDefault="007762C3" w:rsidP="007762C3">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Наряду с быстрым накоплением информации, технологии анализа данных быстро развиваются. Системный анализ вполне можно отнести к направлениям современной науки управления, возникшим в период обострения социальных, экономических, технических и политических проблем, вызвавших необходимость поиска и обоснования новых решений в различных сферах деятельности. Более того, решения должны приниматься быстро, но в то же время с минимальным риском ошибок. Следовательно, возникает необходимость использования системного подхода при решении определенных научных, управленческих, проектных, технических и других задач. Кроме того, происходит развитие математического аппарата системного анализа, а именно методов исследования операций.</w:t>
      </w:r>
    </w:p>
    <w:p w14:paraId="06C190B6" w14:textId="77777777" w:rsidR="00A747D5" w:rsidRDefault="00A747D5" w:rsidP="00C1426F">
      <w:pPr>
        <w:pStyle w:val="a3"/>
        <w:spacing w:line="360" w:lineRule="auto"/>
        <w:ind w:firstLine="709"/>
        <w:jc w:val="both"/>
        <w:rPr>
          <w:rFonts w:ascii="Times New Roman" w:hAnsi="Times New Roman" w:cs="Times New Roman"/>
          <w:sz w:val="24"/>
          <w:szCs w:val="24"/>
        </w:rPr>
      </w:pPr>
    </w:p>
    <w:p w14:paraId="0DA6D55C" w14:textId="1F1380FF" w:rsidR="00A747D5" w:rsidRPr="009A0438" w:rsidRDefault="00A747D5" w:rsidP="009A0438">
      <w:pPr>
        <w:pStyle w:val="2"/>
        <w:spacing w:line="360" w:lineRule="auto"/>
        <w:jc w:val="center"/>
        <w:rPr>
          <w:rFonts w:ascii="Times New Roman" w:hAnsi="Times New Roman" w:cs="Times New Roman"/>
          <w:color w:val="000000" w:themeColor="text1"/>
          <w:sz w:val="24"/>
          <w:szCs w:val="24"/>
        </w:rPr>
      </w:pPr>
      <w:bookmarkStart w:id="7" w:name="_Toc162623961"/>
      <w:r w:rsidRPr="009A0438">
        <w:rPr>
          <w:rFonts w:ascii="Times New Roman" w:hAnsi="Times New Roman" w:cs="Times New Roman"/>
          <w:color w:val="000000" w:themeColor="text1"/>
          <w:sz w:val="24"/>
          <w:szCs w:val="24"/>
        </w:rPr>
        <w:t xml:space="preserve">2.2 Факторы </w:t>
      </w:r>
      <w:r w:rsidR="007762C3" w:rsidRPr="009A0438">
        <w:rPr>
          <w:rFonts w:ascii="Times New Roman" w:hAnsi="Times New Roman" w:cs="Times New Roman"/>
          <w:color w:val="000000" w:themeColor="text1"/>
          <w:sz w:val="24"/>
          <w:szCs w:val="24"/>
        </w:rPr>
        <w:t xml:space="preserve">и принципы </w:t>
      </w:r>
      <w:r w:rsidRPr="009A0438">
        <w:rPr>
          <w:rFonts w:ascii="Times New Roman" w:hAnsi="Times New Roman" w:cs="Times New Roman"/>
          <w:color w:val="000000" w:themeColor="text1"/>
          <w:sz w:val="24"/>
          <w:szCs w:val="24"/>
        </w:rPr>
        <w:t>при принятии решения</w:t>
      </w:r>
      <w:bookmarkEnd w:id="7"/>
    </w:p>
    <w:p w14:paraId="35AED223" w14:textId="77777777" w:rsidR="00A747D5" w:rsidRDefault="00A747D5" w:rsidP="00C1426F">
      <w:pPr>
        <w:pStyle w:val="a3"/>
        <w:spacing w:line="360" w:lineRule="auto"/>
        <w:ind w:firstLine="709"/>
        <w:jc w:val="both"/>
        <w:rPr>
          <w:rFonts w:ascii="Times New Roman" w:hAnsi="Times New Roman" w:cs="Times New Roman"/>
          <w:sz w:val="24"/>
          <w:szCs w:val="24"/>
        </w:rPr>
      </w:pPr>
    </w:p>
    <w:p w14:paraId="45513836" w14:textId="2DEC99A0"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Основные разделы системного анализа включают прогнозирование развития систем, оптимизацию принятия технических и управленческих решений, а также теоретические основы принятия решений в условиях определенности и полной или частичной неопределенности.</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[19]</w:t>
      </w:r>
    </w:p>
    <w:p w14:paraId="57E64077" w14:textId="34242649"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Системный анализ - это совокупность средств научного познания и прикладных исследований, которые используются для подготовки и обоснования решений сложных проблем различного рода. Итак, при решении задач в условиях неопределенности не следует пренебрегать важностью принятия решений в условиях полного или частичного отсутствия информации, когда существует риск принятия некорректных или ошибочных </w:t>
      </w:r>
      <w:r w:rsidRPr="00C1426F">
        <w:rPr>
          <w:rFonts w:ascii="Times New Roman" w:hAnsi="Times New Roman" w:cs="Times New Roman"/>
          <w:sz w:val="24"/>
          <w:szCs w:val="24"/>
        </w:rPr>
        <w:lastRenderedPageBreak/>
        <w:t>решений. В то же время важно понимать, что системный анализ имеет дело с проблемой принятия решений в контексте анализа большого объема различной информации.</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[12]</w:t>
      </w:r>
    </w:p>
    <w:p w14:paraId="3743EEB2" w14:textId="7A6E47EC"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На протяжении всей своей взрослой жизни человек принимает решения по многим вопросам, которые вызваны потребностями общества и его лично, это похоже на некую непрерывную последовательность принятия решений. Таким образом, можно выделить </w:t>
      </w:r>
      <w:bookmarkStart w:id="8" w:name="_Hlk162619444"/>
      <w:r w:rsidRPr="00C1426F">
        <w:rPr>
          <w:rFonts w:ascii="Times New Roman" w:hAnsi="Times New Roman" w:cs="Times New Roman"/>
          <w:sz w:val="24"/>
          <w:szCs w:val="24"/>
        </w:rPr>
        <w:t>факторы, которые учитываются человеком при принятии решения</w:t>
      </w:r>
      <w:bookmarkEnd w:id="8"/>
      <w:r w:rsidRPr="00C1426F">
        <w:rPr>
          <w:rFonts w:ascii="Times New Roman" w:hAnsi="Times New Roman" w:cs="Times New Roman"/>
          <w:sz w:val="24"/>
          <w:szCs w:val="24"/>
        </w:rPr>
        <w:t>:</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[8, стр.37]</w:t>
      </w:r>
    </w:p>
    <w:p w14:paraId="4428F7DC" w14:textId="5041DAEB"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1. человек, который принимает решение - это тот, кто должен решать проблемы. Это может быть как отдельный человек, так и небольшая группа людей или большая команда;</w:t>
      </w:r>
    </w:p>
    <w:p w14:paraId="72B97A8D"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2. управляемые переменные – так можно назвать ситуации, которыми лицу, принимающему решение, придется управлять;</w:t>
      </w:r>
    </w:p>
    <w:p w14:paraId="509F65F0"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3. неуправляемые переменные - это то, что человек не может контролировать, обычно это предыстория проблемы;</w:t>
      </w:r>
    </w:p>
    <w:p w14:paraId="5C6A5174" w14:textId="09783773" w:rsid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4. возможные исходы решения проблемы и ее результат. Важно учитывать тот факт, что должно быть как минимум два возможных решения, потому что в противном случае вам не придется выбирать, какое решение принять.</w:t>
      </w:r>
    </w:p>
    <w:p w14:paraId="680A2B44" w14:textId="15FFB808"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Существуют базовые принципы поиска решений. Во-первых, важно провести анализ задачи с учетом ее актуальности на данный момент и общественной потребности в ней. В то же время выявить внутренние противоречия в процессах, определяющих постановку проблемы. Во-вторых, необходимо проверить правомерность выполнения задачи с точки зрения общих законов природы. Также выполните проверку на выполнимость решения задач в режиме реального времени при текущем уровне науки, техники и производства. В-третьих, разработать методы решения задач, выбрать методы проведения эксперимента, а также проанализировать результаты, полученные в ходе эксперимента.</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[19]</w:t>
      </w:r>
    </w:p>
    <w:p w14:paraId="2E14145F" w14:textId="3C5A9EE3"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Комплексный подход также можно отнести к системному подходу. Системный подход неразрывно связан с материалистической диалектикой и является спецификацией ее основных параметров. Анализ и синтез являются фундаментальными понятиями в системном подходе. Анализ можно рассматривать как процесс мысленной декомпозиции или реального разделения объекта на элементы с учетом связей между ними, тогда синтез - это процесс воссоединения элементов в одно единое целое. Анализ и синтез системы выявляют, из каких частей состоит система и как эти самые части взаимодействуют друг с другом. Таким образом, раскрываются принципы функциональной и структурной организации системы.</w:t>
      </w:r>
    </w:p>
    <w:p w14:paraId="4E754BEB" w14:textId="77777777" w:rsidR="007762C3" w:rsidRDefault="007762C3" w:rsidP="00C1426F">
      <w:pPr>
        <w:pStyle w:val="a3"/>
        <w:spacing w:line="360" w:lineRule="auto"/>
        <w:ind w:firstLine="709"/>
        <w:jc w:val="both"/>
        <w:rPr>
          <w:rFonts w:ascii="Times New Roman" w:hAnsi="Times New Roman" w:cs="Times New Roman"/>
          <w:sz w:val="24"/>
          <w:szCs w:val="24"/>
        </w:rPr>
      </w:pPr>
    </w:p>
    <w:p w14:paraId="4393CFCB" w14:textId="3A0D5FC2" w:rsidR="007762C3" w:rsidRPr="009A0438" w:rsidRDefault="007762C3" w:rsidP="009A0438">
      <w:pPr>
        <w:pStyle w:val="2"/>
        <w:spacing w:line="360" w:lineRule="auto"/>
        <w:jc w:val="center"/>
        <w:rPr>
          <w:rFonts w:ascii="Times New Roman" w:hAnsi="Times New Roman" w:cs="Times New Roman"/>
          <w:color w:val="000000" w:themeColor="text1"/>
          <w:sz w:val="24"/>
          <w:szCs w:val="24"/>
        </w:rPr>
      </w:pPr>
      <w:bookmarkStart w:id="9" w:name="_Toc162623962"/>
      <w:r w:rsidRPr="009A0438">
        <w:rPr>
          <w:rFonts w:ascii="Times New Roman" w:hAnsi="Times New Roman" w:cs="Times New Roman"/>
          <w:color w:val="000000" w:themeColor="text1"/>
          <w:sz w:val="24"/>
          <w:szCs w:val="24"/>
        </w:rPr>
        <w:lastRenderedPageBreak/>
        <w:t xml:space="preserve">2.3 </w:t>
      </w:r>
      <w:r w:rsidRPr="0038784D">
        <w:rPr>
          <w:rFonts w:ascii="Times New Roman" w:hAnsi="Times New Roman" w:cs="Times New Roman"/>
          <w:color w:val="000000" w:themeColor="text1"/>
          <w:sz w:val="24"/>
          <w:szCs w:val="24"/>
          <w:highlight w:val="yellow"/>
        </w:rPr>
        <w:t>Свойства системы</w:t>
      </w:r>
      <w:r w:rsidRPr="009A0438">
        <w:rPr>
          <w:rFonts w:ascii="Times New Roman" w:hAnsi="Times New Roman" w:cs="Times New Roman"/>
          <w:color w:val="000000" w:themeColor="text1"/>
          <w:sz w:val="24"/>
          <w:szCs w:val="24"/>
        </w:rPr>
        <w:t xml:space="preserve"> при принятии решений</w:t>
      </w:r>
      <w:bookmarkEnd w:id="9"/>
    </w:p>
    <w:p w14:paraId="2C35A626" w14:textId="77777777" w:rsidR="007762C3" w:rsidRDefault="007762C3" w:rsidP="00C1426F">
      <w:pPr>
        <w:pStyle w:val="a3"/>
        <w:spacing w:line="360" w:lineRule="auto"/>
        <w:ind w:firstLine="709"/>
        <w:jc w:val="both"/>
        <w:rPr>
          <w:rFonts w:ascii="Times New Roman" w:hAnsi="Times New Roman" w:cs="Times New Roman"/>
          <w:sz w:val="24"/>
          <w:szCs w:val="24"/>
        </w:rPr>
      </w:pPr>
    </w:p>
    <w:p w14:paraId="535E5F5F" w14:textId="629537E8"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Система состоит из исходных единиц, так называемых компонентов. Объекты, свойства, связи, взаимосвязи, состояния, фазы функционирования, этапы развития можно рассматривать как компоненты системы. Объекты системных единиц делятся на материальные и нематериальные. Таким образом, свойства системы данного класса могут быть компонентами системного анализа в целом. Свойства системы могут изменяться при определенных условиях существования системы: внутренних и внешних, а также оставаться неизменными. Разница между этими условиями заключается в том, что внутренние свойства, которые иначе называются их собственными, зависят только от связей внутри самой системы. Внешние свойства существуют только тогда, когда есть связи с внешними объектами.</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[7]</w:t>
      </w:r>
    </w:p>
    <w:p w14:paraId="7232FFF2" w14:textId="667D97B3"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Что касается методов поиска решений, то стоит отметить, что логический подход основан на использовании логических законов получения выходного значения, которое может быть получено логически из предыдущих знаний без прямого отношения к опыту. Ведь главным требованием логики является обязательность последовательного непротиворечивого и аргументированного мышления. Благодаря логическому мышлению любая умственная деятельность становится более интенсивной.</w:t>
      </w:r>
    </w:p>
    <w:p w14:paraId="411BEBF7" w14:textId="4C375B43"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Спустя несколько десятилетий логический подход к принятию решений начал превращаться в точную науку, а именно в математический подход к принятию решений. В настоящее время большинство проблем принятия решений изучаются специалистами в области системного анализа, исследования операций и менеджмента. На практике были применены теория многомерной полезности, методы многокритериальных задач принятия решений, методы оптимизации и прогнозирования. Но все же, даже при математических подходах, основную часть алгоритма системного подхода к принятию решений при постановке задач и получении результатов математического анализа выполняет человек.</w:t>
      </w:r>
      <w:r w:rsidR="001B70A4">
        <w:rPr>
          <w:rFonts w:ascii="Times New Roman" w:hAnsi="Times New Roman" w:cs="Times New Roman"/>
          <w:sz w:val="24"/>
          <w:szCs w:val="24"/>
        </w:rPr>
        <w:t>[19]</w:t>
      </w:r>
    </w:p>
    <w:p w14:paraId="67382ABC" w14:textId="27D03D81"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Успех решения проблемы напрямую зависит от того, насколько успешно были разработаны возможные альтернативы. Математические методы, и, в частности, методы оптимизации и прогнозирования, часто используются для анализа и сравнения альтернатив и выбора наилучшей из них. Сбои случаются и во время принятия решений. Они могут быть вызваны неоптимизацией – это когда оптимальные решения применяются к одному компоненту системы, что приводит к неоптимальным решениям для всей системы в целом. Поэтому очень важно правильно выбрать методику анализа и условия, в которых будут приниматься решения. Такие условия могут быть классифицированы в </w:t>
      </w:r>
      <w:r w:rsidRPr="00C1426F">
        <w:rPr>
          <w:rFonts w:ascii="Times New Roman" w:hAnsi="Times New Roman" w:cs="Times New Roman"/>
          <w:sz w:val="24"/>
          <w:szCs w:val="24"/>
        </w:rPr>
        <w:lastRenderedPageBreak/>
        <w:t>соответствии со степенью точности и достоверности. В условиях достоверности выбирается альтернатива, а фактор риска находится между уверенностью и неопределенностью.</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[12]</w:t>
      </w:r>
    </w:p>
    <w:p w14:paraId="5B28D4FE" w14:textId="4855D884"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Метод интенсификации мыслительного процесса при принятии решений основан на мозговом штурме, различных деловых играх, методах экспертных оценок, конференциях идей. При системном подходе к принятию решений невозможно пренебречь алгоритмом решения задач, который включает в себя практические методы, но не гарантированно является точным или оптимальным - это различные догадки, инсайты. Овладев системным подходом к принятию решений, вы гораздо быстрее поймете и выберете наиболее подходящий метод принятия решений для вашей деятельности. Системный подход этого метода заключается в том, что:</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[6, стр.62]</w:t>
      </w:r>
    </w:p>
    <w:p w14:paraId="78386748"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1. чтобы принять решение, необходимо идентифицировать систему, выявить проблему, выявить закономерности, по которым система развивается и функционирует, и только затем выбирать метод принятия решений;</w:t>
      </w:r>
    </w:p>
    <w:p w14:paraId="26DF300A"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2. возможность выбора методов принятия решений обеспечивается использованием функционально-структурного подхода;</w:t>
      </w:r>
    </w:p>
    <w:p w14:paraId="5B42C546" w14:textId="77777777"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3. процесс принятия решений напрямую зависит от человеческого фактора, психологических и социально-экономических факторов, а также от личностных характеристик (смелости и способности включать в решение некоторую степень риска).</w:t>
      </w:r>
    </w:p>
    <w:p w14:paraId="5AE2E800" w14:textId="7B44E1E8" w:rsidR="00C1426F" w:rsidRPr="00C1426F"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В настоящее время, в связи с бурным развитием компьютерных технологий, возникает необходимость в обработке большого объема данных (</w:t>
      </w:r>
      <w:r w:rsidRPr="00C1426F">
        <w:rPr>
          <w:rFonts w:ascii="Times New Roman" w:hAnsi="Times New Roman" w:cs="Times New Roman"/>
          <w:sz w:val="24"/>
          <w:szCs w:val="24"/>
          <w:lang w:val="en-US"/>
        </w:rPr>
        <w:t>Big</w:t>
      </w:r>
      <w:r w:rsidRPr="00C1426F">
        <w:rPr>
          <w:rFonts w:ascii="Times New Roman" w:hAnsi="Times New Roman" w:cs="Times New Roman"/>
          <w:sz w:val="24"/>
          <w:szCs w:val="24"/>
        </w:rPr>
        <w:t xml:space="preserve"> </w:t>
      </w:r>
      <w:r w:rsidRPr="00C1426F">
        <w:rPr>
          <w:rFonts w:ascii="Times New Roman" w:hAnsi="Times New Roman" w:cs="Times New Roman"/>
          <w:sz w:val="24"/>
          <w:szCs w:val="24"/>
          <w:lang w:val="en-US"/>
        </w:rPr>
        <w:t>Data</w:t>
      </w:r>
      <w:r w:rsidRPr="00C1426F">
        <w:rPr>
          <w:rFonts w:ascii="Times New Roman" w:hAnsi="Times New Roman" w:cs="Times New Roman"/>
          <w:sz w:val="24"/>
          <w:szCs w:val="24"/>
        </w:rPr>
        <w:t xml:space="preserve">). Термин </w:t>
      </w:r>
      <w:r w:rsidR="00A747D5">
        <w:rPr>
          <w:rFonts w:ascii="Times New Roman" w:hAnsi="Times New Roman" w:cs="Times New Roman"/>
          <w:sz w:val="24"/>
          <w:szCs w:val="24"/>
        </w:rPr>
        <w:t>«</w:t>
      </w:r>
      <w:r w:rsidRPr="00C1426F">
        <w:rPr>
          <w:rFonts w:ascii="Times New Roman" w:hAnsi="Times New Roman" w:cs="Times New Roman"/>
          <w:sz w:val="24"/>
          <w:szCs w:val="24"/>
        </w:rPr>
        <w:t>Большие данные</w:t>
      </w:r>
      <w:r w:rsidR="00A747D5">
        <w:rPr>
          <w:rFonts w:ascii="Times New Roman" w:hAnsi="Times New Roman" w:cs="Times New Roman"/>
          <w:sz w:val="24"/>
          <w:szCs w:val="24"/>
        </w:rPr>
        <w:t>»</w:t>
      </w:r>
      <w:r w:rsidRPr="00C1426F">
        <w:rPr>
          <w:rFonts w:ascii="Times New Roman" w:hAnsi="Times New Roman" w:cs="Times New Roman"/>
          <w:sz w:val="24"/>
          <w:szCs w:val="24"/>
        </w:rPr>
        <w:t xml:space="preserve"> характеризует агрегаты данных с возможным экспоненциальным ростом их объема, которые слишком велики и не структурированы для анализа данных традиционными методами.</w:t>
      </w:r>
    </w:p>
    <w:p w14:paraId="23B8BC2D" w14:textId="77777777" w:rsidR="001B70A4"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Большая проблема заключается в формировании единой модели для всех объектов на основе обработки больших данных, поскольку на результат влияет слишком много различных факторов и особенностей. Эти данные обычно имеют множество подгрупп и высокую внутреннюю неоднородность, что может затруднить получение единой модели для результатов. </w:t>
      </w:r>
    </w:p>
    <w:p w14:paraId="09CB3772" w14:textId="20072D1E" w:rsidR="001B70A4"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Группировка - это процесс формирования однородных групп, основанный на разделении статистической совокупности на части или объединении изучаемых единиц в частные совокупности в соответствии с их существенными характеристиками, каждая из которых характеризуется системой статистических показателей. Особым видом группировки является классификация, представляющая собой устойчивую номенклатуру </w:t>
      </w:r>
      <w:r w:rsidRPr="00C1426F">
        <w:rPr>
          <w:rFonts w:ascii="Times New Roman" w:hAnsi="Times New Roman" w:cs="Times New Roman"/>
          <w:sz w:val="24"/>
          <w:szCs w:val="24"/>
        </w:rPr>
        <w:lastRenderedPageBreak/>
        <w:t xml:space="preserve">классов и групп, сформированную на основе сходств и различий единиц изучаемого объекта. </w:t>
      </w:r>
      <w:r w:rsidR="001B70A4">
        <w:rPr>
          <w:rFonts w:ascii="Times New Roman" w:hAnsi="Times New Roman" w:cs="Times New Roman"/>
          <w:sz w:val="24"/>
          <w:szCs w:val="24"/>
        </w:rPr>
        <w:t>[19]</w:t>
      </w:r>
    </w:p>
    <w:p w14:paraId="3AC24CF2" w14:textId="0117D175" w:rsidR="00C1426F" w:rsidRPr="00646EB6" w:rsidRDefault="00C1426F" w:rsidP="00C1426F">
      <w:pPr>
        <w:pStyle w:val="a3"/>
        <w:spacing w:line="360" w:lineRule="auto"/>
        <w:ind w:firstLine="709"/>
        <w:jc w:val="both"/>
        <w:rPr>
          <w:rFonts w:ascii="Times New Roman" w:hAnsi="Times New Roman" w:cs="Times New Roman"/>
          <w:sz w:val="24"/>
          <w:szCs w:val="24"/>
        </w:rPr>
      </w:pPr>
      <w:r w:rsidRPr="00C1426F">
        <w:rPr>
          <w:rFonts w:ascii="Times New Roman" w:hAnsi="Times New Roman" w:cs="Times New Roman"/>
          <w:sz w:val="24"/>
          <w:szCs w:val="24"/>
        </w:rPr>
        <w:t xml:space="preserve">Метод группировки позволяет разработать первичный аналитический материал. На основе группировки рассчитываются сводные показатели для групп, становится возможным их сравнение, анализ причин различий между группами и изучение взаимосвязей между признаками. Расчет сводных показателей не в целом, а в совокупности позволяет изучить его структуру. </w:t>
      </w:r>
      <w:r w:rsidRPr="00646EB6">
        <w:rPr>
          <w:rFonts w:ascii="Times New Roman" w:hAnsi="Times New Roman" w:cs="Times New Roman"/>
          <w:sz w:val="24"/>
          <w:szCs w:val="24"/>
        </w:rPr>
        <w:t>Группировка создает основу для последующего обобщения и анализа данных.</w:t>
      </w:r>
    </w:p>
    <w:p w14:paraId="0710C4C3" w14:textId="50FB43F7"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Одним из методов систематизации и классификации является кластерный анализ. Это набор методов, используемых для группировки объектов или событий в относительно однородные группы, которые называются кластерами. Объекты в каждом кластере должны быть похожи друг на друга и отличаться от объектов в других кластерах. Кластерный анализ позволяет обнаруживать ранее неизвестные закономерности в данных, которые почти невозможно изучить другими способами и представить их в удобной для пользователя форме.</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[5, стр.205]</w:t>
      </w:r>
    </w:p>
    <w:p w14:paraId="29591EE5" w14:textId="5D443868"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Кластерный анализ используется для решения нескольких задач: выявления однородных (гомогенизированных) групп, сортировки объектов по набору характеристик или выделения особых специфических объектов. При кластеризации учитывается тип группировки показателей – количественный или качественный.</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[19]</w:t>
      </w:r>
    </w:p>
    <w:p w14:paraId="5B02F78E" w14:textId="7419F1AC"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Проблема кластерного анализа, которую трудно решить - это вопрос о количестве кластеров, которые следует отобрать. Не существует жестких правил, позволяющих вам принимать решение быстро. Некоторые методы кластерного анализа требуют установки этого значения, затем оно выбирается исходя из задачи, например, для удобства последующей интерпретации результата или исходя из экономических свойств данных, а некоторые методы позволяют определить наилучшее значение количества кластеров, при котором высока однородность достигается на основе оптимизации по некоторому критерию.</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[3]</w:t>
      </w:r>
    </w:p>
    <w:p w14:paraId="1BDFDD8D" w14:textId="51C197DB" w:rsidR="00A747D5"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Центроиды представляют средние значения объектов, содержащихся в кластере, для каждой из переменных. Они позволяют идентифицировать индивидуальные характеристики кластера как группы объектов, присвоить ему номер или метку, сформировать описание и построить модель управления для результирующих групп.</w:t>
      </w:r>
    </w:p>
    <w:p w14:paraId="3904B344" w14:textId="7D5D91EF" w:rsidR="00C1426F" w:rsidRPr="00A747D5" w:rsidRDefault="00A747D5" w:rsidP="00A747D5">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t>Подход к выбору метода кластеризации основан на анализе следующей информации:</w:t>
      </w:r>
      <w:r w:rsidR="007762C3">
        <w:rPr>
          <w:rFonts w:ascii="Times New Roman" w:hAnsi="Times New Roman" w:cs="Times New Roman"/>
          <w:sz w:val="24"/>
          <w:szCs w:val="24"/>
        </w:rPr>
        <w:t xml:space="preserve"> </w:t>
      </w:r>
      <w:r w:rsidRPr="00A747D5">
        <w:rPr>
          <w:rFonts w:ascii="Times New Roman" w:hAnsi="Times New Roman" w:cs="Times New Roman"/>
          <w:sz w:val="24"/>
          <w:szCs w:val="24"/>
        </w:rPr>
        <w:t>поставленная управленческая задача;</w:t>
      </w:r>
      <w:r w:rsidR="007762C3">
        <w:rPr>
          <w:rFonts w:ascii="Times New Roman" w:hAnsi="Times New Roman" w:cs="Times New Roman"/>
          <w:sz w:val="24"/>
          <w:szCs w:val="24"/>
        </w:rPr>
        <w:t xml:space="preserve"> </w:t>
      </w:r>
      <w:r w:rsidRPr="00A747D5">
        <w:rPr>
          <w:rFonts w:ascii="Times New Roman" w:hAnsi="Times New Roman" w:cs="Times New Roman"/>
          <w:sz w:val="24"/>
          <w:szCs w:val="24"/>
        </w:rPr>
        <w:t>тип анализируемых данных и показатели кластеризации;</w:t>
      </w:r>
      <w:r w:rsidR="007762C3">
        <w:rPr>
          <w:rFonts w:ascii="Times New Roman" w:hAnsi="Times New Roman" w:cs="Times New Roman"/>
          <w:sz w:val="24"/>
          <w:szCs w:val="24"/>
        </w:rPr>
        <w:t xml:space="preserve"> </w:t>
      </w:r>
      <w:r w:rsidRPr="00A747D5">
        <w:rPr>
          <w:rFonts w:ascii="Times New Roman" w:hAnsi="Times New Roman" w:cs="Times New Roman"/>
          <w:sz w:val="24"/>
          <w:szCs w:val="24"/>
        </w:rPr>
        <w:t>объем исходных данных и доступные ресурсы для их обработки;</w:t>
      </w:r>
      <w:r w:rsidR="007762C3">
        <w:rPr>
          <w:rFonts w:ascii="Times New Roman" w:hAnsi="Times New Roman" w:cs="Times New Roman"/>
          <w:sz w:val="24"/>
          <w:szCs w:val="24"/>
        </w:rPr>
        <w:t xml:space="preserve"> </w:t>
      </w:r>
      <w:r w:rsidRPr="00A747D5">
        <w:rPr>
          <w:rFonts w:ascii="Times New Roman" w:hAnsi="Times New Roman" w:cs="Times New Roman"/>
          <w:sz w:val="24"/>
          <w:szCs w:val="24"/>
        </w:rPr>
        <w:t xml:space="preserve"> требования к интерпретируемости и визуализации результатов анализа.</w:t>
      </w:r>
      <w:r w:rsidR="001B70A4" w:rsidRPr="001B70A4">
        <w:rPr>
          <w:rFonts w:ascii="Times New Roman" w:hAnsi="Times New Roman" w:cs="Times New Roman"/>
          <w:sz w:val="24"/>
          <w:szCs w:val="24"/>
        </w:rPr>
        <w:t xml:space="preserve"> </w:t>
      </w:r>
      <w:r w:rsidR="001B70A4">
        <w:rPr>
          <w:rFonts w:ascii="Times New Roman" w:hAnsi="Times New Roman" w:cs="Times New Roman"/>
          <w:sz w:val="24"/>
          <w:szCs w:val="24"/>
        </w:rPr>
        <w:t>[19]</w:t>
      </w:r>
    </w:p>
    <w:p w14:paraId="0C0214EE" w14:textId="38577703" w:rsidR="00C1426F" w:rsidRDefault="00A747D5" w:rsidP="00105579">
      <w:pPr>
        <w:pStyle w:val="a3"/>
        <w:spacing w:line="360" w:lineRule="auto"/>
        <w:ind w:firstLine="709"/>
        <w:jc w:val="both"/>
        <w:rPr>
          <w:rFonts w:ascii="Times New Roman" w:hAnsi="Times New Roman" w:cs="Times New Roman"/>
          <w:sz w:val="24"/>
          <w:szCs w:val="24"/>
        </w:rPr>
      </w:pPr>
      <w:r w:rsidRPr="00A747D5">
        <w:rPr>
          <w:rFonts w:ascii="Times New Roman" w:hAnsi="Times New Roman" w:cs="Times New Roman"/>
          <w:sz w:val="24"/>
          <w:szCs w:val="24"/>
        </w:rPr>
        <w:lastRenderedPageBreak/>
        <w:t>Таким образом, кластеризация может быть применена на практике при решении широкого круга задач как метод группировки данных. И уже, в зависимости от параметров и характеристик изучаемых признаков, используются различные алгоритмы кластеризации (иерархические, K-средние, C-средние и другие).</w:t>
      </w:r>
    </w:p>
    <w:p w14:paraId="42FBD017" w14:textId="113695CD" w:rsidR="0038784D" w:rsidRPr="0038784D" w:rsidRDefault="0038784D" w:rsidP="002071A7">
      <w:pPr>
        <w:pStyle w:val="a3"/>
        <w:spacing w:after="120"/>
        <w:jc w:val="both"/>
        <w:rPr>
          <w:rFonts w:ascii="Times New Roman" w:hAnsi="Times New Roman" w:cs="Times New Roman"/>
          <w:b/>
          <w:bCs/>
          <w:color w:val="FF0000"/>
          <w:sz w:val="24"/>
          <w:szCs w:val="24"/>
        </w:rPr>
      </w:pPr>
      <w:r w:rsidRPr="0038784D">
        <w:rPr>
          <w:rFonts w:ascii="Times New Roman" w:hAnsi="Times New Roman" w:cs="Times New Roman"/>
          <w:b/>
          <w:bCs/>
          <w:color w:val="FF0000"/>
          <w:sz w:val="24"/>
          <w:szCs w:val="24"/>
        </w:rPr>
        <w:t>В заголовке раздела написано «</w:t>
      </w:r>
      <w:bookmarkStart w:id="10" w:name="_GoBack"/>
      <w:r w:rsidRPr="0038784D">
        <w:rPr>
          <w:rFonts w:ascii="Times New Roman" w:hAnsi="Times New Roman" w:cs="Times New Roman"/>
          <w:b/>
          <w:bCs/>
          <w:color w:val="FF0000"/>
          <w:sz w:val="24"/>
          <w:szCs w:val="24"/>
        </w:rPr>
        <w:t>Свойства</w:t>
      </w:r>
      <w:bookmarkEnd w:id="10"/>
      <w:r w:rsidRPr="0038784D">
        <w:rPr>
          <w:rFonts w:ascii="Times New Roman" w:hAnsi="Times New Roman" w:cs="Times New Roman"/>
          <w:b/>
          <w:bCs/>
          <w:color w:val="FF0000"/>
          <w:sz w:val="24"/>
          <w:szCs w:val="24"/>
        </w:rPr>
        <w:t xml:space="preserve"> системы …», </w:t>
      </w:r>
      <w:r w:rsidR="002071A7">
        <w:rPr>
          <w:rFonts w:ascii="Times New Roman" w:hAnsi="Times New Roman" w:cs="Times New Roman"/>
          <w:b/>
          <w:bCs/>
          <w:color w:val="FF0000"/>
          <w:sz w:val="24"/>
          <w:szCs w:val="24"/>
        </w:rPr>
        <w:t>и первый абзац полностью соответствует этому названию. Н</w:t>
      </w:r>
      <w:r w:rsidRPr="0038784D">
        <w:rPr>
          <w:rFonts w:ascii="Times New Roman" w:hAnsi="Times New Roman" w:cs="Times New Roman"/>
          <w:b/>
          <w:bCs/>
          <w:color w:val="FF0000"/>
          <w:sz w:val="24"/>
          <w:szCs w:val="24"/>
        </w:rPr>
        <w:t xml:space="preserve">о </w:t>
      </w:r>
      <w:r w:rsidR="002071A7">
        <w:rPr>
          <w:rFonts w:ascii="Times New Roman" w:hAnsi="Times New Roman" w:cs="Times New Roman"/>
          <w:b/>
          <w:bCs/>
          <w:color w:val="FF0000"/>
          <w:sz w:val="24"/>
          <w:szCs w:val="24"/>
        </w:rPr>
        <w:t>затем мысли пошли куда-то в другую сторону, и слово</w:t>
      </w:r>
      <w:r w:rsidRPr="0038784D">
        <w:rPr>
          <w:rFonts w:ascii="Times New Roman" w:hAnsi="Times New Roman" w:cs="Times New Roman"/>
          <w:b/>
          <w:bCs/>
          <w:color w:val="FF0000"/>
          <w:sz w:val="24"/>
          <w:szCs w:val="24"/>
        </w:rPr>
        <w:t xml:space="preserve"> </w:t>
      </w:r>
      <w:r w:rsidR="002071A7">
        <w:rPr>
          <w:rFonts w:ascii="Times New Roman" w:hAnsi="Times New Roman" w:cs="Times New Roman"/>
          <w:b/>
          <w:bCs/>
          <w:color w:val="FF0000"/>
          <w:sz w:val="24"/>
          <w:szCs w:val="24"/>
        </w:rPr>
        <w:t>«свойства»</w:t>
      </w:r>
      <w:r w:rsidRPr="0038784D">
        <w:rPr>
          <w:rFonts w:ascii="Times New Roman" w:hAnsi="Times New Roman" w:cs="Times New Roman"/>
          <w:b/>
          <w:bCs/>
          <w:color w:val="FF0000"/>
          <w:sz w:val="24"/>
          <w:szCs w:val="24"/>
        </w:rPr>
        <w:t xml:space="preserve"> не </w:t>
      </w:r>
      <w:r w:rsidR="002071A7">
        <w:rPr>
          <w:rFonts w:ascii="Times New Roman" w:hAnsi="Times New Roman" w:cs="Times New Roman"/>
          <w:b/>
          <w:bCs/>
          <w:color w:val="FF0000"/>
          <w:sz w:val="24"/>
          <w:szCs w:val="24"/>
        </w:rPr>
        <w:t>упоминается вообще</w:t>
      </w:r>
      <w:r w:rsidRPr="0038784D">
        <w:rPr>
          <w:rFonts w:ascii="Times New Roman" w:hAnsi="Times New Roman" w:cs="Times New Roman"/>
          <w:b/>
          <w:bCs/>
          <w:color w:val="FF0000"/>
          <w:sz w:val="24"/>
          <w:szCs w:val="24"/>
        </w:rPr>
        <w:t>.</w:t>
      </w:r>
    </w:p>
    <w:p w14:paraId="49BE0732" w14:textId="33B65DAE" w:rsidR="00A747D5" w:rsidRDefault="00A747D5">
      <w:pPr>
        <w:rPr>
          <w:rFonts w:ascii="Times New Roman" w:hAnsi="Times New Roman" w:cs="Times New Roman"/>
          <w:sz w:val="24"/>
          <w:szCs w:val="24"/>
        </w:rPr>
      </w:pPr>
      <w:r>
        <w:rPr>
          <w:rFonts w:ascii="Times New Roman" w:hAnsi="Times New Roman" w:cs="Times New Roman"/>
          <w:sz w:val="24"/>
          <w:szCs w:val="24"/>
        </w:rPr>
        <w:br w:type="page"/>
      </w:r>
    </w:p>
    <w:p w14:paraId="7634ADBB" w14:textId="5CE19B49" w:rsidR="00A747D5" w:rsidRPr="009A0438" w:rsidRDefault="00A747D5" w:rsidP="009A0438">
      <w:pPr>
        <w:pStyle w:val="2"/>
        <w:spacing w:line="360" w:lineRule="auto"/>
        <w:jc w:val="center"/>
        <w:rPr>
          <w:rFonts w:ascii="Times New Roman" w:hAnsi="Times New Roman" w:cs="Times New Roman"/>
          <w:color w:val="000000" w:themeColor="text1"/>
          <w:sz w:val="24"/>
          <w:szCs w:val="24"/>
        </w:rPr>
      </w:pPr>
      <w:bookmarkStart w:id="11" w:name="_Toc162623963"/>
      <w:r w:rsidRPr="009A0438">
        <w:rPr>
          <w:rFonts w:ascii="Times New Roman" w:hAnsi="Times New Roman" w:cs="Times New Roman"/>
          <w:color w:val="000000" w:themeColor="text1"/>
          <w:sz w:val="24"/>
          <w:szCs w:val="24"/>
        </w:rPr>
        <w:lastRenderedPageBreak/>
        <w:t>Заключение</w:t>
      </w:r>
      <w:bookmarkEnd w:id="11"/>
    </w:p>
    <w:p w14:paraId="5E9DA907" w14:textId="77777777" w:rsidR="00A747D5" w:rsidRPr="00A747D5" w:rsidRDefault="00A747D5" w:rsidP="00105579">
      <w:pPr>
        <w:pStyle w:val="a3"/>
        <w:spacing w:line="360" w:lineRule="auto"/>
        <w:ind w:firstLine="709"/>
        <w:jc w:val="both"/>
        <w:rPr>
          <w:rFonts w:ascii="Times New Roman" w:hAnsi="Times New Roman" w:cs="Times New Roman"/>
          <w:sz w:val="24"/>
          <w:szCs w:val="24"/>
        </w:rPr>
      </w:pPr>
    </w:p>
    <w:p w14:paraId="3AD851F3" w14:textId="02C85AE0" w:rsidR="00105579" w:rsidRDefault="00105579" w:rsidP="00105579">
      <w:pPr>
        <w:pStyle w:val="a3"/>
        <w:spacing w:line="360" w:lineRule="auto"/>
        <w:ind w:firstLine="709"/>
        <w:jc w:val="both"/>
        <w:rPr>
          <w:rFonts w:ascii="Times New Roman" w:hAnsi="Times New Roman" w:cs="Times New Roman"/>
          <w:sz w:val="24"/>
          <w:szCs w:val="24"/>
        </w:rPr>
      </w:pPr>
      <w:r w:rsidRPr="00105579">
        <w:rPr>
          <w:rFonts w:ascii="Times New Roman" w:hAnsi="Times New Roman" w:cs="Times New Roman"/>
          <w:sz w:val="24"/>
          <w:szCs w:val="24"/>
        </w:rPr>
        <w:t>Следовательно, процесс управления можно рассматривать как непрерывный</w:t>
      </w:r>
      <w:r>
        <w:rPr>
          <w:rFonts w:ascii="Times New Roman" w:hAnsi="Times New Roman" w:cs="Times New Roman"/>
          <w:sz w:val="24"/>
          <w:szCs w:val="24"/>
        </w:rPr>
        <w:t xml:space="preserve"> </w:t>
      </w:r>
      <w:r w:rsidRPr="00105579">
        <w:rPr>
          <w:rFonts w:ascii="Times New Roman" w:hAnsi="Times New Roman" w:cs="Times New Roman"/>
          <w:sz w:val="24"/>
          <w:szCs w:val="24"/>
        </w:rPr>
        <w:t>процесс принятия решений. Чтобы управленческие решения соответствовали</w:t>
      </w:r>
      <w:r>
        <w:rPr>
          <w:rFonts w:ascii="Times New Roman" w:hAnsi="Times New Roman" w:cs="Times New Roman"/>
          <w:sz w:val="24"/>
          <w:szCs w:val="24"/>
        </w:rPr>
        <w:t xml:space="preserve"> </w:t>
      </w:r>
      <w:r w:rsidRPr="00105579">
        <w:rPr>
          <w:rFonts w:ascii="Times New Roman" w:hAnsi="Times New Roman" w:cs="Times New Roman"/>
          <w:sz w:val="24"/>
          <w:szCs w:val="24"/>
        </w:rPr>
        <w:t>требованиям общественной жизни, способствовали более эффективному</w:t>
      </w:r>
      <w:r>
        <w:rPr>
          <w:rFonts w:ascii="Times New Roman" w:hAnsi="Times New Roman" w:cs="Times New Roman"/>
          <w:sz w:val="24"/>
          <w:szCs w:val="24"/>
        </w:rPr>
        <w:t xml:space="preserve"> </w:t>
      </w:r>
      <w:r w:rsidRPr="00105579">
        <w:rPr>
          <w:rFonts w:ascii="Times New Roman" w:hAnsi="Times New Roman" w:cs="Times New Roman"/>
          <w:sz w:val="24"/>
          <w:szCs w:val="24"/>
        </w:rPr>
        <w:t>решению актуальных вопросов современности, они должны быть научно</w:t>
      </w:r>
      <w:r>
        <w:rPr>
          <w:rFonts w:ascii="Times New Roman" w:hAnsi="Times New Roman" w:cs="Times New Roman"/>
          <w:sz w:val="24"/>
          <w:szCs w:val="24"/>
        </w:rPr>
        <w:t xml:space="preserve"> </w:t>
      </w:r>
      <w:r w:rsidRPr="00105579">
        <w:rPr>
          <w:rFonts w:ascii="Times New Roman" w:hAnsi="Times New Roman" w:cs="Times New Roman"/>
          <w:sz w:val="24"/>
          <w:szCs w:val="24"/>
        </w:rPr>
        <w:t>обоснованными, компетентными, полномочными и своевременными.</w:t>
      </w:r>
    </w:p>
    <w:p w14:paraId="1CDBB8EB" w14:textId="26DB1A49" w:rsidR="00105579" w:rsidRDefault="00105579" w:rsidP="00105579">
      <w:pPr>
        <w:pStyle w:val="a3"/>
        <w:spacing w:line="360" w:lineRule="auto"/>
        <w:ind w:firstLine="709"/>
        <w:jc w:val="both"/>
        <w:rPr>
          <w:rFonts w:ascii="Times New Roman" w:hAnsi="Times New Roman" w:cs="Times New Roman"/>
          <w:sz w:val="24"/>
          <w:szCs w:val="24"/>
        </w:rPr>
      </w:pPr>
      <w:r w:rsidRPr="00105579">
        <w:rPr>
          <w:rFonts w:ascii="Times New Roman" w:hAnsi="Times New Roman" w:cs="Times New Roman"/>
          <w:sz w:val="24"/>
          <w:szCs w:val="24"/>
        </w:rPr>
        <w:t>Сейчас перед теорией и практикой управления стоит задача создания</w:t>
      </w:r>
      <w:r>
        <w:rPr>
          <w:rFonts w:ascii="Times New Roman" w:hAnsi="Times New Roman" w:cs="Times New Roman"/>
          <w:sz w:val="24"/>
          <w:szCs w:val="24"/>
        </w:rPr>
        <w:t xml:space="preserve"> </w:t>
      </w:r>
      <w:r w:rsidRPr="00105579">
        <w:rPr>
          <w:rFonts w:ascii="Times New Roman" w:hAnsi="Times New Roman" w:cs="Times New Roman"/>
          <w:sz w:val="24"/>
          <w:szCs w:val="24"/>
        </w:rPr>
        <w:t>эффективных методов разработки, контроля и оценки управленческих решений.</w:t>
      </w:r>
      <w:r>
        <w:rPr>
          <w:rFonts w:ascii="Times New Roman" w:hAnsi="Times New Roman" w:cs="Times New Roman"/>
          <w:sz w:val="24"/>
          <w:szCs w:val="24"/>
        </w:rPr>
        <w:t xml:space="preserve"> </w:t>
      </w:r>
      <w:r w:rsidRPr="00105579">
        <w:rPr>
          <w:rFonts w:ascii="Times New Roman" w:hAnsi="Times New Roman" w:cs="Times New Roman"/>
          <w:sz w:val="24"/>
          <w:szCs w:val="24"/>
        </w:rPr>
        <w:t>От этого зависит жизнеспособность не только отдельных предприятий и фирм,</w:t>
      </w:r>
      <w:r>
        <w:rPr>
          <w:rFonts w:ascii="Times New Roman" w:hAnsi="Times New Roman" w:cs="Times New Roman"/>
          <w:sz w:val="24"/>
          <w:szCs w:val="24"/>
        </w:rPr>
        <w:t xml:space="preserve"> </w:t>
      </w:r>
      <w:r w:rsidRPr="00105579">
        <w:rPr>
          <w:rFonts w:ascii="Times New Roman" w:hAnsi="Times New Roman" w:cs="Times New Roman"/>
          <w:sz w:val="24"/>
          <w:szCs w:val="24"/>
        </w:rPr>
        <w:t>но и устойчивость современных организаций в целом.</w:t>
      </w:r>
    </w:p>
    <w:p w14:paraId="63EA806C" w14:textId="77777777" w:rsidR="00105579" w:rsidRDefault="00105579" w:rsidP="00105579">
      <w:pPr>
        <w:pStyle w:val="a3"/>
        <w:spacing w:line="360" w:lineRule="auto"/>
        <w:ind w:firstLine="709"/>
        <w:jc w:val="both"/>
        <w:rPr>
          <w:rFonts w:ascii="Times New Roman" w:hAnsi="Times New Roman" w:cs="Times New Roman"/>
          <w:sz w:val="24"/>
          <w:szCs w:val="24"/>
        </w:rPr>
      </w:pPr>
      <w:r w:rsidRPr="00105579">
        <w:rPr>
          <w:rFonts w:ascii="Times New Roman" w:hAnsi="Times New Roman" w:cs="Times New Roman"/>
          <w:sz w:val="24"/>
          <w:szCs w:val="24"/>
        </w:rPr>
        <w:t>Основные принципы и классификация</w:t>
      </w:r>
      <w:r>
        <w:rPr>
          <w:rFonts w:ascii="Times New Roman" w:hAnsi="Times New Roman" w:cs="Times New Roman"/>
          <w:sz w:val="24"/>
          <w:szCs w:val="24"/>
        </w:rPr>
        <w:t xml:space="preserve"> </w:t>
      </w:r>
      <w:r w:rsidRPr="00105579">
        <w:rPr>
          <w:rFonts w:ascii="Times New Roman" w:hAnsi="Times New Roman" w:cs="Times New Roman"/>
          <w:sz w:val="24"/>
          <w:szCs w:val="24"/>
        </w:rPr>
        <w:t>управленческих решений» содержит анализ основных принципов, а также</w:t>
      </w:r>
      <w:r>
        <w:rPr>
          <w:rFonts w:ascii="Times New Roman" w:hAnsi="Times New Roman" w:cs="Times New Roman"/>
          <w:sz w:val="24"/>
          <w:szCs w:val="24"/>
        </w:rPr>
        <w:t xml:space="preserve"> </w:t>
      </w:r>
      <w:r w:rsidRPr="00105579">
        <w:rPr>
          <w:rFonts w:ascii="Times New Roman" w:hAnsi="Times New Roman" w:cs="Times New Roman"/>
          <w:sz w:val="24"/>
          <w:szCs w:val="24"/>
        </w:rPr>
        <w:t>описывает виды классификаций управленческих решений.</w:t>
      </w:r>
    </w:p>
    <w:p w14:paraId="0AEB91A4" w14:textId="77777777" w:rsidR="007762C3" w:rsidRDefault="007762C3" w:rsidP="00105579">
      <w:pPr>
        <w:pStyle w:val="a3"/>
        <w:spacing w:line="360" w:lineRule="auto"/>
        <w:ind w:firstLine="709"/>
        <w:jc w:val="both"/>
        <w:rPr>
          <w:rFonts w:ascii="Times New Roman" w:hAnsi="Times New Roman" w:cs="Times New Roman"/>
          <w:sz w:val="24"/>
          <w:szCs w:val="24"/>
        </w:rPr>
      </w:pPr>
      <w:r w:rsidRPr="007762C3">
        <w:rPr>
          <w:rFonts w:ascii="Times New Roman" w:hAnsi="Times New Roman" w:cs="Times New Roman"/>
          <w:sz w:val="24"/>
          <w:szCs w:val="24"/>
        </w:rPr>
        <w:t>Таким образом, системный подход можно рассматривать как набор процедур, приемов, методик и алгоритмов, которые могут быть использованы в системном анализе для получения сравнительной оценки качества разрабатываемых альтернативных решений. Системный подход требует всестороннего рассмотрения поведения системы.</w:t>
      </w:r>
    </w:p>
    <w:p w14:paraId="0BA84F6E" w14:textId="02A2EDF6" w:rsidR="007762C3" w:rsidRDefault="007762C3" w:rsidP="00105579">
      <w:pPr>
        <w:pStyle w:val="a3"/>
        <w:spacing w:line="360" w:lineRule="auto"/>
        <w:ind w:firstLine="709"/>
        <w:jc w:val="both"/>
        <w:rPr>
          <w:rFonts w:ascii="Times New Roman" w:hAnsi="Times New Roman" w:cs="Times New Roman"/>
          <w:sz w:val="24"/>
          <w:szCs w:val="24"/>
        </w:rPr>
      </w:pPr>
      <w:r w:rsidRPr="007762C3">
        <w:rPr>
          <w:rFonts w:ascii="Times New Roman" w:hAnsi="Times New Roman" w:cs="Times New Roman"/>
          <w:sz w:val="24"/>
          <w:szCs w:val="24"/>
        </w:rPr>
        <w:t>Принятие решения требует проверки результатов его реализации и, при необходимости, поиска и устранения выявленных ошибок. Следует иметь в виду, что на принятие решений накладываются объективные ограничения, которые могут быть вызваны затратами, сроками, человеческими возможностями, а также доступностью информации.</w:t>
      </w:r>
    </w:p>
    <w:p w14:paraId="70E37AAB" w14:textId="77777777" w:rsidR="007762C3" w:rsidRDefault="007762C3" w:rsidP="00105579">
      <w:pPr>
        <w:pStyle w:val="a3"/>
        <w:spacing w:line="360" w:lineRule="auto"/>
        <w:ind w:firstLine="709"/>
        <w:jc w:val="both"/>
        <w:rPr>
          <w:rFonts w:ascii="Times New Roman" w:hAnsi="Times New Roman" w:cs="Times New Roman"/>
          <w:sz w:val="24"/>
          <w:szCs w:val="24"/>
        </w:rPr>
      </w:pPr>
      <w:r w:rsidRPr="007762C3">
        <w:rPr>
          <w:rFonts w:ascii="Times New Roman" w:hAnsi="Times New Roman" w:cs="Times New Roman"/>
          <w:sz w:val="24"/>
          <w:szCs w:val="24"/>
        </w:rPr>
        <w:t>Таким образом, при задании количества кластеров перед анализом в результате можно получить группы с более высокой, чем возможная, неоднородностью, а при автоматической процедуре выбора количества кластеров трудно интерпретировать результат. Результатом кластеризации является получение групп с общими признаками. Описание и профилирование кластеров основано на анализе центроидов кластера.</w:t>
      </w:r>
    </w:p>
    <w:p w14:paraId="61E5F71E" w14:textId="77777777" w:rsidR="00CE4296" w:rsidRDefault="00CE4296">
      <w:pPr>
        <w:rPr>
          <w:rFonts w:ascii="Times New Roman" w:hAnsi="Times New Roman" w:cs="Times New Roman"/>
          <w:sz w:val="24"/>
          <w:szCs w:val="24"/>
        </w:rPr>
      </w:pPr>
      <w:r>
        <w:rPr>
          <w:rFonts w:ascii="Times New Roman" w:hAnsi="Times New Roman" w:cs="Times New Roman"/>
          <w:sz w:val="24"/>
          <w:szCs w:val="24"/>
        </w:rPr>
        <w:br w:type="page"/>
      </w:r>
    </w:p>
    <w:p w14:paraId="4E46239F" w14:textId="1526D909" w:rsidR="00CE4296" w:rsidRPr="009A0438" w:rsidRDefault="00CE4296" w:rsidP="009A0438">
      <w:pPr>
        <w:pStyle w:val="2"/>
        <w:spacing w:line="360" w:lineRule="auto"/>
        <w:jc w:val="center"/>
        <w:rPr>
          <w:rFonts w:ascii="Times New Roman" w:hAnsi="Times New Roman" w:cs="Times New Roman"/>
          <w:color w:val="000000" w:themeColor="text1"/>
          <w:sz w:val="24"/>
          <w:szCs w:val="24"/>
        </w:rPr>
      </w:pPr>
      <w:bookmarkStart w:id="12" w:name="_Toc162623964"/>
      <w:r w:rsidRPr="009A0438">
        <w:rPr>
          <w:rFonts w:ascii="Times New Roman" w:hAnsi="Times New Roman" w:cs="Times New Roman"/>
          <w:color w:val="000000" w:themeColor="text1"/>
          <w:sz w:val="24"/>
          <w:szCs w:val="24"/>
        </w:rPr>
        <w:lastRenderedPageBreak/>
        <w:t>Список использованных источников</w:t>
      </w:r>
      <w:bookmarkEnd w:id="12"/>
    </w:p>
    <w:p w14:paraId="73D16FE9" w14:textId="25F2A2B9" w:rsidR="00CE4296" w:rsidRDefault="00CE4296" w:rsidP="00105579">
      <w:pPr>
        <w:pStyle w:val="a3"/>
        <w:spacing w:line="360" w:lineRule="auto"/>
        <w:ind w:firstLine="709"/>
        <w:jc w:val="both"/>
        <w:rPr>
          <w:rFonts w:ascii="Times New Roman" w:hAnsi="Times New Roman" w:cs="Times New Roman"/>
          <w:sz w:val="24"/>
          <w:szCs w:val="24"/>
        </w:rPr>
      </w:pPr>
    </w:p>
    <w:p w14:paraId="5EA72B14"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bookmarkStart w:id="13" w:name="_Hlk162622930"/>
      <w:r w:rsidRPr="00CE4296">
        <w:rPr>
          <w:rFonts w:ascii="Times New Roman" w:hAnsi="Times New Roman" w:cs="Times New Roman"/>
          <w:sz w:val="24"/>
          <w:szCs w:val="24"/>
        </w:rPr>
        <w:t>1.</w:t>
      </w:r>
      <w:r w:rsidRPr="00CE4296">
        <w:rPr>
          <w:rFonts w:ascii="Times New Roman" w:hAnsi="Times New Roman" w:cs="Times New Roman"/>
          <w:sz w:val="24"/>
          <w:szCs w:val="24"/>
        </w:rPr>
        <w:tab/>
        <w:t>Артюхова И.В., Купрацевич С.М. Понятие «экономическая эффективность» и сущность анализа эффективности хозяйственной деятельности предприятия // Национальные экономические системы в контексте формирования глобального экономического пространства. 2022. - С.85-88.</w:t>
      </w:r>
    </w:p>
    <w:p w14:paraId="4E2C99AC"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2.</w:t>
      </w:r>
      <w:r w:rsidRPr="00CE4296">
        <w:rPr>
          <w:rFonts w:ascii="Times New Roman" w:hAnsi="Times New Roman" w:cs="Times New Roman"/>
          <w:sz w:val="24"/>
          <w:szCs w:val="24"/>
        </w:rPr>
        <w:tab/>
        <w:t>Бояркова Т.Д. Управление проектами в условиях риска. М.: ООО «Издательство «КноРус», 2020. - 299 с.</w:t>
      </w:r>
    </w:p>
    <w:p w14:paraId="20103B8B"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3.</w:t>
      </w:r>
      <w:r w:rsidRPr="00CE4296">
        <w:rPr>
          <w:rFonts w:ascii="Times New Roman" w:hAnsi="Times New Roman" w:cs="Times New Roman"/>
          <w:sz w:val="24"/>
          <w:szCs w:val="24"/>
        </w:rPr>
        <w:tab/>
        <w:t>Бузулеева М.Д. Сущность системного подхода и его основные принципы в исследовании проблем управления: примеры применения системного подхода для решений проблем компаний в РФ и за рубежом // Наука и инновации в XXI веке: актуальные вопросы, открытия и достижения. - 2019. - С. 173-180.</w:t>
      </w:r>
    </w:p>
    <w:p w14:paraId="29C91818"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4.</w:t>
      </w:r>
      <w:r w:rsidRPr="00CE4296">
        <w:rPr>
          <w:rFonts w:ascii="Times New Roman" w:hAnsi="Times New Roman" w:cs="Times New Roman"/>
          <w:sz w:val="24"/>
          <w:szCs w:val="24"/>
        </w:rPr>
        <w:tab/>
        <w:t>Губенко А.В. Системный анализ в управлении предприятием на транспорте: учеб. Пособие / А.В. Губенко, Т.Ю. Ксенофонтова, А.С. Мерзликина. - СПб.: Университет ГА., 2019. - 248 с.</w:t>
      </w:r>
    </w:p>
    <w:p w14:paraId="22AE06F8"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5.</w:t>
      </w:r>
      <w:r w:rsidRPr="00CE4296">
        <w:rPr>
          <w:rFonts w:ascii="Times New Roman" w:hAnsi="Times New Roman" w:cs="Times New Roman"/>
          <w:sz w:val="24"/>
          <w:szCs w:val="24"/>
        </w:rPr>
        <w:tab/>
        <w:t>Емельянова А.А. Системный анализ в управлении: учеб. пособие. - М.: Финансы и статистика, 2022. - 368 с.</w:t>
      </w:r>
    </w:p>
    <w:p w14:paraId="094E1F0E"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6.</w:t>
      </w:r>
      <w:r w:rsidRPr="00CE4296">
        <w:rPr>
          <w:rFonts w:ascii="Times New Roman" w:hAnsi="Times New Roman" w:cs="Times New Roman"/>
          <w:sz w:val="24"/>
          <w:szCs w:val="24"/>
        </w:rPr>
        <w:tab/>
        <w:t>Игнатьева А.В., Максимцов М.М. Исследование систем управления: учеб. пособие для вузов. М.: ЮНИТИ-ДАНА, 2000. - 157 с.</w:t>
      </w:r>
    </w:p>
    <w:p w14:paraId="150A1017"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7.</w:t>
      </w:r>
      <w:r w:rsidRPr="00CE4296">
        <w:rPr>
          <w:rFonts w:ascii="Times New Roman" w:hAnsi="Times New Roman" w:cs="Times New Roman"/>
          <w:sz w:val="24"/>
          <w:szCs w:val="24"/>
        </w:rPr>
        <w:tab/>
        <w:t>Кретова А.Ю. Экономический подход к оценке эффективности деятельности предприятия // Вестник Адыгейского государственного университета. Серия 5: Экономика. - 2019. № 2 (240). - С. 88-95.</w:t>
      </w:r>
    </w:p>
    <w:p w14:paraId="3E17F814"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8.</w:t>
      </w:r>
      <w:r w:rsidRPr="00CE4296">
        <w:rPr>
          <w:rFonts w:ascii="Times New Roman" w:hAnsi="Times New Roman" w:cs="Times New Roman"/>
          <w:sz w:val="24"/>
          <w:szCs w:val="24"/>
        </w:rPr>
        <w:tab/>
        <w:t>Ларичев О.И. Теория и методы принятия решений: учебник. - М.: Логос, 2020. - 296 с.</w:t>
      </w:r>
    </w:p>
    <w:p w14:paraId="3894FA2C"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9.</w:t>
      </w:r>
      <w:r w:rsidRPr="00CE4296">
        <w:rPr>
          <w:rFonts w:ascii="Times New Roman" w:hAnsi="Times New Roman" w:cs="Times New Roman"/>
          <w:sz w:val="24"/>
          <w:szCs w:val="24"/>
        </w:rPr>
        <w:tab/>
        <w:t>Пименова Е.М. Критерии оценки эффективности бизнеса // Наука XXI века: актуальные направления развития. 2019. №2-2. - С. 59-63.</w:t>
      </w:r>
    </w:p>
    <w:p w14:paraId="464E3AD5"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10.</w:t>
      </w:r>
      <w:r w:rsidRPr="00CE4296">
        <w:rPr>
          <w:rFonts w:ascii="Times New Roman" w:hAnsi="Times New Roman" w:cs="Times New Roman"/>
          <w:sz w:val="24"/>
          <w:szCs w:val="24"/>
        </w:rPr>
        <w:tab/>
        <w:t>Попова М.Г. Системный подход к анализу и оценке эффективности управленческой деятельности // научный журнал Бенефициар. - 2022, выпуск 112. - С. 13-17.</w:t>
      </w:r>
    </w:p>
    <w:p w14:paraId="4233D6D8"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11.</w:t>
      </w:r>
      <w:r w:rsidRPr="00CE4296">
        <w:rPr>
          <w:rFonts w:ascii="Times New Roman" w:hAnsi="Times New Roman" w:cs="Times New Roman"/>
          <w:sz w:val="24"/>
          <w:szCs w:val="24"/>
        </w:rPr>
        <w:tab/>
        <w:t>Попов Ю.И., Яковенко О.В. Управление проектами: учебное пособие. - М.: ИНФРА-М, 2021. - 208 с.</w:t>
      </w:r>
    </w:p>
    <w:p w14:paraId="59C5F1A9"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12.</w:t>
      </w:r>
      <w:r w:rsidRPr="00CE4296">
        <w:rPr>
          <w:rFonts w:ascii="Times New Roman" w:hAnsi="Times New Roman" w:cs="Times New Roman"/>
          <w:sz w:val="24"/>
          <w:szCs w:val="24"/>
        </w:rPr>
        <w:tab/>
        <w:t>Речинский А.В., Великороссов В.В., Филин С.А., Черненькая Л.В., Магер В.Г. Системный анализ – базис стратегического управления развитием коммерческих организаций в России // Технологическая перспектива в рамках Евразийского пространства: новые рынки и точки экономического роста. 2019. - С. 453-458.</w:t>
      </w:r>
    </w:p>
    <w:p w14:paraId="19D4CE64"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lastRenderedPageBreak/>
        <w:t>13.</w:t>
      </w:r>
      <w:r w:rsidRPr="00CE4296">
        <w:rPr>
          <w:rFonts w:ascii="Times New Roman" w:hAnsi="Times New Roman" w:cs="Times New Roman"/>
          <w:sz w:val="24"/>
          <w:szCs w:val="24"/>
        </w:rPr>
        <w:tab/>
        <w:t>Султанов И.А. Управление качеством проекта: концептуальные подходы и практические методы. Методы менеджмента качества. М.: ООО «Технолит», 2020. - 256 с.</w:t>
      </w:r>
    </w:p>
    <w:p w14:paraId="13FE9EAF"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14.</w:t>
      </w:r>
      <w:r w:rsidRPr="00CE4296">
        <w:rPr>
          <w:rFonts w:ascii="Times New Roman" w:hAnsi="Times New Roman" w:cs="Times New Roman"/>
          <w:sz w:val="24"/>
          <w:szCs w:val="24"/>
        </w:rPr>
        <w:tab/>
        <w:t>Тулина Ю.Г., Шевцова Н.В. Эффективность хозяйственной деятельности предприятия: сущность, факторы, принципы оценки // Менеджмент социальных и экономических систем. 2019. № 4 (16). - С. 5-10.</w:t>
      </w:r>
    </w:p>
    <w:p w14:paraId="2A1A5693"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15.</w:t>
      </w:r>
      <w:r w:rsidRPr="00CE4296">
        <w:rPr>
          <w:rFonts w:ascii="Times New Roman" w:hAnsi="Times New Roman" w:cs="Times New Roman"/>
          <w:sz w:val="24"/>
          <w:szCs w:val="24"/>
        </w:rPr>
        <w:tab/>
        <w:t>Усенко Л.Н., Гузей В.А. Трудности процесса разработки и внедрения системы ключевых показателей (KPI) в контексте их применения коммерческими организациями Российской Федерации // Учет и статистика. - 2019. № 4 (56). 103-110 с.</w:t>
      </w:r>
    </w:p>
    <w:p w14:paraId="4F780551"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16.</w:t>
      </w:r>
      <w:r w:rsidRPr="00CE4296">
        <w:rPr>
          <w:rFonts w:ascii="Times New Roman" w:hAnsi="Times New Roman" w:cs="Times New Roman"/>
          <w:sz w:val="24"/>
          <w:szCs w:val="24"/>
        </w:rPr>
        <w:tab/>
        <w:t>Ушакова Н.Е. Аутсорсинг функций управления проектами Economics. 2020. - 96 с.</w:t>
      </w:r>
    </w:p>
    <w:p w14:paraId="4A70CBF1"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17.</w:t>
      </w:r>
      <w:r w:rsidRPr="00CE4296">
        <w:rPr>
          <w:rFonts w:ascii="Times New Roman" w:hAnsi="Times New Roman" w:cs="Times New Roman"/>
          <w:sz w:val="24"/>
          <w:szCs w:val="24"/>
        </w:rPr>
        <w:tab/>
        <w:t>Фридман А.М. Экономика предприятий торговли и питания потребительского общества: учебник. 5-е. изд., стер. М.: Дашков и К, 2019. - 656 с.</w:t>
      </w:r>
    </w:p>
    <w:p w14:paraId="644CBC62" w14:textId="77777777" w:rsidR="00CE4296" w:rsidRPr="00CE4296" w:rsidRDefault="00CE4296" w:rsidP="00CE4296">
      <w:pPr>
        <w:pStyle w:val="a3"/>
        <w:spacing w:line="360" w:lineRule="auto"/>
        <w:ind w:firstLine="709"/>
        <w:jc w:val="both"/>
        <w:rPr>
          <w:rFonts w:ascii="Times New Roman" w:hAnsi="Times New Roman" w:cs="Times New Roman"/>
          <w:sz w:val="24"/>
          <w:szCs w:val="24"/>
        </w:rPr>
      </w:pPr>
      <w:r w:rsidRPr="00CE4296">
        <w:rPr>
          <w:rFonts w:ascii="Times New Roman" w:hAnsi="Times New Roman" w:cs="Times New Roman"/>
          <w:sz w:val="24"/>
          <w:szCs w:val="24"/>
        </w:rPr>
        <w:t>18.</w:t>
      </w:r>
      <w:r w:rsidRPr="00CE4296">
        <w:rPr>
          <w:rFonts w:ascii="Times New Roman" w:hAnsi="Times New Roman" w:cs="Times New Roman"/>
          <w:sz w:val="24"/>
          <w:szCs w:val="24"/>
        </w:rPr>
        <w:tab/>
        <w:t>Ярошенко Я.В., Мельникова Е.П., Прокопец Т.Н. Сущность управления эффективностью деятельности предприятия // Актуальные вопросы экономики и управления: теоретические и прикладные аспекты. - 2022. - С. 275-280.</w:t>
      </w:r>
    </w:p>
    <w:p w14:paraId="68595092" w14:textId="6EE3E1A7" w:rsidR="00CE4296" w:rsidRDefault="00CE4296" w:rsidP="00CE4296">
      <w:pPr>
        <w:pStyle w:val="a3"/>
        <w:spacing w:line="360" w:lineRule="auto"/>
        <w:ind w:firstLine="709"/>
        <w:jc w:val="both"/>
        <w:rPr>
          <w:rFonts w:ascii="Times New Roman" w:hAnsi="Times New Roman" w:cs="Times New Roman"/>
          <w:sz w:val="24"/>
          <w:szCs w:val="24"/>
        </w:rPr>
      </w:pPr>
      <w:r w:rsidRPr="0038784D">
        <w:rPr>
          <w:rFonts w:ascii="Times New Roman" w:hAnsi="Times New Roman" w:cs="Times New Roman"/>
          <w:sz w:val="24"/>
          <w:szCs w:val="24"/>
        </w:rPr>
        <w:t>19.</w:t>
      </w:r>
      <w:r w:rsidRPr="0038784D">
        <w:rPr>
          <w:rFonts w:ascii="Times New Roman" w:hAnsi="Times New Roman" w:cs="Times New Roman"/>
          <w:sz w:val="24"/>
          <w:szCs w:val="24"/>
        </w:rPr>
        <w:tab/>
      </w:r>
      <w:r w:rsidRPr="00CE4296">
        <w:rPr>
          <w:rFonts w:ascii="Times New Roman" w:hAnsi="Times New Roman" w:cs="Times New Roman"/>
          <w:sz w:val="24"/>
          <w:szCs w:val="24"/>
          <w:lang w:val="en-US"/>
        </w:rPr>
        <w:t>Rosa</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M</w:t>
      </w:r>
      <w:r w:rsidRPr="0038784D">
        <w:rPr>
          <w:rFonts w:ascii="Times New Roman" w:hAnsi="Times New Roman" w:cs="Times New Roman"/>
          <w:sz w:val="24"/>
          <w:szCs w:val="24"/>
        </w:rPr>
        <w:t>.</w:t>
      </w:r>
      <w:r w:rsidRPr="00CE4296">
        <w:rPr>
          <w:rFonts w:ascii="Times New Roman" w:hAnsi="Times New Roman" w:cs="Times New Roman"/>
          <w:sz w:val="24"/>
          <w:szCs w:val="24"/>
          <w:lang w:val="en-US"/>
        </w:rPr>
        <w:t>P</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Dementiev</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S</w:t>
      </w:r>
      <w:r w:rsidRPr="0038784D">
        <w:rPr>
          <w:rFonts w:ascii="Times New Roman" w:hAnsi="Times New Roman" w:cs="Times New Roman"/>
          <w:sz w:val="24"/>
          <w:szCs w:val="24"/>
        </w:rPr>
        <w:t>.</w:t>
      </w:r>
      <w:r w:rsidRPr="00CE4296">
        <w:rPr>
          <w:rFonts w:ascii="Times New Roman" w:hAnsi="Times New Roman" w:cs="Times New Roman"/>
          <w:sz w:val="24"/>
          <w:szCs w:val="24"/>
          <w:lang w:val="en-US"/>
        </w:rPr>
        <w:t>Yu</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Methods</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of</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grouping</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data</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for</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decision</w:t>
      </w:r>
      <w:r w:rsidRPr="0038784D">
        <w:rPr>
          <w:rFonts w:ascii="Times New Roman" w:hAnsi="Times New Roman" w:cs="Times New Roman"/>
          <w:sz w:val="24"/>
          <w:szCs w:val="24"/>
        </w:rPr>
        <w:t>-</w:t>
      </w:r>
      <w:r w:rsidRPr="00CE4296">
        <w:rPr>
          <w:rFonts w:ascii="Times New Roman" w:hAnsi="Times New Roman" w:cs="Times New Roman"/>
          <w:sz w:val="24"/>
          <w:szCs w:val="24"/>
          <w:lang w:val="en-US"/>
        </w:rPr>
        <w:t>making</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based</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on</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a</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systematic</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approach</w:t>
      </w:r>
      <w:r w:rsidRPr="0038784D">
        <w:rPr>
          <w:rFonts w:ascii="Times New Roman" w:hAnsi="Times New Roman" w:cs="Times New Roman"/>
          <w:sz w:val="24"/>
          <w:szCs w:val="24"/>
        </w:rPr>
        <w:t xml:space="preserve">. // </w:t>
      </w:r>
      <w:r w:rsidRPr="00CE4296">
        <w:rPr>
          <w:rFonts w:ascii="Times New Roman" w:hAnsi="Times New Roman" w:cs="Times New Roman"/>
          <w:sz w:val="24"/>
          <w:szCs w:val="24"/>
        </w:rPr>
        <w:t>Научный</w:t>
      </w:r>
      <w:r w:rsidRPr="0038784D">
        <w:rPr>
          <w:rFonts w:ascii="Times New Roman" w:hAnsi="Times New Roman" w:cs="Times New Roman"/>
          <w:sz w:val="24"/>
          <w:szCs w:val="24"/>
        </w:rPr>
        <w:t xml:space="preserve"> </w:t>
      </w:r>
      <w:r w:rsidRPr="00CE4296">
        <w:rPr>
          <w:rFonts w:ascii="Times New Roman" w:hAnsi="Times New Roman" w:cs="Times New Roman"/>
          <w:sz w:val="24"/>
          <w:szCs w:val="24"/>
        </w:rPr>
        <w:t>Альманах</w:t>
      </w:r>
      <w:r w:rsidRPr="0038784D">
        <w:rPr>
          <w:rFonts w:ascii="Times New Roman" w:hAnsi="Times New Roman" w:cs="Times New Roman"/>
          <w:sz w:val="24"/>
          <w:szCs w:val="24"/>
        </w:rPr>
        <w:t xml:space="preserve"> </w:t>
      </w:r>
      <w:r w:rsidRPr="00CE4296">
        <w:rPr>
          <w:rFonts w:ascii="Times New Roman" w:hAnsi="Times New Roman" w:cs="Times New Roman"/>
          <w:sz w:val="24"/>
          <w:szCs w:val="24"/>
        </w:rPr>
        <w:t>ассоциации</w:t>
      </w:r>
      <w:r w:rsidRPr="0038784D">
        <w:rPr>
          <w:rFonts w:ascii="Times New Roman" w:hAnsi="Times New Roman" w:cs="Times New Roman"/>
          <w:sz w:val="24"/>
          <w:szCs w:val="24"/>
        </w:rPr>
        <w:t xml:space="preserve"> </w:t>
      </w:r>
      <w:r w:rsidRPr="00CE4296">
        <w:rPr>
          <w:rFonts w:ascii="Times New Roman" w:hAnsi="Times New Roman" w:cs="Times New Roman"/>
          <w:sz w:val="24"/>
          <w:szCs w:val="24"/>
          <w:lang w:val="en-US"/>
        </w:rPr>
        <w:t>France</w:t>
      </w:r>
      <w:r w:rsidRPr="0038784D">
        <w:rPr>
          <w:rFonts w:ascii="Times New Roman" w:hAnsi="Times New Roman" w:cs="Times New Roman"/>
          <w:sz w:val="24"/>
          <w:szCs w:val="24"/>
        </w:rPr>
        <w:t>-</w:t>
      </w:r>
      <w:r w:rsidRPr="00CE4296">
        <w:rPr>
          <w:rFonts w:ascii="Times New Roman" w:hAnsi="Times New Roman" w:cs="Times New Roman"/>
          <w:sz w:val="24"/>
          <w:szCs w:val="24"/>
          <w:lang w:val="en-US"/>
        </w:rPr>
        <w:t>Kazakhstan</w:t>
      </w:r>
      <w:r w:rsidRPr="0038784D">
        <w:rPr>
          <w:rFonts w:ascii="Times New Roman" w:hAnsi="Times New Roman" w:cs="Times New Roman"/>
          <w:sz w:val="24"/>
          <w:szCs w:val="24"/>
        </w:rPr>
        <w:t xml:space="preserve">. - 2023. </w:t>
      </w:r>
      <w:r w:rsidRPr="00CE4296">
        <w:rPr>
          <w:rFonts w:ascii="Times New Roman" w:hAnsi="Times New Roman" w:cs="Times New Roman"/>
          <w:sz w:val="24"/>
          <w:szCs w:val="24"/>
        </w:rPr>
        <w:t>№ 4. - С. 147-153.</w:t>
      </w:r>
      <w:bookmarkEnd w:id="13"/>
    </w:p>
    <w:sectPr w:rsidR="00CE4296" w:rsidSect="003758C0">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232F7F" w14:textId="77777777" w:rsidR="001B1E46" w:rsidRDefault="001B1E46" w:rsidP="003758C0">
      <w:pPr>
        <w:spacing w:after="0" w:line="240" w:lineRule="auto"/>
      </w:pPr>
      <w:r>
        <w:separator/>
      </w:r>
    </w:p>
  </w:endnote>
  <w:endnote w:type="continuationSeparator" w:id="0">
    <w:p w14:paraId="124E60CE" w14:textId="77777777" w:rsidR="001B1E46" w:rsidRDefault="001B1E46" w:rsidP="0037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Trebuchet MS"/>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Times New Roman">
    <w:altName w:val="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SimSun">
    <w:altName w:val="?§Þ-?§Þ?§Ô?§Þ??§Þ¡ì§×"/>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879777"/>
      <w:docPartObj>
        <w:docPartGallery w:val="Page Numbers (Bottom of Page)"/>
        <w:docPartUnique/>
      </w:docPartObj>
    </w:sdtPr>
    <w:sdtEndPr/>
    <w:sdtContent>
      <w:p w14:paraId="6D0E778F" w14:textId="19A003A0" w:rsidR="003758C0" w:rsidRDefault="003758C0">
        <w:pPr>
          <w:pStyle w:val="a6"/>
          <w:jc w:val="center"/>
        </w:pPr>
        <w:r>
          <w:fldChar w:fldCharType="begin"/>
        </w:r>
        <w:r>
          <w:instrText>PAGE   \* MERGEFORMAT</w:instrText>
        </w:r>
        <w:r>
          <w:fldChar w:fldCharType="separate"/>
        </w:r>
        <w:r w:rsidR="002071A7">
          <w:rPr>
            <w:noProof/>
          </w:rPr>
          <w:t>16</w:t>
        </w:r>
        <w:r>
          <w:fldChar w:fldCharType="end"/>
        </w:r>
      </w:p>
    </w:sdtContent>
  </w:sdt>
  <w:p w14:paraId="1B09EC9A" w14:textId="77777777" w:rsidR="003758C0" w:rsidRDefault="003758C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AB660" w14:textId="77777777" w:rsidR="001B1E46" w:rsidRDefault="001B1E46" w:rsidP="003758C0">
      <w:pPr>
        <w:spacing w:after="0" w:line="240" w:lineRule="auto"/>
      </w:pPr>
      <w:r>
        <w:separator/>
      </w:r>
    </w:p>
  </w:footnote>
  <w:footnote w:type="continuationSeparator" w:id="0">
    <w:p w14:paraId="6B028971" w14:textId="77777777" w:rsidR="001B1E46" w:rsidRDefault="001B1E46" w:rsidP="003758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321796"/>
    <w:multiLevelType w:val="hybridMultilevel"/>
    <w:tmpl w:val="FBF48D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15B"/>
    <w:rsid w:val="00015EAD"/>
    <w:rsid w:val="00105579"/>
    <w:rsid w:val="00181EB5"/>
    <w:rsid w:val="001B1E46"/>
    <w:rsid w:val="001B70A4"/>
    <w:rsid w:val="001E4C2D"/>
    <w:rsid w:val="002071A7"/>
    <w:rsid w:val="003758C0"/>
    <w:rsid w:val="0038784D"/>
    <w:rsid w:val="00420910"/>
    <w:rsid w:val="005307DE"/>
    <w:rsid w:val="0055215B"/>
    <w:rsid w:val="00644E66"/>
    <w:rsid w:val="00646EB6"/>
    <w:rsid w:val="006C1571"/>
    <w:rsid w:val="006F1848"/>
    <w:rsid w:val="007762C3"/>
    <w:rsid w:val="009A0438"/>
    <w:rsid w:val="00A747D5"/>
    <w:rsid w:val="00BC731D"/>
    <w:rsid w:val="00C1426F"/>
    <w:rsid w:val="00C203D0"/>
    <w:rsid w:val="00C73C86"/>
    <w:rsid w:val="00C81DB0"/>
    <w:rsid w:val="00CE4296"/>
    <w:rsid w:val="00D31604"/>
    <w:rsid w:val="00E472F8"/>
    <w:rsid w:val="00E802C6"/>
    <w:rsid w:val="00EA66D3"/>
    <w:rsid w:val="00EE1DD8"/>
    <w:rsid w:val="00F62CEB"/>
    <w:rsid w:val="00FD48B9"/>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73C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0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E4C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58C0"/>
    <w:pPr>
      <w:spacing w:after="0" w:line="240" w:lineRule="auto"/>
    </w:pPr>
  </w:style>
  <w:style w:type="paragraph" w:styleId="a4">
    <w:name w:val="header"/>
    <w:basedOn w:val="a"/>
    <w:link w:val="a5"/>
    <w:uiPriority w:val="99"/>
    <w:unhideWhenUsed/>
    <w:rsid w:val="003758C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758C0"/>
  </w:style>
  <w:style w:type="paragraph" w:styleId="a6">
    <w:name w:val="footer"/>
    <w:basedOn w:val="a"/>
    <w:link w:val="a7"/>
    <w:uiPriority w:val="99"/>
    <w:unhideWhenUsed/>
    <w:rsid w:val="003758C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58C0"/>
  </w:style>
  <w:style w:type="paragraph" w:styleId="a8">
    <w:name w:val="footnote text"/>
    <w:basedOn w:val="a"/>
    <w:link w:val="a9"/>
    <w:uiPriority w:val="99"/>
    <w:semiHidden/>
    <w:unhideWhenUsed/>
    <w:rsid w:val="003758C0"/>
    <w:pPr>
      <w:spacing w:after="0" w:line="240" w:lineRule="auto"/>
    </w:pPr>
    <w:rPr>
      <w:sz w:val="20"/>
      <w:szCs w:val="20"/>
    </w:rPr>
  </w:style>
  <w:style w:type="character" w:customStyle="1" w:styleId="a9">
    <w:name w:val="Текст сноски Знак"/>
    <w:basedOn w:val="a0"/>
    <w:link w:val="a8"/>
    <w:uiPriority w:val="99"/>
    <w:semiHidden/>
    <w:rsid w:val="003758C0"/>
    <w:rPr>
      <w:sz w:val="20"/>
      <w:szCs w:val="20"/>
    </w:rPr>
  </w:style>
  <w:style w:type="character" w:styleId="aa">
    <w:name w:val="footnote reference"/>
    <w:basedOn w:val="a0"/>
    <w:uiPriority w:val="99"/>
    <w:semiHidden/>
    <w:unhideWhenUsed/>
    <w:rsid w:val="003758C0"/>
    <w:rPr>
      <w:vertAlign w:val="superscript"/>
    </w:rPr>
  </w:style>
  <w:style w:type="character" w:customStyle="1" w:styleId="20">
    <w:name w:val="Заголовок 2 Знак"/>
    <w:basedOn w:val="a0"/>
    <w:link w:val="2"/>
    <w:uiPriority w:val="9"/>
    <w:rsid w:val="009A0438"/>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C73C86"/>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C73C86"/>
    <w:pPr>
      <w:outlineLvl w:val="9"/>
    </w:pPr>
    <w:rPr>
      <w:lang w:eastAsia="ru-RU"/>
    </w:rPr>
  </w:style>
  <w:style w:type="paragraph" w:styleId="21">
    <w:name w:val="toc 2"/>
    <w:basedOn w:val="a"/>
    <w:next w:val="a"/>
    <w:autoRedefine/>
    <w:uiPriority w:val="39"/>
    <w:unhideWhenUsed/>
    <w:rsid w:val="00C73C86"/>
    <w:pPr>
      <w:spacing w:after="100"/>
      <w:ind w:left="220"/>
    </w:pPr>
  </w:style>
  <w:style w:type="character" w:styleId="ac">
    <w:name w:val="Hyperlink"/>
    <w:basedOn w:val="a0"/>
    <w:uiPriority w:val="99"/>
    <w:unhideWhenUsed/>
    <w:rsid w:val="00C73C86"/>
    <w:rPr>
      <w:color w:val="0563C1" w:themeColor="hyperlink"/>
      <w:u w:val="single"/>
    </w:rPr>
  </w:style>
  <w:style w:type="character" w:customStyle="1" w:styleId="30">
    <w:name w:val="Заголовок 3 Знак"/>
    <w:basedOn w:val="a0"/>
    <w:link w:val="3"/>
    <w:uiPriority w:val="9"/>
    <w:semiHidden/>
    <w:rsid w:val="001E4C2D"/>
    <w:rPr>
      <w:rFonts w:asciiTheme="majorHAnsi" w:eastAsiaTheme="majorEastAsia" w:hAnsiTheme="majorHAnsi" w:cstheme="majorBidi"/>
      <w:color w:val="1F3763" w:themeColor="accent1" w:themeShade="7F"/>
      <w:sz w:val="24"/>
      <w:szCs w:val="24"/>
    </w:rPr>
  </w:style>
  <w:style w:type="paragraph" w:styleId="ad">
    <w:name w:val="Balloon Text"/>
    <w:basedOn w:val="a"/>
    <w:link w:val="ae"/>
    <w:uiPriority w:val="99"/>
    <w:semiHidden/>
    <w:unhideWhenUsed/>
    <w:rsid w:val="0038784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78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73C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0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E4C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58C0"/>
    <w:pPr>
      <w:spacing w:after="0" w:line="240" w:lineRule="auto"/>
    </w:pPr>
  </w:style>
  <w:style w:type="paragraph" w:styleId="a4">
    <w:name w:val="header"/>
    <w:basedOn w:val="a"/>
    <w:link w:val="a5"/>
    <w:uiPriority w:val="99"/>
    <w:unhideWhenUsed/>
    <w:rsid w:val="003758C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758C0"/>
  </w:style>
  <w:style w:type="paragraph" w:styleId="a6">
    <w:name w:val="footer"/>
    <w:basedOn w:val="a"/>
    <w:link w:val="a7"/>
    <w:uiPriority w:val="99"/>
    <w:unhideWhenUsed/>
    <w:rsid w:val="003758C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58C0"/>
  </w:style>
  <w:style w:type="paragraph" w:styleId="a8">
    <w:name w:val="footnote text"/>
    <w:basedOn w:val="a"/>
    <w:link w:val="a9"/>
    <w:uiPriority w:val="99"/>
    <w:semiHidden/>
    <w:unhideWhenUsed/>
    <w:rsid w:val="003758C0"/>
    <w:pPr>
      <w:spacing w:after="0" w:line="240" w:lineRule="auto"/>
    </w:pPr>
    <w:rPr>
      <w:sz w:val="20"/>
      <w:szCs w:val="20"/>
    </w:rPr>
  </w:style>
  <w:style w:type="character" w:customStyle="1" w:styleId="a9">
    <w:name w:val="Текст сноски Знак"/>
    <w:basedOn w:val="a0"/>
    <w:link w:val="a8"/>
    <w:uiPriority w:val="99"/>
    <w:semiHidden/>
    <w:rsid w:val="003758C0"/>
    <w:rPr>
      <w:sz w:val="20"/>
      <w:szCs w:val="20"/>
    </w:rPr>
  </w:style>
  <w:style w:type="character" w:styleId="aa">
    <w:name w:val="footnote reference"/>
    <w:basedOn w:val="a0"/>
    <w:uiPriority w:val="99"/>
    <w:semiHidden/>
    <w:unhideWhenUsed/>
    <w:rsid w:val="003758C0"/>
    <w:rPr>
      <w:vertAlign w:val="superscript"/>
    </w:rPr>
  </w:style>
  <w:style w:type="character" w:customStyle="1" w:styleId="20">
    <w:name w:val="Заголовок 2 Знак"/>
    <w:basedOn w:val="a0"/>
    <w:link w:val="2"/>
    <w:uiPriority w:val="9"/>
    <w:rsid w:val="009A0438"/>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C73C86"/>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C73C86"/>
    <w:pPr>
      <w:outlineLvl w:val="9"/>
    </w:pPr>
    <w:rPr>
      <w:lang w:eastAsia="ru-RU"/>
    </w:rPr>
  </w:style>
  <w:style w:type="paragraph" w:styleId="21">
    <w:name w:val="toc 2"/>
    <w:basedOn w:val="a"/>
    <w:next w:val="a"/>
    <w:autoRedefine/>
    <w:uiPriority w:val="39"/>
    <w:unhideWhenUsed/>
    <w:rsid w:val="00C73C86"/>
    <w:pPr>
      <w:spacing w:after="100"/>
      <w:ind w:left="220"/>
    </w:pPr>
  </w:style>
  <w:style w:type="character" w:styleId="ac">
    <w:name w:val="Hyperlink"/>
    <w:basedOn w:val="a0"/>
    <w:uiPriority w:val="99"/>
    <w:unhideWhenUsed/>
    <w:rsid w:val="00C73C86"/>
    <w:rPr>
      <w:color w:val="0563C1" w:themeColor="hyperlink"/>
      <w:u w:val="single"/>
    </w:rPr>
  </w:style>
  <w:style w:type="character" w:customStyle="1" w:styleId="30">
    <w:name w:val="Заголовок 3 Знак"/>
    <w:basedOn w:val="a0"/>
    <w:link w:val="3"/>
    <w:uiPriority w:val="9"/>
    <w:semiHidden/>
    <w:rsid w:val="001E4C2D"/>
    <w:rPr>
      <w:rFonts w:asciiTheme="majorHAnsi" w:eastAsiaTheme="majorEastAsia" w:hAnsiTheme="majorHAnsi" w:cstheme="majorBidi"/>
      <w:color w:val="1F3763" w:themeColor="accent1" w:themeShade="7F"/>
      <w:sz w:val="24"/>
      <w:szCs w:val="24"/>
    </w:rPr>
  </w:style>
  <w:style w:type="paragraph" w:styleId="ad">
    <w:name w:val="Balloon Text"/>
    <w:basedOn w:val="a"/>
    <w:link w:val="ae"/>
    <w:uiPriority w:val="99"/>
    <w:semiHidden/>
    <w:unhideWhenUsed/>
    <w:rsid w:val="0038784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78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7C694-213C-4144-AB4A-0DDD544CE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18</Pages>
  <Words>4734</Words>
  <Characters>26987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Елагин</dc:creator>
  <cp:keywords/>
  <dc:description/>
  <cp:lastModifiedBy>Владимир</cp:lastModifiedBy>
  <cp:revision>18</cp:revision>
  <cp:lastPrinted>2024-03-29T10:54:00Z</cp:lastPrinted>
  <dcterms:created xsi:type="dcterms:W3CDTF">2024-03-29T09:29:00Z</dcterms:created>
  <dcterms:modified xsi:type="dcterms:W3CDTF">2024-04-25T06:26:00Z</dcterms:modified>
</cp:coreProperties>
</file>