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8C5" w:rsidRDefault="004E78C5" w:rsidP="004E78C5">
      <w:pPr>
        <w:shd w:val="clear" w:color="auto" w:fill="FFFFFF"/>
        <w:spacing w:after="120"/>
        <w:jc w:val="center"/>
        <w:rPr>
          <w:rFonts w:ascii="Times New Roman" w:hAnsi="Times New Roman" w:cs="Times New Roman"/>
          <w:b/>
          <w:spacing w:val="-4"/>
          <w:sz w:val="24"/>
          <w:szCs w:val="24"/>
        </w:rPr>
      </w:pPr>
      <w:bookmarkStart w:id="0" w:name="_Hlk485398605"/>
      <w:bookmarkEnd w:id="0"/>
      <w:r w:rsidRPr="004E78C5">
        <w:rPr>
          <w:rFonts w:ascii="Times New Roman" w:eastAsia="Times New Roman" w:hAnsi="Times New Roman" w:cs="Times New Roman"/>
          <w:noProof/>
          <w:sz w:val="24"/>
          <w:szCs w:val="24"/>
          <w:lang w:eastAsia="ru-RU"/>
        </w:rPr>
        <w:drawing>
          <wp:inline distT="0" distB="0" distL="0" distR="0" wp14:anchorId="572B180A" wp14:editId="2B462C73">
            <wp:extent cx="5939790" cy="1068070"/>
            <wp:effectExtent l="0" t="0" r="3810" b="0"/>
            <wp:docPr id="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9790" cy="1068070"/>
                    </a:xfrm>
                    <a:prstGeom prst="rect">
                      <a:avLst/>
                    </a:prstGeom>
                    <a:noFill/>
                    <a:ln>
                      <a:noFill/>
                    </a:ln>
                  </pic:spPr>
                </pic:pic>
              </a:graphicData>
            </a:graphic>
          </wp:inline>
        </w:drawing>
      </w:r>
    </w:p>
    <w:p w:rsidR="004E78C5" w:rsidRDefault="004E78C5" w:rsidP="004E78C5">
      <w:pPr>
        <w:shd w:val="clear" w:color="auto" w:fill="FFFFFF"/>
        <w:spacing w:after="120"/>
        <w:jc w:val="center"/>
        <w:rPr>
          <w:rFonts w:ascii="Times New Roman" w:hAnsi="Times New Roman" w:cs="Times New Roman"/>
          <w:b/>
          <w:spacing w:val="-4"/>
          <w:sz w:val="24"/>
          <w:szCs w:val="24"/>
        </w:rPr>
      </w:pPr>
    </w:p>
    <w:p w:rsidR="005C3973" w:rsidRDefault="005C3973" w:rsidP="004E78C5">
      <w:pPr>
        <w:shd w:val="clear" w:color="auto" w:fill="FFFFFF"/>
        <w:spacing w:after="120"/>
        <w:jc w:val="center"/>
        <w:rPr>
          <w:rFonts w:ascii="Times New Roman" w:hAnsi="Times New Roman" w:cs="Times New Roman"/>
          <w:b/>
          <w:spacing w:val="-4"/>
          <w:sz w:val="28"/>
          <w:szCs w:val="24"/>
        </w:rPr>
      </w:pPr>
    </w:p>
    <w:p w:rsidR="000D1C7F" w:rsidRPr="00282969" w:rsidRDefault="000D1C7F" w:rsidP="000D1C7F">
      <w:pPr>
        <w:ind w:right="-5"/>
        <w:jc w:val="center"/>
        <w:rPr>
          <w:rFonts w:ascii="Times New Roman" w:hAnsi="Times New Roman"/>
          <w:b/>
          <w:sz w:val="32"/>
          <w:szCs w:val="32"/>
        </w:rPr>
      </w:pPr>
      <w:r w:rsidRPr="00282969">
        <w:rPr>
          <w:rFonts w:ascii="Times New Roman" w:hAnsi="Times New Roman"/>
          <w:b/>
          <w:sz w:val="32"/>
          <w:szCs w:val="32"/>
        </w:rPr>
        <w:t xml:space="preserve">Кафедра </w:t>
      </w:r>
      <w:r w:rsidR="00AA1873" w:rsidRPr="00AA1873">
        <w:rPr>
          <w:rFonts w:ascii="Times New Roman" w:hAnsi="Times New Roman"/>
          <w:b/>
          <w:sz w:val="32"/>
          <w:szCs w:val="32"/>
        </w:rPr>
        <w:t>менеджмента</w:t>
      </w:r>
    </w:p>
    <w:p w:rsidR="005C3973" w:rsidRDefault="005C3973" w:rsidP="004E78C5">
      <w:pPr>
        <w:shd w:val="clear" w:color="auto" w:fill="FFFFFF"/>
        <w:spacing w:after="120"/>
        <w:jc w:val="center"/>
        <w:rPr>
          <w:rFonts w:ascii="Times New Roman" w:hAnsi="Times New Roman" w:cs="Times New Roman"/>
          <w:b/>
          <w:spacing w:val="-4"/>
          <w:sz w:val="28"/>
          <w:szCs w:val="24"/>
        </w:rPr>
      </w:pPr>
    </w:p>
    <w:p w:rsidR="005C3973" w:rsidRDefault="005C3973" w:rsidP="004E78C5">
      <w:pPr>
        <w:shd w:val="clear" w:color="auto" w:fill="FFFFFF"/>
        <w:spacing w:after="120"/>
        <w:jc w:val="center"/>
        <w:rPr>
          <w:rFonts w:ascii="Times New Roman" w:hAnsi="Times New Roman" w:cs="Times New Roman"/>
          <w:b/>
          <w:spacing w:val="-4"/>
          <w:sz w:val="28"/>
          <w:szCs w:val="24"/>
        </w:rPr>
      </w:pPr>
    </w:p>
    <w:p w:rsidR="00DB3803" w:rsidRDefault="004E78C5" w:rsidP="00DB3803">
      <w:pPr>
        <w:shd w:val="clear" w:color="auto" w:fill="FFFFFF"/>
        <w:spacing w:after="0" w:line="276" w:lineRule="auto"/>
        <w:jc w:val="center"/>
        <w:rPr>
          <w:rFonts w:ascii="Times New Roman" w:hAnsi="Times New Roman" w:cs="Times New Roman"/>
          <w:b/>
          <w:spacing w:val="-4"/>
          <w:sz w:val="28"/>
          <w:szCs w:val="28"/>
        </w:rPr>
      </w:pPr>
      <w:r w:rsidRPr="00FC5411">
        <w:rPr>
          <w:rFonts w:ascii="Times New Roman" w:hAnsi="Times New Roman" w:cs="Times New Roman"/>
          <w:b/>
          <w:spacing w:val="-4"/>
          <w:sz w:val="28"/>
          <w:szCs w:val="28"/>
        </w:rPr>
        <w:t xml:space="preserve">Методические рекомендации по выполнению </w:t>
      </w:r>
    </w:p>
    <w:p w:rsidR="00DB3803" w:rsidRDefault="004E78C5" w:rsidP="00DB3803">
      <w:pPr>
        <w:shd w:val="clear" w:color="auto" w:fill="FFFFFF"/>
        <w:spacing w:after="0" w:line="276" w:lineRule="auto"/>
        <w:jc w:val="center"/>
        <w:rPr>
          <w:rFonts w:ascii="Times New Roman" w:hAnsi="Times New Roman" w:cs="Times New Roman"/>
          <w:b/>
          <w:spacing w:val="-4"/>
          <w:sz w:val="28"/>
          <w:szCs w:val="28"/>
        </w:rPr>
      </w:pPr>
      <w:r w:rsidRPr="00FC5411">
        <w:rPr>
          <w:rFonts w:ascii="Times New Roman" w:hAnsi="Times New Roman" w:cs="Times New Roman"/>
          <w:b/>
          <w:spacing w:val="-4"/>
          <w:sz w:val="28"/>
          <w:szCs w:val="28"/>
        </w:rPr>
        <w:t>рейтинговой работы</w:t>
      </w:r>
      <w:r w:rsidR="003B13FA">
        <w:rPr>
          <w:rFonts w:ascii="Times New Roman" w:hAnsi="Times New Roman" w:cs="Times New Roman"/>
          <w:b/>
          <w:spacing w:val="-4"/>
          <w:sz w:val="28"/>
          <w:szCs w:val="28"/>
        </w:rPr>
        <w:t xml:space="preserve"> </w:t>
      </w:r>
      <w:r w:rsidRPr="00FC5411">
        <w:rPr>
          <w:rFonts w:ascii="Times New Roman" w:hAnsi="Times New Roman" w:cs="Times New Roman"/>
          <w:b/>
          <w:spacing w:val="-4"/>
          <w:sz w:val="28"/>
          <w:szCs w:val="28"/>
        </w:rPr>
        <w:t>по</w:t>
      </w:r>
      <w:r w:rsidR="00B25938">
        <w:rPr>
          <w:rFonts w:ascii="Times New Roman" w:hAnsi="Times New Roman" w:cs="Times New Roman"/>
          <w:b/>
          <w:spacing w:val="-4"/>
          <w:sz w:val="28"/>
          <w:szCs w:val="28"/>
        </w:rPr>
        <w:t> </w:t>
      </w:r>
      <w:r w:rsidRPr="00FC5411">
        <w:rPr>
          <w:rFonts w:ascii="Times New Roman" w:hAnsi="Times New Roman" w:cs="Times New Roman"/>
          <w:b/>
          <w:spacing w:val="-4"/>
          <w:sz w:val="28"/>
          <w:szCs w:val="28"/>
        </w:rPr>
        <w:t xml:space="preserve">дисциплине </w:t>
      </w:r>
    </w:p>
    <w:p w:rsidR="004E78C5" w:rsidRPr="00FC5411" w:rsidRDefault="004E78C5" w:rsidP="00DB3803">
      <w:pPr>
        <w:shd w:val="clear" w:color="auto" w:fill="FFFFFF"/>
        <w:spacing w:after="0" w:line="276" w:lineRule="auto"/>
        <w:jc w:val="center"/>
        <w:rPr>
          <w:rFonts w:ascii="Times New Roman" w:hAnsi="Times New Roman" w:cs="Times New Roman"/>
          <w:b/>
          <w:spacing w:val="-4"/>
          <w:sz w:val="28"/>
          <w:szCs w:val="28"/>
        </w:rPr>
      </w:pPr>
      <w:r w:rsidRPr="00FC5411">
        <w:rPr>
          <w:rFonts w:ascii="Times New Roman" w:hAnsi="Times New Roman" w:cs="Times New Roman"/>
          <w:b/>
          <w:spacing w:val="-4"/>
          <w:sz w:val="28"/>
          <w:szCs w:val="28"/>
        </w:rPr>
        <w:t>«</w:t>
      </w:r>
      <w:r w:rsidR="00DB3803">
        <w:rPr>
          <w:rFonts w:ascii="Times New Roman" w:hAnsi="Times New Roman" w:cs="Times New Roman"/>
          <w:b/>
          <w:spacing w:val="-4"/>
          <w:sz w:val="28"/>
          <w:szCs w:val="28"/>
        </w:rPr>
        <w:t>Инновационный менеджмент в логистической деятельности</w:t>
      </w:r>
      <w:r w:rsidRPr="00FC5411">
        <w:rPr>
          <w:rFonts w:ascii="Times New Roman" w:hAnsi="Times New Roman" w:cs="Times New Roman"/>
          <w:b/>
          <w:spacing w:val="-4"/>
          <w:sz w:val="28"/>
          <w:szCs w:val="28"/>
        </w:rPr>
        <w:t>»</w:t>
      </w:r>
    </w:p>
    <w:p w:rsidR="004E78C5" w:rsidRPr="00FC5411" w:rsidRDefault="004E78C5" w:rsidP="004E78C5">
      <w:pPr>
        <w:shd w:val="clear" w:color="auto" w:fill="FFFFFF"/>
        <w:spacing w:after="120"/>
        <w:jc w:val="center"/>
        <w:rPr>
          <w:rFonts w:ascii="Times New Roman" w:hAnsi="Times New Roman" w:cs="Times New Roman"/>
          <w:b/>
          <w:spacing w:val="-4"/>
          <w:sz w:val="28"/>
          <w:szCs w:val="28"/>
        </w:rPr>
      </w:pPr>
    </w:p>
    <w:p w:rsidR="004E78C5" w:rsidRDefault="004E78C5" w:rsidP="004E78C5">
      <w:pPr>
        <w:shd w:val="clear" w:color="auto" w:fill="FFFFFF"/>
        <w:spacing w:after="120"/>
        <w:jc w:val="right"/>
        <w:rPr>
          <w:rFonts w:ascii="Times New Roman" w:hAnsi="Times New Roman" w:cs="Times New Roman"/>
          <w:b/>
          <w:spacing w:val="-4"/>
          <w:sz w:val="24"/>
          <w:szCs w:val="24"/>
        </w:rPr>
      </w:pPr>
    </w:p>
    <w:p w:rsidR="004E78C5" w:rsidRDefault="004E78C5" w:rsidP="004E78C5">
      <w:pPr>
        <w:shd w:val="clear" w:color="auto" w:fill="FFFFFF"/>
        <w:spacing w:after="120"/>
        <w:jc w:val="right"/>
        <w:rPr>
          <w:rFonts w:ascii="Times New Roman" w:hAnsi="Times New Roman" w:cs="Times New Roman"/>
          <w:b/>
          <w:spacing w:val="-4"/>
          <w:sz w:val="24"/>
          <w:szCs w:val="24"/>
        </w:rPr>
      </w:pPr>
    </w:p>
    <w:p w:rsidR="005C3973" w:rsidRDefault="005C3973" w:rsidP="004E78C5">
      <w:pPr>
        <w:shd w:val="clear" w:color="auto" w:fill="FFFFFF"/>
        <w:spacing w:after="120"/>
        <w:jc w:val="right"/>
        <w:rPr>
          <w:rFonts w:ascii="Times New Roman" w:hAnsi="Times New Roman" w:cs="Times New Roman"/>
          <w:b/>
          <w:spacing w:val="-4"/>
          <w:sz w:val="24"/>
          <w:szCs w:val="24"/>
        </w:rPr>
      </w:pPr>
    </w:p>
    <w:p w:rsidR="005C3973" w:rsidRDefault="005C3973" w:rsidP="004E78C5">
      <w:pPr>
        <w:shd w:val="clear" w:color="auto" w:fill="FFFFFF"/>
        <w:spacing w:after="120"/>
        <w:jc w:val="right"/>
        <w:rPr>
          <w:rFonts w:ascii="Times New Roman" w:hAnsi="Times New Roman" w:cs="Times New Roman"/>
          <w:b/>
          <w:spacing w:val="-4"/>
          <w:sz w:val="24"/>
          <w:szCs w:val="24"/>
        </w:rPr>
      </w:pPr>
    </w:p>
    <w:p w:rsidR="005C3973" w:rsidRDefault="005C3973" w:rsidP="004E78C5">
      <w:pPr>
        <w:shd w:val="clear" w:color="auto" w:fill="FFFFFF"/>
        <w:spacing w:after="120"/>
        <w:jc w:val="right"/>
        <w:rPr>
          <w:rFonts w:ascii="Times New Roman" w:hAnsi="Times New Roman" w:cs="Times New Roman"/>
          <w:b/>
          <w:spacing w:val="-4"/>
          <w:sz w:val="24"/>
          <w:szCs w:val="24"/>
        </w:rPr>
      </w:pPr>
    </w:p>
    <w:p w:rsidR="005C3973" w:rsidRDefault="005C3973" w:rsidP="004E78C5">
      <w:pPr>
        <w:shd w:val="clear" w:color="auto" w:fill="FFFFFF"/>
        <w:spacing w:after="120"/>
        <w:jc w:val="right"/>
        <w:rPr>
          <w:rFonts w:ascii="Times New Roman" w:hAnsi="Times New Roman" w:cs="Times New Roman"/>
          <w:b/>
          <w:spacing w:val="-4"/>
          <w:sz w:val="24"/>
          <w:szCs w:val="24"/>
        </w:rPr>
      </w:pPr>
    </w:p>
    <w:p w:rsidR="004E78C5" w:rsidRDefault="004E78C5" w:rsidP="004E78C5">
      <w:pPr>
        <w:shd w:val="clear" w:color="auto" w:fill="FFFFFF"/>
        <w:spacing w:after="120"/>
        <w:jc w:val="right"/>
        <w:rPr>
          <w:rFonts w:ascii="Times New Roman" w:hAnsi="Times New Roman" w:cs="Times New Roman"/>
          <w:b/>
          <w:spacing w:val="-4"/>
          <w:sz w:val="24"/>
          <w:szCs w:val="24"/>
        </w:rPr>
      </w:pPr>
    </w:p>
    <w:p w:rsidR="000D1C7F" w:rsidRDefault="000D1C7F" w:rsidP="004E78C5">
      <w:pPr>
        <w:shd w:val="clear" w:color="auto" w:fill="FFFFFF"/>
        <w:spacing w:after="120"/>
        <w:jc w:val="right"/>
        <w:rPr>
          <w:rFonts w:ascii="Times New Roman" w:hAnsi="Times New Roman" w:cs="Times New Roman"/>
          <w:b/>
          <w:spacing w:val="-4"/>
          <w:sz w:val="24"/>
          <w:szCs w:val="24"/>
        </w:rPr>
      </w:pPr>
    </w:p>
    <w:p w:rsidR="000D1C7F" w:rsidRDefault="000D1C7F" w:rsidP="004E78C5">
      <w:pPr>
        <w:shd w:val="clear" w:color="auto" w:fill="FFFFFF"/>
        <w:spacing w:after="120"/>
        <w:jc w:val="right"/>
        <w:rPr>
          <w:rFonts w:ascii="Times New Roman" w:hAnsi="Times New Roman" w:cs="Times New Roman"/>
          <w:b/>
          <w:spacing w:val="-4"/>
          <w:sz w:val="24"/>
          <w:szCs w:val="24"/>
        </w:rPr>
      </w:pPr>
    </w:p>
    <w:p w:rsidR="000D1C7F" w:rsidRDefault="000D1C7F" w:rsidP="004E78C5">
      <w:pPr>
        <w:shd w:val="clear" w:color="auto" w:fill="FFFFFF"/>
        <w:spacing w:after="120"/>
        <w:jc w:val="right"/>
        <w:rPr>
          <w:rFonts w:ascii="Times New Roman" w:hAnsi="Times New Roman" w:cs="Times New Roman"/>
          <w:b/>
          <w:spacing w:val="-4"/>
          <w:sz w:val="24"/>
          <w:szCs w:val="24"/>
        </w:rPr>
      </w:pPr>
    </w:p>
    <w:p w:rsidR="000D1C7F" w:rsidRDefault="00A00140" w:rsidP="00A00140">
      <w:pPr>
        <w:shd w:val="clear" w:color="auto" w:fill="FFFFFF"/>
        <w:spacing w:after="120"/>
        <w:jc w:val="center"/>
        <w:rPr>
          <w:rFonts w:ascii="Times New Roman" w:hAnsi="Times New Roman" w:cs="Times New Roman"/>
          <w:b/>
          <w:spacing w:val="-4"/>
          <w:sz w:val="24"/>
          <w:szCs w:val="24"/>
        </w:rPr>
      </w:pPr>
      <w:r>
        <w:rPr>
          <w:rFonts w:ascii="Times New Roman" w:hAnsi="Times New Roman" w:cs="Times New Roman"/>
          <w:b/>
          <w:spacing w:val="-4"/>
          <w:sz w:val="24"/>
          <w:szCs w:val="24"/>
        </w:rPr>
        <w:t>Уровень высшего образования</w:t>
      </w:r>
    </w:p>
    <w:p w:rsidR="00A00140" w:rsidRDefault="00A00140" w:rsidP="00A00140">
      <w:pPr>
        <w:shd w:val="clear" w:color="auto" w:fill="FFFFFF"/>
        <w:spacing w:after="120"/>
        <w:jc w:val="center"/>
        <w:rPr>
          <w:rFonts w:ascii="Times New Roman" w:hAnsi="Times New Roman" w:cs="Times New Roman"/>
          <w:b/>
          <w:spacing w:val="-4"/>
          <w:sz w:val="24"/>
          <w:szCs w:val="24"/>
        </w:rPr>
      </w:pPr>
      <w:r>
        <w:rPr>
          <w:rFonts w:ascii="Times New Roman" w:hAnsi="Times New Roman" w:cs="Times New Roman"/>
          <w:b/>
          <w:spacing w:val="-4"/>
          <w:sz w:val="24"/>
          <w:szCs w:val="24"/>
        </w:rPr>
        <w:t>БАКАЛАВРИАТ</w:t>
      </w:r>
    </w:p>
    <w:p w:rsidR="00A00140" w:rsidRDefault="00A00140" w:rsidP="004E78C5">
      <w:pPr>
        <w:shd w:val="clear" w:color="auto" w:fill="FFFFFF"/>
        <w:spacing w:after="120"/>
        <w:jc w:val="right"/>
        <w:rPr>
          <w:rFonts w:ascii="Times New Roman" w:hAnsi="Times New Roman" w:cs="Times New Roman"/>
          <w:b/>
          <w:spacing w:val="-4"/>
          <w:sz w:val="24"/>
          <w:szCs w:val="24"/>
        </w:rPr>
      </w:pPr>
    </w:p>
    <w:p w:rsidR="00A00140" w:rsidRDefault="00A00140" w:rsidP="004E78C5">
      <w:pPr>
        <w:shd w:val="clear" w:color="auto" w:fill="FFFFFF"/>
        <w:spacing w:after="120"/>
        <w:jc w:val="right"/>
        <w:rPr>
          <w:rFonts w:ascii="Times New Roman" w:hAnsi="Times New Roman" w:cs="Times New Roman"/>
          <w:b/>
          <w:spacing w:val="-4"/>
          <w:sz w:val="24"/>
          <w:szCs w:val="24"/>
        </w:rPr>
      </w:pPr>
    </w:p>
    <w:p w:rsidR="00A00140" w:rsidRDefault="00A00140" w:rsidP="004E78C5">
      <w:pPr>
        <w:shd w:val="clear" w:color="auto" w:fill="FFFFFF"/>
        <w:spacing w:after="120"/>
        <w:jc w:val="right"/>
        <w:rPr>
          <w:rFonts w:ascii="Times New Roman" w:hAnsi="Times New Roman" w:cs="Times New Roman"/>
          <w:b/>
          <w:spacing w:val="-4"/>
          <w:sz w:val="24"/>
          <w:szCs w:val="24"/>
        </w:rPr>
      </w:pPr>
    </w:p>
    <w:p w:rsidR="00A00140" w:rsidRDefault="00A00140" w:rsidP="004E78C5">
      <w:pPr>
        <w:shd w:val="clear" w:color="auto" w:fill="FFFFFF"/>
        <w:spacing w:after="120"/>
        <w:jc w:val="right"/>
        <w:rPr>
          <w:rFonts w:ascii="Times New Roman" w:hAnsi="Times New Roman" w:cs="Times New Roman"/>
          <w:b/>
          <w:spacing w:val="-4"/>
          <w:sz w:val="24"/>
          <w:szCs w:val="24"/>
        </w:rPr>
      </w:pPr>
    </w:p>
    <w:p w:rsidR="00A00140" w:rsidRDefault="00A00140" w:rsidP="004E78C5">
      <w:pPr>
        <w:shd w:val="clear" w:color="auto" w:fill="FFFFFF"/>
        <w:spacing w:after="120"/>
        <w:jc w:val="right"/>
        <w:rPr>
          <w:rFonts w:ascii="Times New Roman" w:hAnsi="Times New Roman" w:cs="Times New Roman"/>
          <w:b/>
          <w:spacing w:val="-4"/>
          <w:sz w:val="24"/>
          <w:szCs w:val="24"/>
        </w:rPr>
      </w:pPr>
    </w:p>
    <w:p w:rsidR="004E78C5" w:rsidRDefault="004E78C5" w:rsidP="004E78C5">
      <w:pPr>
        <w:shd w:val="clear" w:color="auto" w:fill="FFFFFF"/>
        <w:spacing w:after="120"/>
        <w:jc w:val="right"/>
        <w:rPr>
          <w:rFonts w:ascii="Times New Roman" w:hAnsi="Times New Roman" w:cs="Times New Roman"/>
          <w:b/>
          <w:spacing w:val="-4"/>
          <w:sz w:val="24"/>
          <w:szCs w:val="24"/>
        </w:rPr>
      </w:pPr>
    </w:p>
    <w:p w:rsidR="004E78C5" w:rsidRDefault="004E78C5" w:rsidP="004E78C5">
      <w:pPr>
        <w:shd w:val="clear" w:color="auto" w:fill="FFFFFF"/>
        <w:spacing w:after="120"/>
        <w:jc w:val="right"/>
        <w:rPr>
          <w:rFonts w:ascii="Times New Roman" w:hAnsi="Times New Roman" w:cs="Times New Roman"/>
          <w:b/>
          <w:spacing w:val="-4"/>
          <w:sz w:val="24"/>
          <w:szCs w:val="24"/>
        </w:rPr>
      </w:pPr>
    </w:p>
    <w:p w:rsidR="004E78C5" w:rsidRDefault="005C3973" w:rsidP="005C3973">
      <w:pPr>
        <w:shd w:val="clear" w:color="auto" w:fill="FFFFFF"/>
        <w:spacing w:after="120"/>
        <w:jc w:val="center"/>
        <w:rPr>
          <w:rFonts w:ascii="Times New Roman" w:hAnsi="Times New Roman" w:cs="Times New Roman"/>
          <w:b/>
          <w:spacing w:val="-4"/>
          <w:sz w:val="24"/>
          <w:szCs w:val="24"/>
        </w:rPr>
      </w:pPr>
      <w:r>
        <w:rPr>
          <w:rFonts w:ascii="Times New Roman" w:hAnsi="Times New Roman" w:cs="Times New Roman"/>
          <w:b/>
          <w:spacing w:val="-4"/>
          <w:sz w:val="24"/>
          <w:szCs w:val="24"/>
        </w:rPr>
        <w:t>Москва 20</w:t>
      </w:r>
      <w:r w:rsidR="00DA6B3D">
        <w:rPr>
          <w:rFonts w:ascii="Times New Roman" w:hAnsi="Times New Roman" w:cs="Times New Roman"/>
          <w:b/>
          <w:spacing w:val="-4"/>
          <w:sz w:val="24"/>
          <w:szCs w:val="24"/>
        </w:rPr>
        <w:t>2</w:t>
      </w:r>
      <w:r w:rsidR="00B25938">
        <w:rPr>
          <w:rFonts w:ascii="Times New Roman" w:hAnsi="Times New Roman" w:cs="Times New Roman"/>
          <w:b/>
          <w:spacing w:val="-4"/>
          <w:sz w:val="24"/>
          <w:szCs w:val="24"/>
        </w:rPr>
        <w:t>1</w:t>
      </w:r>
      <w:r w:rsidR="00DA6B3D">
        <w:rPr>
          <w:rFonts w:ascii="Times New Roman" w:hAnsi="Times New Roman" w:cs="Times New Roman"/>
          <w:b/>
          <w:spacing w:val="-4"/>
          <w:sz w:val="24"/>
          <w:szCs w:val="24"/>
        </w:rPr>
        <w:t xml:space="preserve"> </w:t>
      </w:r>
      <w:r>
        <w:rPr>
          <w:rFonts w:ascii="Times New Roman" w:hAnsi="Times New Roman" w:cs="Times New Roman"/>
          <w:b/>
          <w:spacing w:val="-4"/>
          <w:sz w:val="24"/>
          <w:szCs w:val="24"/>
        </w:rPr>
        <w:t>г.</w:t>
      </w:r>
    </w:p>
    <w:p w:rsidR="00FC5411" w:rsidRDefault="00FC5411" w:rsidP="005C3973">
      <w:pPr>
        <w:shd w:val="clear" w:color="auto" w:fill="FFFFFF"/>
        <w:spacing w:after="120"/>
        <w:jc w:val="center"/>
        <w:rPr>
          <w:rFonts w:ascii="Times New Roman" w:hAnsi="Times New Roman" w:cs="Times New Roman"/>
          <w:b/>
          <w:spacing w:val="-4"/>
          <w:sz w:val="28"/>
          <w:szCs w:val="24"/>
        </w:rPr>
      </w:pPr>
    </w:p>
    <w:p w:rsidR="00862250" w:rsidRPr="00862250" w:rsidRDefault="00862250" w:rsidP="00862250">
      <w:pPr>
        <w:widowControl w:val="0"/>
        <w:numPr>
          <w:ilvl w:val="0"/>
          <w:numId w:val="18"/>
        </w:numPr>
        <w:tabs>
          <w:tab w:val="left" w:pos="284"/>
        </w:tabs>
        <w:autoSpaceDE w:val="0"/>
        <w:autoSpaceDN w:val="0"/>
        <w:adjustRightInd w:val="0"/>
        <w:spacing w:after="0" w:line="240" w:lineRule="auto"/>
        <w:ind w:left="0" w:firstLine="0"/>
        <w:contextualSpacing/>
        <w:jc w:val="center"/>
        <w:rPr>
          <w:rFonts w:ascii="Times New Roman" w:eastAsia="Times New Roman" w:hAnsi="Times New Roman" w:cs="Times New Roman"/>
          <w:b/>
          <w:spacing w:val="-4"/>
          <w:sz w:val="28"/>
          <w:szCs w:val="24"/>
          <w:lang w:eastAsia="ru-RU"/>
        </w:rPr>
      </w:pPr>
      <w:r w:rsidRPr="00862250">
        <w:rPr>
          <w:rFonts w:ascii="Times New Roman" w:eastAsia="Times New Roman" w:hAnsi="Times New Roman" w:cs="Times New Roman"/>
          <w:b/>
          <w:spacing w:val="-4"/>
          <w:sz w:val="28"/>
          <w:szCs w:val="24"/>
          <w:lang w:eastAsia="ru-RU"/>
        </w:rPr>
        <w:lastRenderedPageBreak/>
        <w:t>Общие положения</w:t>
      </w:r>
    </w:p>
    <w:p w:rsidR="00DB3803" w:rsidRDefault="004A4186" w:rsidP="004A4186">
      <w:pPr>
        <w:shd w:val="clear" w:color="auto" w:fill="FFFFFF"/>
        <w:spacing w:after="0" w:line="240" w:lineRule="auto"/>
        <w:ind w:firstLine="709"/>
        <w:jc w:val="both"/>
        <w:rPr>
          <w:rFonts w:ascii="Times New Roman" w:eastAsia="Times New Roman" w:hAnsi="Times New Roman" w:cs="Times New Roman"/>
          <w:spacing w:val="-4"/>
          <w:sz w:val="28"/>
          <w:szCs w:val="24"/>
        </w:rPr>
      </w:pPr>
      <w:r w:rsidRPr="004A4186">
        <w:rPr>
          <w:rFonts w:ascii="Times New Roman" w:eastAsia="Times New Roman" w:hAnsi="Times New Roman" w:cs="Times New Roman"/>
          <w:b/>
          <w:spacing w:val="-4"/>
          <w:sz w:val="28"/>
          <w:szCs w:val="24"/>
        </w:rPr>
        <w:t>Цель дисциплины:</w:t>
      </w:r>
      <w:r w:rsidRPr="004A4186">
        <w:rPr>
          <w:rFonts w:ascii="Times New Roman" w:eastAsia="Times New Roman" w:hAnsi="Times New Roman" w:cs="Times New Roman"/>
          <w:spacing w:val="-4"/>
          <w:sz w:val="28"/>
          <w:szCs w:val="24"/>
        </w:rPr>
        <w:t xml:space="preserve"> </w:t>
      </w:r>
      <w:r w:rsidR="00DB3803" w:rsidRPr="00DB3803">
        <w:rPr>
          <w:rFonts w:ascii="Times New Roman" w:eastAsia="Times New Roman" w:hAnsi="Times New Roman" w:cs="Times New Roman"/>
          <w:spacing w:val="-4"/>
          <w:sz w:val="28"/>
          <w:szCs w:val="24"/>
        </w:rPr>
        <w:t>ознакомление студентов с основными аспектами науки и практики управления инновационными процессами и развитие у них такого важного внутреннего ресурса, как мышление инновационного типа, необходимого для эффективного принятия управленческих решений</w:t>
      </w:r>
      <w:r w:rsidR="00DB3803">
        <w:rPr>
          <w:rFonts w:ascii="Times New Roman" w:eastAsia="Times New Roman" w:hAnsi="Times New Roman" w:cs="Times New Roman"/>
          <w:spacing w:val="-4"/>
          <w:sz w:val="28"/>
          <w:szCs w:val="24"/>
        </w:rPr>
        <w:t>.</w:t>
      </w:r>
    </w:p>
    <w:p w:rsidR="004A4186" w:rsidRPr="004A4186" w:rsidRDefault="004A4186" w:rsidP="004A4186">
      <w:pPr>
        <w:shd w:val="clear" w:color="auto" w:fill="FFFFFF"/>
        <w:spacing w:after="0" w:line="240" w:lineRule="auto"/>
        <w:ind w:firstLine="709"/>
        <w:jc w:val="both"/>
        <w:rPr>
          <w:rFonts w:ascii="Times New Roman" w:eastAsia="Times New Roman" w:hAnsi="Times New Roman" w:cs="Times New Roman"/>
          <w:b/>
          <w:spacing w:val="-4"/>
          <w:sz w:val="28"/>
          <w:szCs w:val="24"/>
        </w:rPr>
      </w:pPr>
      <w:r w:rsidRPr="004A4186">
        <w:rPr>
          <w:rFonts w:ascii="Times New Roman" w:eastAsia="Times New Roman" w:hAnsi="Times New Roman" w:cs="Times New Roman"/>
          <w:b/>
          <w:spacing w:val="-4"/>
          <w:sz w:val="28"/>
          <w:szCs w:val="24"/>
        </w:rPr>
        <w:t>Задачи дисциплины:</w:t>
      </w:r>
    </w:p>
    <w:p w:rsidR="00DB3803" w:rsidRPr="00DB3803" w:rsidRDefault="00DB3803" w:rsidP="00DB3803">
      <w:pPr>
        <w:pStyle w:val="a3"/>
        <w:numPr>
          <w:ilvl w:val="0"/>
          <w:numId w:val="21"/>
        </w:numPr>
        <w:shd w:val="clear" w:color="auto" w:fill="FFFFFF"/>
        <w:tabs>
          <w:tab w:val="left" w:pos="993"/>
        </w:tabs>
        <w:ind w:left="0" w:firstLine="709"/>
        <w:jc w:val="both"/>
        <w:rPr>
          <w:rFonts w:ascii="Times New Roman" w:hAnsi="Times New Roman" w:cs="Times New Roman"/>
          <w:spacing w:val="-4"/>
          <w:sz w:val="28"/>
          <w:szCs w:val="24"/>
        </w:rPr>
      </w:pPr>
      <w:r w:rsidRPr="00DB3803">
        <w:rPr>
          <w:rFonts w:ascii="Times New Roman" w:hAnsi="Times New Roman" w:cs="Times New Roman"/>
          <w:spacing w:val="-4"/>
          <w:sz w:val="28"/>
          <w:szCs w:val="24"/>
        </w:rPr>
        <w:t xml:space="preserve">дать целостное представление о чередовании технологических укладов, основных понятиях теории инноватики в логистической деятельности; </w:t>
      </w:r>
    </w:p>
    <w:p w:rsidR="00DB3803" w:rsidRPr="00DB3803" w:rsidRDefault="00DB3803" w:rsidP="00DB3803">
      <w:pPr>
        <w:pStyle w:val="a3"/>
        <w:numPr>
          <w:ilvl w:val="0"/>
          <w:numId w:val="21"/>
        </w:numPr>
        <w:shd w:val="clear" w:color="auto" w:fill="FFFFFF"/>
        <w:tabs>
          <w:tab w:val="left" w:pos="993"/>
        </w:tabs>
        <w:ind w:left="0" w:firstLine="709"/>
        <w:jc w:val="both"/>
        <w:rPr>
          <w:rFonts w:ascii="Times New Roman" w:hAnsi="Times New Roman" w:cs="Times New Roman"/>
          <w:spacing w:val="-4"/>
          <w:sz w:val="28"/>
          <w:szCs w:val="24"/>
        </w:rPr>
      </w:pPr>
      <w:r w:rsidRPr="00DB3803">
        <w:rPr>
          <w:rFonts w:ascii="Times New Roman" w:hAnsi="Times New Roman" w:cs="Times New Roman"/>
          <w:spacing w:val="-4"/>
          <w:sz w:val="28"/>
          <w:szCs w:val="24"/>
        </w:rPr>
        <w:t xml:space="preserve">закрепить знания об этапах инновационных процессов, дать рекомендации по финансированию наиболее важных промежуточных результатов; </w:t>
      </w:r>
    </w:p>
    <w:p w:rsidR="00DB3803" w:rsidRPr="00DB3803" w:rsidRDefault="00DB3803" w:rsidP="00DB3803">
      <w:pPr>
        <w:pStyle w:val="a3"/>
        <w:numPr>
          <w:ilvl w:val="0"/>
          <w:numId w:val="21"/>
        </w:numPr>
        <w:shd w:val="clear" w:color="auto" w:fill="FFFFFF"/>
        <w:tabs>
          <w:tab w:val="left" w:pos="993"/>
        </w:tabs>
        <w:ind w:left="0" w:firstLine="709"/>
        <w:jc w:val="both"/>
        <w:rPr>
          <w:rFonts w:ascii="Times New Roman" w:hAnsi="Times New Roman" w:cs="Times New Roman"/>
          <w:spacing w:val="-4"/>
          <w:sz w:val="28"/>
          <w:szCs w:val="24"/>
        </w:rPr>
      </w:pPr>
      <w:r w:rsidRPr="00DB3803">
        <w:rPr>
          <w:rFonts w:ascii="Times New Roman" w:hAnsi="Times New Roman" w:cs="Times New Roman"/>
          <w:spacing w:val="-4"/>
          <w:sz w:val="28"/>
          <w:szCs w:val="24"/>
        </w:rPr>
        <w:t xml:space="preserve">сформировать познания о направлениях инновационной деятельности, классифицировать новации, инновационные процессы, нововведения; </w:t>
      </w:r>
    </w:p>
    <w:p w:rsidR="00DB3803" w:rsidRPr="00DB3803" w:rsidRDefault="00DB3803" w:rsidP="00DB3803">
      <w:pPr>
        <w:pStyle w:val="a3"/>
        <w:numPr>
          <w:ilvl w:val="0"/>
          <w:numId w:val="21"/>
        </w:numPr>
        <w:shd w:val="clear" w:color="auto" w:fill="FFFFFF"/>
        <w:tabs>
          <w:tab w:val="left" w:pos="993"/>
        </w:tabs>
        <w:ind w:left="0" w:firstLine="709"/>
        <w:jc w:val="both"/>
        <w:rPr>
          <w:rFonts w:ascii="Times New Roman" w:hAnsi="Times New Roman" w:cs="Times New Roman"/>
          <w:spacing w:val="-4"/>
          <w:sz w:val="28"/>
          <w:szCs w:val="24"/>
        </w:rPr>
      </w:pPr>
      <w:r w:rsidRPr="00DB3803">
        <w:rPr>
          <w:rFonts w:ascii="Times New Roman" w:hAnsi="Times New Roman" w:cs="Times New Roman"/>
          <w:spacing w:val="-4"/>
          <w:sz w:val="28"/>
          <w:szCs w:val="24"/>
        </w:rPr>
        <w:t xml:space="preserve">расширить знания о ценностном аспекте инноваций в логистической деятельности при обосновании инвестиций в инновационные процессы в условиях конкуренции; </w:t>
      </w:r>
    </w:p>
    <w:p w:rsidR="00DB3803" w:rsidRPr="00DB3803" w:rsidRDefault="00DB3803" w:rsidP="00DB3803">
      <w:pPr>
        <w:pStyle w:val="a3"/>
        <w:numPr>
          <w:ilvl w:val="0"/>
          <w:numId w:val="21"/>
        </w:numPr>
        <w:shd w:val="clear" w:color="auto" w:fill="FFFFFF"/>
        <w:tabs>
          <w:tab w:val="left" w:pos="993"/>
        </w:tabs>
        <w:ind w:left="0" w:firstLine="709"/>
        <w:jc w:val="both"/>
        <w:rPr>
          <w:rFonts w:ascii="Times New Roman" w:hAnsi="Times New Roman" w:cs="Times New Roman"/>
          <w:spacing w:val="-4"/>
          <w:sz w:val="28"/>
          <w:szCs w:val="24"/>
        </w:rPr>
      </w:pPr>
      <w:r w:rsidRPr="00DB3803">
        <w:rPr>
          <w:rFonts w:ascii="Times New Roman" w:hAnsi="Times New Roman" w:cs="Times New Roman"/>
          <w:spacing w:val="-4"/>
          <w:sz w:val="28"/>
          <w:szCs w:val="24"/>
        </w:rPr>
        <w:t xml:space="preserve">изложить особенности управления инновационными стратегиями развития предприятия; </w:t>
      </w:r>
    </w:p>
    <w:p w:rsidR="00DB3803" w:rsidRPr="00DB3803" w:rsidRDefault="00DB3803" w:rsidP="00DB3803">
      <w:pPr>
        <w:pStyle w:val="a3"/>
        <w:numPr>
          <w:ilvl w:val="0"/>
          <w:numId w:val="21"/>
        </w:numPr>
        <w:shd w:val="clear" w:color="auto" w:fill="FFFFFF"/>
        <w:tabs>
          <w:tab w:val="left" w:pos="993"/>
        </w:tabs>
        <w:ind w:left="0" w:firstLine="709"/>
        <w:jc w:val="both"/>
        <w:rPr>
          <w:rFonts w:ascii="Times New Roman" w:hAnsi="Times New Roman" w:cs="Times New Roman"/>
          <w:spacing w:val="-4"/>
          <w:sz w:val="28"/>
          <w:szCs w:val="24"/>
        </w:rPr>
      </w:pPr>
      <w:r w:rsidRPr="00DB3803">
        <w:rPr>
          <w:rFonts w:ascii="Times New Roman" w:hAnsi="Times New Roman" w:cs="Times New Roman"/>
          <w:spacing w:val="-4"/>
          <w:sz w:val="28"/>
          <w:szCs w:val="24"/>
        </w:rPr>
        <w:t xml:space="preserve">дать навыки классификации типов инновационного поведения различных организаций в логистической деятельности; </w:t>
      </w:r>
    </w:p>
    <w:p w:rsidR="00DB3803" w:rsidRPr="00DB3803" w:rsidRDefault="00DB3803" w:rsidP="00DB3803">
      <w:pPr>
        <w:pStyle w:val="a3"/>
        <w:numPr>
          <w:ilvl w:val="0"/>
          <w:numId w:val="21"/>
        </w:numPr>
        <w:shd w:val="clear" w:color="auto" w:fill="FFFFFF"/>
        <w:tabs>
          <w:tab w:val="left" w:pos="993"/>
        </w:tabs>
        <w:ind w:left="0" w:firstLine="709"/>
        <w:jc w:val="both"/>
        <w:rPr>
          <w:rFonts w:ascii="Times New Roman" w:hAnsi="Times New Roman" w:cs="Times New Roman"/>
          <w:spacing w:val="-4"/>
          <w:sz w:val="28"/>
          <w:szCs w:val="24"/>
        </w:rPr>
      </w:pPr>
      <w:r w:rsidRPr="00DB3803">
        <w:rPr>
          <w:rFonts w:ascii="Times New Roman" w:hAnsi="Times New Roman" w:cs="Times New Roman"/>
          <w:spacing w:val="-4"/>
          <w:sz w:val="28"/>
          <w:szCs w:val="24"/>
        </w:rPr>
        <w:t xml:space="preserve">дать навыки продвижения новшеств для инновационных фирм; </w:t>
      </w:r>
    </w:p>
    <w:p w:rsidR="00DB3803" w:rsidRPr="00DB3803" w:rsidRDefault="00DB3803" w:rsidP="00DB3803">
      <w:pPr>
        <w:pStyle w:val="a3"/>
        <w:numPr>
          <w:ilvl w:val="0"/>
          <w:numId w:val="21"/>
        </w:numPr>
        <w:shd w:val="clear" w:color="auto" w:fill="FFFFFF"/>
        <w:tabs>
          <w:tab w:val="left" w:pos="993"/>
        </w:tabs>
        <w:ind w:left="0" w:firstLine="709"/>
        <w:jc w:val="both"/>
        <w:rPr>
          <w:rFonts w:ascii="Times New Roman" w:hAnsi="Times New Roman" w:cs="Times New Roman"/>
          <w:spacing w:val="-4"/>
          <w:sz w:val="28"/>
          <w:szCs w:val="24"/>
        </w:rPr>
      </w:pPr>
      <w:r w:rsidRPr="00DB3803">
        <w:rPr>
          <w:rFonts w:ascii="Times New Roman" w:hAnsi="Times New Roman" w:cs="Times New Roman"/>
          <w:spacing w:val="-4"/>
          <w:sz w:val="28"/>
          <w:szCs w:val="24"/>
        </w:rPr>
        <w:t xml:space="preserve">дать представление о технологии выбора и реализации инновационной стратегии как технологии инновационных преобразований в логистической деятельности; </w:t>
      </w:r>
    </w:p>
    <w:p w:rsidR="00DB3803" w:rsidRPr="00DB3803" w:rsidRDefault="00DB3803" w:rsidP="00DB3803">
      <w:pPr>
        <w:pStyle w:val="a3"/>
        <w:numPr>
          <w:ilvl w:val="0"/>
          <w:numId w:val="21"/>
        </w:numPr>
        <w:shd w:val="clear" w:color="auto" w:fill="FFFFFF"/>
        <w:tabs>
          <w:tab w:val="left" w:pos="993"/>
        </w:tabs>
        <w:ind w:left="0" w:firstLine="709"/>
        <w:jc w:val="both"/>
        <w:rPr>
          <w:rFonts w:ascii="Times New Roman" w:hAnsi="Times New Roman" w:cs="Times New Roman"/>
          <w:spacing w:val="-4"/>
          <w:sz w:val="28"/>
          <w:szCs w:val="24"/>
        </w:rPr>
      </w:pPr>
      <w:r w:rsidRPr="00DB3803">
        <w:rPr>
          <w:rFonts w:ascii="Times New Roman" w:hAnsi="Times New Roman" w:cs="Times New Roman"/>
          <w:spacing w:val="-4"/>
          <w:sz w:val="28"/>
          <w:szCs w:val="24"/>
        </w:rPr>
        <w:t xml:space="preserve">раскрыть комплексный характер совокупности организационных форм, взаимосвязанных друг с другом, обеспечивающих инновационную деятельность во всех сферах народного хозяйства; </w:t>
      </w:r>
    </w:p>
    <w:p w:rsidR="00DB3803" w:rsidRPr="00DB3803" w:rsidRDefault="00DB3803" w:rsidP="00DB3803">
      <w:pPr>
        <w:pStyle w:val="a3"/>
        <w:numPr>
          <w:ilvl w:val="0"/>
          <w:numId w:val="21"/>
        </w:numPr>
        <w:shd w:val="clear" w:color="auto" w:fill="FFFFFF"/>
        <w:tabs>
          <w:tab w:val="left" w:pos="993"/>
        </w:tabs>
        <w:ind w:left="0" w:firstLine="709"/>
        <w:jc w:val="both"/>
        <w:rPr>
          <w:rFonts w:ascii="Times New Roman" w:hAnsi="Times New Roman" w:cs="Times New Roman"/>
          <w:spacing w:val="-4"/>
          <w:sz w:val="28"/>
          <w:szCs w:val="24"/>
        </w:rPr>
      </w:pPr>
      <w:r w:rsidRPr="00DB3803">
        <w:rPr>
          <w:rFonts w:ascii="Times New Roman" w:hAnsi="Times New Roman" w:cs="Times New Roman"/>
          <w:spacing w:val="-4"/>
          <w:sz w:val="28"/>
          <w:szCs w:val="24"/>
        </w:rPr>
        <w:t xml:space="preserve">представить систему критериев, используемых инвестором при принятии решения об инвестировании инноваций в логистической деятельности; </w:t>
      </w:r>
    </w:p>
    <w:p w:rsidR="00DB3803" w:rsidRPr="00DB3803" w:rsidRDefault="00DB3803" w:rsidP="00DB3803">
      <w:pPr>
        <w:pStyle w:val="a3"/>
        <w:numPr>
          <w:ilvl w:val="0"/>
          <w:numId w:val="21"/>
        </w:numPr>
        <w:shd w:val="clear" w:color="auto" w:fill="FFFFFF"/>
        <w:tabs>
          <w:tab w:val="left" w:pos="993"/>
        </w:tabs>
        <w:ind w:left="0" w:firstLine="709"/>
        <w:jc w:val="both"/>
        <w:rPr>
          <w:rFonts w:ascii="Times New Roman" w:hAnsi="Times New Roman" w:cs="Times New Roman"/>
          <w:spacing w:val="-4"/>
          <w:sz w:val="28"/>
          <w:szCs w:val="24"/>
        </w:rPr>
      </w:pPr>
      <w:r w:rsidRPr="00DB3803">
        <w:rPr>
          <w:rFonts w:ascii="Times New Roman" w:hAnsi="Times New Roman" w:cs="Times New Roman"/>
          <w:spacing w:val="-4"/>
          <w:sz w:val="28"/>
          <w:szCs w:val="24"/>
        </w:rPr>
        <w:t xml:space="preserve">представить основные методологические подходы к оценке инновационных проектов; </w:t>
      </w:r>
    </w:p>
    <w:p w:rsidR="00DB3803" w:rsidRPr="00DB3803" w:rsidRDefault="00DB3803" w:rsidP="00DB3803">
      <w:pPr>
        <w:pStyle w:val="a3"/>
        <w:numPr>
          <w:ilvl w:val="0"/>
          <w:numId w:val="21"/>
        </w:numPr>
        <w:shd w:val="clear" w:color="auto" w:fill="FFFFFF"/>
        <w:tabs>
          <w:tab w:val="left" w:pos="993"/>
        </w:tabs>
        <w:ind w:left="0" w:firstLine="709"/>
        <w:jc w:val="both"/>
        <w:rPr>
          <w:rFonts w:ascii="Times New Roman" w:hAnsi="Times New Roman" w:cs="Times New Roman"/>
          <w:spacing w:val="-4"/>
          <w:sz w:val="28"/>
          <w:szCs w:val="24"/>
        </w:rPr>
      </w:pPr>
      <w:r w:rsidRPr="00DB3803">
        <w:rPr>
          <w:rFonts w:ascii="Times New Roman" w:hAnsi="Times New Roman" w:cs="Times New Roman"/>
          <w:spacing w:val="-4"/>
          <w:sz w:val="28"/>
          <w:szCs w:val="24"/>
        </w:rPr>
        <w:t xml:space="preserve">представить классификационную систему рисков в инновационной деятельности. </w:t>
      </w:r>
    </w:p>
    <w:p w:rsidR="00862250" w:rsidRDefault="00862250" w:rsidP="00862250">
      <w:pPr>
        <w:shd w:val="clear" w:color="auto" w:fill="FFFFFF"/>
        <w:spacing w:after="0" w:line="240" w:lineRule="auto"/>
        <w:jc w:val="both"/>
        <w:rPr>
          <w:rFonts w:ascii="Times New Roman" w:hAnsi="Times New Roman" w:cs="Times New Roman"/>
          <w:spacing w:val="-4"/>
          <w:sz w:val="28"/>
          <w:szCs w:val="24"/>
        </w:rPr>
      </w:pPr>
    </w:p>
    <w:p w:rsidR="00862250" w:rsidRPr="00862250" w:rsidRDefault="00862250" w:rsidP="00862250">
      <w:pPr>
        <w:widowControl w:val="0"/>
        <w:numPr>
          <w:ilvl w:val="0"/>
          <w:numId w:val="18"/>
        </w:numPr>
        <w:autoSpaceDE w:val="0"/>
        <w:autoSpaceDN w:val="0"/>
        <w:adjustRightInd w:val="0"/>
        <w:spacing w:after="0" w:line="240" w:lineRule="auto"/>
        <w:contextualSpacing/>
        <w:jc w:val="center"/>
        <w:rPr>
          <w:rFonts w:ascii="Times New Roman" w:eastAsia="Times New Roman" w:hAnsi="Times New Roman" w:cs="Times New Roman"/>
          <w:b/>
          <w:bCs/>
          <w:spacing w:val="-4"/>
          <w:sz w:val="28"/>
          <w:szCs w:val="24"/>
          <w:lang w:eastAsia="ru-RU"/>
        </w:rPr>
      </w:pPr>
      <w:r w:rsidRPr="00862250">
        <w:rPr>
          <w:rFonts w:ascii="Times New Roman" w:eastAsia="Times New Roman" w:hAnsi="Times New Roman" w:cs="Times New Roman"/>
          <w:b/>
          <w:spacing w:val="-4"/>
          <w:sz w:val="28"/>
          <w:szCs w:val="24"/>
          <w:lang w:eastAsia="ru-RU"/>
        </w:rPr>
        <w:t>Перечень компетенций, формируемых в ходе выполнения рейтинговой работы</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82"/>
        <w:gridCol w:w="7016"/>
      </w:tblGrid>
      <w:tr w:rsidR="00862250" w:rsidRPr="00862250" w:rsidTr="00DB3803">
        <w:trPr>
          <w:tblHeader/>
          <w:jc w:val="center"/>
        </w:trPr>
        <w:tc>
          <w:tcPr>
            <w:tcW w:w="2482" w:type="dxa"/>
            <w:shd w:val="clear" w:color="auto" w:fill="D9D9D9"/>
            <w:vAlign w:val="center"/>
          </w:tcPr>
          <w:p w:rsidR="00862250" w:rsidRPr="00862250" w:rsidRDefault="00862250" w:rsidP="00862250">
            <w:pPr>
              <w:spacing w:after="0" w:line="240" w:lineRule="auto"/>
              <w:jc w:val="center"/>
              <w:rPr>
                <w:rFonts w:ascii="Times New Roman" w:eastAsia="Times New Roman" w:hAnsi="Times New Roman" w:cs="Times New Roman"/>
                <w:b/>
                <w:sz w:val="28"/>
                <w:szCs w:val="24"/>
              </w:rPr>
            </w:pPr>
            <w:r w:rsidRPr="00862250">
              <w:rPr>
                <w:rFonts w:ascii="Times New Roman" w:eastAsia="Times New Roman" w:hAnsi="Times New Roman" w:cs="Times New Roman"/>
                <w:b/>
                <w:sz w:val="28"/>
                <w:szCs w:val="24"/>
              </w:rPr>
              <w:t>Коды компетенций</w:t>
            </w:r>
          </w:p>
        </w:tc>
        <w:tc>
          <w:tcPr>
            <w:tcW w:w="7016" w:type="dxa"/>
            <w:shd w:val="clear" w:color="auto" w:fill="D9D9D9"/>
            <w:vAlign w:val="center"/>
          </w:tcPr>
          <w:p w:rsidR="00862250" w:rsidRPr="00862250" w:rsidRDefault="00862250" w:rsidP="00862250">
            <w:pPr>
              <w:spacing w:after="0" w:line="240" w:lineRule="auto"/>
              <w:jc w:val="center"/>
              <w:rPr>
                <w:rFonts w:ascii="Times New Roman" w:eastAsia="Times New Roman" w:hAnsi="Times New Roman" w:cs="Times New Roman"/>
                <w:b/>
                <w:sz w:val="28"/>
                <w:szCs w:val="24"/>
              </w:rPr>
            </w:pPr>
            <w:r w:rsidRPr="00862250">
              <w:rPr>
                <w:rFonts w:ascii="Times New Roman" w:eastAsia="Times New Roman" w:hAnsi="Times New Roman" w:cs="Times New Roman"/>
                <w:b/>
                <w:sz w:val="28"/>
                <w:szCs w:val="24"/>
              </w:rPr>
              <w:t>Содержание компетенций</w:t>
            </w:r>
          </w:p>
        </w:tc>
      </w:tr>
      <w:tr w:rsidR="00862250" w:rsidRPr="00862250" w:rsidTr="00DB3803">
        <w:trPr>
          <w:jc w:val="center"/>
        </w:trPr>
        <w:tc>
          <w:tcPr>
            <w:tcW w:w="2482" w:type="dxa"/>
            <w:vAlign w:val="center"/>
          </w:tcPr>
          <w:p w:rsidR="00862250" w:rsidRPr="00862250" w:rsidRDefault="00862250" w:rsidP="00DB3803">
            <w:pPr>
              <w:rPr>
                <w:rFonts w:ascii="Times New Roman" w:eastAsia="Times New Roman" w:hAnsi="Times New Roman" w:cs="Times New Roman"/>
                <w:sz w:val="28"/>
                <w:szCs w:val="28"/>
              </w:rPr>
            </w:pPr>
            <w:r w:rsidRPr="00862250">
              <w:rPr>
                <w:rFonts w:ascii="Times New Roman" w:eastAsia="Times New Roman" w:hAnsi="Times New Roman" w:cs="Times New Roman"/>
                <w:sz w:val="28"/>
                <w:szCs w:val="28"/>
              </w:rPr>
              <w:t>ПК-</w:t>
            </w:r>
            <w:r w:rsidR="00DB3803">
              <w:rPr>
                <w:rFonts w:ascii="Times New Roman" w:eastAsia="Times New Roman" w:hAnsi="Times New Roman" w:cs="Times New Roman"/>
                <w:sz w:val="28"/>
                <w:szCs w:val="28"/>
              </w:rPr>
              <w:t>6</w:t>
            </w:r>
          </w:p>
        </w:tc>
        <w:tc>
          <w:tcPr>
            <w:tcW w:w="7016" w:type="dxa"/>
            <w:vAlign w:val="center"/>
          </w:tcPr>
          <w:p w:rsidR="00862250" w:rsidRPr="00862250" w:rsidRDefault="00DB3803" w:rsidP="00DB3803">
            <w:pPr>
              <w:jc w:val="both"/>
              <w:rPr>
                <w:rFonts w:ascii="Times New Roman" w:eastAsia="Times New Roman" w:hAnsi="Times New Roman" w:cs="Times New Roman"/>
                <w:sz w:val="28"/>
                <w:szCs w:val="28"/>
              </w:rPr>
            </w:pPr>
            <w:r w:rsidRPr="00DB3803">
              <w:rPr>
                <w:rFonts w:ascii="Times New Roman" w:eastAsia="Times New Roman" w:hAnsi="Times New Roman" w:cs="Times New Roman"/>
                <w:sz w:val="28"/>
                <w:szCs w:val="28"/>
              </w:rPr>
              <w:t xml:space="preserve">способность участвовать в управлении проектом, программой внедрения технологических и продуктовых инноваций или программой организационных изменений </w:t>
            </w:r>
          </w:p>
        </w:tc>
      </w:tr>
      <w:tr w:rsidR="00862250" w:rsidRPr="00862250" w:rsidTr="00DB3803">
        <w:trPr>
          <w:jc w:val="center"/>
        </w:trPr>
        <w:tc>
          <w:tcPr>
            <w:tcW w:w="2482" w:type="dxa"/>
            <w:vAlign w:val="center"/>
          </w:tcPr>
          <w:p w:rsidR="00862250" w:rsidRPr="00862250" w:rsidRDefault="00862250" w:rsidP="00DB3803">
            <w:pPr>
              <w:rPr>
                <w:rFonts w:ascii="Times New Roman" w:eastAsia="Times New Roman" w:hAnsi="Times New Roman" w:cs="Times New Roman"/>
                <w:sz w:val="28"/>
                <w:szCs w:val="28"/>
              </w:rPr>
            </w:pPr>
            <w:r w:rsidRPr="00862250">
              <w:rPr>
                <w:rFonts w:ascii="Times New Roman" w:eastAsia="Times New Roman" w:hAnsi="Times New Roman" w:cs="Times New Roman"/>
                <w:sz w:val="28"/>
                <w:szCs w:val="28"/>
              </w:rPr>
              <w:lastRenderedPageBreak/>
              <w:t>ПК-</w:t>
            </w:r>
            <w:r w:rsidR="00DB3803">
              <w:rPr>
                <w:rFonts w:ascii="Times New Roman" w:eastAsia="Times New Roman" w:hAnsi="Times New Roman" w:cs="Times New Roman"/>
                <w:sz w:val="28"/>
                <w:szCs w:val="28"/>
              </w:rPr>
              <w:t>8</w:t>
            </w:r>
          </w:p>
        </w:tc>
        <w:tc>
          <w:tcPr>
            <w:tcW w:w="7016" w:type="dxa"/>
            <w:vAlign w:val="center"/>
          </w:tcPr>
          <w:p w:rsidR="00DB3803" w:rsidRPr="00DB3803" w:rsidRDefault="00DB3803" w:rsidP="00DB3803">
            <w:pPr>
              <w:jc w:val="both"/>
              <w:rPr>
                <w:rFonts w:ascii="Times New Roman" w:eastAsia="Times New Roman" w:hAnsi="Times New Roman" w:cs="Times New Roman"/>
                <w:sz w:val="28"/>
                <w:szCs w:val="28"/>
              </w:rPr>
            </w:pPr>
            <w:r w:rsidRPr="00DB3803">
              <w:rPr>
                <w:rFonts w:ascii="Times New Roman" w:eastAsia="Times New Roman" w:hAnsi="Times New Roman" w:cs="Times New Roman"/>
                <w:sz w:val="28"/>
                <w:szCs w:val="28"/>
              </w:rPr>
              <w:t xml:space="preserve">владение навыками документального оформления решений в управлении операционной (производственной) деятельности организаций при внедрении технологических, продуктовых инноваций или организационных изменений </w:t>
            </w:r>
          </w:p>
          <w:p w:rsidR="00862250" w:rsidRPr="00862250" w:rsidRDefault="00862250" w:rsidP="00DB3803">
            <w:pPr>
              <w:jc w:val="both"/>
              <w:rPr>
                <w:rFonts w:ascii="Times New Roman" w:eastAsia="Times New Roman" w:hAnsi="Times New Roman" w:cs="Times New Roman"/>
                <w:sz w:val="28"/>
                <w:szCs w:val="28"/>
              </w:rPr>
            </w:pPr>
          </w:p>
        </w:tc>
      </w:tr>
    </w:tbl>
    <w:p w:rsidR="00862250" w:rsidRDefault="00862250" w:rsidP="00862250">
      <w:pPr>
        <w:widowControl w:val="0"/>
        <w:autoSpaceDE w:val="0"/>
        <w:autoSpaceDN w:val="0"/>
        <w:adjustRightInd w:val="0"/>
        <w:spacing w:after="0" w:line="240" w:lineRule="auto"/>
        <w:ind w:left="720"/>
        <w:contextualSpacing/>
        <w:rPr>
          <w:rFonts w:ascii="Times New Roman" w:eastAsia="Times New Roman" w:hAnsi="Times New Roman" w:cs="Times New Roman"/>
          <w:b/>
          <w:spacing w:val="-4"/>
          <w:sz w:val="28"/>
          <w:szCs w:val="24"/>
          <w:lang w:eastAsia="ru-RU"/>
        </w:rPr>
      </w:pPr>
    </w:p>
    <w:p w:rsidR="00862250" w:rsidRPr="00862250" w:rsidRDefault="00862250" w:rsidP="00862250">
      <w:pPr>
        <w:keepNext/>
        <w:widowControl w:val="0"/>
        <w:numPr>
          <w:ilvl w:val="0"/>
          <w:numId w:val="18"/>
        </w:numPr>
        <w:autoSpaceDE w:val="0"/>
        <w:autoSpaceDN w:val="0"/>
        <w:adjustRightInd w:val="0"/>
        <w:spacing w:after="0" w:line="240" w:lineRule="auto"/>
        <w:ind w:left="714" w:hanging="357"/>
        <w:contextualSpacing/>
        <w:jc w:val="center"/>
        <w:rPr>
          <w:rFonts w:ascii="Times New Roman" w:eastAsia="Times New Roman" w:hAnsi="Times New Roman" w:cs="Times New Roman"/>
          <w:b/>
          <w:spacing w:val="-4"/>
          <w:sz w:val="28"/>
          <w:szCs w:val="24"/>
          <w:lang w:eastAsia="ru-RU"/>
        </w:rPr>
      </w:pPr>
      <w:r w:rsidRPr="00862250">
        <w:rPr>
          <w:rFonts w:ascii="Times New Roman" w:eastAsia="Times New Roman" w:hAnsi="Times New Roman" w:cs="Times New Roman"/>
          <w:b/>
          <w:spacing w:val="-4"/>
          <w:sz w:val="28"/>
          <w:szCs w:val="24"/>
          <w:lang w:eastAsia="ru-RU"/>
        </w:rPr>
        <w:t>Задание для выполнения рейтинговой работы</w:t>
      </w:r>
    </w:p>
    <w:p w:rsidR="009C1CC7" w:rsidRDefault="00DA6B3D" w:rsidP="00A00140">
      <w:pPr>
        <w:shd w:val="clear" w:color="auto" w:fill="FFFFFF"/>
        <w:spacing w:after="0" w:line="240" w:lineRule="auto"/>
        <w:ind w:firstLine="709"/>
        <w:jc w:val="both"/>
        <w:rPr>
          <w:rFonts w:ascii="Times New Roman" w:hAnsi="Times New Roman" w:cs="Times New Roman"/>
          <w:spacing w:val="-4"/>
          <w:sz w:val="28"/>
          <w:szCs w:val="24"/>
        </w:rPr>
      </w:pPr>
      <w:r w:rsidRPr="00DA6B3D">
        <w:rPr>
          <w:rFonts w:ascii="Times New Roman" w:hAnsi="Times New Roman" w:cs="Times New Roman"/>
          <w:spacing w:val="-4"/>
          <w:sz w:val="28"/>
          <w:szCs w:val="24"/>
        </w:rPr>
        <w:t>Рейтинговая работа по дисциплине выполняется обучающимся в ходе самостоятельной работы и является обязательным элементом балльно-рейтинговой системы (БРС) Университета</w:t>
      </w:r>
      <w:r>
        <w:rPr>
          <w:rFonts w:ascii="Times New Roman" w:hAnsi="Times New Roman" w:cs="Times New Roman"/>
          <w:spacing w:val="-4"/>
          <w:sz w:val="28"/>
          <w:szCs w:val="24"/>
        </w:rPr>
        <w:t xml:space="preserve">. </w:t>
      </w:r>
    </w:p>
    <w:p w:rsidR="00DA6B3D" w:rsidRDefault="00FC5411" w:rsidP="00A00140">
      <w:pPr>
        <w:shd w:val="clear" w:color="auto" w:fill="FFFFFF"/>
        <w:spacing w:after="0" w:line="240" w:lineRule="auto"/>
        <w:ind w:firstLine="709"/>
        <w:jc w:val="both"/>
        <w:rPr>
          <w:rFonts w:ascii="Times New Roman" w:hAnsi="Times New Roman" w:cs="Times New Roman"/>
          <w:spacing w:val="-4"/>
          <w:sz w:val="28"/>
          <w:szCs w:val="24"/>
        </w:rPr>
      </w:pPr>
      <w:r>
        <w:rPr>
          <w:rFonts w:ascii="Times New Roman" w:hAnsi="Times New Roman" w:cs="Times New Roman"/>
          <w:spacing w:val="-4"/>
          <w:sz w:val="28"/>
          <w:szCs w:val="24"/>
        </w:rPr>
        <w:t xml:space="preserve">Рейтинговая работа </w:t>
      </w:r>
      <w:r w:rsidR="008C08A9">
        <w:rPr>
          <w:rFonts w:ascii="Times New Roman" w:hAnsi="Times New Roman" w:cs="Times New Roman"/>
          <w:spacing w:val="-4"/>
          <w:sz w:val="28"/>
          <w:szCs w:val="24"/>
        </w:rPr>
        <w:t>по дисциплине «</w:t>
      </w:r>
      <w:r w:rsidR="00DB3803">
        <w:rPr>
          <w:rFonts w:ascii="Times New Roman" w:hAnsi="Times New Roman" w:cs="Times New Roman"/>
          <w:spacing w:val="-4"/>
          <w:sz w:val="28"/>
          <w:szCs w:val="24"/>
        </w:rPr>
        <w:t>Инновационный менеджмент в логистической деятельности</w:t>
      </w:r>
      <w:r w:rsidR="008C08A9">
        <w:rPr>
          <w:rFonts w:ascii="Times New Roman" w:hAnsi="Times New Roman" w:cs="Times New Roman"/>
          <w:spacing w:val="-4"/>
          <w:sz w:val="28"/>
          <w:szCs w:val="24"/>
        </w:rPr>
        <w:t xml:space="preserve">» </w:t>
      </w:r>
      <w:r w:rsidR="00A00140">
        <w:rPr>
          <w:rFonts w:ascii="Times New Roman" w:hAnsi="Times New Roman" w:cs="Times New Roman"/>
          <w:spacing w:val="-4"/>
          <w:sz w:val="28"/>
          <w:szCs w:val="24"/>
        </w:rPr>
        <w:t xml:space="preserve">выполняется в форме </w:t>
      </w:r>
      <w:r w:rsidR="00DA6B3D">
        <w:rPr>
          <w:rFonts w:ascii="Times New Roman" w:hAnsi="Times New Roman" w:cs="Times New Roman"/>
          <w:b/>
          <w:i/>
          <w:spacing w:val="-4"/>
          <w:sz w:val="28"/>
          <w:szCs w:val="24"/>
        </w:rPr>
        <w:t>реферата</w:t>
      </w:r>
      <w:r>
        <w:rPr>
          <w:rFonts w:ascii="Times New Roman" w:hAnsi="Times New Roman" w:cs="Times New Roman"/>
          <w:spacing w:val="-4"/>
          <w:sz w:val="28"/>
          <w:szCs w:val="24"/>
        </w:rPr>
        <w:t>.</w:t>
      </w:r>
      <w:r w:rsidR="00A00140">
        <w:rPr>
          <w:rFonts w:ascii="Times New Roman" w:hAnsi="Times New Roman" w:cs="Times New Roman"/>
          <w:spacing w:val="-4"/>
          <w:sz w:val="28"/>
          <w:szCs w:val="24"/>
        </w:rPr>
        <w:t xml:space="preserve"> </w:t>
      </w:r>
    </w:p>
    <w:p w:rsidR="00DA6B3D" w:rsidRPr="00DA6B3D" w:rsidRDefault="00DA6B3D" w:rsidP="00DA6B3D">
      <w:pPr>
        <w:shd w:val="clear" w:color="auto" w:fill="FFFFFF"/>
        <w:spacing w:after="0" w:line="240" w:lineRule="auto"/>
        <w:ind w:firstLine="709"/>
        <w:jc w:val="both"/>
        <w:rPr>
          <w:rFonts w:ascii="Times New Roman" w:hAnsi="Times New Roman" w:cs="Times New Roman"/>
          <w:spacing w:val="-4"/>
          <w:sz w:val="28"/>
          <w:szCs w:val="24"/>
        </w:rPr>
      </w:pPr>
      <w:r w:rsidRPr="00DA6B3D">
        <w:rPr>
          <w:rFonts w:ascii="Times New Roman" w:hAnsi="Times New Roman" w:cs="Times New Roman"/>
          <w:b/>
          <w:i/>
          <w:spacing w:val="-4"/>
          <w:sz w:val="28"/>
          <w:szCs w:val="24"/>
        </w:rPr>
        <w:t>Реферат</w:t>
      </w:r>
      <w:r>
        <w:rPr>
          <w:rFonts w:ascii="Times New Roman" w:hAnsi="Times New Roman" w:cs="Times New Roman"/>
          <w:b/>
          <w:i/>
          <w:spacing w:val="-4"/>
          <w:sz w:val="28"/>
          <w:szCs w:val="24"/>
        </w:rPr>
        <w:t xml:space="preserve"> – </w:t>
      </w:r>
      <w:r w:rsidRPr="00DA6B3D">
        <w:rPr>
          <w:rFonts w:ascii="Times New Roman" w:hAnsi="Times New Roman" w:cs="Times New Roman"/>
          <w:spacing w:val="-4"/>
          <w:sz w:val="28"/>
          <w:szCs w:val="24"/>
        </w:rPr>
        <w:t>самостоятельная письменная работа, требующая от обучающегося умения обосновать актуальность исследования по заданной теме, раскрыть суть исследуемой проблемы,  проанализировать точки зрения различных авторов, сформулировать собственный взгляд на нее. Выполнение реферата ориентировано на развитие творческих способностей, формирование умения обосновывать собственную позицию по исследуемому вопросу.</w:t>
      </w:r>
    </w:p>
    <w:p w:rsidR="00DA6B3D" w:rsidRDefault="00A00140" w:rsidP="00A00140">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00140">
        <w:rPr>
          <w:rFonts w:ascii="Times New Roman" w:eastAsia="Times New Roman" w:hAnsi="Times New Roman" w:cs="Times New Roman"/>
          <w:sz w:val="28"/>
          <w:szCs w:val="28"/>
          <w:lang w:eastAsia="ru-RU"/>
        </w:rPr>
        <w:t>Рейтинговая работа</w:t>
      </w:r>
      <w:r w:rsidR="00DA6B3D">
        <w:rPr>
          <w:rFonts w:ascii="Times New Roman" w:eastAsia="Times New Roman" w:hAnsi="Times New Roman" w:cs="Times New Roman"/>
          <w:sz w:val="28"/>
          <w:szCs w:val="28"/>
          <w:lang w:eastAsia="ru-RU"/>
        </w:rPr>
        <w:t xml:space="preserve"> </w:t>
      </w:r>
      <w:r w:rsidRPr="00A00140">
        <w:rPr>
          <w:rFonts w:ascii="Times New Roman" w:eastAsia="Times New Roman" w:hAnsi="Times New Roman" w:cs="Times New Roman"/>
          <w:sz w:val="28"/>
          <w:szCs w:val="28"/>
          <w:lang w:eastAsia="ru-RU"/>
        </w:rPr>
        <w:t>выполняется</w:t>
      </w:r>
      <w:r w:rsidR="00DA6B3D">
        <w:rPr>
          <w:rFonts w:ascii="Times New Roman" w:eastAsia="Times New Roman" w:hAnsi="Times New Roman" w:cs="Times New Roman"/>
          <w:sz w:val="28"/>
          <w:szCs w:val="28"/>
          <w:lang w:eastAsia="ru-RU"/>
        </w:rPr>
        <w:t xml:space="preserve"> в</w:t>
      </w:r>
      <w:r w:rsidRPr="00A00140">
        <w:rPr>
          <w:rFonts w:ascii="Times New Roman" w:eastAsia="Times New Roman" w:hAnsi="Times New Roman" w:cs="Times New Roman"/>
          <w:sz w:val="28"/>
          <w:szCs w:val="28"/>
          <w:lang w:eastAsia="ru-RU"/>
        </w:rPr>
        <w:t xml:space="preserve"> письменно</w:t>
      </w:r>
      <w:r w:rsidR="00DA6B3D">
        <w:rPr>
          <w:rFonts w:ascii="Times New Roman" w:eastAsia="Times New Roman" w:hAnsi="Times New Roman" w:cs="Times New Roman"/>
          <w:sz w:val="28"/>
          <w:szCs w:val="28"/>
          <w:lang w:eastAsia="ru-RU"/>
        </w:rPr>
        <w:t>й форме</w:t>
      </w:r>
      <w:r w:rsidRPr="00A00140">
        <w:rPr>
          <w:rFonts w:ascii="Times New Roman" w:eastAsia="Times New Roman" w:hAnsi="Times New Roman" w:cs="Times New Roman"/>
          <w:sz w:val="28"/>
          <w:szCs w:val="28"/>
          <w:lang w:eastAsia="ru-RU"/>
        </w:rPr>
        <w:t xml:space="preserve"> и обеспечивает систематизацию комплекса знаний, умений, навыков и компетенций </w:t>
      </w:r>
      <w:r>
        <w:rPr>
          <w:rFonts w:ascii="Times New Roman" w:eastAsia="Times New Roman" w:hAnsi="Times New Roman" w:cs="Times New Roman"/>
          <w:sz w:val="28"/>
          <w:szCs w:val="28"/>
          <w:lang w:eastAsia="ru-RU"/>
        </w:rPr>
        <w:t>обучающихся</w:t>
      </w:r>
      <w:r w:rsidRPr="00A00140">
        <w:rPr>
          <w:rFonts w:ascii="Times New Roman" w:eastAsia="Times New Roman" w:hAnsi="Times New Roman" w:cs="Times New Roman"/>
          <w:sz w:val="28"/>
          <w:szCs w:val="28"/>
          <w:lang w:eastAsia="ru-RU"/>
        </w:rPr>
        <w:t>, комплексную проверку усвоения ими изучаемого</w:t>
      </w:r>
      <w:r w:rsidR="00B25938">
        <w:rPr>
          <w:rFonts w:ascii="Times New Roman" w:eastAsia="Times New Roman" w:hAnsi="Times New Roman" w:cs="Times New Roman"/>
          <w:sz w:val="28"/>
          <w:szCs w:val="28"/>
          <w:lang w:eastAsia="ru-RU"/>
        </w:rPr>
        <w:t xml:space="preserve"> в рамках учебной дисциплины</w:t>
      </w:r>
      <w:r w:rsidRPr="00A00140">
        <w:rPr>
          <w:rFonts w:ascii="Times New Roman" w:eastAsia="Times New Roman" w:hAnsi="Times New Roman" w:cs="Times New Roman"/>
          <w:sz w:val="28"/>
          <w:szCs w:val="28"/>
          <w:lang w:eastAsia="ru-RU"/>
        </w:rPr>
        <w:t xml:space="preserve"> материала. </w:t>
      </w:r>
    </w:p>
    <w:p w:rsidR="00A00140" w:rsidRPr="00A00140" w:rsidRDefault="00A00140" w:rsidP="00A00140">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00140">
        <w:rPr>
          <w:rFonts w:ascii="Times New Roman" w:eastAsia="Times New Roman" w:hAnsi="Times New Roman" w:cs="Times New Roman"/>
          <w:sz w:val="28"/>
          <w:szCs w:val="28"/>
          <w:lang w:eastAsia="ru-RU"/>
        </w:rPr>
        <w:t>В рейтинговой работе оценива</w:t>
      </w:r>
      <w:r w:rsidR="00B25938">
        <w:rPr>
          <w:rFonts w:ascii="Times New Roman" w:eastAsia="Times New Roman" w:hAnsi="Times New Roman" w:cs="Times New Roman"/>
          <w:sz w:val="28"/>
          <w:szCs w:val="28"/>
          <w:lang w:eastAsia="ru-RU"/>
        </w:rPr>
        <w:t>ю</w:t>
      </w:r>
      <w:r w:rsidRPr="00A00140">
        <w:rPr>
          <w:rFonts w:ascii="Times New Roman" w:eastAsia="Times New Roman" w:hAnsi="Times New Roman" w:cs="Times New Roman"/>
          <w:sz w:val="28"/>
          <w:szCs w:val="28"/>
          <w:lang w:eastAsia="ru-RU"/>
        </w:rPr>
        <w:t>тся уровень владения бакалаврами изученным материалом, а также навыками письменного изложения актуальных вопросов изучаемой дисциплины, умение логично, обоснованно, грамотно излагать свои идеи, тезисы, выводы, оформлять текст рукописи своей работы.</w:t>
      </w:r>
    </w:p>
    <w:p w:rsidR="00A00140" w:rsidRDefault="009C1CC7" w:rsidP="00FC5411">
      <w:pPr>
        <w:shd w:val="clear" w:color="auto" w:fill="FFFFFF"/>
        <w:spacing w:after="0" w:line="240" w:lineRule="auto"/>
        <w:ind w:firstLine="709"/>
        <w:jc w:val="both"/>
        <w:rPr>
          <w:rFonts w:ascii="Times New Roman" w:hAnsi="Times New Roman" w:cs="Times New Roman"/>
          <w:spacing w:val="-4"/>
          <w:sz w:val="28"/>
          <w:szCs w:val="24"/>
        </w:rPr>
      </w:pPr>
      <w:r>
        <w:rPr>
          <w:rFonts w:ascii="Times New Roman" w:hAnsi="Times New Roman" w:cs="Times New Roman"/>
          <w:spacing w:val="-4"/>
          <w:sz w:val="28"/>
          <w:szCs w:val="24"/>
        </w:rPr>
        <w:t>Баллы, полученные обучающимися за выполнение рейтинговой работы, учитываются в их учебном рейтинге по дисциплине в части рейтинга текущего контроля успеваемости.</w:t>
      </w:r>
    </w:p>
    <w:p w:rsidR="003B13FA" w:rsidRDefault="003B13FA" w:rsidP="0026138F">
      <w:pPr>
        <w:shd w:val="clear" w:color="auto" w:fill="FFFFFF"/>
        <w:spacing w:after="0" w:line="240" w:lineRule="auto"/>
        <w:ind w:firstLine="709"/>
        <w:jc w:val="both"/>
        <w:rPr>
          <w:rFonts w:ascii="Times New Roman" w:hAnsi="Times New Roman" w:cs="Times New Roman"/>
          <w:spacing w:val="-4"/>
          <w:sz w:val="28"/>
          <w:szCs w:val="24"/>
        </w:rPr>
      </w:pPr>
      <w:r>
        <w:rPr>
          <w:rFonts w:ascii="Times New Roman" w:hAnsi="Times New Roman" w:cs="Times New Roman"/>
          <w:spacing w:val="-4"/>
          <w:sz w:val="28"/>
          <w:szCs w:val="24"/>
        </w:rPr>
        <w:t>Тем</w:t>
      </w:r>
      <w:r w:rsidR="00073B1E">
        <w:rPr>
          <w:rFonts w:ascii="Times New Roman" w:hAnsi="Times New Roman" w:cs="Times New Roman"/>
          <w:spacing w:val="-4"/>
          <w:sz w:val="28"/>
          <w:szCs w:val="24"/>
        </w:rPr>
        <w:t>ы</w:t>
      </w:r>
      <w:r>
        <w:rPr>
          <w:rFonts w:ascii="Times New Roman" w:hAnsi="Times New Roman" w:cs="Times New Roman"/>
          <w:spacing w:val="-4"/>
          <w:sz w:val="28"/>
          <w:szCs w:val="24"/>
        </w:rPr>
        <w:t xml:space="preserve"> </w:t>
      </w:r>
      <w:r w:rsidR="00073B1E">
        <w:rPr>
          <w:rFonts w:ascii="Times New Roman" w:hAnsi="Times New Roman" w:cs="Times New Roman"/>
          <w:spacing w:val="-4"/>
          <w:sz w:val="28"/>
          <w:szCs w:val="24"/>
        </w:rPr>
        <w:t xml:space="preserve">для </w:t>
      </w:r>
      <w:r>
        <w:rPr>
          <w:rFonts w:ascii="Times New Roman" w:hAnsi="Times New Roman" w:cs="Times New Roman"/>
          <w:spacing w:val="-4"/>
          <w:sz w:val="28"/>
          <w:szCs w:val="24"/>
        </w:rPr>
        <w:t>рейтинговой работы</w:t>
      </w:r>
      <w:r w:rsidR="00073B1E">
        <w:rPr>
          <w:rFonts w:ascii="Times New Roman" w:hAnsi="Times New Roman" w:cs="Times New Roman"/>
          <w:spacing w:val="-4"/>
          <w:sz w:val="28"/>
          <w:szCs w:val="24"/>
        </w:rPr>
        <w:t xml:space="preserve"> – рефератов –</w:t>
      </w:r>
      <w:r>
        <w:rPr>
          <w:rFonts w:ascii="Times New Roman" w:hAnsi="Times New Roman" w:cs="Times New Roman"/>
          <w:spacing w:val="-4"/>
          <w:sz w:val="28"/>
          <w:szCs w:val="24"/>
        </w:rPr>
        <w:t xml:space="preserve"> выбира</w:t>
      </w:r>
      <w:r w:rsidR="00073B1E">
        <w:rPr>
          <w:rFonts w:ascii="Times New Roman" w:hAnsi="Times New Roman" w:cs="Times New Roman"/>
          <w:spacing w:val="-4"/>
          <w:sz w:val="28"/>
          <w:szCs w:val="24"/>
        </w:rPr>
        <w:t>ю</w:t>
      </w:r>
      <w:r>
        <w:rPr>
          <w:rFonts w:ascii="Times New Roman" w:hAnsi="Times New Roman" w:cs="Times New Roman"/>
          <w:spacing w:val="-4"/>
          <w:sz w:val="28"/>
          <w:szCs w:val="24"/>
        </w:rPr>
        <w:t>тся в соответстви</w:t>
      </w:r>
      <w:r w:rsidR="00862250">
        <w:rPr>
          <w:rFonts w:ascii="Times New Roman" w:hAnsi="Times New Roman" w:cs="Times New Roman"/>
          <w:spacing w:val="-4"/>
          <w:sz w:val="28"/>
          <w:szCs w:val="24"/>
        </w:rPr>
        <w:t>и</w:t>
      </w:r>
      <w:r>
        <w:rPr>
          <w:rFonts w:ascii="Times New Roman" w:hAnsi="Times New Roman" w:cs="Times New Roman"/>
          <w:spacing w:val="-4"/>
          <w:sz w:val="28"/>
          <w:szCs w:val="24"/>
        </w:rPr>
        <w:t xml:space="preserve"> с первой буквой фамилии</w:t>
      </w:r>
      <w:r w:rsidR="00073B1E">
        <w:rPr>
          <w:rFonts w:ascii="Times New Roman" w:hAnsi="Times New Roman" w:cs="Times New Roman"/>
          <w:spacing w:val="-4"/>
          <w:sz w:val="28"/>
          <w:szCs w:val="24"/>
        </w:rPr>
        <w:t xml:space="preserve"> обучающегося</w:t>
      </w:r>
      <w:r w:rsidR="00EE566F">
        <w:rPr>
          <w:rFonts w:ascii="Times New Roman" w:hAnsi="Times New Roman" w:cs="Times New Roman"/>
          <w:spacing w:val="-4"/>
          <w:sz w:val="28"/>
          <w:szCs w:val="24"/>
        </w:rPr>
        <w:t xml:space="preserve"> (студента)</w:t>
      </w:r>
      <w:r>
        <w:rPr>
          <w:rFonts w:ascii="Times New Roman" w:hAnsi="Times New Roman" w:cs="Times New Roman"/>
          <w:spacing w:val="-4"/>
          <w:sz w:val="28"/>
          <w:szCs w:val="24"/>
        </w:rPr>
        <w:t>:</w:t>
      </w:r>
    </w:p>
    <w:p w:rsidR="00DA6B3D" w:rsidRDefault="00DA6B3D" w:rsidP="00FC5411">
      <w:pPr>
        <w:shd w:val="clear" w:color="auto" w:fill="FFFFFF"/>
        <w:spacing w:after="0" w:line="240" w:lineRule="auto"/>
        <w:jc w:val="both"/>
        <w:rPr>
          <w:rFonts w:ascii="Times New Roman" w:hAnsi="Times New Roman" w:cs="Times New Roman"/>
          <w:spacing w:val="-4"/>
          <w:sz w:val="28"/>
          <w:szCs w:val="24"/>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4"/>
        <w:gridCol w:w="2224"/>
        <w:gridCol w:w="1968"/>
        <w:gridCol w:w="2221"/>
      </w:tblGrid>
      <w:tr w:rsidR="00DA6B3D" w:rsidRPr="0078467C" w:rsidTr="00DA6B3D">
        <w:trPr>
          <w:trHeight w:val="645"/>
        </w:trPr>
        <w:tc>
          <w:tcPr>
            <w:tcW w:w="1674" w:type="dxa"/>
            <w:tcBorders>
              <w:top w:val="single" w:sz="4" w:space="0" w:color="auto"/>
              <w:left w:val="single" w:sz="4" w:space="0" w:color="auto"/>
              <w:bottom w:val="single" w:sz="4" w:space="0" w:color="auto"/>
              <w:right w:val="single" w:sz="4" w:space="0" w:color="auto"/>
            </w:tcBorders>
            <w:hideMark/>
          </w:tcPr>
          <w:p w:rsidR="00DA6B3D" w:rsidRPr="0078467C" w:rsidRDefault="00DA6B3D" w:rsidP="00DA6B3D">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Номер темы</w:t>
            </w:r>
          </w:p>
        </w:tc>
        <w:tc>
          <w:tcPr>
            <w:tcW w:w="2224" w:type="dxa"/>
            <w:tcBorders>
              <w:top w:val="single" w:sz="4" w:space="0" w:color="auto"/>
              <w:left w:val="single" w:sz="4" w:space="0" w:color="auto"/>
              <w:bottom w:val="single" w:sz="4" w:space="0" w:color="auto"/>
              <w:right w:val="single" w:sz="4" w:space="0" w:color="auto"/>
            </w:tcBorders>
            <w:hideMark/>
          </w:tcPr>
          <w:p w:rsidR="00DA6B3D" w:rsidRPr="0078467C" w:rsidRDefault="00DA6B3D" w:rsidP="00DA6B3D">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Первая буква фамилии студента</w:t>
            </w:r>
          </w:p>
        </w:tc>
        <w:tc>
          <w:tcPr>
            <w:tcW w:w="1968" w:type="dxa"/>
            <w:tcBorders>
              <w:top w:val="single" w:sz="4" w:space="0" w:color="auto"/>
              <w:left w:val="single" w:sz="4" w:space="0" w:color="auto"/>
              <w:bottom w:val="single" w:sz="4" w:space="0" w:color="auto"/>
              <w:right w:val="single" w:sz="4" w:space="0" w:color="auto"/>
            </w:tcBorders>
            <w:hideMark/>
          </w:tcPr>
          <w:p w:rsidR="00DA6B3D" w:rsidRPr="0078467C" w:rsidRDefault="00DA6B3D" w:rsidP="00DA6B3D">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Номер темы</w:t>
            </w:r>
          </w:p>
        </w:tc>
        <w:tc>
          <w:tcPr>
            <w:tcW w:w="2221" w:type="dxa"/>
            <w:tcBorders>
              <w:top w:val="single" w:sz="4" w:space="0" w:color="auto"/>
              <w:left w:val="single" w:sz="4" w:space="0" w:color="auto"/>
              <w:bottom w:val="single" w:sz="4" w:space="0" w:color="auto"/>
              <w:right w:val="single" w:sz="4" w:space="0" w:color="auto"/>
            </w:tcBorders>
            <w:hideMark/>
          </w:tcPr>
          <w:p w:rsidR="00DA6B3D" w:rsidRPr="0078467C" w:rsidRDefault="00DA6B3D" w:rsidP="00DA6B3D">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Первая буква фамилии студента</w:t>
            </w:r>
          </w:p>
        </w:tc>
      </w:tr>
      <w:tr w:rsidR="00DA6B3D" w:rsidRPr="00BD115B" w:rsidTr="00DA6B3D">
        <w:trPr>
          <w:trHeight w:val="317"/>
        </w:trPr>
        <w:tc>
          <w:tcPr>
            <w:tcW w:w="1674" w:type="dxa"/>
            <w:tcBorders>
              <w:top w:val="single" w:sz="4" w:space="0" w:color="auto"/>
              <w:left w:val="single" w:sz="4" w:space="0" w:color="auto"/>
              <w:bottom w:val="single" w:sz="4" w:space="0" w:color="auto"/>
              <w:right w:val="single" w:sz="4" w:space="0" w:color="auto"/>
            </w:tcBorders>
          </w:tcPr>
          <w:p w:rsidR="00DA6B3D" w:rsidRPr="0078467C" w:rsidRDefault="00DA6B3D" w:rsidP="00DA6B3D">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1</w:t>
            </w:r>
          </w:p>
        </w:tc>
        <w:tc>
          <w:tcPr>
            <w:tcW w:w="2224" w:type="dxa"/>
            <w:tcBorders>
              <w:top w:val="single" w:sz="4" w:space="0" w:color="auto"/>
              <w:left w:val="single" w:sz="4" w:space="0" w:color="auto"/>
              <w:bottom w:val="single" w:sz="4" w:space="0" w:color="auto"/>
              <w:right w:val="single" w:sz="4" w:space="0" w:color="auto"/>
            </w:tcBorders>
          </w:tcPr>
          <w:p w:rsidR="00DA6B3D" w:rsidRPr="00BD115B" w:rsidRDefault="00DA6B3D" w:rsidP="00DA6B3D">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А</w:t>
            </w:r>
          </w:p>
        </w:tc>
        <w:tc>
          <w:tcPr>
            <w:tcW w:w="1968" w:type="dxa"/>
            <w:tcBorders>
              <w:top w:val="single" w:sz="4" w:space="0" w:color="auto"/>
              <w:left w:val="single" w:sz="4" w:space="0" w:color="auto"/>
              <w:bottom w:val="single" w:sz="4" w:space="0" w:color="auto"/>
              <w:right w:val="single" w:sz="4" w:space="0" w:color="auto"/>
            </w:tcBorders>
          </w:tcPr>
          <w:p w:rsidR="00DA6B3D" w:rsidRPr="0078467C" w:rsidRDefault="00DA6B3D" w:rsidP="00DA6B3D">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11</w:t>
            </w:r>
          </w:p>
        </w:tc>
        <w:tc>
          <w:tcPr>
            <w:tcW w:w="2221" w:type="dxa"/>
            <w:tcBorders>
              <w:top w:val="single" w:sz="4" w:space="0" w:color="auto"/>
              <w:left w:val="single" w:sz="4" w:space="0" w:color="auto"/>
              <w:bottom w:val="single" w:sz="4" w:space="0" w:color="auto"/>
              <w:right w:val="single" w:sz="4" w:space="0" w:color="auto"/>
            </w:tcBorders>
          </w:tcPr>
          <w:p w:rsidR="00DA6B3D" w:rsidRPr="00BD115B" w:rsidRDefault="00DA6B3D" w:rsidP="00DA6B3D">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Н</w:t>
            </w:r>
          </w:p>
        </w:tc>
      </w:tr>
      <w:tr w:rsidR="00DA6B3D" w:rsidRPr="00BD115B" w:rsidTr="00DA6B3D">
        <w:trPr>
          <w:trHeight w:val="330"/>
        </w:trPr>
        <w:tc>
          <w:tcPr>
            <w:tcW w:w="1674" w:type="dxa"/>
            <w:tcBorders>
              <w:top w:val="single" w:sz="4" w:space="0" w:color="auto"/>
              <w:left w:val="single" w:sz="4" w:space="0" w:color="auto"/>
              <w:bottom w:val="single" w:sz="4" w:space="0" w:color="auto"/>
              <w:right w:val="single" w:sz="4" w:space="0" w:color="auto"/>
            </w:tcBorders>
          </w:tcPr>
          <w:p w:rsidR="00DA6B3D" w:rsidRPr="0078467C" w:rsidRDefault="00DA6B3D" w:rsidP="00DA6B3D">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2</w:t>
            </w:r>
          </w:p>
        </w:tc>
        <w:tc>
          <w:tcPr>
            <w:tcW w:w="2224" w:type="dxa"/>
            <w:tcBorders>
              <w:top w:val="single" w:sz="4" w:space="0" w:color="auto"/>
              <w:left w:val="single" w:sz="4" w:space="0" w:color="auto"/>
              <w:bottom w:val="single" w:sz="4" w:space="0" w:color="auto"/>
              <w:right w:val="single" w:sz="4" w:space="0" w:color="auto"/>
            </w:tcBorders>
          </w:tcPr>
          <w:p w:rsidR="00DA6B3D" w:rsidRPr="00BD115B" w:rsidRDefault="00DA6B3D" w:rsidP="00DA6B3D">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Б</w:t>
            </w:r>
          </w:p>
        </w:tc>
        <w:tc>
          <w:tcPr>
            <w:tcW w:w="1968" w:type="dxa"/>
            <w:tcBorders>
              <w:top w:val="single" w:sz="4" w:space="0" w:color="auto"/>
              <w:left w:val="single" w:sz="4" w:space="0" w:color="auto"/>
              <w:bottom w:val="single" w:sz="4" w:space="0" w:color="auto"/>
              <w:right w:val="single" w:sz="4" w:space="0" w:color="auto"/>
            </w:tcBorders>
          </w:tcPr>
          <w:p w:rsidR="00DA6B3D" w:rsidRPr="0078467C" w:rsidRDefault="00DA6B3D" w:rsidP="00DA6B3D">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12</w:t>
            </w:r>
          </w:p>
        </w:tc>
        <w:tc>
          <w:tcPr>
            <w:tcW w:w="2221" w:type="dxa"/>
            <w:tcBorders>
              <w:top w:val="single" w:sz="4" w:space="0" w:color="auto"/>
              <w:left w:val="single" w:sz="4" w:space="0" w:color="auto"/>
              <w:bottom w:val="single" w:sz="4" w:space="0" w:color="auto"/>
              <w:right w:val="single" w:sz="4" w:space="0" w:color="auto"/>
            </w:tcBorders>
          </w:tcPr>
          <w:p w:rsidR="00DA6B3D" w:rsidRPr="00BD115B" w:rsidRDefault="00DA6B3D" w:rsidP="00DA6B3D">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О</w:t>
            </w:r>
          </w:p>
        </w:tc>
      </w:tr>
      <w:tr w:rsidR="00DA6B3D" w:rsidRPr="00BD115B" w:rsidTr="00DA6B3D">
        <w:trPr>
          <w:trHeight w:val="317"/>
        </w:trPr>
        <w:tc>
          <w:tcPr>
            <w:tcW w:w="1674" w:type="dxa"/>
            <w:tcBorders>
              <w:top w:val="single" w:sz="4" w:space="0" w:color="auto"/>
              <w:left w:val="single" w:sz="4" w:space="0" w:color="auto"/>
              <w:bottom w:val="single" w:sz="4" w:space="0" w:color="auto"/>
              <w:right w:val="single" w:sz="4" w:space="0" w:color="auto"/>
            </w:tcBorders>
          </w:tcPr>
          <w:p w:rsidR="00DA6B3D" w:rsidRPr="0078467C" w:rsidRDefault="00DA6B3D" w:rsidP="00DA6B3D">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3</w:t>
            </w:r>
          </w:p>
        </w:tc>
        <w:tc>
          <w:tcPr>
            <w:tcW w:w="2224" w:type="dxa"/>
            <w:tcBorders>
              <w:top w:val="single" w:sz="4" w:space="0" w:color="auto"/>
              <w:left w:val="single" w:sz="4" w:space="0" w:color="auto"/>
              <w:bottom w:val="single" w:sz="4" w:space="0" w:color="auto"/>
              <w:right w:val="single" w:sz="4" w:space="0" w:color="auto"/>
            </w:tcBorders>
          </w:tcPr>
          <w:p w:rsidR="00DA6B3D" w:rsidRPr="00BD115B" w:rsidRDefault="00DA6B3D" w:rsidP="00DA6B3D">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В</w:t>
            </w:r>
          </w:p>
        </w:tc>
        <w:tc>
          <w:tcPr>
            <w:tcW w:w="1968" w:type="dxa"/>
            <w:tcBorders>
              <w:top w:val="single" w:sz="4" w:space="0" w:color="auto"/>
              <w:left w:val="single" w:sz="4" w:space="0" w:color="auto"/>
              <w:bottom w:val="single" w:sz="4" w:space="0" w:color="auto"/>
              <w:right w:val="single" w:sz="4" w:space="0" w:color="auto"/>
            </w:tcBorders>
          </w:tcPr>
          <w:p w:rsidR="00DA6B3D" w:rsidRPr="0078467C" w:rsidRDefault="00DA6B3D" w:rsidP="00DA6B3D">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13</w:t>
            </w:r>
          </w:p>
        </w:tc>
        <w:tc>
          <w:tcPr>
            <w:tcW w:w="2221" w:type="dxa"/>
            <w:tcBorders>
              <w:top w:val="single" w:sz="4" w:space="0" w:color="auto"/>
              <w:left w:val="single" w:sz="4" w:space="0" w:color="auto"/>
              <w:bottom w:val="single" w:sz="4" w:space="0" w:color="auto"/>
              <w:right w:val="single" w:sz="4" w:space="0" w:color="auto"/>
            </w:tcBorders>
          </w:tcPr>
          <w:p w:rsidR="00DA6B3D" w:rsidRPr="00BD115B" w:rsidRDefault="00DA6B3D" w:rsidP="00DA6B3D">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П</w:t>
            </w:r>
          </w:p>
        </w:tc>
      </w:tr>
      <w:tr w:rsidR="00DA6B3D" w:rsidRPr="00BD115B" w:rsidTr="00DA6B3D">
        <w:trPr>
          <w:trHeight w:val="330"/>
        </w:trPr>
        <w:tc>
          <w:tcPr>
            <w:tcW w:w="1674" w:type="dxa"/>
            <w:tcBorders>
              <w:top w:val="single" w:sz="4" w:space="0" w:color="auto"/>
              <w:left w:val="single" w:sz="4" w:space="0" w:color="auto"/>
              <w:bottom w:val="single" w:sz="4" w:space="0" w:color="auto"/>
              <w:right w:val="single" w:sz="4" w:space="0" w:color="auto"/>
            </w:tcBorders>
          </w:tcPr>
          <w:p w:rsidR="00DA6B3D" w:rsidRPr="0078467C" w:rsidRDefault="00DA6B3D" w:rsidP="00DA6B3D">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4</w:t>
            </w:r>
          </w:p>
        </w:tc>
        <w:tc>
          <w:tcPr>
            <w:tcW w:w="2224" w:type="dxa"/>
            <w:tcBorders>
              <w:top w:val="single" w:sz="4" w:space="0" w:color="auto"/>
              <w:left w:val="single" w:sz="4" w:space="0" w:color="auto"/>
              <w:bottom w:val="single" w:sz="4" w:space="0" w:color="auto"/>
              <w:right w:val="single" w:sz="4" w:space="0" w:color="auto"/>
            </w:tcBorders>
          </w:tcPr>
          <w:p w:rsidR="00DA6B3D" w:rsidRPr="00BD115B" w:rsidRDefault="00DA6B3D" w:rsidP="00DA6B3D">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Г, Д</w:t>
            </w:r>
          </w:p>
        </w:tc>
        <w:tc>
          <w:tcPr>
            <w:tcW w:w="1968" w:type="dxa"/>
            <w:tcBorders>
              <w:top w:val="single" w:sz="4" w:space="0" w:color="auto"/>
              <w:left w:val="single" w:sz="4" w:space="0" w:color="auto"/>
              <w:bottom w:val="single" w:sz="4" w:space="0" w:color="auto"/>
              <w:right w:val="single" w:sz="4" w:space="0" w:color="auto"/>
            </w:tcBorders>
          </w:tcPr>
          <w:p w:rsidR="00DA6B3D" w:rsidRPr="0078467C" w:rsidRDefault="00DA6B3D" w:rsidP="00DA6B3D">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14</w:t>
            </w:r>
          </w:p>
        </w:tc>
        <w:tc>
          <w:tcPr>
            <w:tcW w:w="2221" w:type="dxa"/>
            <w:tcBorders>
              <w:top w:val="single" w:sz="4" w:space="0" w:color="auto"/>
              <w:left w:val="single" w:sz="4" w:space="0" w:color="auto"/>
              <w:bottom w:val="single" w:sz="4" w:space="0" w:color="auto"/>
              <w:right w:val="single" w:sz="4" w:space="0" w:color="auto"/>
            </w:tcBorders>
          </w:tcPr>
          <w:p w:rsidR="00DA6B3D" w:rsidRPr="00BD115B" w:rsidRDefault="00DA6B3D" w:rsidP="00DA6B3D">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Р</w:t>
            </w:r>
          </w:p>
        </w:tc>
      </w:tr>
      <w:tr w:rsidR="00DA6B3D" w:rsidRPr="00BD115B" w:rsidTr="00DA6B3D">
        <w:trPr>
          <w:trHeight w:val="317"/>
        </w:trPr>
        <w:tc>
          <w:tcPr>
            <w:tcW w:w="1674" w:type="dxa"/>
            <w:tcBorders>
              <w:top w:val="single" w:sz="4" w:space="0" w:color="auto"/>
              <w:left w:val="single" w:sz="4" w:space="0" w:color="auto"/>
              <w:bottom w:val="single" w:sz="4" w:space="0" w:color="auto"/>
              <w:right w:val="single" w:sz="4" w:space="0" w:color="auto"/>
            </w:tcBorders>
          </w:tcPr>
          <w:p w:rsidR="00DA6B3D" w:rsidRPr="0078467C" w:rsidRDefault="00DA6B3D" w:rsidP="00DA6B3D">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5</w:t>
            </w:r>
          </w:p>
        </w:tc>
        <w:tc>
          <w:tcPr>
            <w:tcW w:w="2224" w:type="dxa"/>
            <w:tcBorders>
              <w:top w:val="single" w:sz="4" w:space="0" w:color="auto"/>
              <w:left w:val="single" w:sz="4" w:space="0" w:color="auto"/>
              <w:bottom w:val="single" w:sz="4" w:space="0" w:color="auto"/>
              <w:right w:val="single" w:sz="4" w:space="0" w:color="auto"/>
            </w:tcBorders>
          </w:tcPr>
          <w:p w:rsidR="00DA6B3D" w:rsidRPr="00BD115B" w:rsidRDefault="00DA6B3D" w:rsidP="00DA6B3D">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Е</w:t>
            </w:r>
            <w:r>
              <w:rPr>
                <w:rFonts w:ascii="Times New Roman" w:eastAsia="Times New Roman" w:hAnsi="Times New Roman" w:cs="Times New Roman"/>
                <w:sz w:val="28"/>
                <w:szCs w:val="28"/>
                <w:lang w:eastAsia="ar-SA"/>
              </w:rPr>
              <w:t>, Ё</w:t>
            </w:r>
          </w:p>
        </w:tc>
        <w:tc>
          <w:tcPr>
            <w:tcW w:w="1968" w:type="dxa"/>
            <w:tcBorders>
              <w:top w:val="single" w:sz="4" w:space="0" w:color="auto"/>
              <w:left w:val="single" w:sz="4" w:space="0" w:color="auto"/>
              <w:bottom w:val="single" w:sz="4" w:space="0" w:color="auto"/>
              <w:right w:val="single" w:sz="4" w:space="0" w:color="auto"/>
            </w:tcBorders>
          </w:tcPr>
          <w:p w:rsidR="00DA6B3D" w:rsidRPr="0078467C" w:rsidRDefault="00DA6B3D" w:rsidP="00DA6B3D">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15</w:t>
            </w:r>
          </w:p>
        </w:tc>
        <w:tc>
          <w:tcPr>
            <w:tcW w:w="2221" w:type="dxa"/>
            <w:tcBorders>
              <w:top w:val="single" w:sz="4" w:space="0" w:color="auto"/>
              <w:left w:val="single" w:sz="4" w:space="0" w:color="auto"/>
              <w:bottom w:val="single" w:sz="4" w:space="0" w:color="auto"/>
              <w:right w:val="single" w:sz="4" w:space="0" w:color="auto"/>
            </w:tcBorders>
          </w:tcPr>
          <w:p w:rsidR="00DA6B3D" w:rsidRPr="00BD115B" w:rsidRDefault="00DA6B3D" w:rsidP="00DA6B3D">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С</w:t>
            </w:r>
          </w:p>
        </w:tc>
      </w:tr>
      <w:tr w:rsidR="00DA6B3D" w:rsidRPr="00BD115B" w:rsidTr="00DA6B3D">
        <w:trPr>
          <w:trHeight w:val="330"/>
        </w:trPr>
        <w:tc>
          <w:tcPr>
            <w:tcW w:w="1674" w:type="dxa"/>
            <w:tcBorders>
              <w:top w:val="single" w:sz="4" w:space="0" w:color="auto"/>
              <w:left w:val="single" w:sz="4" w:space="0" w:color="auto"/>
              <w:bottom w:val="single" w:sz="4" w:space="0" w:color="auto"/>
              <w:right w:val="single" w:sz="4" w:space="0" w:color="auto"/>
            </w:tcBorders>
          </w:tcPr>
          <w:p w:rsidR="00DA6B3D" w:rsidRPr="0078467C" w:rsidRDefault="00DA6B3D" w:rsidP="00DA6B3D">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lastRenderedPageBreak/>
              <w:t>6</w:t>
            </w:r>
          </w:p>
        </w:tc>
        <w:tc>
          <w:tcPr>
            <w:tcW w:w="2224" w:type="dxa"/>
            <w:tcBorders>
              <w:top w:val="single" w:sz="4" w:space="0" w:color="auto"/>
              <w:left w:val="single" w:sz="4" w:space="0" w:color="auto"/>
              <w:bottom w:val="single" w:sz="4" w:space="0" w:color="auto"/>
              <w:right w:val="single" w:sz="4" w:space="0" w:color="auto"/>
            </w:tcBorders>
          </w:tcPr>
          <w:p w:rsidR="00DA6B3D" w:rsidRPr="00BD115B" w:rsidRDefault="00DA6B3D" w:rsidP="00DA6B3D">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Ж, З</w:t>
            </w:r>
          </w:p>
        </w:tc>
        <w:tc>
          <w:tcPr>
            <w:tcW w:w="1968" w:type="dxa"/>
            <w:tcBorders>
              <w:top w:val="single" w:sz="4" w:space="0" w:color="auto"/>
              <w:left w:val="single" w:sz="4" w:space="0" w:color="auto"/>
              <w:bottom w:val="single" w:sz="4" w:space="0" w:color="auto"/>
              <w:right w:val="single" w:sz="4" w:space="0" w:color="auto"/>
            </w:tcBorders>
          </w:tcPr>
          <w:p w:rsidR="00DA6B3D" w:rsidRPr="0078467C" w:rsidRDefault="00DA6B3D" w:rsidP="00DA6B3D">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16</w:t>
            </w:r>
          </w:p>
        </w:tc>
        <w:tc>
          <w:tcPr>
            <w:tcW w:w="2221" w:type="dxa"/>
            <w:tcBorders>
              <w:top w:val="single" w:sz="4" w:space="0" w:color="auto"/>
              <w:left w:val="single" w:sz="4" w:space="0" w:color="auto"/>
              <w:bottom w:val="single" w:sz="4" w:space="0" w:color="auto"/>
              <w:right w:val="single" w:sz="4" w:space="0" w:color="auto"/>
            </w:tcBorders>
          </w:tcPr>
          <w:p w:rsidR="00DA6B3D" w:rsidRPr="00BD115B" w:rsidRDefault="00DA6B3D" w:rsidP="00DA6B3D">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Т</w:t>
            </w:r>
          </w:p>
        </w:tc>
      </w:tr>
      <w:tr w:rsidR="00DA6B3D" w:rsidRPr="00BD115B" w:rsidTr="00DA6B3D">
        <w:trPr>
          <w:trHeight w:val="317"/>
        </w:trPr>
        <w:tc>
          <w:tcPr>
            <w:tcW w:w="1674" w:type="dxa"/>
            <w:tcBorders>
              <w:top w:val="single" w:sz="4" w:space="0" w:color="auto"/>
              <w:left w:val="single" w:sz="4" w:space="0" w:color="auto"/>
              <w:bottom w:val="single" w:sz="4" w:space="0" w:color="auto"/>
              <w:right w:val="single" w:sz="4" w:space="0" w:color="auto"/>
            </w:tcBorders>
          </w:tcPr>
          <w:p w:rsidR="00DA6B3D" w:rsidRPr="0078467C" w:rsidRDefault="00DA6B3D" w:rsidP="00DA6B3D">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7</w:t>
            </w:r>
          </w:p>
        </w:tc>
        <w:tc>
          <w:tcPr>
            <w:tcW w:w="2224" w:type="dxa"/>
            <w:tcBorders>
              <w:top w:val="single" w:sz="4" w:space="0" w:color="auto"/>
              <w:left w:val="single" w:sz="4" w:space="0" w:color="auto"/>
              <w:bottom w:val="single" w:sz="4" w:space="0" w:color="auto"/>
              <w:right w:val="single" w:sz="4" w:space="0" w:color="auto"/>
            </w:tcBorders>
          </w:tcPr>
          <w:p w:rsidR="00DA6B3D" w:rsidRPr="00BD115B" w:rsidRDefault="00DA6B3D" w:rsidP="00DA6B3D">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И</w:t>
            </w:r>
            <w:r w:rsidR="00EE566F">
              <w:rPr>
                <w:rFonts w:ascii="Times New Roman" w:eastAsia="Times New Roman" w:hAnsi="Times New Roman" w:cs="Times New Roman"/>
                <w:sz w:val="28"/>
                <w:szCs w:val="28"/>
                <w:lang w:eastAsia="ar-SA"/>
              </w:rPr>
              <w:t>, Й</w:t>
            </w:r>
          </w:p>
        </w:tc>
        <w:tc>
          <w:tcPr>
            <w:tcW w:w="1968" w:type="dxa"/>
            <w:tcBorders>
              <w:top w:val="single" w:sz="4" w:space="0" w:color="auto"/>
              <w:left w:val="single" w:sz="4" w:space="0" w:color="auto"/>
              <w:bottom w:val="single" w:sz="4" w:space="0" w:color="auto"/>
              <w:right w:val="single" w:sz="4" w:space="0" w:color="auto"/>
            </w:tcBorders>
          </w:tcPr>
          <w:p w:rsidR="00DA6B3D" w:rsidRPr="0078467C" w:rsidRDefault="00DA6B3D" w:rsidP="00DA6B3D">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17</w:t>
            </w:r>
          </w:p>
        </w:tc>
        <w:tc>
          <w:tcPr>
            <w:tcW w:w="2221" w:type="dxa"/>
            <w:tcBorders>
              <w:top w:val="single" w:sz="4" w:space="0" w:color="auto"/>
              <w:left w:val="single" w:sz="4" w:space="0" w:color="auto"/>
              <w:bottom w:val="single" w:sz="4" w:space="0" w:color="auto"/>
              <w:right w:val="single" w:sz="4" w:space="0" w:color="auto"/>
            </w:tcBorders>
          </w:tcPr>
          <w:p w:rsidR="00DA6B3D" w:rsidRPr="00BD115B" w:rsidRDefault="00DA6B3D" w:rsidP="00DA6B3D">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У, Ф</w:t>
            </w:r>
          </w:p>
        </w:tc>
      </w:tr>
      <w:tr w:rsidR="00DA6B3D" w:rsidRPr="00BD115B" w:rsidTr="00DA6B3D">
        <w:trPr>
          <w:trHeight w:val="330"/>
        </w:trPr>
        <w:tc>
          <w:tcPr>
            <w:tcW w:w="1674" w:type="dxa"/>
            <w:tcBorders>
              <w:top w:val="single" w:sz="4" w:space="0" w:color="auto"/>
              <w:left w:val="single" w:sz="4" w:space="0" w:color="auto"/>
              <w:bottom w:val="single" w:sz="4" w:space="0" w:color="auto"/>
              <w:right w:val="single" w:sz="4" w:space="0" w:color="auto"/>
            </w:tcBorders>
          </w:tcPr>
          <w:p w:rsidR="00DA6B3D" w:rsidRPr="0078467C" w:rsidRDefault="00DA6B3D" w:rsidP="00DA6B3D">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8</w:t>
            </w:r>
          </w:p>
        </w:tc>
        <w:tc>
          <w:tcPr>
            <w:tcW w:w="2224" w:type="dxa"/>
            <w:tcBorders>
              <w:top w:val="single" w:sz="4" w:space="0" w:color="auto"/>
              <w:left w:val="single" w:sz="4" w:space="0" w:color="auto"/>
              <w:bottom w:val="single" w:sz="4" w:space="0" w:color="auto"/>
              <w:right w:val="single" w:sz="4" w:space="0" w:color="auto"/>
            </w:tcBorders>
          </w:tcPr>
          <w:p w:rsidR="00DA6B3D" w:rsidRPr="00BD115B" w:rsidRDefault="00DA6B3D" w:rsidP="00DA6B3D">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К</w:t>
            </w:r>
          </w:p>
        </w:tc>
        <w:tc>
          <w:tcPr>
            <w:tcW w:w="1968" w:type="dxa"/>
            <w:tcBorders>
              <w:top w:val="single" w:sz="4" w:space="0" w:color="auto"/>
              <w:left w:val="single" w:sz="4" w:space="0" w:color="auto"/>
              <w:bottom w:val="single" w:sz="4" w:space="0" w:color="auto"/>
              <w:right w:val="single" w:sz="4" w:space="0" w:color="auto"/>
            </w:tcBorders>
          </w:tcPr>
          <w:p w:rsidR="00DA6B3D" w:rsidRPr="0078467C" w:rsidRDefault="00DA6B3D" w:rsidP="00DA6B3D">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18</w:t>
            </w:r>
          </w:p>
        </w:tc>
        <w:tc>
          <w:tcPr>
            <w:tcW w:w="2221" w:type="dxa"/>
            <w:tcBorders>
              <w:top w:val="single" w:sz="4" w:space="0" w:color="auto"/>
              <w:left w:val="single" w:sz="4" w:space="0" w:color="auto"/>
              <w:bottom w:val="single" w:sz="4" w:space="0" w:color="auto"/>
              <w:right w:val="single" w:sz="4" w:space="0" w:color="auto"/>
            </w:tcBorders>
          </w:tcPr>
          <w:p w:rsidR="00DA6B3D" w:rsidRPr="00BD115B" w:rsidRDefault="00DA6B3D" w:rsidP="00DA6B3D">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Х, Ц, Ч</w:t>
            </w:r>
          </w:p>
        </w:tc>
      </w:tr>
      <w:tr w:rsidR="00DA6B3D" w:rsidRPr="00BD115B" w:rsidTr="00DA6B3D">
        <w:trPr>
          <w:trHeight w:val="330"/>
        </w:trPr>
        <w:tc>
          <w:tcPr>
            <w:tcW w:w="1674" w:type="dxa"/>
            <w:tcBorders>
              <w:top w:val="single" w:sz="4" w:space="0" w:color="auto"/>
              <w:left w:val="single" w:sz="4" w:space="0" w:color="auto"/>
              <w:bottom w:val="single" w:sz="4" w:space="0" w:color="auto"/>
              <w:right w:val="single" w:sz="4" w:space="0" w:color="auto"/>
            </w:tcBorders>
          </w:tcPr>
          <w:p w:rsidR="00DA6B3D" w:rsidRPr="0078467C" w:rsidRDefault="00DA6B3D" w:rsidP="00DA6B3D">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9</w:t>
            </w:r>
          </w:p>
        </w:tc>
        <w:tc>
          <w:tcPr>
            <w:tcW w:w="2224" w:type="dxa"/>
            <w:tcBorders>
              <w:top w:val="single" w:sz="4" w:space="0" w:color="auto"/>
              <w:left w:val="single" w:sz="4" w:space="0" w:color="auto"/>
              <w:bottom w:val="single" w:sz="4" w:space="0" w:color="auto"/>
              <w:right w:val="single" w:sz="4" w:space="0" w:color="auto"/>
            </w:tcBorders>
          </w:tcPr>
          <w:p w:rsidR="00DA6B3D" w:rsidRPr="00BD115B" w:rsidRDefault="00DA6B3D" w:rsidP="00DA6B3D">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Л</w:t>
            </w:r>
          </w:p>
        </w:tc>
        <w:tc>
          <w:tcPr>
            <w:tcW w:w="1968" w:type="dxa"/>
            <w:tcBorders>
              <w:top w:val="single" w:sz="4" w:space="0" w:color="auto"/>
              <w:left w:val="single" w:sz="4" w:space="0" w:color="auto"/>
              <w:bottom w:val="single" w:sz="4" w:space="0" w:color="auto"/>
              <w:right w:val="single" w:sz="4" w:space="0" w:color="auto"/>
            </w:tcBorders>
          </w:tcPr>
          <w:p w:rsidR="00DA6B3D" w:rsidRPr="00BD115B" w:rsidRDefault="00DA6B3D" w:rsidP="00DA6B3D">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19</w:t>
            </w:r>
          </w:p>
        </w:tc>
        <w:tc>
          <w:tcPr>
            <w:tcW w:w="2221" w:type="dxa"/>
            <w:tcBorders>
              <w:top w:val="single" w:sz="4" w:space="0" w:color="auto"/>
              <w:left w:val="single" w:sz="4" w:space="0" w:color="auto"/>
              <w:bottom w:val="single" w:sz="4" w:space="0" w:color="auto"/>
              <w:right w:val="single" w:sz="4" w:space="0" w:color="auto"/>
            </w:tcBorders>
          </w:tcPr>
          <w:p w:rsidR="00DA6B3D" w:rsidRPr="00BD115B" w:rsidRDefault="00DA6B3D" w:rsidP="00DA6B3D">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Ш, Щ</w:t>
            </w:r>
            <w:r w:rsidR="00EE566F">
              <w:rPr>
                <w:rFonts w:ascii="Times New Roman" w:eastAsia="Times New Roman" w:hAnsi="Times New Roman" w:cs="Times New Roman"/>
                <w:sz w:val="28"/>
                <w:szCs w:val="28"/>
                <w:lang w:eastAsia="ar-SA"/>
              </w:rPr>
              <w:t>, Ы</w:t>
            </w:r>
          </w:p>
        </w:tc>
      </w:tr>
      <w:tr w:rsidR="00DA6B3D" w:rsidRPr="00BD115B" w:rsidTr="00DA6B3D">
        <w:trPr>
          <w:trHeight w:val="330"/>
        </w:trPr>
        <w:tc>
          <w:tcPr>
            <w:tcW w:w="1674" w:type="dxa"/>
            <w:tcBorders>
              <w:top w:val="single" w:sz="4" w:space="0" w:color="auto"/>
              <w:left w:val="single" w:sz="4" w:space="0" w:color="auto"/>
              <w:bottom w:val="single" w:sz="4" w:space="0" w:color="auto"/>
              <w:right w:val="single" w:sz="4" w:space="0" w:color="auto"/>
            </w:tcBorders>
          </w:tcPr>
          <w:p w:rsidR="00DA6B3D" w:rsidRPr="0078467C" w:rsidRDefault="00DA6B3D" w:rsidP="00DA6B3D">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10</w:t>
            </w:r>
          </w:p>
        </w:tc>
        <w:tc>
          <w:tcPr>
            <w:tcW w:w="2224" w:type="dxa"/>
            <w:tcBorders>
              <w:top w:val="single" w:sz="4" w:space="0" w:color="auto"/>
              <w:left w:val="single" w:sz="4" w:space="0" w:color="auto"/>
              <w:bottom w:val="single" w:sz="4" w:space="0" w:color="auto"/>
              <w:right w:val="single" w:sz="4" w:space="0" w:color="auto"/>
            </w:tcBorders>
          </w:tcPr>
          <w:p w:rsidR="00DA6B3D" w:rsidRPr="00BD115B" w:rsidRDefault="00DA6B3D" w:rsidP="00DA6B3D">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М</w:t>
            </w:r>
          </w:p>
        </w:tc>
        <w:tc>
          <w:tcPr>
            <w:tcW w:w="1968" w:type="dxa"/>
            <w:tcBorders>
              <w:top w:val="single" w:sz="4" w:space="0" w:color="auto"/>
              <w:left w:val="single" w:sz="4" w:space="0" w:color="auto"/>
              <w:bottom w:val="single" w:sz="4" w:space="0" w:color="auto"/>
              <w:right w:val="single" w:sz="4" w:space="0" w:color="auto"/>
            </w:tcBorders>
          </w:tcPr>
          <w:p w:rsidR="00DA6B3D" w:rsidRPr="00BD115B" w:rsidRDefault="00DA6B3D" w:rsidP="00DA6B3D">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20</w:t>
            </w:r>
          </w:p>
        </w:tc>
        <w:tc>
          <w:tcPr>
            <w:tcW w:w="2221" w:type="dxa"/>
            <w:tcBorders>
              <w:top w:val="single" w:sz="4" w:space="0" w:color="auto"/>
              <w:left w:val="single" w:sz="4" w:space="0" w:color="auto"/>
              <w:bottom w:val="single" w:sz="4" w:space="0" w:color="auto"/>
              <w:right w:val="single" w:sz="4" w:space="0" w:color="auto"/>
            </w:tcBorders>
          </w:tcPr>
          <w:p w:rsidR="00DA6B3D" w:rsidRPr="00BD115B" w:rsidRDefault="00DA6B3D" w:rsidP="00DA6B3D">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Э, Ю, Я</w:t>
            </w:r>
          </w:p>
        </w:tc>
      </w:tr>
    </w:tbl>
    <w:p w:rsidR="00DA6B3D" w:rsidRDefault="00DA6B3D" w:rsidP="00FC5411">
      <w:pPr>
        <w:shd w:val="clear" w:color="auto" w:fill="FFFFFF"/>
        <w:spacing w:after="0" w:line="240" w:lineRule="auto"/>
        <w:jc w:val="both"/>
        <w:rPr>
          <w:rFonts w:ascii="Times New Roman" w:hAnsi="Times New Roman" w:cs="Times New Roman"/>
          <w:spacing w:val="-4"/>
          <w:sz w:val="28"/>
          <w:szCs w:val="24"/>
        </w:rPr>
      </w:pPr>
    </w:p>
    <w:p w:rsidR="0023040A" w:rsidRPr="00073B1E" w:rsidRDefault="00073B1E" w:rsidP="0091543B">
      <w:pPr>
        <w:jc w:val="center"/>
        <w:rPr>
          <w:rFonts w:ascii="Times New Roman" w:hAnsi="Times New Roman" w:cs="Times New Roman"/>
          <w:b/>
          <w:i/>
          <w:spacing w:val="-4"/>
          <w:sz w:val="28"/>
          <w:szCs w:val="24"/>
        </w:rPr>
      </w:pPr>
      <w:r w:rsidRPr="00073B1E">
        <w:rPr>
          <w:rFonts w:ascii="Times New Roman" w:hAnsi="Times New Roman" w:cs="Times New Roman"/>
          <w:b/>
          <w:i/>
          <w:spacing w:val="-4"/>
          <w:sz w:val="28"/>
          <w:szCs w:val="24"/>
        </w:rPr>
        <w:t>Т</w:t>
      </w:r>
      <w:r w:rsidR="007C4FCC" w:rsidRPr="00073B1E">
        <w:rPr>
          <w:rFonts w:ascii="Times New Roman" w:hAnsi="Times New Roman" w:cs="Times New Roman"/>
          <w:b/>
          <w:i/>
          <w:spacing w:val="-4"/>
          <w:sz w:val="28"/>
          <w:szCs w:val="24"/>
        </w:rPr>
        <w:t xml:space="preserve">емы </w:t>
      </w:r>
      <w:r w:rsidR="00FC5411" w:rsidRPr="00073B1E">
        <w:rPr>
          <w:rFonts w:ascii="Times New Roman" w:hAnsi="Times New Roman" w:cs="Times New Roman"/>
          <w:b/>
          <w:i/>
          <w:spacing w:val="-4"/>
          <w:sz w:val="28"/>
          <w:szCs w:val="24"/>
        </w:rPr>
        <w:t>реферат</w:t>
      </w:r>
      <w:r w:rsidR="00DA6B3D" w:rsidRPr="00073B1E">
        <w:rPr>
          <w:rFonts w:ascii="Times New Roman" w:hAnsi="Times New Roman" w:cs="Times New Roman"/>
          <w:b/>
          <w:i/>
          <w:spacing w:val="-4"/>
          <w:sz w:val="28"/>
          <w:szCs w:val="24"/>
        </w:rPr>
        <w:t>ов</w:t>
      </w:r>
      <w:r w:rsidRPr="00073B1E">
        <w:rPr>
          <w:rFonts w:ascii="Times New Roman" w:hAnsi="Times New Roman" w:cs="Times New Roman"/>
          <w:b/>
          <w:i/>
          <w:spacing w:val="-4"/>
          <w:sz w:val="28"/>
          <w:szCs w:val="24"/>
        </w:rPr>
        <w:t>:</w:t>
      </w:r>
    </w:p>
    <w:p w:rsidR="0091543B" w:rsidRPr="0091543B" w:rsidRDefault="0042105E" w:rsidP="0026138F">
      <w:pPr>
        <w:numPr>
          <w:ilvl w:val="0"/>
          <w:numId w:val="13"/>
        </w:numPr>
        <w:spacing w:after="0" w:line="240" w:lineRule="auto"/>
        <w:ind w:left="284" w:hanging="426"/>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Актуальные</w:t>
      </w:r>
      <w:r w:rsidR="0091543B" w:rsidRPr="0091543B">
        <w:rPr>
          <w:rFonts w:ascii="Times New Roman" w:eastAsia="Times New Roman" w:hAnsi="Times New Roman" w:cs="Times New Roman"/>
          <w:sz w:val="28"/>
          <w:szCs w:val="24"/>
          <w:lang w:eastAsia="ru-RU"/>
        </w:rPr>
        <w:t xml:space="preserve"> проблемы инновационного менеджмента в логистической деятельности и пути их преодоления. </w:t>
      </w:r>
    </w:p>
    <w:p w:rsidR="0091543B" w:rsidRPr="0091543B" w:rsidRDefault="0091543B" w:rsidP="0026138F">
      <w:pPr>
        <w:numPr>
          <w:ilvl w:val="0"/>
          <w:numId w:val="13"/>
        </w:numPr>
        <w:spacing w:after="0" w:line="240" w:lineRule="auto"/>
        <w:ind w:left="284" w:hanging="426"/>
        <w:jc w:val="both"/>
        <w:rPr>
          <w:rFonts w:ascii="Times New Roman" w:eastAsia="Times New Roman" w:hAnsi="Times New Roman" w:cs="Times New Roman"/>
          <w:sz w:val="28"/>
          <w:szCs w:val="24"/>
          <w:lang w:eastAsia="ru-RU"/>
        </w:rPr>
      </w:pPr>
      <w:r w:rsidRPr="0091543B">
        <w:rPr>
          <w:rFonts w:ascii="Times New Roman" w:eastAsia="Times New Roman" w:hAnsi="Times New Roman" w:cs="Times New Roman"/>
          <w:sz w:val="28"/>
          <w:szCs w:val="24"/>
          <w:lang w:eastAsia="ru-RU"/>
        </w:rPr>
        <w:t>Основные понятия инновационного менеджмента в логистической</w:t>
      </w:r>
      <w:r w:rsidR="0042105E">
        <w:rPr>
          <w:rFonts w:ascii="Times New Roman" w:eastAsia="Times New Roman" w:hAnsi="Times New Roman" w:cs="Times New Roman"/>
          <w:sz w:val="28"/>
          <w:szCs w:val="24"/>
          <w:lang w:eastAsia="ru-RU"/>
        </w:rPr>
        <w:t xml:space="preserve"> сфере</w:t>
      </w:r>
      <w:r w:rsidRPr="0091543B">
        <w:rPr>
          <w:rFonts w:ascii="Times New Roman" w:eastAsia="Times New Roman" w:hAnsi="Times New Roman" w:cs="Times New Roman"/>
          <w:sz w:val="28"/>
          <w:szCs w:val="24"/>
          <w:lang w:eastAsia="ru-RU"/>
        </w:rPr>
        <w:t xml:space="preserve"> деятельности. </w:t>
      </w:r>
    </w:p>
    <w:p w:rsidR="0091543B" w:rsidRPr="0091543B" w:rsidRDefault="0091543B" w:rsidP="0026138F">
      <w:pPr>
        <w:numPr>
          <w:ilvl w:val="0"/>
          <w:numId w:val="13"/>
        </w:numPr>
        <w:spacing w:after="0" w:line="240" w:lineRule="auto"/>
        <w:ind w:left="284" w:hanging="426"/>
        <w:jc w:val="both"/>
        <w:rPr>
          <w:rFonts w:ascii="Times New Roman" w:eastAsia="Times New Roman" w:hAnsi="Times New Roman" w:cs="Times New Roman"/>
          <w:sz w:val="28"/>
          <w:szCs w:val="24"/>
          <w:lang w:eastAsia="ru-RU"/>
        </w:rPr>
      </w:pPr>
      <w:r w:rsidRPr="0091543B">
        <w:rPr>
          <w:rFonts w:ascii="Times New Roman" w:eastAsia="Times New Roman" w:hAnsi="Times New Roman" w:cs="Times New Roman"/>
          <w:sz w:val="28"/>
          <w:szCs w:val="24"/>
          <w:lang w:eastAsia="ru-RU"/>
        </w:rPr>
        <w:t>Инновационная политика</w:t>
      </w:r>
      <w:r>
        <w:rPr>
          <w:rFonts w:ascii="Times New Roman" w:eastAsia="Times New Roman" w:hAnsi="Times New Roman" w:cs="Times New Roman"/>
          <w:sz w:val="28"/>
          <w:szCs w:val="24"/>
          <w:lang w:eastAsia="ru-RU"/>
        </w:rPr>
        <w:t xml:space="preserve"> в логистической сфере</w:t>
      </w:r>
      <w:r w:rsidR="0042105E">
        <w:rPr>
          <w:rFonts w:ascii="Times New Roman" w:eastAsia="Times New Roman" w:hAnsi="Times New Roman" w:cs="Times New Roman"/>
          <w:sz w:val="28"/>
          <w:szCs w:val="24"/>
          <w:lang w:eastAsia="ru-RU"/>
        </w:rPr>
        <w:t xml:space="preserve"> деятельности</w:t>
      </w:r>
      <w:r>
        <w:rPr>
          <w:rFonts w:ascii="Times New Roman" w:eastAsia="Times New Roman" w:hAnsi="Times New Roman" w:cs="Times New Roman"/>
          <w:sz w:val="28"/>
          <w:szCs w:val="24"/>
          <w:lang w:eastAsia="ru-RU"/>
        </w:rPr>
        <w:t>: уровни, цели, инструменты, особенности реализации</w:t>
      </w:r>
      <w:r w:rsidRPr="0091543B">
        <w:rPr>
          <w:rFonts w:ascii="Times New Roman" w:eastAsia="Times New Roman" w:hAnsi="Times New Roman" w:cs="Times New Roman"/>
          <w:sz w:val="28"/>
          <w:szCs w:val="24"/>
          <w:lang w:eastAsia="ru-RU"/>
        </w:rPr>
        <w:t xml:space="preserve">. </w:t>
      </w:r>
    </w:p>
    <w:p w:rsidR="0091543B" w:rsidRPr="0091543B" w:rsidRDefault="0091543B" w:rsidP="0026138F">
      <w:pPr>
        <w:numPr>
          <w:ilvl w:val="0"/>
          <w:numId w:val="13"/>
        </w:numPr>
        <w:spacing w:after="0" w:line="240" w:lineRule="auto"/>
        <w:ind w:left="284" w:hanging="426"/>
        <w:jc w:val="both"/>
        <w:rPr>
          <w:rFonts w:ascii="Times New Roman" w:eastAsia="Times New Roman" w:hAnsi="Times New Roman" w:cs="Times New Roman"/>
          <w:sz w:val="28"/>
          <w:szCs w:val="24"/>
          <w:lang w:eastAsia="ru-RU"/>
        </w:rPr>
      </w:pPr>
      <w:r w:rsidRPr="0091543B">
        <w:rPr>
          <w:rFonts w:ascii="Times New Roman" w:eastAsia="Times New Roman" w:hAnsi="Times New Roman" w:cs="Times New Roman"/>
          <w:sz w:val="28"/>
          <w:szCs w:val="24"/>
          <w:lang w:eastAsia="ru-RU"/>
        </w:rPr>
        <w:t xml:space="preserve">Сущность и классификация инноваций </w:t>
      </w:r>
      <w:r>
        <w:rPr>
          <w:rFonts w:ascii="Times New Roman" w:eastAsia="Times New Roman" w:hAnsi="Times New Roman" w:cs="Times New Roman"/>
          <w:sz w:val="28"/>
          <w:szCs w:val="24"/>
          <w:lang w:eastAsia="ru-RU"/>
        </w:rPr>
        <w:t>в</w:t>
      </w:r>
      <w:r w:rsidR="0042105E">
        <w:rPr>
          <w:rFonts w:ascii="Times New Roman" w:eastAsia="Times New Roman" w:hAnsi="Times New Roman" w:cs="Times New Roman"/>
          <w:sz w:val="28"/>
          <w:szCs w:val="24"/>
          <w:lang w:eastAsia="ru-RU"/>
        </w:rPr>
        <w:t xml:space="preserve"> деятельности</w:t>
      </w:r>
      <w:r>
        <w:rPr>
          <w:rFonts w:ascii="Times New Roman" w:eastAsia="Times New Roman" w:hAnsi="Times New Roman" w:cs="Times New Roman"/>
          <w:sz w:val="28"/>
          <w:szCs w:val="24"/>
          <w:lang w:eastAsia="ru-RU"/>
        </w:rPr>
        <w:t xml:space="preserve"> логистической </w:t>
      </w:r>
      <w:r w:rsidR="0042105E">
        <w:rPr>
          <w:rFonts w:ascii="Times New Roman" w:eastAsia="Times New Roman" w:hAnsi="Times New Roman" w:cs="Times New Roman"/>
          <w:sz w:val="28"/>
          <w:szCs w:val="24"/>
          <w:lang w:eastAsia="ru-RU"/>
        </w:rPr>
        <w:t>организации</w:t>
      </w:r>
      <w:r>
        <w:rPr>
          <w:rFonts w:ascii="Times New Roman" w:eastAsia="Times New Roman" w:hAnsi="Times New Roman" w:cs="Times New Roman"/>
          <w:sz w:val="28"/>
          <w:szCs w:val="24"/>
          <w:lang w:eastAsia="ru-RU"/>
        </w:rPr>
        <w:t>.</w:t>
      </w:r>
    </w:p>
    <w:p w:rsidR="0091543B" w:rsidRPr="0091543B" w:rsidRDefault="0091543B" w:rsidP="0026138F">
      <w:pPr>
        <w:numPr>
          <w:ilvl w:val="0"/>
          <w:numId w:val="13"/>
        </w:numPr>
        <w:spacing w:after="0" w:line="240" w:lineRule="auto"/>
        <w:ind w:left="284" w:hanging="426"/>
        <w:jc w:val="both"/>
        <w:rPr>
          <w:rFonts w:ascii="Times New Roman" w:eastAsia="Times New Roman" w:hAnsi="Times New Roman" w:cs="Times New Roman"/>
          <w:sz w:val="28"/>
          <w:szCs w:val="24"/>
          <w:lang w:eastAsia="ru-RU"/>
        </w:rPr>
      </w:pPr>
      <w:r w:rsidRPr="0091543B">
        <w:rPr>
          <w:rFonts w:ascii="Times New Roman" w:eastAsia="Times New Roman" w:hAnsi="Times New Roman" w:cs="Times New Roman"/>
          <w:sz w:val="28"/>
          <w:szCs w:val="24"/>
          <w:lang w:eastAsia="ru-RU"/>
        </w:rPr>
        <w:t xml:space="preserve">Бизнес-инкубаторы: корпоративные, общественные, университетские, частные. </w:t>
      </w:r>
    </w:p>
    <w:p w:rsidR="0091543B" w:rsidRPr="0091543B" w:rsidRDefault="0091543B" w:rsidP="0026138F">
      <w:pPr>
        <w:numPr>
          <w:ilvl w:val="0"/>
          <w:numId w:val="13"/>
        </w:numPr>
        <w:spacing w:after="0" w:line="240" w:lineRule="auto"/>
        <w:ind w:left="284" w:hanging="426"/>
        <w:jc w:val="both"/>
        <w:rPr>
          <w:rFonts w:ascii="Times New Roman" w:eastAsia="Times New Roman" w:hAnsi="Times New Roman" w:cs="Times New Roman"/>
          <w:sz w:val="28"/>
          <w:szCs w:val="24"/>
          <w:lang w:eastAsia="ru-RU"/>
        </w:rPr>
      </w:pPr>
      <w:r w:rsidRPr="0091543B">
        <w:rPr>
          <w:rFonts w:ascii="Times New Roman" w:eastAsia="Times New Roman" w:hAnsi="Times New Roman" w:cs="Times New Roman"/>
          <w:sz w:val="28"/>
          <w:szCs w:val="24"/>
          <w:lang w:eastAsia="ru-RU"/>
        </w:rPr>
        <w:t xml:space="preserve">Венчурные фирмы. Этапы развития венчурных фирм. </w:t>
      </w:r>
    </w:p>
    <w:p w:rsidR="0091543B" w:rsidRPr="0091543B" w:rsidRDefault="004A154F" w:rsidP="0026138F">
      <w:pPr>
        <w:numPr>
          <w:ilvl w:val="0"/>
          <w:numId w:val="13"/>
        </w:numPr>
        <w:spacing w:after="0" w:line="240" w:lineRule="auto"/>
        <w:ind w:left="284" w:hanging="426"/>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Т</w:t>
      </w:r>
      <w:r w:rsidR="0091543B" w:rsidRPr="0091543B">
        <w:rPr>
          <w:rFonts w:ascii="Times New Roman" w:eastAsia="Times New Roman" w:hAnsi="Times New Roman" w:cs="Times New Roman"/>
          <w:sz w:val="28"/>
          <w:szCs w:val="24"/>
          <w:lang w:eastAsia="ru-RU"/>
        </w:rPr>
        <w:t>ехнопарки и технополисы. Крупнейшие технопарки и технополисы в Р</w:t>
      </w:r>
      <w:r w:rsidR="0042105E">
        <w:rPr>
          <w:rFonts w:ascii="Times New Roman" w:eastAsia="Times New Roman" w:hAnsi="Times New Roman" w:cs="Times New Roman"/>
          <w:sz w:val="28"/>
          <w:szCs w:val="24"/>
          <w:lang w:eastAsia="ru-RU"/>
        </w:rPr>
        <w:t xml:space="preserve">оссийской </w:t>
      </w:r>
      <w:r w:rsidR="0091543B" w:rsidRPr="0091543B">
        <w:rPr>
          <w:rFonts w:ascii="Times New Roman" w:eastAsia="Times New Roman" w:hAnsi="Times New Roman" w:cs="Times New Roman"/>
          <w:sz w:val="28"/>
          <w:szCs w:val="24"/>
          <w:lang w:eastAsia="ru-RU"/>
        </w:rPr>
        <w:t>Ф</w:t>
      </w:r>
      <w:r w:rsidR="0042105E">
        <w:rPr>
          <w:rFonts w:ascii="Times New Roman" w:eastAsia="Times New Roman" w:hAnsi="Times New Roman" w:cs="Times New Roman"/>
          <w:sz w:val="28"/>
          <w:szCs w:val="24"/>
          <w:lang w:eastAsia="ru-RU"/>
        </w:rPr>
        <w:t>едерации</w:t>
      </w:r>
      <w:r w:rsidR="0091543B" w:rsidRPr="0091543B">
        <w:rPr>
          <w:rFonts w:ascii="Times New Roman" w:eastAsia="Times New Roman" w:hAnsi="Times New Roman" w:cs="Times New Roman"/>
          <w:sz w:val="28"/>
          <w:szCs w:val="24"/>
          <w:lang w:eastAsia="ru-RU"/>
        </w:rPr>
        <w:t xml:space="preserve">. </w:t>
      </w:r>
    </w:p>
    <w:p w:rsidR="0091543B" w:rsidRPr="0091543B" w:rsidRDefault="0091543B" w:rsidP="0026138F">
      <w:pPr>
        <w:numPr>
          <w:ilvl w:val="0"/>
          <w:numId w:val="13"/>
        </w:numPr>
        <w:spacing w:after="0" w:line="240" w:lineRule="auto"/>
        <w:ind w:left="284" w:hanging="426"/>
        <w:jc w:val="both"/>
        <w:rPr>
          <w:rFonts w:ascii="Times New Roman" w:eastAsia="Times New Roman" w:hAnsi="Times New Roman" w:cs="Times New Roman"/>
          <w:sz w:val="28"/>
          <w:szCs w:val="24"/>
          <w:lang w:eastAsia="ru-RU"/>
        </w:rPr>
      </w:pPr>
      <w:r w:rsidRPr="0091543B">
        <w:rPr>
          <w:rFonts w:ascii="Times New Roman" w:eastAsia="Times New Roman" w:hAnsi="Times New Roman" w:cs="Times New Roman"/>
          <w:sz w:val="28"/>
          <w:szCs w:val="24"/>
          <w:lang w:eastAsia="ru-RU"/>
        </w:rPr>
        <w:t xml:space="preserve">Управление инновациями на макро- и микроуровне; некоммерческое управление нововведениями. </w:t>
      </w:r>
    </w:p>
    <w:p w:rsidR="0091543B" w:rsidRPr="0091543B" w:rsidRDefault="0091543B" w:rsidP="0026138F">
      <w:pPr>
        <w:numPr>
          <w:ilvl w:val="0"/>
          <w:numId w:val="13"/>
        </w:numPr>
        <w:spacing w:after="0" w:line="240" w:lineRule="auto"/>
        <w:ind w:left="284" w:hanging="426"/>
        <w:jc w:val="both"/>
        <w:rPr>
          <w:rFonts w:ascii="Times New Roman" w:eastAsia="Times New Roman" w:hAnsi="Times New Roman" w:cs="Times New Roman"/>
          <w:sz w:val="28"/>
          <w:szCs w:val="24"/>
          <w:lang w:eastAsia="ru-RU"/>
        </w:rPr>
      </w:pPr>
      <w:r w:rsidRPr="0091543B">
        <w:rPr>
          <w:rFonts w:ascii="Times New Roman" w:eastAsia="Times New Roman" w:hAnsi="Times New Roman" w:cs="Times New Roman"/>
          <w:sz w:val="28"/>
          <w:szCs w:val="24"/>
          <w:lang w:eastAsia="ru-RU"/>
        </w:rPr>
        <w:t xml:space="preserve">Жизненный цикл нововведений: фазы, стадии, этапы. </w:t>
      </w:r>
    </w:p>
    <w:p w:rsidR="0091543B" w:rsidRPr="0091543B" w:rsidRDefault="0091543B" w:rsidP="0026138F">
      <w:pPr>
        <w:numPr>
          <w:ilvl w:val="0"/>
          <w:numId w:val="13"/>
        </w:numPr>
        <w:spacing w:after="0" w:line="240" w:lineRule="auto"/>
        <w:ind w:left="284" w:hanging="426"/>
        <w:jc w:val="both"/>
        <w:rPr>
          <w:rFonts w:ascii="Times New Roman" w:eastAsia="Times New Roman" w:hAnsi="Times New Roman" w:cs="Times New Roman"/>
          <w:sz w:val="28"/>
          <w:szCs w:val="24"/>
          <w:lang w:eastAsia="ru-RU"/>
        </w:rPr>
      </w:pPr>
      <w:r w:rsidRPr="0091543B">
        <w:rPr>
          <w:rFonts w:ascii="Times New Roman" w:eastAsia="Times New Roman" w:hAnsi="Times New Roman" w:cs="Times New Roman"/>
          <w:sz w:val="28"/>
          <w:szCs w:val="24"/>
          <w:lang w:eastAsia="ru-RU"/>
        </w:rPr>
        <w:t>Факторы, определяющие инновационный процесс</w:t>
      </w:r>
      <w:r w:rsidR="0042105E">
        <w:rPr>
          <w:rFonts w:ascii="Times New Roman" w:eastAsia="Times New Roman" w:hAnsi="Times New Roman" w:cs="Times New Roman"/>
          <w:sz w:val="28"/>
          <w:szCs w:val="24"/>
          <w:lang w:eastAsia="ru-RU"/>
        </w:rPr>
        <w:t xml:space="preserve"> в отраслях и сферах деятельности (на примере логистических организаций)</w:t>
      </w:r>
      <w:r w:rsidRPr="0091543B">
        <w:rPr>
          <w:rFonts w:ascii="Times New Roman" w:eastAsia="Times New Roman" w:hAnsi="Times New Roman" w:cs="Times New Roman"/>
          <w:sz w:val="28"/>
          <w:szCs w:val="24"/>
          <w:lang w:eastAsia="ru-RU"/>
        </w:rPr>
        <w:t xml:space="preserve">. </w:t>
      </w:r>
    </w:p>
    <w:p w:rsidR="0091543B" w:rsidRPr="0091543B" w:rsidRDefault="0091543B" w:rsidP="0026138F">
      <w:pPr>
        <w:numPr>
          <w:ilvl w:val="0"/>
          <w:numId w:val="13"/>
        </w:numPr>
        <w:spacing w:after="0" w:line="240" w:lineRule="auto"/>
        <w:ind w:left="284" w:hanging="426"/>
        <w:jc w:val="both"/>
        <w:rPr>
          <w:rFonts w:ascii="Times New Roman" w:eastAsia="Times New Roman" w:hAnsi="Times New Roman" w:cs="Times New Roman"/>
          <w:sz w:val="28"/>
          <w:szCs w:val="24"/>
          <w:lang w:eastAsia="ru-RU"/>
        </w:rPr>
      </w:pPr>
      <w:r w:rsidRPr="0091543B">
        <w:rPr>
          <w:rFonts w:ascii="Times New Roman" w:eastAsia="Times New Roman" w:hAnsi="Times New Roman" w:cs="Times New Roman"/>
          <w:sz w:val="28"/>
          <w:szCs w:val="24"/>
          <w:lang w:eastAsia="ru-RU"/>
        </w:rPr>
        <w:t xml:space="preserve">Формирование портфеля новшеств и инноваций. </w:t>
      </w:r>
    </w:p>
    <w:p w:rsidR="0091543B" w:rsidRPr="0091543B" w:rsidRDefault="0091543B" w:rsidP="0026138F">
      <w:pPr>
        <w:numPr>
          <w:ilvl w:val="0"/>
          <w:numId w:val="13"/>
        </w:numPr>
        <w:spacing w:after="0" w:line="240" w:lineRule="auto"/>
        <w:ind w:left="284" w:hanging="426"/>
        <w:jc w:val="both"/>
        <w:rPr>
          <w:rFonts w:ascii="Times New Roman" w:eastAsia="Times New Roman" w:hAnsi="Times New Roman" w:cs="Times New Roman"/>
          <w:sz w:val="28"/>
          <w:szCs w:val="24"/>
          <w:lang w:eastAsia="ru-RU"/>
        </w:rPr>
      </w:pPr>
      <w:r w:rsidRPr="0091543B">
        <w:rPr>
          <w:rFonts w:ascii="Times New Roman" w:eastAsia="Times New Roman" w:hAnsi="Times New Roman" w:cs="Times New Roman"/>
          <w:sz w:val="28"/>
          <w:szCs w:val="24"/>
          <w:lang w:eastAsia="ru-RU"/>
        </w:rPr>
        <w:t>Содержание портфеля новшеств и инноваций</w:t>
      </w:r>
      <w:r w:rsidR="003D1F4E">
        <w:rPr>
          <w:rFonts w:ascii="Times New Roman" w:eastAsia="Times New Roman" w:hAnsi="Times New Roman" w:cs="Times New Roman"/>
          <w:sz w:val="28"/>
          <w:szCs w:val="24"/>
          <w:lang w:eastAsia="ru-RU"/>
        </w:rPr>
        <w:t xml:space="preserve"> (на примере логистических организаций)</w:t>
      </w:r>
      <w:r w:rsidRPr="0091543B">
        <w:rPr>
          <w:rFonts w:ascii="Times New Roman" w:eastAsia="Times New Roman" w:hAnsi="Times New Roman" w:cs="Times New Roman"/>
          <w:sz w:val="28"/>
          <w:szCs w:val="24"/>
          <w:lang w:eastAsia="ru-RU"/>
        </w:rPr>
        <w:t xml:space="preserve">. </w:t>
      </w:r>
    </w:p>
    <w:p w:rsidR="0091543B" w:rsidRPr="0091543B" w:rsidRDefault="0091543B" w:rsidP="0026138F">
      <w:pPr>
        <w:numPr>
          <w:ilvl w:val="0"/>
          <w:numId w:val="13"/>
        </w:numPr>
        <w:spacing w:after="0" w:line="240" w:lineRule="auto"/>
        <w:ind w:left="284" w:hanging="426"/>
        <w:jc w:val="both"/>
        <w:rPr>
          <w:rFonts w:ascii="Times New Roman" w:eastAsia="Times New Roman" w:hAnsi="Times New Roman" w:cs="Times New Roman"/>
          <w:sz w:val="28"/>
          <w:szCs w:val="24"/>
          <w:lang w:eastAsia="ru-RU"/>
        </w:rPr>
      </w:pPr>
      <w:r w:rsidRPr="0091543B">
        <w:rPr>
          <w:rFonts w:ascii="Times New Roman" w:eastAsia="Times New Roman" w:hAnsi="Times New Roman" w:cs="Times New Roman"/>
          <w:sz w:val="28"/>
          <w:szCs w:val="24"/>
          <w:lang w:eastAsia="ru-RU"/>
        </w:rPr>
        <w:t xml:space="preserve">Российская практика государственной поддержки инновационных разработок. </w:t>
      </w:r>
    </w:p>
    <w:p w:rsidR="0042105E" w:rsidRPr="0042105E" w:rsidRDefault="0042105E" w:rsidP="0026138F">
      <w:pPr>
        <w:numPr>
          <w:ilvl w:val="0"/>
          <w:numId w:val="13"/>
        </w:numPr>
        <w:spacing w:after="0" w:line="240" w:lineRule="auto"/>
        <w:ind w:left="284" w:hanging="426"/>
        <w:jc w:val="both"/>
        <w:rPr>
          <w:rFonts w:ascii="Times New Roman" w:eastAsia="Times New Roman" w:hAnsi="Times New Roman" w:cs="Times New Roman"/>
          <w:sz w:val="28"/>
          <w:szCs w:val="24"/>
          <w:lang w:eastAsia="ru-RU"/>
        </w:rPr>
      </w:pPr>
      <w:r w:rsidRPr="0042105E">
        <w:rPr>
          <w:rFonts w:ascii="Times New Roman" w:eastAsia="Times New Roman" w:hAnsi="Times New Roman" w:cs="Times New Roman"/>
          <w:sz w:val="28"/>
          <w:szCs w:val="24"/>
          <w:lang w:eastAsia="ru-RU"/>
        </w:rPr>
        <w:t xml:space="preserve">Прямые и косвенные методы государственной поддержки инновационной деятельности в логистической деятельности. </w:t>
      </w:r>
    </w:p>
    <w:p w:rsidR="0042105E" w:rsidRDefault="0042105E" w:rsidP="0026138F">
      <w:pPr>
        <w:numPr>
          <w:ilvl w:val="0"/>
          <w:numId w:val="13"/>
        </w:numPr>
        <w:spacing w:after="0" w:line="240" w:lineRule="auto"/>
        <w:ind w:left="284" w:hanging="426"/>
        <w:jc w:val="both"/>
        <w:rPr>
          <w:rFonts w:ascii="Times New Roman" w:eastAsia="Times New Roman" w:hAnsi="Times New Roman" w:cs="Times New Roman"/>
          <w:sz w:val="28"/>
          <w:szCs w:val="24"/>
          <w:lang w:eastAsia="ru-RU"/>
        </w:rPr>
      </w:pPr>
      <w:r w:rsidRPr="0042105E">
        <w:rPr>
          <w:rFonts w:ascii="Times New Roman" w:eastAsia="Times New Roman" w:hAnsi="Times New Roman" w:cs="Times New Roman"/>
          <w:sz w:val="28"/>
          <w:szCs w:val="24"/>
          <w:lang w:eastAsia="ru-RU"/>
        </w:rPr>
        <w:t xml:space="preserve">Правовое регулирование инновационной деятельности в логистической деятельности. </w:t>
      </w:r>
    </w:p>
    <w:p w:rsidR="004A154F" w:rsidRPr="0091543B" w:rsidRDefault="0042105E" w:rsidP="0026138F">
      <w:pPr>
        <w:numPr>
          <w:ilvl w:val="0"/>
          <w:numId w:val="13"/>
        </w:numPr>
        <w:spacing w:after="0" w:line="240" w:lineRule="auto"/>
        <w:ind w:left="284" w:hanging="426"/>
        <w:jc w:val="both"/>
        <w:rPr>
          <w:rFonts w:ascii="Times New Roman" w:eastAsia="Times New Roman" w:hAnsi="Times New Roman" w:cs="Times New Roman"/>
          <w:sz w:val="28"/>
          <w:szCs w:val="24"/>
          <w:lang w:eastAsia="ru-RU"/>
        </w:rPr>
      </w:pPr>
      <w:r w:rsidRPr="0042105E">
        <w:rPr>
          <w:rFonts w:ascii="Times New Roman" w:eastAsia="Times New Roman" w:hAnsi="Times New Roman" w:cs="Times New Roman"/>
          <w:sz w:val="28"/>
          <w:szCs w:val="24"/>
          <w:lang w:eastAsia="ru-RU"/>
        </w:rPr>
        <w:t>Роль инновационного менеджмента в повышении эффективности</w:t>
      </w:r>
      <w:r w:rsidRPr="0042105E">
        <w:rPr>
          <w:rFonts w:ascii="Times New Roman" w:eastAsia="Times New Roman" w:hAnsi="Times New Roman" w:cs="Times New Roman"/>
          <w:sz w:val="28"/>
          <w:szCs w:val="24"/>
          <w:lang w:eastAsia="ru-RU"/>
        </w:rPr>
        <w:t xml:space="preserve"> логистической сферы деятельности.</w:t>
      </w:r>
    </w:p>
    <w:p w:rsidR="007C3C13" w:rsidRDefault="0042105E" w:rsidP="0026138F">
      <w:pPr>
        <w:numPr>
          <w:ilvl w:val="0"/>
          <w:numId w:val="13"/>
        </w:numPr>
        <w:spacing w:after="0" w:line="240" w:lineRule="auto"/>
        <w:ind w:left="284" w:hanging="426"/>
        <w:jc w:val="both"/>
        <w:rPr>
          <w:rFonts w:ascii="Times New Roman" w:eastAsia="Times New Roman" w:hAnsi="Times New Roman" w:cs="Times New Roman"/>
          <w:sz w:val="28"/>
          <w:szCs w:val="24"/>
          <w:lang w:eastAsia="ru-RU"/>
        </w:rPr>
      </w:pPr>
      <w:r w:rsidRPr="0042105E">
        <w:rPr>
          <w:rFonts w:ascii="Times New Roman" w:eastAsia="Times New Roman" w:hAnsi="Times New Roman" w:cs="Times New Roman"/>
          <w:sz w:val="28"/>
          <w:szCs w:val="24"/>
          <w:lang w:eastAsia="ru-RU"/>
        </w:rPr>
        <w:t>Повышение инновационной активности фирм</w:t>
      </w:r>
      <w:r>
        <w:rPr>
          <w:rFonts w:ascii="Times New Roman" w:eastAsia="Times New Roman" w:hAnsi="Times New Roman" w:cs="Times New Roman"/>
          <w:sz w:val="28"/>
          <w:szCs w:val="24"/>
          <w:lang w:eastAsia="ru-RU"/>
        </w:rPr>
        <w:t>, функционирующих</w:t>
      </w:r>
      <w:r w:rsidRPr="0042105E">
        <w:rPr>
          <w:rFonts w:ascii="Times New Roman" w:eastAsia="Times New Roman" w:hAnsi="Times New Roman" w:cs="Times New Roman"/>
          <w:sz w:val="28"/>
          <w:szCs w:val="24"/>
          <w:lang w:eastAsia="ru-RU"/>
        </w:rPr>
        <w:t xml:space="preserve"> в логистической</w:t>
      </w:r>
      <w:r>
        <w:rPr>
          <w:rFonts w:ascii="Times New Roman" w:eastAsia="Times New Roman" w:hAnsi="Times New Roman" w:cs="Times New Roman"/>
          <w:sz w:val="28"/>
          <w:szCs w:val="24"/>
          <w:lang w:eastAsia="ru-RU"/>
        </w:rPr>
        <w:t xml:space="preserve"> сфере</w:t>
      </w:r>
      <w:r w:rsidRPr="0042105E">
        <w:rPr>
          <w:rFonts w:ascii="Times New Roman" w:eastAsia="Times New Roman" w:hAnsi="Times New Roman" w:cs="Times New Roman"/>
          <w:sz w:val="28"/>
          <w:szCs w:val="24"/>
          <w:lang w:eastAsia="ru-RU"/>
        </w:rPr>
        <w:t xml:space="preserve"> деятельности</w:t>
      </w:r>
      <w:r>
        <w:rPr>
          <w:rFonts w:ascii="Times New Roman" w:eastAsia="Times New Roman" w:hAnsi="Times New Roman" w:cs="Times New Roman"/>
          <w:sz w:val="28"/>
          <w:szCs w:val="24"/>
          <w:lang w:eastAsia="ru-RU"/>
        </w:rPr>
        <w:t>.</w:t>
      </w:r>
    </w:p>
    <w:p w:rsidR="003D1F4E" w:rsidRDefault="003D1F4E" w:rsidP="0026138F">
      <w:pPr>
        <w:numPr>
          <w:ilvl w:val="0"/>
          <w:numId w:val="13"/>
        </w:numPr>
        <w:spacing w:after="0" w:line="240" w:lineRule="auto"/>
        <w:ind w:left="284" w:hanging="426"/>
        <w:jc w:val="both"/>
        <w:rPr>
          <w:rFonts w:ascii="Times New Roman" w:eastAsia="Times New Roman" w:hAnsi="Times New Roman" w:cs="Times New Roman"/>
          <w:sz w:val="28"/>
          <w:szCs w:val="24"/>
          <w:lang w:eastAsia="ru-RU"/>
        </w:rPr>
      </w:pPr>
      <w:r w:rsidRPr="003D1F4E">
        <w:rPr>
          <w:rFonts w:ascii="Times New Roman" w:eastAsia="Times New Roman" w:hAnsi="Times New Roman" w:cs="Times New Roman"/>
          <w:sz w:val="28"/>
          <w:szCs w:val="24"/>
          <w:lang w:eastAsia="ru-RU"/>
        </w:rPr>
        <w:t>Система показателей эффективности инновационной деятельности в логистической деятельности</w:t>
      </w:r>
      <w:r>
        <w:rPr>
          <w:rFonts w:ascii="Times New Roman" w:eastAsia="Times New Roman" w:hAnsi="Times New Roman" w:cs="Times New Roman"/>
          <w:sz w:val="28"/>
          <w:szCs w:val="24"/>
          <w:lang w:eastAsia="ru-RU"/>
        </w:rPr>
        <w:t>.</w:t>
      </w:r>
    </w:p>
    <w:p w:rsidR="003D1F4E" w:rsidRDefault="003D1F4E" w:rsidP="0026138F">
      <w:pPr>
        <w:numPr>
          <w:ilvl w:val="0"/>
          <w:numId w:val="13"/>
        </w:numPr>
        <w:spacing w:after="0" w:line="240" w:lineRule="auto"/>
        <w:ind w:left="284" w:hanging="426"/>
        <w:jc w:val="both"/>
        <w:rPr>
          <w:rFonts w:ascii="Times New Roman" w:eastAsia="Times New Roman" w:hAnsi="Times New Roman" w:cs="Times New Roman"/>
          <w:sz w:val="28"/>
          <w:szCs w:val="24"/>
          <w:lang w:eastAsia="ru-RU"/>
        </w:rPr>
      </w:pPr>
      <w:r w:rsidRPr="003D1F4E">
        <w:rPr>
          <w:rFonts w:ascii="Times New Roman" w:eastAsia="Times New Roman" w:hAnsi="Times New Roman" w:cs="Times New Roman"/>
          <w:sz w:val="28"/>
          <w:szCs w:val="24"/>
          <w:lang w:eastAsia="ru-RU"/>
        </w:rPr>
        <w:t>Методы оценки экономической эффективности инновационных проектов в логистической деятельности</w:t>
      </w:r>
      <w:r>
        <w:rPr>
          <w:rFonts w:ascii="Times New Roman" w:eastAsia="Times New Roman" w:hAnsi="Times New Roman" w:cs="Times New Roman"/>
          <w:sz w:val="28"/>
          <w:szCs w:val="24"/>
          <w:lang w:eastAsia="ru-RU"/>
        </w:rPr>
        <w:t>.</w:t>
      </w:r>
    </w:p>
    <w:p w:rsidR="003D1F4E" w:rsidRPr="0042105E" w:rsidRDefault="003D1F4E" w:rsidP="0026138F">
      <w:pPr>
        <w:numPr>
          <w:ilvl w:val="0"/>
          <w:numId w:val="13"/>
        </w:numPr>
        <w:spacing w:after="0" w:line="240" w:lineRule="auto"/>
        <w:ind w:left="284" w:hanging="426"/>
        <w:jc w:val="both"/>
        <w:rPr>
          <w:rFonts w:ascii="Times New Roman" w:eastAsia="Times New Roman" w:hAnsi="Times New Roman" w:cs="Times New Roman"/>
          <w:sz w:val="28"/>
          <w:szCs w:val="24"/>
          <w:lang w:eastAsia="ru-RU"/>
        </w:rPr>
      </w:pPr>
      <w:r w:rsidRPr="003D1F4E">
        <w:rPr>
          <w:rFonts w:ascii="Times New Roman" w:eastAsia="Times New Roman" w:hAnsi="Times New Roman" w:cs="Times New Roman"/>
          <w:sz w:val="28"/>
          <w:szCs w:val="24"/>
          <w:lang w:eastAsia="ru-RU"/>
        </w:rPr>
        <w:t>Отечественный и зарубежный опыт инновационной деятельности</w:t>
      </w:r>
      <w:r w:rsidRPr="003D1F4E">
        <w:rPr>
          <w:rFonts w:ascii="Times New Roman" w:eastAsia="Times New Roman" w:hAnsi="Times New Roman" w:cs="Times New Roman"/>
          <w:sz w:val="28"/>
          <w:szCs w:val="24"/>
          <w:lang w:eastAsia="ru-RU"/>
        </w:rPr>
        <w:t xml:space="preserve"> в логистической сфере.</w:t>
      </w:r>
    </w:p>
    <w:p w:rsidR="0023040A" w:rsidRPr="00073B1E" w:rsidRDefault="0023040A" w:rsidP="00073B1E">
      <w:pPr>
        <w:keepNext/>
        <w:widowControl w:val="0"/>
        <w:numPr>
          <w:ilvl w:val="0"/>
          <w:numId w:val="18"/>
        </w:numPr>
        <w:autoSpaceDE w:val="0"/>
        <w:autoSpaceDN w:val="0"/>
        <w:adjustRightInd w:val="0"/>
        <w:spacing w:after="0" w:line="240" w:lineRule="auto"/>
        <w:ind w:left="714" w:hanging="357"/>
        <w:contextualSpacing/>
        <w:jc w:val="center"/>
        <w:rPr>
          <w:rFonts w:ascii="Times New Roman" w:eastAsia="Times New Roman" w:hAnsi="Times New Roman" w:cs="Times New Roman"/>
          <w:b/>
          <w:spacing w:val="-4"/>
          <w:sz w:val="28"/>
          <w:szCs w:val="24"/>
          <w:lang w:eastAsia="ru-RU"/>
        </w:rPr>
      </w:pPr>
      <w:r w:rsidRPr="00073B1E">
        <w:rPr>
          <w:rFonts w:ascii="Times New Roman" w:eastAsia="Times New Roman" w:hAnsi="Times New Roman" w:cs="Times New Roman"/>
          <w:b/>
          <w:spacing w:val="-4"/>
          <w:sz w:val="28"/>
          <w:szCs w:val="24"/>
          <w:lang w:eastAsia="ru-RU"/>
        </w:rPr>
        <w:lastRenderedPageBreak/>
        <w:t>Рекомендации по выполнению рейтинговой работы</w:t>
      </w:r>
    </w:p>
    <w:p w:rsidR="00FC5411" w:rsidRDefault="00FC5411" w:rsidP="0023040A">
      <w:pPr>
        <w:spacing w:after="0" w:line="240" w:lineRule="auto"/>
        <w:ind w:firstLine="851"/>
        <w:jc w:val="both"/>
        <w:rPr>
          <w:rFonts w:ascii="Times New Roman" w:eastAsia="Times New Roman" w:hAnsi="Times New Roman" w:cs="Times New Roman"/>
          <w:i/>
          <w:sz w:val="28"/>
          <w:szCs w:val="28"/>
          <w:lang w:eastAsia="ru-RU"/>
        </w:rPr>
      </w:pPr>
    </w:p>
    <w:p w:rsidR="0023040A" w:rsidRPr="0023040A" w:rsidRDefault="004452A1" w:rsidP="0023040A">
      <w:pPr>
        <w:spacing w:after="0" w:line="240" w:lineRule="auto"/>
        <w:ind w:firstLine="709"/>
        <w:jc w:val="both"/>
        <w:rPr>
          <w:rFonts w:ascii="Times New Roman" w:eastAsia="Times New Roman" w:hAnsi="Times New Roman" w:cs="Times New Roman"/>
          <w:sz w:val="28"/>
          <w:szCs w:val="28"/>
          <w:lang w:eastAsia="ru-RU"/>
        </w:rPr>
      </w:pPr>
      <w:r w:rsidRPr="00EB3C85">
        <w:rPr>
          <w:rFonts w:ascii="Times New Roman" w:eastAsia="Times New Roman" w:hAnsi="Times New Roman" w:cs="Times New Roman"/>
          <w:iCs/>
          <w:sz w:val="28"/>
          <w:szCs w:val="28"/>
          <w:lang w:eastAsia="ru-RU"/>
        </w:rPr>
        <w:t>Рейтинговая работа</w:t>
      </w:r>
      <w:r w:rsidR="00EB3C85">
        <w:rPr>
          <w:rFonts w:ascii="Times New Roman" w:eastAsia="Times New Roman" w:hAnsi="Times New Roman" w:cs="Times New Roman"/>
          <w:sz w:val="28"/>
          <w:szCs w:val="28"/>
          <w:lang w:eastAsia="ru-RU"/>
        </w:rPr>
        <w:t xml:space="preserve"> в виде </w:t>
      </w:r>
      <w:r w:rsidR="00EB3C85" w:rsidRPr="00EB3C85">
        <w:rPr>
          <w:rFonts w:ascii="Times New Roman" w:eastAsia="Times New Roman" w:hAnsi="Times New Roman" w:cs="Times New Roman"/>
          <w:b/>
          <w:i/>
          <w:sz w:val="28"/>
          <w:szCs w:val="28"/>
          <w:lang w:eastAsia="ru-RU"/>
        </w:rPr>
        <w:t>реферата</w:t>
      </w:r>
      <w:r w:rsidR="0023040A" w:rsidRPr="0023040A">
        <w:rPr>
          <w:rFonts w:ascii="Times New Roman" w:eastAsia="Times New Roman" w:hAnsi="Times New Roman" w:cs="Times New Roman"/>
          <w:sz w:val="28"/>
          <w:szCs w:val="28"/>
          <w:lang w:eastAsia="ru-RU"/>
        </w:rPr>
        <w:t xml:space="preserve"> выполняется письменно и обеспечивает глубокую, всестороннюю проверку усвоения изучаемого материала. </w:t>
      </w:r>
      <w:r>
        <w:rPr>
          <w:rFonts w:ascii="Times New Roman" w:eastAsia="Times New Roman" w:hAnsi="Times New Roman" w:cs="Times New Roman"/>
          <w:sz w:val="28"/>
          <w:szCs w:val="28"/>
          <w:lang w:eastAsia="ru-RU"/>
        </w:rPr>
        <w:t>Обучающийся</w:t>
      </w:r>
      <w:r w:rsidR="0023040A" w:rsidRPr="0023040A">
        <w:rPr>
          <w:rFonts w:ascii="Times New Roman" w:eastAsia="Times New Roman" w:hAnsi="Times New Roman" w:cs="Times New Roman"/>
          <w:sz w:val="28"/>
          <w:szCs w:val="28"/>
          <w:lang w:eastAsia="ru-RU"/>
        </w:rPr>
        <w:t xml:space="preserve"> должен показать </w:t>
      </w:r>
      <w:r w:rsidR="00EB3C85">
        <w:rPr>
          <w:rFonts w:ascii="Times New Roman" w:eastAsia="Times New Roman" w:hAnsi="Times New Roman" w:cs="Times New Roman"/>
          <w:sz w:val="28"/>
          <w:szCs w:val="28"/>
          <w:lang w:eastAsia="ru-RU"/>
        </w:rPr>
        <w:t xml:space="preserve">высокую </w:t>
      </w:r>
      <w:r w:rsidR="0023040A" w:rsidRPr="0023040A">
        <w:rPr>
          <w:rFonts w:ascii="Times New Roman" w:eastAsia="Times New Roman" w:hAnsi="Times New Roman" w:cs="Times New Roman"/>
          <w:sz w:val="28"/>
          <w:szCs w:val="28"/>
          <w:lang w:eastAsia="ru-RU"/>
        </w:rPr>
        <w:t>степень владения письменной речью, умение логично, адекватно проблеме выстраивать, составлять свой текст и излагать его, давать оценку проблеме (произведению, факту, событию и т.д.).</w:t>
      </w:r>
    </w:p>
    <w:p w:rsidR="0023040A" w:rsidRPr="0023040A" w:rsidRDefault="0023040A" w:rsidP="0023040A">
      <w:pPr>
        <w:spacing w:after="0" w:line="240" w:lineRule="auto"/>
        <w:ind w:firstLine="709"/>
        <w:jc w:val="both"/>
        <w:rPr>
          <w:rFonts w:ascii="Times New Roman" w:eastAsia="Times New Roman" w:hAnsi="Times New Roman" w:cs="Times New Roman"/>
          <w:sz w:val="28"/>
          <w:szCs w:val="28"/>
          <w:lang w:eastAsia="ru-RU"/>
        </w:rPr>
      </w:pPr>
      <w:r w:rsidRPr="0023040A">
        <w:rPr>
          <w:rFonts w:ascii="Times New Roman" w:eastAsia="Times New Roman" w:hAnsi="Times New Roman" w:cs="Times New Roman"/>
          <w:sz w:val="28"/>
          <w:szCs w:val="28"/>
          <w:lang w:eastAsia="ru-RU"/>
        </w:rPr>
        <w:t>По структуре, оформлению и объему реферат должна отвечать следующим требованиям:</w:t>
      </w:r>
    </w:p>
    <w:p w:rsidR="0023040A" w:rsidRPr="0023040A" w:rsidRDefault="00073B1E" w:rsidP="0023040A">
      <w:pPr>
        <w:tabs>
          <w:tab w:val="left" w:pos="5018"/>
        </w:tabs>
        <w:spacing w:after="0" w:line="240" w:lineRule="auto"/>
        <w:ind w:firstLine="709"/>
        <w:jc w:val="both"/>
        <w:rPr>
          <w:rFonts w:ascii="Times New Roman" w:eastAsia="Times New Roman" w:hAnsi="Times New Roman" w:cs="Times New Roman"/>
          <w:spacing w:val="4"/>
          <w:sz w:val="28"/>
          <w:szCs w:val="28"/>
          <w:lang w:eastAsia="ru-RU"/>
        </w:rPr>
      </w:pPr>
      <w:r>
        <w:rPr>
          <w:rFonts w:ascii="Times New Roman" w:eastAsia="Times New Roman" w:hAnsi="Times New Roman" w:cs="Times New Roman"/>
          <w:spacing w:val="4"/>
          <w:sz w:val="28"/>
          <w:szCs w:val="28"/>
          <w:lang w:eastAsia="ru-RU"/>
        </w:rPr>
        <w:t>В</w:t>
      </w:r>
      <w:r w:rsidR="0023040A" w:rsidRPr="0023040A">
        <w:rPr>
          <w:rFonts w:ascii="Times New Roman" w:eastAsia="Times New Roman" w:hAnsi="Times New Roman" w:cs="Times New Roman"/>
          <w:spacing w:val="4"/>
          <w:sz w:val="28"/>
          <w:szCs w:val="28"/>
          <w:lang w:eastAsia="ru-RU"/>
        </w:rPr>
        <w:t xml:space="preserve">о </w:t>
      </w:r>
      <w:r w:rsidR="0023040A" w:rsidRPr="0023040A">
        <w:rPr>
          <w:rFonts w:ascii="Times New Roman" w:eastAsia="Times New Roman" w:hAnsi="Times New Roman" w:cs="Times New Roman"/>
          <w:i/>
          <w:iCs/>
          <w:spacing w:val="4"/>
          <w:sz w:val="28"/>
          <w:szCs w:val="28"/>
          <w:lang w:eastAsia="ru-RU"/>
        </w:rPr>
        <w:t>введении</w:t>
      </w:r>
      <w:r w:rsidR="004452A1">
        <w:rPr>
          <w:rFonts w:ascii="Times New Roman" w:eastAsia="Times New Roman" w:hAnsi="Times New Roman" w:cs="Times New Roman"/>
          <w:i/>
          <w:iCs/>
          <w:spacing w:val="4"/>
          <w:sz w:val="28"/>
          <w:szCs w:val="28"/>
          <w:lang w:eastAsia="ru-RU"/>
        </w:rPr>
        <w:t xml:space="preserve"> </w:t>
      </w:r>
      <w:r w:rsidR="0023040A" w:rsidRPr="0023040A">
        <w:rPr>
          <w:rFonts w:ascii="Times New Roman" w:eastAsia="Times New Roman" w:hAnsi="Times New Roman" w:cs="Times New Roman"/>
          <w:spacing w:val="4"/>
          <w:sz w:val="28"/>
          <w:szCs w:val="28"/>
          <w:lang w:eastAsia="ru-RU"/>
        </w:rPr>
        <w:t>– обосновать актуальность темы, сформировать цель работы и пути ее достижения, коротко осветить состояние научной разработки проблемы;</w:t>
      </w:r>
    </w:p>
    <w:p w:rsidR="0023040A" w:rsidRPr="0023040A" w:rsidRDefault="00073B1E" w:rsidP="0023040A">
      <w:pPr>
        <w:tabs>
          <w:tab w:val="left" w:pos="5018"/>
        </w:tabs>
        <w:spacing w:after="0" w:line="240" w:lineRule="auto"/>
        <w:ind w:firstLine="709"/>
        <w:jc w:val="both"/>
        <w:rPr>
          <w:rFonts w:ascii="Times New Roman" w:eastAsia="Times New Roman" w:hAnsi="Times New Roman" w:cs="Times New Roman"/>
          <w:spacing w:val="4"/>
          <w:sz w:val="28"/>
          <w:szCs w:val="28"/>
          <w:lang w:eastAsia="ru-RU"/>
        </w:rPr>
      </w:pPr>
      <w:r>
        <w:rPr>
          <w:rFonts w:ascii="Times New Roman" w:eastAsia="Times New Roman" w:hAnsi="Times New Roman" w:cs="Times New Roman"/>
          <w:spacing w:val="4"/>
          <w:sz w:val="28"/>
          <w:szCs w:val="28"/>
          <w:lang w:eastAsia="ru-RU"/>
        </w:rPr>
        <w:t>В</w:t>
      </w:r>
      <w:r w:rsidR="0023040A" w:rsidRPr="0023040A">
        <w:rPr>
          <w:rFonts w:ascii="Times New Roman" w:eastAsia="Times New Roman" w:hAnsi="Times New Roman" w:cs="Times New Roman"/>
          <w:spacing w:val="4"/>
          <w:sz w:val="28"/>
          <w:szCs w:val="28"/>
          <w:lang w:eastAsia="ru-RU"/>
        </w:rPr>
        <w:t xml:space="preserve"> </w:t>
      </w:r>
      <w:r w:rsidR="0023040A" w:rsidRPr="0023040A">
        <w:rPr>
          <w:rFonts w:ascii="Times New Roman" w:eastAsia="Times New Roman" w:hAnsi="Times New Roman" w:cs="Times New Roman"/>
          <w:i/>
          <w:iCs/>
          <w:spacing w:val="4"/>
          <w:sz w:val="28"/>
          <w:szCs w:val="28"/>
          <w:lang w:eastAsia="ru-RU"/>
        </w:rPr>
        <w:t>основной части</w:t>
      </w:r>
      <w:r w:rsidR="0023040A" w:rsidRPr="0023040A">
        <w:rPr>
          <w:rFonts w:ascii="Times New Roman" w:eastAsia="Times New Roman" w:hAnsi="Times New Roman" w:cs="Times New Roman"/>
          <w:spacing w:val="4"/>
          <w:sz w:val="28"/>
          <w:szCs w:val="28"/>
          <w:lang w:eastAsia="ru-RU"/>
        </w:rPr>
        <w:t xml:space="preserve"> – раскрыть содержание рассматриваемой темы (по отдельным вопросам (разделам, главам или параграфам)). При этом рассуждения автора должны подкрепляться конкретными фактами, цифрами, документами (на каждый из них должны быть сделаны соответствующие сноски). Каждый вопрос (раздел, глава или параграф) должны заканчиваться </w:t>
      </w:r>
      <w:r w:rsidR="0023040A" w:rsidRPr="0023040A">
        <w:rPr>
          <w:rFonts w:ascii="Times New Roman" w:eastAsia="Times New Roman" w:hAnsi="Times New Roman" w:cs="Times New Roman"/>
          <w:i/>
          <w:iCs/>
          <w:spacing w:val="4"/>
          <w:sz w:val="28"/>
          <w:szCs w:val="28"/>
          <w:lang w:eastAsia="ru-RU"/>
        </w:rPr>
        <w:t xml:space="preserve">выводом </w:t>
      </w:r>
      <w:r w:rsidR="0023040A" w:rsidRPr="0023040A">
        <w:rPr>
          <w:rFonts w:ascii="Times New Roman" w:eastAsia="Times New Roman" w:hAnsi="Times New Roman" w:cs="Times New Roman"/>
          <w:spacing w:val="4"/>
          <w:sz w:val="28"/>
          <w:szCs w:val="28"/>
          <w:lang w:eastAsia="ru-RU"/>
        </w:rPr>
        <w:t>(логическим итогом рассуждений, умозаключением);</w:t>
      </w:r>
    </w:p>
    <w:p w:rsidR="0023040A" w:rsidRPr="0023040A" w:rsidRDefault="00073B1E" w:rsidP="0023040A">
      <w:pPr>
        <w:spacing w:after="0" w:line="240" w:lineRule="auto"/>
        <w:ind w:firstLine="709"/>
        <w:jc w:val="both"/>
        <w:rPr>
          <w:rFonts w:ascii="Times New Roman" w:eastAsia="Times New Roman" w:hAnsi="Times New Roman" w:cs="Times New Roman"/>
          <w:sz w:val="28"/>
          <w:szCs w:val="28"/>
          <w:lang w:eastAsia="ru-RU"/>
        </w:rPr>
      </w:pPr>
      <w:r w:rsidRPr="00073B1E">
        <w:rPr>
          <w:rFonts w:ascii="Times New Roman" w:eastAsia="Times New Roman" w:hAnsi="Times New Roman" w:cs="Times New Roman"/>
          <w:iCs/>
          <w:sz w:val="28"/>
          <w:szCs w:val="28"/>
          <w:lang w:eastAsia="ru-RU"/>
        </w:rPr>
        <w:t>В</w:t>
      </w:r>
      <w:r w:rsidR="0023040A" w:rsidRPr="0023040A">
        <w:rPr>
          <w:rFonts w:ascii="Times New Roman" w:eastAsia="Times New Roman" w:hAnsi="Times New Roman" w:cs="Times New Roman"/>
          <w:sz w:val="28"/>
          <w:szCs w:val="28"/>
          <w:lang w:eastAsia="ru-RU"/>
        </w:rPr>
        <w:t xml:space="preserve"> </w:t>
      </w:r>
      <w:r w:rsidR="0023040A" w:rsidRPr="0023040A">
        <w:rPr>
          <w:rFonts w:ascii="Times New Roman" w:eastAsia="Times New Roman" w:hAnsi="Times New Roman" w:cs="Times New Roman"/>
          <w:i/>
          <w:iCs/>
          <w:sz w:val="28"/>
          <w:szCs w:val="28"/>
          <w:lang w:eastAsia="ru-RU"/>
        </w:rPr>
        <w:t>заключении</w:t>
      </w:r>
      <w:r w:rsidR="0023040A" w:rsidRPr="0023040A">
        <w:rPr>
          <w:rFonts w:ascii="Times New Roman" w:eastAsia="Times New Roman" w:hAnsi="Times New Roman" w:cs="Times New Roman"/>
          <w:sz w:val="28"/>
          <w:szCs w:val="28"/>
          <w:lang w:eastAsia="ru-RU"/>
        </w:rPr>
        <w:t xml:space="preserve"> – обязательно сформулировать общие выводы по рассматриваемой теме (проблеме) и собственный взгляд на решение данной проблемы (на позиции авторов используемой литературы, источников информации и т.д.).</w:t>
      </w:r>
    </w:p>
    <w:p w:rsidR="0023040A" w:rsidRPr="0023040A" w:rsidRDefault="00073B1E" w:rsidP="0023040A">
      <w:pPr>
        <w:spacing w:after="0" w:line="240" w:lineRule="auto"/>
        <w:ind w:firstLine="709"/>
        <w:jc w:val="both"/>
        <w:rPr>
          <w:rFonts w:ascii="Times New Roman" w:eastAsia="Times New Roman" w:hAnsi="Times New Roman" w:cs="Times New Roman"/>
          <w:spacing w:val="-4"/>
          <w:sz w:val="28"/>
          <w:szCs w:val="28"/>
          <w:lang w:eastAsia="ru-RU"/>
        </w:rPr>
      </w:pPr>
      <w:r>
        <w:rPr>
          <w:rFonts w:ascii="Times New Roman" w:eastAsia="Times New Roman" w:hAnsi="Times New Roman" w:cs="Times New Roman"/>
          <w:spacing w:val="-4"/>
          <w:sz w:val="28"/>
          <w:szCs w:val="28"/>
          <w:lang w:eastAsia="ru-RU"/>
        </w:rPr>
        <w:t>В</w:t>
      </w:r>
      <w:r w:rsidR="0023040A" w:rsidRPr="0023040A">
        <w:rPr>
          <w:rFonts w:ascii="Times New Roman" w:eastAsia="Times New Roman" w:hAnsi="Times New Roman" w:cs="Times New Roman"/>
          <w:spacing w:val="-4"/>
          <w:sz w:val="28"/>
          <w:szCs w:val="28"/>
          <w:lang w:eastAsia="ru-RU"/>
        </w:rPr>
        <w:t xml:space="preserve"> </w:t>
      </w:r>
      <w:r w:rsidR="0023040A" w:rsidRPr="0023040A">
        <w:rPr>
          <w:rFonts w:ascii="Times New Roman" w:eastAsia="Times New Roman" w:hAnsi="Times New Roman" w:cs="Times New Roman"/>
          <w:i/>
          <w:iCs/>
          <w:spacing w:val="-4"/>
          <w:sz w:val="28"/>
          <w:szCs w:val="28"/>
          <w:lang w:eastAsia="ru-RU"/>
        </w:rPr>
        <w:t>списке</w:t>
      </w:r>
      <w:r w:rsidR="005B41E2">
        <w:rPr>
          <w:rFonts w:ascii="Times New Roman" w:eastAsia="Times New Roman" w:hAnsi="Times New Roman" w:cs="Times New Roman"/>
          <w:i/>
          <w:iCs/>
          <w:spacing w:val="-4"/>
          <w:sz w:val="28"/>
          <w:szCs w:val="28"/>
          <w:lang w:eastAsia="ru-RU"/>
        </w:rPr>
        <w:t xml:space="preserve"> использованной</w:t>
      </w:r>
      <w:r w:rsidR="0023040A" w:rsidRPr="0023040A">
        <w:rPr>
          <w:rFonts w:ascii="Times New Roman" w:eastAsia="Times New Roman" w:hAnsi="Times New Roman" w:cs="Times New Roman"/>
          <w:i/>
          <w:iCs/>
          <w:spacing w:val="-4"/>
          <w:sz w:val="28"/>
          <w:szCs w:val="28"/>
          <w:lang w:eastAsia="ru-RU"/>
        </w:rPr>
        <w:t xml:space="preserve"> литературы</w:t>
      </w:r>
      <w:r w:rsidR="0023040A" w:rsidRPr="0023040A">
        <w:rPr>
          <w:rFonts w:ascii="Times New Roman" w:eastAsia="Times New Roman" w:hAnsi="Times New Roman" w:cs="Times New Roman"/>
          <w:spacing w:val="-4"/>
          <w:sz w:val="28"/>
          <w:szCs w:val="28"/>
          <w:lang w:eastAsia="ru-RU"/>
        </w:rPr>
        <w:t xml:space="preserve"> – дать библиографическое описание</w:t>
      </w:r>
      <w:r w:rsidR="005B41E2">
        <w:rPr>
          <w:rFonts w:ascii="Times New Roman" w:eastAsia="Times New Roman" w:hAnsi="Times New Roman" w:cs="Times New Roman"/>
          <w:spacing w:val="-4"/>
          <w:sz w:val="28"/>
          <w:szCs w:val="28"/>
          <w:lang w:eastAsia="ru-RU"/>
        </w:rPr>
        <w:t xml:space="preserve"> источников</w:t>
      </w:r>
      <w:r w:rsidR="0023040A" w:rsidRPr="0023040A">
        <w:rPr>
          <w:rFonts w:ascii="Times New Roman" w:eastAsia="Times New Roman" w:hAnsi="Times New Roman" w:cs="Times New Roman"/>
          <w:spacing w:val="-4"/>
          <w:sz w:val="28"/>
          <w:szCs w:val="28"/>
          <w:lang w:eastAsia="ru-RU"/>
        </w:rPr>
        <w:t xml:space="preserve"> литературы (перечислить использованные источники, в т.</w:t>
      </w:r>
      <w:r w:rsidR="00EB3C85">
        <w:rPr>
          <w:rFonts w:ascii="Times New Roman" w:eastAsia="Times New Roman" w:hAnsi="Times New Roman" w:cs="Times New Roman"/>
          <w:spacing w:val="-4"/>
          <w:sz w:val="28"/>
          <w:szCs w:val="28"/>
          <w:lang w:eastAsia="ru-RU"/>
        </w:rPr>
        <w:t> </w:t>
      </w:r>
      <w:r w:rsidR="0023040A" w:rsidRPr="0023040A">
        <w:rPr>
          <w:rFonts w:ascii="Times New Roman" w:eastAsia="Times New Roman" w:hAnsi="Times New Roman" w:cs="Times New Roman"/>
          <w:spacing w:val="-4"/>
          <w:sz w:val="28"/>
          <w:szCs w:val="28"/>
          <w:lang w:eastAsia="ru-RU"/>
        </w:rPr>
        <w:t xml:space="preserve">ч. </w:t>
      </w:r>
      <w:r w:rsidR="005B41E2">
        <w:rPr>
          <w:rFonts w:ascii="Times New Roman" w:eastAsia="Times New Roman" w:hAnsi="Times New Roman" w:cs="Times New Roman"/>
          <w:spacing w:val="-4"/>
          <w:sz w:val="28"/>
          <w:szCs w:val="28"/>
          <w:lang w:eastAsia="ru-RU"/>
        </w:rPr>
        <w:t>а</w:t>
      </w:r>
      <w:r w:rsidR="0023040A" w:rsidRPr="0023040A">
        <w:rPr>
          <w:rFonts w:ascii="Times New Roman" w:eastAsia="Times New Roman" w:hAnsi="Times New Roman" w:cs="Times New Roman"/>
          <w:spacing w:val="-4"/>
          <w:sz w:val="28"/>
          <w:szCs w:val="28"/>
          <w:lang w:eastAsia="ru-RU"/>
        </w:rPr>
        <w:t>дреса</w:t>
      </w:r>
      <w:r w:rsidR="005B41E2">
        <w:rPr>
          <w:rFonts w:ascii="Times New Roman" w:eastAsia="Times New Roman" w:hAnsi="Times New Roman" w:cs="Times New Roman"/>
          <w:spacing w:val="-4"/>
          <w:sz w:val="28"/>
          <w:szCs w:val="28"/>
          <w:lang w:eastAsia="ru-RU"/>
        </w:rPr>
        <w:t xml:space="preserve"> ресурсов</w:t>
      </w:r>
      <w:r w:rsidR="0023040A" w:rsidRPr="0023040A">
        <w:rPr>
          <w:rFonts w:ascii="Times New Roman" w:eastAsia="Times New Roman" w:hAnsi="Times New Roman" w:cs="Times New Roman"/>
          <w:spacing w:val="-4"/>
          <w:sz w:val="28"/>
          <w:szCs w:val="28"/>
          <w:lang w:eastAsia="ru-RU"/>
        </w:rPr>
        <w:t xml:space="preserve"> </w:t>
      </w:r>
      <w:r w:rsidR="005B41E2">
        <w:rPr>
          <w:rFonts w:ascii="Times New Roman" w:eastAsia="Times New Roman" w:hAnsi="Times New Roman" w:cs="Times New Roman"/>
          <w:spacing w:val="-4"/>
          <w:sz w:val="28"/>
          <w:szCs w:val="28"/>
          <w:lang w:eastAsia="ru-RU"/>
        </w:rPr>
        <w:t>сети Интернет</w:t>
      </w:r>
      <w:r w:rsidR="0023040A" w:rsidRPr="0023040A">
        <w:rPr>
          <w:rFonts w:ascii="Times New Roman" w:eastAsia="Times New Roman" w:hAnsi="Times New Roman" w:cs="Times New Roman"/>
          <w:spacing w:val="-4"/>
          <w:sz w:val="28"/>
          <w:szCs w:val="28"/>
          <w:lang w:eastAsia="ru-RU"/>
        </w:rPr>
        <w:t xml:space="preserve">). Список литературы должен содержать не менее </w:t>
      </w:r>
      <w:r>
        <w:rPr>
          <w:rFonts w:ascii="Times New Roman" w:eastAsia="Times New Roman" w:hAnsi="Times New Roman" w:cs="Times New Roman"/>
          <w:spacing w:val="-4"/>
          <w:sz w:val="28"/>
          <w:szCs w:val="28"/>
          <w:lang w:eastAsia="ru-RU"/>
        </w:rPr>
        <w:t>10</w:t>
      </w:r>
      <w:r w:rsidR="0023040A" w:rsidRPr="0023040A">
        <w:rPr>
          <w:rFonts w:ascii="Times New Roman" w:eastAsia="Times New Roman" w:hAnsi="Times New Roman" w:cs="Times New Roman"/>
          <w:spacing w:val="-4"/>
          <w:sz w:val="28"/>
          <w:szCs w:val="28"/>
          <w:lang w:eastAsia="ru-RU"/>
        </w:rPr>
        <w:t xml:space="preserve"> источников (монографии и научные статьи). Учебная литература</w:t>
      </w:r>
      <w:r>
        <w:rPr>
          <w:rFonts w:ascii="Times New Roman" w:eastAsia="Times New Roman" w:hAnsi="Times New Roman" w:cs="Times New Roman"/>
          <w:spacing w:val="-4"/>
          <w:sz w:val="28"/>
          <w:szCs w:val="28"/>
          <w:lang w:eastAsia="ru-RU"/>
        </w:rPr>
        <w:t xml:space="preserve"> при этом</w:t>
      </w:r>
      <w:r w:rsidR="0023040A" w:rsidRPr="0023040A">
        <w:rPr>
          <w:rFonts w:ascii="Times New Roman" w:eastAsia="Times New Roman" w:hAnsi="Times New Roman" w:cs="Times New Roman"/>
          <w:spacing w:val="-4"/>
          <w:sz w:val="28"/>
          <w:szCs w:val="28"/>
          <w:lang w:eastAsia="ru-RU"/>
        </w:rPr>
        <w:t xml:space="preserve"> не учитывается. Обязательно должны быть включены все произведения, из которых приведены цитаты. Все литературные источники располагаются в алфавитном порядке. В случае использования работ одного автора следует помещать их в хронологической последовательности </w:t>
      </w:r>
      <w:r w:rsidR="00906A94">
        <w:rPr>
          <w:rFonts w:ascii="Times New Roman" w:eastAsia="Times New Roman" w:hAnsi="Times New Roman" w:cs="Times New Roman"/>
          <w:spacing w:val="-4"/>
          <w:sz w:val="28"/>
          <w:szCs w:val="28"/>
          <w:lang w:eastAsia="ru-RU"/>
        </w:rPr>
        <w:t>издания.</w:t>
      </w:r>
    </w:p>
    <w:p w:rsidR="00FC5411" w:rsidRDefault="00FC5411" w:rsidP="0023040A">
      <w:pPr>
        <w:spacing w:after="0" w:line="240" w:lineRule="auto"/>
        <w:ind w:firstLine="709"/>
        <w:jc w:val="both"/>
        <w:rPr>
          <w:rFonts w:ascii="Times New Roman" w:eastAsia="Times New Roman" w:hAnsi="Times New Roman" w:cs="Times New Roman"/>
          <w:b/>
          <w:iCs/>
          <w:spacing w:val="-6"/>
          <w:sz w:val="28"/>
          <w:szCs w:val="28"/>
          <w:lang w:eastAsia="ru-RU"/>
        </w:rPr>
      </w:pPr>
    </w:p>
    <w:p w:rsidR="0023040A" w:rsidRPr="00073B1E" w:rsidRDefault="0023040A" w:rsidP="00073B1E">
      <w:pPr>
        <w:keepNext/>
        <w:widowControl w:val="0"/>
        <w:numPr>
          <w:ilvl w:val="0"/>
          <w:numId w:val="18"/>
        </w:numPr>
        <w:autoSpaceDE w:val="0"/>
        <w:autoSpaceDN w:val="0"/>
        <w:adjustRightInd w:val="0"/>
        <w:spacing w:after="0" w:line="240" w:lineRule="auto"/>
        <w:ind w:left="714" w:hanging="357"/>
        <w:contextualSpacing/>
        <w:jc w:val="center"/>
        <w:rPr>
          <w:rFonts w:ascii="Times New Roman" w:eastAsia="Times New Roman" w:hAnsi="Times New Roman" w:cs="Times New Roman"/>
          <w:b/>
          <w:spacing w:val="-4"/>
          <w:sz w:val="28"/>
          <w:szCs w:val="24"/>
          <w:lang w:eastAsia="ru-RU"/>
        </w:rPr>
      </w:pPr>
      <w:r w:rsidRPr="00073B1E">
        <w:rPr>
          <w:rFonts w:ascii="Times New Roman" w:eastAsia="Times New Roman" w:hAnsi="Times New Roman" w:cs="Times New Roman"/>
          <w:b/>
          <w:spacing w:val="-4"/>
          <w:sz w:val="28"/>
          <w:szCs w:val="24"/>
          <w:lang w:eastAsia="ru-RU"/>
        </w:rPr>
        <w:t>Требования к  оформлению рейтинговой работы</w:t>
      </w:r>
      <w:r w:rsidR="00FC5411" w:rsidRPr="00073B1E">
        <w:rPr>
          <w:rFonts w:ascii="Times New Roman" w:eastAsia="Times New Roman" w:hAnsi="Times New Roman" w:cs="Times New Roman"/>
          <w:b/>
          <w:spacing w:val="-4"/>
          <w:sz w:val="28"/>
          <w:szCs w:val="24"/>
          <w:lang w:eastAsia="ru-RU"/>
        </w:rPr>
        <w:t xml:space="preserve"> </w:t>
      </w:r>
    </w:p>
    <w:p w:rsidR="00FC5411" w:rsidRPr="0023040A" w:rsidRDefault="00FC5411" w:rsidP="0023040A">
      <w:pPr>
        <w:spacing w:after="0" w:line="240" w:lineRule="auto"/>
        <w:ind w:firstLine="709"/>
        <w:jc w:val="both"/>
        <w:rPr>
          <w:rFonts w:ascii="Times New Roman" w:eastAsia="Times New Roman" w:hAnsi="Times New Roman" w:cs="Times New Roman"/>
          <w:b/>
          <w:iCs/>
          <w:spacing w:val="-6"/>
          <w:sz w:val="28"/>
          <w:szCs w:val="28"/>
          <w:lang w:eastAsia="ru-RU"/>
        </w:rPr>
      </w:pPr>
    </w:p>
    <w:p w:rsidR="00A00140" w:rsidRPr="00A00140" w:rsidRDefault="00A00140" w:rsidP="00A00140">
      <w:pPr>
        <w:spacing w:after="0" w:line="240" w:lineRule="auto"/>
        <w:ind w:firstLine="709"/>
        <w:jc w:val="both"/>
        <w:rPr>
          <w:rFonts w:ascii="Times New Roman" w:eastAsia="Times New Roman" w:hAnsi="Times New Roman" w:cs="Times New Roman"/>
          <w:iCs/>
          <w:spacing w:val="-6"/>
          <w:sz w:val="28"/>
          <w:szCs w:val="28"/>
          <w:lang w:eastAsia="ru-RU"/>
        </w:rPr>
      </w:pPr>
      <w:r w:rsidRPr="00A00140">
        <w:rPr>
          <w:rFonts w:ascii="Times New Roman" w:eastAsia="Times New Roman" w:hAnsi="Times New Roman" w:cs="Times New Roman"/>
          <w:iCs/>
          <w:spacing w:val="-6"/>
          <w:sz w:val="28"/>
          <w:szCs w:val="28"/>
          <w:lang w:eastAsia="ru-RU"/>
        </w:rPr>
        <w:t xml:space="preserve">По составу и содержанию рейтинговая работа должна включать: титульный лист с указанием названия университета, кафедры и дисциплины, вида работы, её темы, фамилии и инициалов студента; лист с </w:t>
      </w:r>
      <w:r>
        <w:rPr>
          <w:rFonts w:ascii="Times New Roman" w:eastAsia="Times New Roman" w:hAnsi="Times New Roman" w:cs="Times New Roman"/>
          <w:iCs/>
          <w:spacing w:val="-6"/>
          <w:sz w:val="28"/>
          <w:szCs w:val="28"/>
          <w:lang w:eastAsia="ru-RU"/>
        </w:rPr>
        <w:t xml:space="preserve">содержанием </w:t>
      </w:r>
      <w:r w:rsidRPr="00A00140">
        <w:rPr>
          <w:rFonts w:ascii="Times New Roman" w:eastAsia="Times New Roman" w:hAnsi="Times New Roman" w:cs="Times New Roman"/>
          <w:iCs/>
          <w:spacing w:val="-6"/>
          <w:sz w:val="28"/>
          <w:szCs w:val="28"/>
          <w:lang w:eastAsia="ru-RU"/>
        </w:rPr>
        <w:t>(планом) работы; введение; основную часть; заключение; список литературы; приложения (при необходимости).</w:t>
      </w:r>
    </w:p>
    <w:p w:rsidR="00A00140" w:rsidRPr="00A00140" w:rsidRDefault="00A00140" w:rsidP="00A00140">
      <w:pPr>
        <w:spacing w:after="0" w:line="240" w:lineRule="auto"/>
        <w:ind w:firstLine="709"/>
        <w:jc w:val="both"/>
        <w:rPr>
          <w:rFonts w:ascii="Times New Roman" w:eastAsia="Times New Roman" w:hAnsi="Times New Roman" w:cs="Times New Roman"/>
          <w:iCs/>
          <w:spacing w:val="-6"/>
          <w:sz w:val="28"/>
          <w:szCs w:val="28"/>
          <w:lang w:eastAsia="ru-RU"/>
        </w:rPr>
      </w:pPr>
      <w:r w:rsidRPr="00A00140">
        <w:rPr>
          <w:rFonts w:ascii="Times New Roman" w:eastAsia="Times New Roman" w:hAnsi="Times New Roman" w:cs="Times New Roman"/>
          <w:iCs/>
          <w:spacing w:val="-6"/>
          <w:sz w:val="28"/>
          <w:szCs w:val="28"/>
          <w:lang w:eastAsia="ru-RU"/>
        </w:rPr>
        <w:t xml:space="preserve">Рейтинговая работа должна быть написана шрифтом </w:t>
      </w:r>
      <w:r w:rsidRPr="00862250">
        <w:rPr>
          <w:rFonts w:ascii="Times New Roman" w:eastAsia="Times New Roman" w:hAnsi="Times New Roman" w:cs="Times New Roman"/>
          <w:iCs/>
          <w:spacing w:val="-6"/>
          <w:sz w:val="28"/>
          <w:szCs w:val="28"/>
          <w:lang w:val="en-US" w:eastAsia="ru-RU"/>
        </w:rPr>
        <w:t>Times New Roman</w:t>
      </w:r>
      <w:r w:rsidRPr="00A00140">
        <w:rPr>
          <w:rFonts w:ascii="Times New Roman" w:eastAsia="Times New Roman" w:hAnsi="Times New Roman" w:cs="Times New Roman"/>
          <w:iCs/>
          <w:spacing w:val="-6"/>
          <w:sz w:val="28"/>
          <w:szCs w:val="28"/>
          <w:lang w:eastAsia="ru-RU"/>
        </w:rPr>
        <w:t>, размер шрифта</w:t>
      </w:r>
      <w:r w:rsidR="00EB3C85">
        <w:rPr>
          <w:rFonts w:ascii="Times New Roman" w:eastAsia="Times New Roman" w:hAnsi="Times New Roman" w:cs="Times New Roman"/>
          <w:iCs/>
          <w:spacing w:val="-6"/>
          <w:sz w:val="28"/>
          <w:szCs w:val="28"/>
          <w:lang w:eastAsia="ru-RU"/>
        </w:rPr>
        <w:t xml:space="preserve"> –</w:t>
      </w:r>
      <w:r w:rsidRPr="00A00140">
        <w:rPr>
          <w:rFonts w:ascii="Times New Roman" w:eastAsia="Times New Roman" w:hAnsi="Times New Roman" w:cs="Times New Roman"/>
          <w:iCs/>
          <w:spacing w:val="-6"/>
          <w:sz w:val="28"/>
          <w:szCs w:val="28"/>
          <w:lang w:eastAsia="ru-RU"/>
        </w:rPr>
        <w:t xml:space="preserve"> 14, интервал</w:t>
      </w:r>
      <w:r w:rsidR="00EB3C85">
        <w:rPr>
          <w:rFonts w:ascii="Times New Roman" w:eastAsia="Times New Roman" w:hAnsi="Times New Roman" w:cs="Times New Roman"/>
          <w:iCs/>
          <w:spacing w:val="-6"/>
          <w:sz w:val="28"/>
          <w:szCs w:val="28"/>
          <w:lang w:eastAsia="ru-RU"/>
        </w:rPr>
        <w:t xml:space="preserve"> –</w:t>
      </w:r>
      <w:r w:rsidRPr="00A00140">
        <w:rPr>
          <w:rFonts w:ascii="Times New Roman" w:eastAsia="Times New Roman" w:hAnsi="Times New Roman" w:cs="Times New Roman"/>
          <w:iCs/>
          <w:spacing w:val="-6"/>
          <w:sz w:val="28"/>
          <w:szCs w:val="28"/>
          <w:lang w:eastAsia="ru-RU"/>
        </w:rPr>
        <w:t xml:space="preserve"> 1,5, в</w:t>
      </w:r>
      <w:r w:rsidR="00EB3C85">
        <w:rPr>
          <w:rFonts w:ascii="Times New Roman" w:eastAsia="Times New Roman" w:hAnsi="Times New Roman" w:cs="Times New Roman"/>
          <w:iCs/>
          <w:spacing w:val="-6"/>
          <w:sz w:val="28"/>
          <w:szCs w:val="28"/>
          <w:lang w:eastAsia="ru-RU"/>
        </w:rPr>
        <w:t>ыравнивание по ширине. Объем – 10–12</w:t>
      </w:r>
      <w:r w:rsidRPr="00A00140">
        <w:rPr>
          <w:rFonts w:ascii="Times New Roman" w:eastAsia="Times New Roman" w:hAnsi="Times New Roman" w:cs="Times New Roman"/>
          <w:iCs/>
          <w:spacing w:val="-6"/>
          <w:sz w:val="28"/>
          <w:szCs w:val="28"/>
          <w:lang w:eastAsia="ru-RU"/>
        </w:rPr>
        <w:t xml:space="preserve"> страниц</w:t>
      </w:r>
      <w:r w:rsidR="004452A1">
        <w:rPr>
          <w:rFonts w:ascii="Times New Roman" w:eastAsia="Times New Roman" w:hAnsi="Times New Roman" w:cs="Times New Roman"/>
          <w:iCs/>
          <w:spacing w:val="-6"/>
          <w:sz w:val="28"/>
          <w:szCs w:val="28"/>
          <w:lang w:eastAsia="ru-RU"/>
        </w:rPr>
        <w:t xml:space="preserve"> (без приложений)</w:t>
      </w:r>
      <w:r w:rsidRPr="00A00140">
        <w:rPr>
          <w:rFonts w:ascii="Times New Roman" w:eastAsia="Times New Roman" w:hAnsi="Times New Roman" w:cs="Times New Roman"/>
          <w:iCs/>
          <w:spacing w:val="-6"/>
          <w:sz w:val="28"/>
          <w:szCs w:val="28"/>
          <w:lang w:eastAsia="ru-RU"/>
        </w:rPr>
        <w:t>.</w:t>
      </w:r>
    </w:p>
    <w:p w:rsidR="00A00140" w:rsidRPr="00A00140" w:rsidRDefault="00A00140" w:rsidP="00A00140">
      <w:pPr>
        <w:spacing w:after="0" w:line="240" w:lineRule="auto"/>
        <w:ind w:firstLine="709"/>
        <w:jc w:val="both"/>
        <w:rPr>
          <w:rFonts w:ascii="Times New Roman" w:eastAsia="Times New Roman" w:hAnsi="Times New Roman" w:cs="Times New Roman"/>
          <w:iCs/>
          <w:spacing w:val="-6"/>
          <w:sz w:val="28"/>
          <w:szCs w:val="28"/>
          <w:lang w:eastAsia="ru-RU"/>
        </w:rPr>
      </w:pPr>
      <w:r w:rsidRPr="00A00140">
        <w:rPr>
          <w:rFonts w:ascii="Times New Roman" w:eastAsia="Times New Roman" w:hAnsi="Times New Roman" w:cs="Times New Roman"/>
          <w:iCs/>
          <w:spacing w:val="-6"/>
          <w:sz w:val="28"/>
          <w:szCs w:val="28"/>
          <w:lang w:eastAsia="ru-RU"/>
        </w:rPr>
        <w:t xml:space="preserve">Степень оригинальности текста рейтинговой работы при проверке </w:t>
      </w:r>
      <w:r w:rsidR="00EB3C85">
        <w:rPr>
          <w:rFonts w:ascii="Times New Roman" w:eastAsia="Times New Roman" w:hAnsi="Times New Roman" w:cs="Times New Roman"/>
          <w:iCs/>
          <w:spacing w:val="-6"/>
          <w:sz w:val="28"/>
          <w:szCs w:val="28"/>
          <w:lang w:eastAsia="ru-RU"/>
        </w:rPr>
        <w:t xml:space="preserve">в системе </w:t>
      </w:r>
      <w:r w:rsidRPr="00A00140">
        <w:rPr>
          <w:rFonts w:ascii="Times New Roman" w:eastAsia="Times New Roman" w:hAnsi="Times New Roman" w:cs="Times New Roman"/>
          <w:iCs/>
          <w:spacing w:val="-6"/>
          <w:sz w:val="28"/>
          <w:szCs w:val="28"/>
          <w:lang w:eastAsia="ru-RU"/>
        </w:rPr>
        <w:t xml:space="preserve">«Антиплагиат» должна быть не ниже 50%. </w:t>
      </w:r>
    </w:p>
    <w:p w:rsidR="0023040A" w:rsidRPr="0023040A" w:rsidRDefault="0023040A" w:rsidP="00FC5411">
      <w:pPr>
        <w:spacing w:after="0" w:line="240" w:lineRule="auto"/>
        <w:jc w:val="center"/>
        <w:rPr>
          <w:rFonts w:ascii="Times New Roman" w:eastAsia="Times New Roman" w:hAnsi="Times New Roman" w:cs="Times New Roman"/>
          <w:b/>
          <w:iCs/>
          <w:spacing w:val="-6"/>
          <w:sz w:val="28"/>
          <w:szCs w:val="28"/>
          <w:lang w:eastAsia="ru-RU"/>
        </w:rPr>
      </w:pPr>
      <w:r w:rsidRPr="0023040A">
        <w:rPr>
          <w:rFonts w:ascii="Times New Roman" w:eastAsia="Times New Roman" w:hAnsi="Times New Roman" w:cs="Times New Roman"/>
          <w:b/>
          <w:iCs/>
          <w:spacing w:val="-6"/>
          <w:sz w:val="28"/>
          <w:szCs w:val="28"/>
          <w:lang w:eastAsia="ru-RU"/>
        </w:rPr>
        <w:lastRenderedPageBreak/>
        <w:t>Оформление приложений</w:t>
      </w:r>
    </w:p>
    <w:p w:rsidR="0023040A" w:rsidRPr="00073B1E" w:rsidRDefault="0023040A" w:rsidP="00073B1E">
      <w:pPr>
        <w:pStyle w:val="a3"/>
        <w:numPr>
          <w:ilvl w:val="0"/>
          <w:numId w:val="20"/>
        </w:numPr>
        <w:tabs>
          <w:tab w:val="left" w:pos="993"/>
        </w:tabs>
        <w:ind w:left="0" w:firstLine="709"/>
        <w:jc w:val="both"/>
        <w:rPr>
          <w:rFonts w:ascii="Times New Roman" w:hAnsi="Times New Roman" w:cs="Times New Roman"/>
          <w:iCs/>
          <w:spacing w:val="-6"/>
          <w:sz w:val="28"/>
          <w:szCs w:val="28"/>
        </w:rPr>
      </w:pPr>
      <w:r w:rsidRPr="00073B1E">
        <w:rPr>
          <w:rFonts w:ascii="Times New Roman" w:hAnsi="Times New Roman" w:cs="Times New Roman"/>
          <w:iCs/>
          <w:spacing w:val="-6"/>
          <w:sz w:val="28"/>
          <w:szCs w:val="28"/>
        </w:rPr>
        <w:t>приложения оформляются как продолжение работы на последующих листах и иметь сквозную нумерацию страниц;</w:t>
      </w:r>
    </w:p>
    <w:p w:rsidR="0023040A" w:rsidRPr="00073B1E" w:rsidRDefault="00073B1E" w:rsidP="00073B1E">
      <w:pPr>
        <w:pStyle w:val="a3"/>
        <w:numPr>
          <w:ilvl w:val="0"/>
          <w:numId w:val="20"/>
        </w:numPr>
        <w:tabs>
          <w:tab w:val="left" w:pos="993"/>
        </w:tabs>
        <w:ind w:left="0" w:firstLine="709"/>
        <w:jc w:val="both"/>
        <w:rPr>
          <w:rFonts w:ascii="Times New Roman" w:hAnsi="Times New Roman" w:cs="Times New Roman"/>
          <w:iCs/>
          <w:spacing w:val="-6"/>
          <w:sz w:val="28"/>
          <w:szCs w:val="28"/>
        </w:rPr>
      </w:pPr>
      <w:r>
        <w:rPr>
          <w:rFonts w:ascii="Times New Roman" w:hAnsi="Times New Roman" w:cs="Times New Roman"/>
          <w:iCs/>
          <w:spacing w:val="-6"/>
          <w:sz w:val="28"/>
          <w:szCs w:val="28"/>
        </w:rPr>
        <w:t>в</w:t>
      </w:r>
      <w:r w:rsidR="0023040A" w:rsidRPr="00073B1E">
        <w:rPr>
          <w:rFonts w:ascii="Times New Roman" w:hAnsi="Times New Roman" w:cs="Times New Roman"/>
          <w:iCs/>
          <w:spacing w:val="-6"/>
          <w:sz w:val="28"/>
          <w:szCs w:val="28"/>
        </w:rPr>
        <w:t xml:space="preserve"> тексте на все приложения должны быть даны ссылки; приложения располагают в порядке ссылок на них в тексте работы;</w:t>
      </w:r>
    </w:p>
    <w:p w:rsidR="0023040A" w:rsidRPr="00073B1E" w:rsidRDefault="00073B1E" w:rsidP="00073B1E">
      <w:pPr>
        <w:pStyle w:val="a3"/>
        <w:numPr>
          <w:ilvl w:val="0"/>
          <w:numId w:val="20"/>
        </w:numPr>
        <w:tabs>
          <w:tab w:val="left" w:pos="993"/>
        </w:tabs>
        <w:ind w:left="0" w:firstLine="709"/>
        <w:jc w:val="both"/>
        <w:rPr>
          <w:rFonts w:ascii="Times New Roman" w:hAnsi="Times New Roman" w:cs="Times New Roman"/>
          <w:iCs/>
          <w:spacing w:val="-6"/>
          <w:sz w:val="28"/>
          <w:szCs w:val="28"/>
        </w:rPr>
      </w:pPr>
      <w:r>
        <w:rPr>
          <w:rFonts w:ascii="Times New Roman" w:hAnsi="Times New Roman" w:cs="Times New Roman"/>
          <w:iCs/>
          <w:spacing w:val="-6"/>
          <w:sz w:val="28"/>
          <w:szCs w:val="28"/>
        </w:rPr>
        <w:t>п</w:t>
      </w:r>
      <w:r w:rsidR="0023040A" w:rsidRPr="00073B1E">
        <w:rPr>
          <w:rFonts w:ascii="Times New Roman" w:hAnsi="Times New Roman" w:cs="Times New Roman"/>
          <w:iCs/>
          <w:spacing w:val="-6"/>
          <w:sz w:val="28"/>
          <w:szCs w:val="28"/>
        </w:rPr>
        <w:t>риложения должны иметь заголовки, расположенные по центру страницы.</w:t>
      </w:r>
    </w:p>
    <w:p w:rsidR="0023040A" w:rsidRPr="00073B1E" w:rsidRDefault="0023040A" w:rsidP="00073B1E">
      <w:pPr>
        <w:keepNext/>
        <w:widowControl w:val="0"/>
        <w:numPr>
          <w:ilvl w:val="0"/>
          <w:numId w:val="18"/>
        </w:numPr>
        <w:autoSpaceDE w:val="0"/>
        <w:autoSpaceDN w:val="0"/>
        <w:adjustRightInd w:val="0"/>
        <w:spacing w:after="0" w:line="240" w:lineRule="auto"/>
        <w:ind w:left="714" w:hanging="357"/>
        <w:contextualSpacing/>
        <w:jc w:val="center"/>
        <w:rPr>
          <w:rFonts w:ascii="Times New Roman" w:eastAsia="Times New Roman" w:hAnsi="Times New Roman" w:cs="Times New Roman"/>
          <w:b/>
          <w:spacing w:val="-4"/>
          <w:sz w:val="28"/>
          <w:szCs w:val="24"/>
          <w:lang w:eastAsia="ru-RU"/>
        </w:rPr>
      </w:pPr>
      <w:r w:rsidRPr="00073B1E">
        <w:rPr>
          <w:rFonts w:ascii="Times New Roman" w:eastAsia="Times New Roman" w:hAnsi="Times New Roman" w:cs="Times New Roman"/>
          <w:b/>
          <w:spacing w:val="-4"/>
          <w:sz w:val="28"/>
          <w:szCs w:val="24"/>
          <w:lang w:eastAsia="ru-RU"/>
        </w:rPr>
        <w:t>Критерии оценки рейтинговой работы</w:t>
      </w:r>
    </w:p>
    <w:p w:rsidR="004452A1" w:rsidRPr="00A00140" w:rsidRDefault="004452A1" w:rsidP="004452A1">
      <w:pPr>
        <w:spacing w:after="0" w:line="240" w:lineRule="auto"/>
        <w:ind w:firstLine="709"/>
        <w:jc w:val="both"/>
        <w:rPr>
          <w:rFonts w:ascii="Times New Roman" w:eastAsia="Times New Roman" w:hAnsi="Times New Roman" w:cs="Times New Roman"/>
          <w:iCs/>
          <w:spacing w:val="-6"/>
          <w:sz w:val="28"/>
          <w:szCs w:val="28"/>
          <w:lang w:eastAsia="ru-RU"/>
        </w:rPr>
      </w:pPr>
      <w:r w:rsidRPr="00A00140">
        <w:rPr>
          <w:rFonts w:ascii="Times New Roman" w:eastAsia="Times New Roman" w:hAnsi="Times New Roman" w:cs="Times New Roman"/>
          <w:iCs/>
          <w:spacing w:val="-6"/>
          <w:sz w:val="28"/>
          <w:szCs w:val="28"/>
          <w:lang w:eastAsia="ru-RU"/>
        </w:rPr>
        <w:t>Критерии оценки рейтинговой работы:</w:t>
      </w:r>
    </w:p>
    <w:p w:rsidR="004452A1" w:rsidRPr="00A00140" w:rsidRDefault="00EB3C85" w:rsidP="004A4186">
      <w:pPr>
        <w:tabs>
          <w:tab w:val="left" w:pos="1134"/>
        </w:tabs>
        <w:spacing w:after="0" w:line="240" w:lineRule="auto"/>
        <w:ind w:firstLine="709"/>
        <w:jc w:val="both"/>
        <w:rPr>
          <w:rFonts w:ascii="Times New Roman" w:eastAsia="Times New Roman" w:hAnsi="Times New Roman" w:cs="Times New Roman"/>
          <w:iCs/>
          <w:spacing w:val="-6"/>
          <w:sz w:val="28"/>
          <w:szCs w:val="28"/>
          <w:lang w:eastAsia="ru-RU"/>
        </w:rPr>
      </w:pPr>
      <w:r>
        <w:rPr>
          <w:rFonts w:ascii="Times New Roman" w:eastAsia="Times New Roman" w:hAnsi="Times New Roman" w:cs="Times New Roman"/>
          <w:iCs/>
          <w:spacing w:val="-6"/>
          <w:sz w:val="28"/>
          <w:szCs w:val="28"/>
          <w:lang w:eastAsia="ru-RU"/>
        </w:rPr>
        <w:t>1.</w:t>
      </w:r>
      <w:r>
        <w:rPr>
          <w:rFonts w:ascii="Times New Roman" w:eastAsia="Times New Roman" w:hAnsi="Times New Roman" w:cs="Times New Roman"/>
          <w:iCs/>
          <w:spacing w:val="-6"/>
          <w:sz w:val="28"/>
          <w:szCs w:val="28"/>
          <w:lang w:eastAsia="ru-RU"/>
        </w:rPr>
        <w:tab/>
        <w:t>С</w:t>
      </w:r>
      <w:r w:rsidR="004452A1" w:rsidRPr="00A00140">
        <w:rPr>
          <w:rFonts w:ascii="Times New Roman" w:eastAsia="Times New Roman" w:hAnsi="Times New Roman" w:cs="Times New Roman"/>
          <w:iCs/>
          <w:spacing w:val="-6"/>
          <w:sz w:val="28"/>
          <w:szCs w:val="28"/>
          <w:lang w:eastAsia="ru-RU"/>
        </w:rPr>
        <w:t>оответствие установленным требованиям по объему, структуре и оформлению;</w:t>
      </w:r>
    </w:p>
    <w:p w:rsidR="004452A1" w:rsidRPr="00A00140" w:rsidRDefault="00EB3C85" w:rsidP="004A4186">
      <w:pPr>
        <w:tabs>
          <w:tab w:val="left" w:pos="1134"/>
        </w:tabs>
        <w:spacing w:after="0" w:line="240" w:lineRule="auto"/>
        <w:ind w:firstLine="709"/>
        <w:jc w:val="both"/>
        <w:rPr>
          <w:rFonts w:ascii="Times New Roman" w:eastAsia="Times New Roman" w:hAnsi="Times New Roman" w:cs="Times New Roman"/>
          <w:iCs/>
          <w:spacing w:val="-6"/>
          <w:sz w:val="28"/>
          <w:szCs w:val="28"/>
          <w:lang w:eastAsia="ru-RU"/>
        </w:rPr>
      </w:pPr>
      <w:r>
        <w:rPr>
          <w:rFonts w:ascii="Times New Roman" w:eastAsia="Times New Roman" w:hAnsi="Times New Roman" w:cs="Times New Roman"/>
          <w:iCs/>
          <w:spacing w:val="-6"/>
          <w:sz w:val="28"/>
          <w:szCs w:val="28"/>
          <w:lang w:eastAsia="ru-RU"/>
        </w:rPr>
        <w:t>2.</w:t>
      </w:r>
      <w:r>
        <w:rPr>
          <w:rFonts w:ascii="Times New Roman" w:eastAsia="Times New Roman" w:hAnsi="Times New Roman" w:cs="Times New Roman"/>
          <w:iCs/>
          <w:spacing w:val="-6"/>
          <w:sz w:val="28"/>
          <w:szCs w:val="28"/>
          <w:lang w:eastAsia="ru-RU"/>
        </w:rPr>
        <w:tab/>
        <w:t>С</w:t>
      </w:r>
      <w:r w:rsidR="004452A1" w:rsidRPr="00A00140">
        <w:rPr>
          <w:rFonts w:ascii="Times New Roman" w:eastAsia="Times New Roman" w:hAnsi="Times New Roman" w:cs="Times New Roman"/>
          <w:iCs/>
          <w:spacing w:val="-6"/>
          <w:sz w:val="28"/>
          <w:szCs w:val="28"/>
          <w:lang w:eastAsia="ru-RU"/>
        </w:rPr>
        <w:t>оответствие содержания работы её теме;</w:t>
      </w:r>
    </w:p>
    <w:p w:rsidR="004452A1" w:rsidRPr="00A00140" w:rsidRDefault="00EB3C85" w:rsidP="004A4186">
      <w:pPr>
        <w:tabs>
          <w:tab w:val="left" w:pos="1134"/>
        </w:tabs>
        <w:spacing w:after="0" w:line="240" w:lineRule="auto"/>
        <w:ind w:firstLine="709"/>
        <w:jc w:val="both"/>
        <w:rPr>
          <w:rFonts w:ascii="Times New Roman" w:eastAsia="Times New Roman" w:hAnsi="Times New Roman" w:cs="Times New Roman"/>
          <w:iCs/>
          <w:spacing w:val="-6"/>
          <w:sz w:val="28"/>
          <w:szCs w:val="28"/>
          <w:lang w:eastAsia="ru-RU"/>
        </w:rPr>
      </w:pPr>
      <w:r>
        <w:rPr>
          <w:rFonts w:ascii="Times New Roman" w:eastAsia="Times New Roman" w:hAnsi="Times New Roman" w:cs="Times New Roman"/>
          <w:iCs/>
          <w:spacing w:val="-6"/>
          <w:sz w:val="28"/>
          <w:szCs w:val="28"/>
          <w:lang w:eastAsia="ru-RU"/>
        </w:rPr>
        <w:t>3.</w:t>
      </w:r>
      <w:r>
        <w:rPr>
          <w:rFonts w:ascii="Times New Roman" w:eastAsia="Times New Roman" w:hAnsi="Times New Roman" w:cs="Times New Roman"/>
          <w:iCs/>
          <w:spacing w:val="-6"/>
          <w:sz w:val="28"/>
          <w:szCs w:val="28"/>
          <w:lang w:eastAsia="ru-RU"/>
        </w:rPr>
        <w:tab/>
        <w:t>Р</w:t>
      </w:r>
      <w:r w:rsidR="004452A1" w:rsidRPr="00A00140">
        <w:rPr>
          <w:rFonts w:ascii="Times New Roman" w:eastAsia="Times New Roman" w:hAnsi="Times New Roman" w:cs="Times New Roman"/>
          <w:iCs/>
          <w:spacing w:val="-6"/>
          <w:sz w:val="28"/>
          <w:szCs w:val="28"/>
          <w:lang w:eastAsia="ru-RU"/>
        </w:rPr>
        <w:t>азнообразие используемых информационных источников, современной учебной и научной литературы;</w:t>
      </w:r>
    </w:p>
    <w:p w:rsidR="004452A1" w:rsidRPr="00A00140" w:rsidRDefault="00EB3C85" w:rsidP="004A4186">
      <w:pPr>
        <w:tabs>
          <w:tab w:val="left" w:pos="1134"/>
        </w:tabs>
        <w:spacing w:after="0" w:line="240" w:lineRule="auto"/>
        <w:ind w:firstLine="709"/>
        <w:jc w:val="both"/>
        <w:rPr>
          <w:rFonts w:ascii="Times New Roman" w:eastAsia="Times New Roman" w:hAnsi="Times New Roman" w:cs="Times New Roman"/>
          <w:iCs/>
          <w:spacing w:val="-6"/>
          <w:sz w:val="28"/>
          <w:szCs w:val="28"/>
          <w:lang w:eastAsia="ru-RU"/>
        </w:rPr>
      </w:pPr>
      <w:r>
        <w:rPr>
          <w:rFonts w:ascii="Times New Roman" w:eastAsia="Times New Roman" w:hAnsi="Times New Roman" w:cs="Times New Roman"/>
          <w:iCs/>
          <w:spacing w:val="-6"/>
          <w:sz w:val="28"/>
          <w:szCs w:val="28"/>
          <w:lang w:eastAsia="ru-RU"/>
        </w:rPr>
        <w:t>4.</w:t>
      </w:r>
      <w:r>
        <w:rPr>
          <w:rFonts w:ascii="Times New Roman" w:eastAsia="Times New Roman" w:hAnsi="Times New Roman" w:cs="Times New Roman"/>
          <w:iCs/>
          <w:spacing w:val="-6"/>
          <w:sz w:val="28"/>
          <w:szCs w:val="28"/>
          <w:lang w:eastAsia="ru-RU"/>
        </w:rPr>
        <w:tab/>
        <w:t>В</w:t>
      </w:r>
      <w:r w:rsidR="004452A1" w:rsidRPr="00A00140">
        <w:rPr>
          <w:rFonts w:ascii="Times New Roman" w:eastAsia="Times New Roman" w:hAnsi="Times New Roman" w:cs="Times New Roman"/>
          <w:iCs/>
          <w:spacing w:val="-6"/>
          <w:sz w:val="28"/>
          <w:szCs w:val="28"/>
          <w:lang w:eastAsia="ru-RU"/>
        </w:rPr>
        <w:t>ладение студенто</w:t>
      </w:r>
      <w:bookmarkStart w:id="1" w:name="_GoBack"/>
      <w:bookmarkEnd w:id="1"/>
      <w:r w:rsidR="004452A1" w:rsidRPr="00A00140">
        <w:rPr>
          <w:rFonts w:ascii="Times New Roman" w:eastAsia="Times New Roman" w:hAnsi="Times New Roman" w:cs="Times New Roman"/>
          <w:iCs/>
          <w:spacing w:val="-6"/>
          <w:sz w:val="28"/>
          <w:szCs w:val="28"/>
          <w:lang w:eastAsia="ru-RU"/>
        </w:rPr>
        <w:t>м категориально-понятийным аппаратом дисциплины при изложении материала;</w:t>
      </w:r>
    </w:p>
    <w:p w:rsidR="004452A1" w:rsidRPr="00A00140" w:rsidRDefault="00EB3C85" w:rsidP="004A4186">
      <w:pPr>
        <w:tabs>
          <w:tab w:val="left" w:pos="1134"/>
        </w:tabs>
        <w:spacing w:after="0" w:line="240" w:lineRule="auto"/>
        <w:ind w:firstLine="709"/>
        <w:jc w:val="both"/>
        <w:rPr>
          <w:rFonts w:ascii="Times New Roman" w:eastAsia="Times New Roman" w:hAnsi="Times New Roman" w:cs="Times New Roman"/>
          <w:iCs/>
          <w:spacing w:val="-6"/>
          <w:sz w:val="28"/>
          <w:szCs w:val="28"/>
          <w:lang w:eastAsia="ru-RU"/>
        </w:rPr>
      </w:pPr>
      <w:r>
        <w:rPr>
          <w:rFonts w:ascii="Times New Roman" w:eastAsia="Times New Roman" w:hAnsi="Times New Roman" w:cs="Times New Roman"/>
          <w:iCs/>
          <w:spacing w:val="-6"/>
          <w:sz w:val="28"/>
          <w:szCs w:val="28"/>
          <w:lang w:eastAsia="ru-RU"/>
        </w:rPr>
        <w:t>5.</w:t>
      </w:r>
      <w:r>
        <w:rPr>
          <w:rFonts w:ascii="Times New Roman" w:eastAsia="Times New Roman" w:hAnsi="Times New Roman" w:cs="Times New Roman"/>
          <w:iCs/>
          <w:spacing w:val="-6"/>
          <w:sz w:val="28"/>
          <w:szCs w:val="28"/>
          <w:lang w:eastAsia="ru-RU"/>
        </w:rPr>
        <w:tab/>
        <w:t>Н</w:t>
      </w:r>
      <w:r w:rsidR="004452A1" w:rsidRPr="00A00140">
        <w:rPr>
          <w:rFonts w:ascii="Times New Roman" w:eastAsia="Times New Roman" w:hAnsi="Times New Roman" w:cs="Times New Roman"/>
          <w:iCs/>
          <w:spacing w:val="-6"/>
          <w:sz w:val="28"/>
          <w:szCs w:val="28"/>
          <w:lang w:eastAsia="ru-RU"/>
        </w:rPr>
        <w:t>аличие и весомость аргументов при изложении своей точки зрения на поставленную проблему</w:t>
      </w:r>
      <w:r w:rsidR="00412291">
        <w:rPr>
          <w:rFonts w:ascii="Times New Roman" w:eastAsia="Times New Roman" w:hAnsi="Times New Roman" w:cs="Times New Roman"/>
          <w:iCs/>
          <w:spacing w:val="-6"/>
          <w:sz w:val="28"/>
          <w:szCs w:val="28"/>
          <w:lang w:eastAsia="ru-RU"/>
        </w:rPr>
        <w:t>, собственных выводов и обобщений</w:t>
      </w:r>
      <w:r w:rsidR="004452A1" w:rsidRPr="00A00140">
        <w:rPr>
          <w:rFonts w:ascii="Times New Roman" w:eastAsia="Times New Roman" w:hAnsi="Times New Roman" w:cs="Times New Roman"/>
          <w:iCs/>
          <w:spacing w:val="-6"/>
          <w:sz w:val="28"/>
          <w:szCs w:val="28"/>
          <w:lang w:eastAsia="ru-RU"/>
        </w:rPr>
        <w:t>;</w:t>
      </w:r>
    </w:p>
    <w:p w:rsidR="004452A1" w:rsidRDefault="00EB3C85" w:rsidP="004A4186">
      <w:pPr>
        <w:tabs>
          <w:tab w:val="left" w:pos="1134"/>
        </w:tabs>
        <w:spacing w:after="0" w:line="240" w:lineRule="auto"/>
        <w:ind w:firstLine="709"/>
        <w:jc w:val="both"/>
        <w:rPr>
          <w:rFonts w:ascii="Times New Roman" w:eastAsia="Times New Roman" w:hAnsi="Times New Roman" w:cs="Times New Roman"/>
          <w:iCs/>
          <w:spacing w:val="-6"/>
          <w:sz w:val="28"/>
          <w:szCs w:val="28"/>
          <w:lang w:eastAsia="ru-RU"/>
        </w:rPr>
      </w:pPr>
      <w:r>
        <w:rPr>
          <w:rFonts w:ascii="Times New Roman" w:eastAsia="Times New Roman" w:hAnsi="Times New Roman" w:cs="Times New Roman"/>
          <w:iCs/>
          <w:spacing w:val="-6"/>
          <w:sz w:val="28"/>
          <w:szCs w:val="28"/>
          <w:lang w:eastAsia="ru-RU"/>
        </w:rPr>
        <w:t>6.</w:t>
      </w:r>
      <w:r>
        <w:rPr>
          <w:rFonts w:ascii="Times New Roman" w:eastAsia="Times New Roman" w:hAnsi="Times New Roman" w:cs="Times New Roman"/>
          <w:iCs/>
          <w:spacing w:val="-6"/>
          <w:sz w:val="28"/>
          <w:szCs w:val="28"/>
          <w:lang w:eastAsia="ru-RU"/>
        </w:rPr>
        <w:tab/>
        <w:t>О</w:t>
      </w:r>
      <w:r w:rsidR="004452A1" w:rsidRPr="00A00140">
        <w:rPr>
          <w:rFonts w:ascii="Times New Roman" w:eastAsia="Times New Roman" w:hAnsi="Times New Roman" w:cs="Times New Roman"/>
          <w:iCs/>
          <w:spacing w:val="-6"/>
          <w:sz w:val="28"/>
          <w:szCs w:val="28"/>
          <w:lang w:eastAsia="ru-RU"/>
        </w:rPr>
        <w:t xml:space="preserve">тражение логической структуры задания (постановка проблемы </w:t>
      </w:r>
      <w:r w:rsidR="004452A1">
        <w:rPr>
          <w:rFonts w:ascii="Times New Roman" w:eastAsia="Times New Roman" w:hAnsi="Times New Roman" w:cs="Times New Roman"/>
          <w:iCs/>
          <w:spacing w:val="-6"/>
          <w:sz w:val="28"/>
          <w:szCs w:val="28"/>
          <w:lang w:eastAsia="ru-RU"/>
        </w:rPr>
        <w:t>–</w:t>
      </w:r>
      <w:r w:rsidR="004452A1" w:rsidRPr="00A00140">
        <w:rPr>
          <w:rFonts w:ascii="Times New Roman" w:eastAsia="Times New Roman" w:hAnsi="Times New Roman" w:cs="Times New Roman"/>
          <w:iCs/>
          <w:spacing w:val="-6"/>
          <w:sz w:val="28"/>
          <w:szCs w:val="28"/>
          <w:lang w:eastAsia="ru-RU"/>
        </w:rPr>
        <w:t xml:space="preserve"> аргументация</w:t>
      </w:r>
      <w:r>
        <w:rPr>
          <w:rFonts w:ascii="Times New Roman" w:eastAsia="Times New Roman" w:hAnsi="Times New Roman" w:cs="Times New Roman"/>
          <w:iCs/>
          <w:spacing w:val="-6"/>
          <w:sz w:val="28"/>
          <w:szCs w:val="28"/>
          <w:lang w:eastAsia="ru-RU"/>
        </w:rPr>
        <w:t xml:space="preserve"> – </w:t>
      </w:r>
      <w:r w:rsidR="004452A1" w:rsidRPr="00A00140">
        <w:rPr>
          <w:rFonts w:ascii="Times New Roman" w:eastAsia="Times New Roman" w:hAnsi="Times New Roman" w:cs="Times New Roman"/>
          <w:iCs/>
          <w:spacing w:val="-6"/>
          <w:sz w:val="28"/>
          <w:szCs w:val="28"/>
          <w:lang w:eastAsia="ru-RU"/>
        </w:rPr>
        <w:t>выводы).</w:t>
      </w:r>
    </w:p>
    <w:p w:rsidR="004452A1" w:rsidRDefault="004452A1" w:rsidP="00FC5411">
      <w:pPr>
        <w:spacing w:after="0" w:line="240" w:lineRule="auto"/>
        <w:ind w:firstLine="709"/>
        <w:jc w:val="both"/>
        <w:rPr>
          <w:rFonts w:ascii="Times New Roman" w:hAnsi="Times New Roman" w:cs="Times New Roman"/>
          <w:b/>
          <w:sz w:val="28"/>
        </w:rPr>
      </w:pPr>
    </w:p>
    <w:p w:rsidR="0023040A" w:rsidRPr="0023040A" w:rsidRDefault="0023040A" w:rsidP="00FC5411">
      <w:pPr>
        <w:spacing w:after="0" w:line="240" w:lineRule="auto"/>
        <w:ind w:firstLine="709"/>
        <w:jc w:val="both"/>
        <w:rPr>
          <w:rFonts w:ascii="Times New Roman" w:hAnsi="Times New Roman" w:cs="Times New Roman"/>
          <w:sz w:val="28"/>
        </w:rPr>
      </w:pPr>
      <w:r w:rsidRPr="0023040A">
        <w:rPr>
          <w:rFonts w:ascii="Times New Roman" w:hAnsi="Times New Roman" w:cs="Times New Roman"/>
          <w:b/>
          <w:sz w:val="28"/>
        </w:rPr>
        <w:t xml:space="preserve">От 85 до 100 баллов </w:t>
      </w:r>
      <w:r w:rsidRPr="0023040A">
        <w:rPr>
          <w:rFonts w:ascii="Times New Roman" w:hAnsi="Times New Roman" w:cs="Times New Roman"/>
          <w:sz w:val="28"/>
        </w:rPr>
        <w:t>ставится, если выполнены все требования к написанию реферата: обозначена проблема и обоснована  её актуальность, сделан краткий анализ различных точек зрения на рассматриваемую проблему и логично изложена собственная позиция, сформулированы выводы, тема раскрыта полностью, выдержан объём, соблюдены требования к внешнему оформлению.</w:t>
      </w:r>
    </w:p>
    <w:p w:rsidR="0023040A" w:rsidRPr="0023040A" w:rsidRDefault="0023040A" w:rsidP="00FC5411">
      <w:pPr>
        <w:spacing w:after="0" w:line="240" w:lineRule="auto"/>
        <w:ind w:firstLine="709"/>
        <w:jc w:val="both"/>
        <w:rPr>
          <w:rFonts w:ascii="Times New Roman" w:hAnsi="Times New Roman" w:cs="Times New Roman"/>
          <w:sz w:val="28"/>
        </w:rPr>
      </w:pPr>
      <w:r w:rsidRPr="0023040A">
        <w:rPr>
          <w:rFonts w:ascii="Times New Roman" w:hAnsi="Times New Roman" w:cs="Times New Roman"/>
          <w:b/>
          <w:sz w:val="28"/>
        </w:rPr>
        <w:t>от 66 до 84 баллов</w:t>
      </w:r>
      <w:r w:rsidRPr="0023040A">
        <w:rPr>
          <w:rFonts w:ascii="Times New Roman" w:hAnsi="Times New Roman" w:cs="Times New Roman"/>
          <w:sz w:val="28"/>
        </w:rPr>
        <w:t xml:space="preserve"> – основные требования к реферату выполнены, но при этом допущены недочёты. В частности, имеются неточности в изложении материала; отсутствует логическая последовательность в суждениях; не выдержан объём реферата; имеются упущения в оформлении.</w:t>
      </w:r>
    </w:p>
    <w:p w:rsidR="0023040A" w:rsidRPr="0023040A" w:rsidRDefault="0023040A" w:rsidP="00FC5411">
      <w:pPr>
        <w:spacing w:after="0" w:line="240" w:lineRule="auto"/>
        <w:ind w:firstLine="709"/>
        <w:jc w:val="both"/>
        <w:rPr>
          <w:rFonts w:ascii="Times New Roman" w:hAnsi="Times New Roman" w:cs="Times New Roman"/>
          <w:sz w:val="28"/>
        </w:rPr>
      </w:pPr>
      <w:r w:rsidRPr="0023040A">
        <w:rPr>
          <w:rFonts w:ascii="Times New Roman" w:hAnsi="Times New Roman" w:cs="Times New Roman"/>
          <w:b/>
          <w:sz w:val="28"/>
        </w:rPr>
        <w:t>от 50 до 65 баллов</w:t>
      </w:r>
      <w:r w:rsidRPr="0023040A">
        <w:rPr>
          <w:rFonts w:ascii="Times New Roman" w:hAnsi="Times New Roman" w:cs="Times New Roman"/>
          <w:sz w:val="28"/>
        </w:rPr>
        <w:t xml:space="preserve"> – имеются существенные отступления от требований к реферированию. В частности: тема освещена лишь частично; допущены фактические ошибки в содержании реферата, отсутствуют выводы.</w:t>
      </w:r>
    </w:p>
    <w:p w:rsidR="0023040A" w:rsidRPr="0023040A" w:rsidRDefault="0023040A" w:rsidP="0023040A">
      <w:pPr>
        <w:spacing w:after="0" w:line="240" w:lineRule="auto"/>
        <w:ind w:firstLine="709"/>
        <w:jc w:val="both"/>
        <w:rPr>
          <w:rFonts w:ascii="Times New Roman" w:eastAsia="Calibri" w:hAnsi="Times New Roman" w:cs="Times New Roman"/>
          <w:b/>
          <w:sz w:val="44"/>
          <w:szCs w:val="28"/>
        </w:rPr>
      </w:pPr>
      <w:r w:rsidRPr="0023040A">
        <w:rPr>
          <w:rFonts w:ascii="Times New Roman" w:hAnsi="Times New Roman" w:cs="Times New Roman"/>
          <w:b/>
          <w:sz w:val="28"/>
        </w:rPr>
        <w:t>49 баллов и менее</w:t>
      </w:r>
      <w:r w:rsidRPr="0023040A">
        <w:rPr>
          <w:rFonts w:ascii="Times New Roman" w:hAnsi="Times New Roman" w:cs="Times New Roman"/>
          <w:sz w:val="28"/>
        </w:rPr>
        <w:t xml:space="preserve"> – тема реферата не раскрыта, обнаруживается существенное непонимание проблемы</w:t>
      </w:r>
      <w:r w:rsidR="007D0038">
        <w:rPr>
          <w:rFonts w:ascii="Times New Roman" w:hAnsi="Times New Roman" w:cs="Times New Roman"/>
          <w:sz w:val="28"/>
        </w:rPr>
        <w:t>, использованы неактуальные источники информации, отсутствуют ссылки на использованную литературу</w:t>
      </w:r>
      <w:r w:rsidRPr="0023040A">
        <w:rPr>
          <w:rFonts w:ascii="Times New Roman" w:hAnsi="Times New Roman" w:cs="Times New Roman"/>
          <w:sz w:val="28"/>
        </w:rPr>
        <w:t>.</w:t>
      </w:r>
    </w:p>
    <w:p w:rsidR="0023040A" w:rsidRDefault="0023040A" w:rsidP="0023040A">
      <w:pPr>
        <w:shd w:val="clear" w:color="auto" w:fill="FFFFFF"/>
        <w:spacing w:after="120"/>
        <w:rPr>
          <w:rFonts w:ascii="Times New Roman" w:hAnsi="Times New Roman" w:cs="Times New Roman"/>
          <w:b/>
          <w:spacing w:val="-4"/>
          <w:sz w:val="32"/>
          <w:szCs w:val="24"/>
        </w:rPr>
      </w:pPr>
    </w:p>
    <w:p w:rsidR="0026138F" w:rsidRDefault="0026138F">
      <w:pPr>
        <w:rPr>
          <w:rFonts w:ascii="Times New Roman" w:eastAsia="Times New Roman" w:hAnsi="Times New Roman" w:cs="Times New Roman"/>
          <w:b/>
          <w:spacing w:val="-4"/>
          <w:sz w:val="28"/>
          <w:szCs w:val="24"/>
          <w:lang w:eastAsia="ru-RU"/>
        </w:rPr>
      </w:pPr>
      <w:r>
        <w:rPr>
          <w:rFonts w:ascii="Times New Roman" w:eastAsia="Times New Roman" w:hAnsi="Times New Roman" w:cs="Times New Roman"/>
          <w:b/>
          <w:spacing w:val="-4"/>
          <w:sz w:val="28"/>
          <w:szCs w:val="24"/>
          <w:lang w:eastAsia="ru-RU"/>
        </w:rPr>
        <w:br w:type="page"/>
      </w:r>
    </w:p>
    <w:p w:rsidR="0023040A" w:rsidRPr="00073B1E" w:rsidRDefault="005C3973" w:rsidP="00073B1E">
      <w:pPr>
        <w:keepNext/>
        <w:widowControl w:val="0"/>
        <w:numPr>
          <w:ilvl w:val="0"/>
          <w:numId w:val="18"/>
        </w:numPr>
        <w:autoSpaceDE w:val="0"/>
        <w:autoSpaceDN w:val="0"/>
        <w:adjustRightInd w:val="0"/>
        <w:spacing w:after="0" w:line="240" w:lineRule="auto"/>
        <w:ind w:left="714" w:hanging="357"/>
        <w:contextualSpacing/>
        <w:jc w:val="center"/>
        <w:rPr>
          <w:rFonts w:ascii="Times New Roman" w:eastAsia="Times New Roman" w:hAnsi="Times New Roman" w:cs="Times New Roman"/>
          <w:b/>
          <w:spacing w:val="-4"/>
          <w:sz w:val="28"/>
          <w:szCs w:val="24"/>
          <w:lang w:eastAsia="ru-RU"/>
        </w:rPr>
      </w:pPr>
      <w:r w:rsidRPr="00073B1E">
        <w:rPr>
          <w:rFonts w:ascii="Times New Roman" w:eastAsia="Times New Roman" w:hAnsi="Times New Roman" w:cs="Times New Roman"/>
          <w:b/>
          <w:spacing w:val="-4"/>
          <w:sz w:val="28"/>
          <w:szCs w:val="24"/>
          <w:lang w:eastAsia="ru-RU"/>
        </w:rPr>
        <w:lastRenderedPageBreak/>
        <w:t>Рекомендуемая литература</w:t>
      </w:r>
    </w:p>
    <w:p w:rsidR="00FC5411" w:rsidRDefault="00FC5411" w:rsidP="00FC5411">
      <w:pPr>
        <w:shd w:val="clear" w:color="auto" w:fill="FFFFFF"/>
        <w:spacing w:after="0" w:line="240" w:lineRule="auto"/>
        <w:jc w:val="center"/>
        <w:rPr>
          <w:rFonts w:ascii="Times New Roman" w:hAnsi="Times New Roman" w:cs="Times New Roman"/>
          <w:b/>
          <w:spacing w:val="-4"/>
          <w:sz w:val="28"/>
          <w:szCs w:val="28"/>
        </w:rPr>
      </w:pPr>
    </w:p>
    <w:p w:rsidR="003D1F4E" w:rsidRPr="003D1F4E" w:rsidRDefault="003D1F4E" w:rsidP="003D1F4E">
      <w:pPr>
        <w:pStyle w:val="a8"/>
        <w:numPr>
          <w:ilvl w:val="0"/>
          <w:numId w:val="16"/>
        </w:numPr>
        <w:spacing w:before="0" w:beforeAutospacing="0" w:after="0" w:afterAutospacing="0"/>
        <w:jc w:val="both"/>
        <w:rPr>
          <w:sz w:val="26"/>
          <w:szCs w:val="26"/>
        </w:rPr>
      </w:pPr>
      <w:proofErr w:type="spellStart"/>
      <w:r>
        <w:rPr>
          <w:sz w:val="26"/>
          <w:szCs w:val="26"/>
        </w:rPr>
        <w:t>Кострова</w:t>
      </w:r>
      <w:proofErr w:type="spellEnd"/>
      <w:r>
        <w:rPr>
          <w:sz w:val="26"/>
          <w:szCs w:val="26"/>
        </w:rPr>
        <w:t xml:space="preserve"> Ю.Б., Плужник Г.Н., Черкашина Л.В. Инновационный менеджмент: учебное пособие - М., Рязань: Московский университет им. С.Ю. Витте, 2017. – [Электронный ресурс] - </w:t>
      </w:r>
      <w:r w:rsidRPr="003D1F4E">
        <w:rPr>
          <w:sz w:val="26"/>
          <w:szCs w:val="26"/>
        </w:rPr>
        <w:t xml:space="preserve">https://e.muiv.ru/library.php?book_id=117060 </w:t>
      </w:r>
    </w:p>
    <w:p w:rsidR="003D1F4E" w:rsidRPr="003D1F4E" w:rsidRDefault="003D1F4E" w:rsidP="003D1F4E">
      <w:pPr>
        <w:pStyle w:val="a8"/>
        <w:numPr>
          <w:ilvl w:val="0"/>
          <w:numId w:val="16"/>
        </w:numPr>
        <w:spacing w:before="0" w:beforeAutospacing="0" w:after="0" w:afterAutospacing="0"/>
        <w:jc w:val="both"/>
        <w:rPr>
          <w:sz w:val="26"/>
          <w:szCs w:val="26"/>
        </w:rPr>
      </w:pPr>
      <w:r>
        <w:rPr>
          <w:sz w:val="26"/>
          <w:szCs w:val="26"/>
        </w:rPr>
        <w:t xml:space="preserve">Беляев Ю. М. Инновационный менеджмент: учебник - М.: Дашков и К, 2018. - 220 c. – [Электронный ресурс] - </w:t>
      </w:r>
      <w:r w:rsidRPr="003D1F4E">
        <w:rPr>
          <w:sz w:val="26"/>
          <w:szCs w:val="26"/>
        </w:rPr>
        <w:t xml:space="preserve">https://e.muiv.ru/library.php?book_id=146184 </w:t>
      </w:r>
    </w:p>
    <w:p w:rsidR="003D1F4E" w:rsidRDefault="003D1F4E" w:rsidP="003D1F4E">
      <w:pPr>
        <w:pStyle w:val="a8"/>
        <w:numPr>
          <w:ilvl w:val="0"/>
          <w:numId w:val="16"/>
        </w:numPr>
        <w:spacing w:before="0" w:beforeAutospacing="0" w:after="0" w:afterAutospacing="0"/>
        <w:jc w:val="both"/>
        <w:rPr>
          <w:sz w:val="26"/>
          <w:szCs w:val="26"/>
        </w:rPr>
      </w:pPr>
      <w:proofErr w:type="spellStart"/>
      <w:r>
        <w:rPr>
          <w:sz w:val="26"/>
          <w:szCs w:val="26"/>
        </w:rPr>
        <w:t>Барышева</w:t>
      </w:r>
      <w:proofErr w:type="spellEnd"/>
      <w:r>
        <w:rPr>
          <w:sz w:val="26"/>
          <w:szCs w:val="26"/>
        </w:rPr>
        <w:t xml:space="preserve"> А.В., </w:t>
      </w:r>
      <w:proofErr w:type="spellStart"/>
      <w:r>
        <w:rPr>
          <w:sz w:val="26"/>
          <w:szCs w:val="26"/>
        </w:rPr>
        <w:t>Балдин</w:t>
      </w:r>
      <w:proofErr w:type="spellEnd"/>
      <w:r>
        <w:rPr>
          <w:sz w:val="26"/>
          <w:szCs w:val="26"/>
        </w:rPr>
        <w:t xml:space="preserve"> К.В., Ищенко М.М., </w:t>
      </w:r>
      <w:proofErr w:type="spellStart"/>
      <w:r>
        <w:rPr>
          <w:sz w:val="26"/>
          <w:szCs w:val="26"/>
        </w:rPr>
        <w:t>Передеряев</w:t>
      </w:r>
      <w:proofErr w:type="spellEnd"/>
      <w:r>
        <w:rPr>
          <w:sz w:val="26"/>
          <w:szCs w:val="26"/>
        </w:rPr>
        <w:t xml:space="preserve"> И.И. Инновационный менеджмент: Учебное пособие(л). - 3-е изд. - М. : Дашков и К, 2017. - 380 c. – [Электронный ресурс] - </w:t>
      </w:r>
      <w:r w:rsidRPr="003D1F4E">
        <w:rPr>
          <w:sz w:val="26"/>
          <w:szCs w:val="26"/>
        </w:rPr>
        <w:t>https://e.muiv.ru/library.php?book_id=146903</w:t>
      </w:r>
    </w:p>
    <w:p w:rsidR="00B612F0" w:rsidRPr="00B612F0" w:rsidRDefault="00B612F0" w:rsidP="00B612F0">
      <w:pPr>
        <w:pStyle w:val="a8"/>
        <w:numPr>
          <w:ilvl w:val="0"/>
          <w:numId w:val="16"/>
        </w:numPr>
        <w:spacing w:before="0" w:beforeAutospacing="0" w:after="0" w:afterAutospacing="0"/>
        <w:jc w:val="both"/>
        <w:rPr>
          <w:sz w:val="26"/>
          <w:szCs w:val="26"/>
        </w:rPr>
      </w:pPr>
      <w:proofErr w:type="spellStart"/>
      <w:r>
        <w:rPr>
          <w:sz w:val="26"/>
          <w:szCs w:val="26"/>
        </w:rPr>
        <w:t>Лазутина</w:t>
      </w:r>
      <w:proofErr w:type="spellEnd"/>
      <w:r>
        <w:rPr>
          <w:sz w:val="26"/>
          <w:szCs w:val="26"/>
        </w:rPr>
        <w:t xml:space="preserve"> А.Л., </w:t>
      </w:r>
      <w:proofErr w:type="spellStart"/>
      <w:r>
        <w:rPr>
          <w:sz w:val="26"/>
          <w:szCs w:val="26"/>
        </w:rPr>
        <w:t>Крайнова</w:t>
      </w:r>
      <w:proofErr w:type="spellEnd"/>
      <w:r>
        <w:rPr>
          <w:sz w:val="26"/>
          <w:szCs w:val="26"/>
        </w:rPr>
        <w:t xml:space="preserve"> О.С., </w:t>
      </w:r>
      <w:proofErr w:type="spellStart"/>
      <w:r>
        <w:rPr>
          <w:sz w:val="26"/>
          <w:szCs w:val="26"/>
        </w:rPr>
        <w:t>Сатаева</w:t>
      </w:r>
      <w:proofErr w:type="spellEnd"/>
      <w:r>
        <w:rPr>
          <w:sz w:val="26"/>
          <w:szCs w:val="26"/>
        </w:rPr>
        <w:t xml:space="preserve"> Д.М. Инновационный менеджмент: теория и практика: учебное пособие - М., </w:t>
      </w:r>
      <w:proofErr w:type="spellStart"/>
      <w:r>
        <w:rPr>
          <w:sz w:val="26"/>
          <w:szCs w:val="26"/>
        </w:rPr>
        <w:t>Н.Новгород</w:t>
      </w:r>
      <w:proofErr w:type="spellEnd"/>
      <w:r>
        <w:rPr>
          <w:sz w:val="26"/>
          <w:szCs w:val="26"/>
        </w:rPr>
        <w:t xml:space="preserve">: Московский университет им. С.Ю. Витте, 2017. – [Электронный ресурс] - </w:t>
      </w:r>
      <w:r w:rsidRPr="00B612F0">
        <w:rPr>
          <w:sz w:val="26"/>
          <w:szCs w:val="26"/>
        </w:rPr>
        <w:t xml:space="preserve">https://e.muiv.ru/library.php?book_id=117062 </w:t>
      </w:r>
    </w:p>
    <w:p w:rsidR="00B612F0" w:rsidRDefault="00B612F0" w:rsidP="00B612F0">
      <w:pPr>
        <w:pStyle w:val="a8"/>
        <w:numPr>
          <w:ilvl w:val="0"/>
          <w:numId w:val="16"/>
        </w:numPr>
        <w:spacing w:before="0" w:beforeAutospacing="0" w:after="0" w:afterAutospacing="0"/>
        <w:jc w:val="both"/>
        <w:rPr>
          <w:sz w:val="26"/>
          <w:szCs w:val="26"/>
        </w:rPr>
      </w:pPr>
      <w:proofErr w:type="spellStart"/>
      <w:r>
        <w:rPr>
          <w:sz w:val="26"/>
          <w:szCs w:val="26"/>
        </w:rPr>
        <w:t>Дармилова</w:t>
      </w:r>
      <w:proofErr w:type="spellEnd"/>
      <w:r>
        <w:rPr>
          <w:sz w:val="26"/>
          <w:szCs w:val="26"/>
        </w:rPr>
        <w:t xml:space="preserve"> Ж. Д. Инновационный менеджмент: учебное пособие - М.: Дашков и К, 2018. - 168 c. – [Электронный ресурс] - </w:t>
      </w:r>
      <w:r w:rsidRPr="00B612F0">
        <w:rPr>
          <w:sz w:val="26"/>
          <w:szCs w:val="26"/>
        </w:rPr>
        <w:t>https://e.muiv.ru/library.php?book_id=146185</w:t>
      </w:r>
    </w:p>
    <w:p w:rsidR="00412291" w:rsidRDefault="00412291" w:rsidP="00B612F0">
      <w:pPr>
        <w:pStyle w:val="a8"/>
        <w:numPr>
          <w:ilvl w:val="0"/>
          <w:numId w:val="16"/>
        </w:numPr>
        <w:spacing w:before="0" w:beforeAutospacing="0" w:after="0" w:afterAutospacing="0"/>
        <w:jc w:val="both"/>
        <w:rPr>
          <w:sz w:val="26"/>
          <w:szCs w:val="26"/>
        </w:rPr>
      </w:pPr>
      <w:proofErr w:type="spellStart"/>
      <w:r>
        <w:rPr>
          <w:sz w:val="26"/>
          <w:szCs w:val="26"/>
        </w:rPr>
        <w:t>Гаджинский</w:t>
      </w:r>
      <w:proofErr w:type="spellEnd"/>
      <w:r>
        <w:rPr>
          <w:sz w:val="26"/>
          <w:szCs w:val="26"/>
        </w:rPr>
        <w:t xml:space="preserve"> А.М. Проектирование товаропроводящих систем на основе логистики: учебник - Москва: Дашков и К°, 2020. - 324 c. – [Электронный ресурс] - </w:t>
      </w:r>
      <w:hyperlink r:id="rId7" w:history="1">
        <w:r w:rsidRPr="00B612F0">
          <w:t>https://e.muiv.ru/library.php?book_id=147451</w:t>
        </w:r>
      </w:hyperlink>
    </w:p>
    <w:p w:rsidR="00412291" w:rsidRDefault="00412291" w:rsidP="00B612F0">
      <w:pPr>
        <w:pStyle w:val="a8"/>
        <w:numPr>
          <w:ilvl w:val="0"/>
          <w:numId w:val="16"/>
        </w:numPr>
        <w:spacing w:before="0" w:beforeAutospacing="0" w:after="0" w:afterAutospacing="0"/>
        <w:jc w:val="both"/>
        <w:rPr>
          <w:sz w:val="26"/>
          <w:szCs w:val="26"/>
        </w:rPr>
      </w:pPr>
      <w:proofErr w:type="spellStart"/>
      <w:r>
        <w:rPr>
          <w:sz w:val="26"/>
          <w:szCs w:val="26"/>
        </w:rPr>
        <w:t>Гаджинский</w:t>
      </w:r>
      <w:proofErr w:type="spellEnd"/>
      <w:r>
        <w:rPr>
          <w:sz w:val="26"/>
          <w:szCs w:val="26"/>
        </w:rPr>
        <w:t xml:space="preserve"> А. М. Логистика: учебник - М.: Дашков и К, 2017. - 419 c. – [Электронный ресурс] - </w:t>
      </w:r>
      <w:hyperlink r:id="rId8" w:history="1">
        <w:r w:rsidRPr="00B612F0">
          <w:t>https://e.muiv.ru/library.php?book_id=146252</w:t>
        </w:r>
      </w:hyperlink>
    </w:p>
    <w:p w:rsidR="007D0038" w:rsidRPr="00B612F0" w:rsidRDefault="007D0038" w:rsidP="00B612F0">
      <w:pPr>
        <w:pStyle w:val="a8"/>
        <w:numPr>
          <w:ilvl w:val="0"/>
          <w:numId w:val="16"/>
        </w:numPr>
        <w:spacing w:before="0" w:beforeAutospacing="0" w:after="0" w:afterAutospacing="0"/>
        <w:jc w:val="both"/>
        <w:rPr>
          <w:sz w:val="26"/>
          <w:szCs w:val="26"/>
        </w:rPr>
      </w:pPr>
      <w:proofErr w:type="spellStart"/>
      <w:r w:rsidRPr="00B612F0">
        <w:rPr>
          <w:sz w:val="26"/>
          <w:szCs w:val="26"/>
        </w:rPr>
        <w:t>Гаджинский</w:t>
      </w:r>
      <w:proofErr w:type="spellEnd"/>
      <w:r w:rsidRPr="00B612F0">
        <w:rPr>
          <w:sz w:val="26"/>
          <w:szCs w:val="26"/>
        </w:rPr>
        <w:t>, А.М. Логистика : учебник / А.М. </w:t>
      </w:r>
      <w:proofErr w:type="spellStart"/>
      <w:r w:rsidRPr="00B612F0">
        <w:rPr>
          <w:sz w:val="26"/>
          <w:szCs w:val="26"/>
        </w:rPr>
        <w:t>Гаджинский</w:t>
      </w:r>
      <w:proofErr w:type="spellEnd"/>
      <w:r w:rsidRPr="00B612F0">
        <w:rPr>
          <w:sz w:val="26"/>
          <w:szCs w:val="26"/>
        </w:rPr>
        <w:t xml:space="preserve">. – 21-е изд. – Москва : Издательско-торговая корпорация «Дашков и К°», 2017. – 419 с. : ил. – (Учебные издания для бакалавров). – Режим доступа: по подписке. – URL: </w:t>
      </w:r>
      <w:hyperlink r:id="rId9" w:history="1">
        <w:r w:rsidRPr="00B612F0">
          <w:rPr>
            <w:sz w:val="26"/>
            <w:szCs w:val="26"/>
          </w:rPr>
          <w:t>http://biblioclub.ru/index.php?page=book&amp;id=495765</w:t>
        </w:r>
      </w:hyperlink>
    </w:p>
    <w:p w:rsidR="007D0038" w:rsidRPr="00B612F0" w:rsidRDefault="007D0038" w:rsidP="00B612F0">
      <w:pPr>
        <w:pStyle w:val="a8"/>
        <w:numPr>
          <w:ilvl w:val="0"/>
          <w:numId w:val="16"/>
        </w:numPr>
        <w:spacing w:before="0" w:beforeAutospacing="0" w:after="0" w:afterAutospacing="0"/>
        <w:jc w:val="both"/>
        <w:rPr>
          <w:sz w:val="26"/>
          <w:szCs w:val="26"/>
        </w:rPr>
      </w:pPr>
      <w:proofErr w:type="spellStart"/>
      <w:r w:rsidRPr="00B612F0">
        <w:rPr>
          <w:sz w:val="26"/>
          <w:szCs w:val="26"/>
        </w:rPr>
        <w:t>Тебекин</w:t>
      </w:r>
      <w:proofErr w:type="spellEnd"/>
      <w:r w:rsidRPr="00B612F0">
        <w:rPr>
          <w:sz w:val="26"/>
          <w:szCs w:val="26"/>
        </w:rPr>
        <w:t>, А.В. Логистика : учебник / А.В. </w:t>
      </w:r>
      <w:proofErr w:type="spellStart"/>
      <w:r w:rsidRPr="00B612F0">
        <w:rPr>
          <w:sz w:val="26"/>
          <w:szCs w:val="26"/>
        </w:rPr>
        <w:t>Тебекин</w:t>
      </w:r>
      <w:proofErr w:type="spellEnd"/>
      <w:r w:rsidRPr="00B612F0">
        <w:rPr>
          <w:sz w:val="26"/>
          <w:szCs w:val="26"/>
        </w:rPr>
        <w:t xml:space="preserve">. – Москва : Издательско-торговая корпорация «Дашков и К°», 2018. – 355 с. : ил. – Режим доступа: по подписке. – URL: </w:t>
      </w:r>
      <w:hyperlink r:id="rId10" w:history="1">
        <w:r w:rsidRPr="00B612F0">
          <w:rPr>
            <w:sz w:val="26"/>
            <w:szCs w:val="26"/>
          </w:rPr>
          <w:t>http://biblioclub.ru/index.php?page=book&amp;id=495837</w:t>
        </w:r>
      </w:hyperlink>
    </w:p>
    <w:p w:rsidR="007D0038" w:rsidRPr="00B612F0" w:rsidRDefault="007D0038" w:rsidP="00B612F0">
      <w:pPr>
        <w:pStyle w:val="a8"/>
        <w:numPr>
          <w:ilvl w:val="0"/>
          <w:numId w:val="16"/>
        </w:numPr>
        <w:spacing w:before="0" w:beforeAutospacing="0" w:after="0" w:afterAutospacing="0"/>
        <w:jc w:val="both"/>
        <w:rPr>
          <w:sz w:val="26"/>
          <w:szCs w:val="26"/>
        </w:rPr>
      </w:pPr>
      <w:r w:rsidRPr="00B612F0">
        <w:rPr>
          <w:sz w:val="26"/>
          <w:szCs w:val="26"/>
        </w:rPr>
        <w:t xml:space="preserve">Марусева, И.В. Логистика: краткий курс : учебное пособие / И.В. Марусева, В.В. Котов, И.Я. Савченко ; под общ. ред. И.В. Марусевой. – Москва ; Берлин : </w:t>
      </w:r>
      <w:proofErr w:type="spellStart"/>
      <w:r w:rsidRPr="00B612F0">
        <w:rPr>
          <w:sz w:val="26"/>
          <w:szCs w:val="26"/>
        </w:rPr>
        <w:t>Директ</w:t>
      </w:r>
      <w:proofErr w:type="spellEnd"/>
      <w:r w:rsidRPr="00B612F0">
        <w:rPr>
          <w:sz w:val="26"/>
          <w:szCs w:val="26"/>
        </w:rPr>
        <w:t xml:space="preserve">-Медиа, 2018. – 196 с. : ил., схем., табл. – Режим доступа: по подписке. – URL: </w:t>
      </w:r>
      <w:hyperlink r:id="rId11" w:history="1">
        <w:r w:rsidRPr="00B612F0">
          <w:rPr>
            <w:sz w:val="26"/>
            <w:szCs w:val="26"/>
          </w:rPr>
          <w:t>http://biblioclub.ru/index.php?page=book&amp;id=494454</w:t>
        </w:r>
      </w:hyperlink>
    </w:p>
    <w:p w:rsidR="007D0038" w:rsidRPr="00B612F0" w:rsidRDefault="007D0038" w:rsidP="00B612F0">
      <w:pPr>
        <w:pStyle w:val="a8"/>
        <w:numPr>
          <w:ilvl w:val="0"/>
          <w:numId w:val="16"/>
        </w:numPr>
        <w:spacing w:before="0" w:beforeAutospacing="0" w:after="0" w:afterAutospacing="0"/>
        <w:jc w:val="both"/>
        <w:rPr>
          <w:sz w:val="26"/>
          <w:szCs w:val="26"/>
        </w:rPr>
      </w:pPr>
      <w:r w:rsidRPr="00B612F0">
        <w:rPr>
          <w:sz w:val="26"/>
          <w:szCs w:val="26"/>
        </w:rPr>
        <w:t xml:space="preserve">Жигалова, В.Н. Логистика : учебное пособие / В.Н. Жигалова ; Министерство образования и науки Российской Федерации, Томский Государственный Университет Систем Управления и Радиоэлектроники (ТУСУР). – 2-е изд., доп. – Томск : Эль Контент, 2015. – 166 с. : схем., табл. – Режим доступа: по подписке. – URL: </w:t>
      </w:r>
      <w:hyperlink r:id="rId12" w:history="1">
        <w:r w:rsidRPr="00B612F0">
          <w:rPr>
            <w:sz w:val="26"/>
            <w:szCs w:val="26"/>
          </w:rPr>
          <w:t>http://biblioclub.ru/index.php?page=book&amp;id=480933</w:t>
        </w:r>
      </w:hyperlink>
    </w:p>
    <w:p w:rsidR="00201A5D" w:rsidRDefault="00201A5D">
      <w:pPr>
        <w:rPr>
          <w:rFonts w:ascii="Times New Roman" w:hAnsi="Times New Roman" w:cs="Times New Roman"/>
          <w:spacing w:val="-4"/>
          <w:sz w:val="24"/>
          <w:szCs w:val="24"/>
        </w:rPr>
      </w:pPr>
      <w:r>
        <w:rPr>
          <w:rFonts w:ascii="Times New Roman" w:hAnsi="Times New Roman" w:cs="Times New Roman"/>
          <w:spacing w:val="-4"/>
          <w:sz w:val="24"/>
          <w:szCs w:val="24"/>
        </w:rPr>
        <w:br w:type="page"/>
      </w:r>
    </w:p>
    <w:p w:rsidR="004E78C5" w:rsidRPr="007D0038" w:rsidRDefault="004E78C5" w:rsidP="004E78C5">
      <w:pPr>
        <w:shd w:val="clear" w:color="auto" w:fill="FFFFFF"/>
        <w:spacing w:after="120"/>
        <w:jc w:val="right"/>
        <w:rPr>
          <w:rFonts w:ascii="Times New Roman" w:hAnsi="Times New Roman" w:cs="Times New Roman"/>
          <w:spacing w:val="-4"/>
          <w:sz w:val="28"/>
          <w:szCs w:val="28"/>
        </w:rPr>
      </w:pPr>
      <w:r w:rsidRPr="007D0038">
        <w:rPr>
          <w:rFonts w:ascii="Times New Roman" w:hAnsi="Times New Roman" w:cs="Times New Roman"/>
          <w:spacing w:val="-4"/>
          <w:sz w:val="28"/>
          <w:szCs w:val="28"/>
        </w:rPr>
        <w:lastRenderedPageBreak/>
        <w:t>Приложение 1</w:t>
      </w:r>
    </w:p>
    <w:p w:rsidR="004E78C5" w:rsidRDefault="004E78C5" w:rsidP="004E78C5">
      <w:pPr>
        <w:shd w:val="clear" w:color="auto" w:fill="FFFFFF"/>
        <w:spacing w:after="120"/>
        <w:jc w:val="center"/>
        <w:rPr>
          <w:rFonts w:ascii="Times New Roman" w:hAnsi="Times New Roman" w:cs="Times New Roman"/>
          <w:b/>
          <w:spacing w:val="-4"/>
          <w:sz w:val="24"/>
          <w:szCs w:val="24"/>
        </w:rPr>
      </w:pPr>
      <w:r>
        <w:rPr>
          <w:rFonts w:ascii="Times New Roman" w:hAnsi="Times New Roman" w:cs="Times New Roman"/>
          <w:b/>
          <w:spacing w:val="-4"/>
          <w:sz w:val="24"/>
          <w:szCs w:val="24"/>
        </w:rPr>
        <w:t>Титульный лист рейтинговой работы</w:t>
      </w:r>
    </w:p>
    <w:p w:rsidR="004E78C5" w:rsidRDefault="004E78C5" w:rsidP="004E78C5">
      <w:pPr>
        <w:shd w:val="clear" w:color="auto" w:fill="FFFFFF"/>
        <w:spacing w:after="120"/>
        <w:jc w:val="center"/>
        <w:rPr>
          <w:rFonts w:ascii="Times New Roman" w:hAnsi="Times New Roman" w:cs="Times New Roman"/>
          <w:noProof/>
          <w:sz w:val="28"/>
        </w:rPr>
      </w:pPr>
      <w:r>
        <w:rPr>
          <w:rFonts w:ascii="Times New Roman" w:hAnsi="Times New Roman" w:cs="Times New Roman"/>
          <w:noProof/>
          <w:sz w:val="28"/>
          <w:lang w:eastAsia="ru-RU"/>
        </w:rPr>
        <w:drawing>
          <wp:inline distT="0" distB="0" distL="0" distR="0" wp14:anchorId="0BCF4BDE" wp14:editId="2A9E3853">
            <wp:extent cx="5428729" cy="718956"/>
            <wp:effectExtent l="0" t="0" r="635" b="5080"/>
            <wp:docPr id="2" name="Рисунок 2"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40517" cy="720517"/>
                    </a:xfrm>
                    <a:prstGeom prst="rect">
                      <a:avLst/>
                    </a:prstGeom>
                    <a:noFill/>
                    <a:ln>
                      <a:noFill/>
                    </a:ln>
                  </pic:spPr>
                </pic:pic>
              </a:graphicData>
            </a:graphic>
          </wp:inline>
        </w:drawing>
      </w:r>
    </w:p>
    <w:p w:rsidR="004E78C5"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center"/>
        <w:rPr>
          <w:rFonts w:ascii="Times New Roman" w:hAnsi="Times New Roman" w:cs="Times New Roman"/>
          <w:noProof/>
          <w:sz w:val="28"/>
        </w:rPr>
      </w:pPr>
    </w:p>
    <w:p w:rsidR="004E78C5" w:rsidRDefault="00AA1873" w:rsidP="00AA1873">
      <w:pPr>
        <w:shd w:val="clear" w:color="auto" w:fill="FFFFFF"/>
        <w:spacing w:after="120"/>
        <w:jc w:val="center"/>
        <w:rPr>
          <w:rFonts w:ascii="Times New Roman" w:hAnsi="Times New Roman" w:cs="Times New Roman"/>
          <w:b/>
          <w:i/>
          <w:noProof/>
          <w:sz w:val="28"/>
        </w:rPr>
      </w:pPr>
      <w:r>
        <w:rPr>
          <w:rFonts w:ascii="Times New Roman" w:hAnsi="Times New Roman" w:cs="Times New Roman"/>
          <w:b/>
          <w:i/>
          <w:noProof/>
          <w:sz w:val="28"/>
        </w:rPr>
        <w:t xml:space="preserve">Кафедра </w:t>
      </w:r>
      <w:r w:rsidR="004E78C5">
        <w:rPr>
          <w:rFonts w:ascii="Times New Roman" w:hAnsi="Times New Roman" w:cs="Times New Roman"/>
          <w:b/>
          <w:i/>
          <w:noProof/>
          <w:sz w:val="28"/>
        </w:rPr>
        <w:t xml:space="preserve"> </w:t>
      </w:r>
      <w:r w:rsidRPr="00AA1873">
        <w:rPr>
          <w:rFonts w:ascii="Times New Roman" w:hAnsi="Times New Roman" w:cs="Times New Roman"/>
          <w:b/>
          <w:i/>
          <w:noProof/>
          <w:sz w:val="28"/>
        </w:rPr>
        <w:t>менеджмента</w:t>
      </w:r>
    </w:p>
    <w:p w:rsidR="004E78C5" w:rsidRDefault="004E78C5" w:rsidP="004E78C5">
      <w:pPr>
        <w:shd w:val="clear" w:color="auto" w:fill="FFFFFF"/>
        <w:spacing w:after="120"/>
        <w:jc w:val="both"/>
        <w:rPr>
          <w:rFonts w:ascii="Times New Roman" w:hAnsi="Times New Roman" w:cs="Times New Roman"/>
          <w:b/>
          <w:i/>
          <w:noProof/>
          <w:sz w:val="28"/>
        </w:rPr>
      </w:pPr>
    </w:p>
    <w:p w:rsidR="004E78C5" w:rsidRDefault="004E78C5" w:rsidP="004E78C5">
      <w:pPr>
        <w:shd w:val="clear" w:color="auto" w:fill="FFFFFF"/>
        <w:spacing w:after="120"/>
        <w:jc w:val="both"/>
        <w:rPr>
          <w:rFonts w:ascii="Times New Roman" w:hAnsi="Times New Roman" w:cs="Times New Roman"/>
          <w:b/>
          <w:i/>
          <w:noProof/>
          <w:sz w:val="28"/>
        </w:rPr>
      </w:pPr>
    </w:p>
    <w:p w:rsidR="004E78C5" w:rsidRDefault="004E78C5" w:rsidP="004E78C5">
      <w:pPr>
        <w:shd w:val="clear" w:color="auto" w:fill="FFFFFF"/>
        <w:spacing w:after="120"/>
        <w:jc w:val="both"/>
        <w:rPr>
          <w:rFonts w:ascii="Times New Roman" w:hAnsi="Times New Roman" w:cs="Times New Roman"/>
          <w:b/>
          <w:i/>
          <w:noProof/>
          <w:sz w:val="28"/>
        </w:rPr>
      </w:pPr>
    </w:p>
    <w:p w:rsidR="004E78C5" w:rsidRDefault="004E78C5" w:rsidP="004E78C5">
      <w:pPr>
        <w:shd w:val="clear" w:color="auto" w:fill="FFFFFF"/>
        <w:spacing w:after="120"/>
        <w:jc w:val="both"/>
        <w:rPr>
          <w:rFonts w:ascii="Times New Roman" w:hAnsi="Times New Roman" w:cs="Times New Roman"/>
          <w:b/>
          <w:i/>
          <w:noProof/>
          <w:sz w:val="28"/>
        </w:rPr>
      </w:pPr>
      <w:r>
        <w:rPr>
          <w:rFonts w:ascii="Times New Roman" w:hAnsi="Times New Roman" w:cs="Times New Roman"/>
          <w:b/>
          <w:i/>
          <w:noProof/>
          <w:sz w:val="28"/>
        </w:rPr>
        <w:t>Рейтинговая работа _______________________________________________</w:t>
      </w:r>
    </w:p>
    <w:p w:rsidR="004E78C5" w:rsidRPr="00702818" w:rsidRDefault="004E78C5" w:rsidP="004E78C5">
      <w:pPr>
        <w:shd w:val="clear" w:color="auto" w:fill="FFFFFF"/>
        <w:spacing w:after="120"/>
        <w:jc w:val="center"/>
        <w:rPr>
          <w:rFonts w:ascii="Times New Roman" w:hAnsi="Times New Roman" w:cs="Times New Roman"/>
          <w:noProof/>
          <w:sz w:val="18"/>
          <w:szCs w:val="18"/>
        </w:rPr>
      </w:pPr>
      <w:r>
        <w:rPr>
          <w:rFonts w:ascii="Times New Roman" w:hAnsi="Times New Roman" w:cs="Times New Roman"/>
          <w:noProof/>
        </w:rPr>
        <w:t xml:space="preserve">                                         </w:t>
      </w:r>
      <w:r w:rsidRPr="00702818">
        <w:rPr>
          <w:rFonts w:ascii="Times New Roman" w:hAnsi="Times New Roman" w:cs="Times New Roman"/>
          <w:noProof/>
          <w:sz w:val="18"/>
          <w:szCs w:val="18"/>
        </w:rPr>
        <w:t>(домашняя творческая работа, расчетно-аналитическое задание, реферат, контрольная работа)</w:t>
      </w:r>
    </w:p>
    <w:p w:rsidR="004E78C5" w:rsidRPr="00702818" w:rsidRDefault="004E78C5" w:rsidP="004E78C5">
      <w:pPr>
        <w:shd w:val="clear" w:color="auto" w:fill="FFFFFF"/>
        <w:spacing w:after="120"/>
        <w:jc w:val="both"/>
        <w:rPr>
          <w:rFonts w:ascii="Times New Roman" w:hAnsi="Times New Roman" w:cs="Times New Roman"/>
          <w:b/>
          <w:i/>
          <w:noProof/>
          <w:sz w:val="28"/>
        </w:rPr>
      </w:pPr>
      <w:r w:rsidRPr="00702818">
        <w:rPr>
          <w:rFonts w:ascii="Times New Roman" w:hAnsi="Times New Roman" w:cs="Times New Roman"/>
          <w:b/>
          <w:i/>
          <w:noProof/>
          <w:sz w:val="28"/>
        </w:rPr>
        <w:t>по дисциплине     _________________________________________________</w:t>
      </w:r>
    </w:p>
    <w:p w:rsidR="004E78C5" w:rsidRDefault="004E78C5" w:rsidP="004E78C5">
      <w:pPr>
        <w:shd w:val="clear" w:color="auto" w:fill="FFFFFF"/>
        <w:spacing w:after="120"/>
        <w:jc w:val="center"/>
        <w:rPr>
          <w:rFonts w:ascii="Times New Roman" w:hAnsi="Times New Roman" w:cs="Times New Roman"/>
          <w:noProof/>
          <w:sz w:val="28"/>
        </w:rPr>
      </w:pPr>
    </w:p>
    <w:p w:rsidR="004E78C5" w:rsidRPr="00101867" w:rsidRDefault="004E78C5" w:rsidP="004E78C5">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Задание/вариант №  ____________</w:t>
      </w:r>
    </w:p>
    <w:p w:rsidR="004E78C5" w:rsidRPr="00101867" w:rsidRDefault="004E78C5" w:rsidP="004E78C5">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Тема</w:t>
      </w:r>
      <w:r>
        <w:rPr>
          <w:rFonts w:ascii="Times New Roman" w:hAnsi="Times New Roman" w:cs="Times New Roman"/>
          <w:b/>
          <w:i/>
          <w:noProof/>
          <w:sz w:val="28"/>
        </w:rPr>
        <w:t>*</w:t>
      </w:r>
      <w:r w:rsidRPr="00101867">
        <w:rPr>
          <w:rFonts w:ascii="Times New Roman" w:hAnsi="Times New Roman" w:cs="Times New Roman"/>
          <w:b/>
          <w:i/>
          <w:noProof/>
          <w:sz w:val="28"/>
        </w:rPr>
        <w:t xml:space="preserve">  ______________________________________________________________</w:t>
      </w:r>
    </w:p>
    <w:p w:rsidR="004E78C5"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center"/>
        <w:rPr>
          <w:rFonts w:ascii="Times New Roman" w:hAnsi="Times New Roman" w:cs="Times New Roman"/>
          <w:noProof/>
          <w:sz w:val="28"/>
        </w:rPr>
      </w:pPr>
    </w:p>
    <w:p w:rsidR="004E78C5" w:rsidRPr="00101867" w:rsidRDefault="004E78C5" w:rsidP="004E78C5">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Выполнена обучающимся группы __________</w:t>
      </w:r>
    </w:p>
    <w:p w:rsidR="004E78C5" w:rsidRPr="00101867" w:rsidRDefault="004E78C5" w:rsidP="004E78C5">
      <w:pPr>
        <w:shd w:val="clear" w:color="auto" w:fill="FFFFFF"/>
        <w:spacing w:after="120"/>
        <w:jc w:val="center"/>
        <w:rPr>
          <w:rFonts w:ascii="Times New Roman" w:hAnsi="Times New Roman" w:cs="Times New Roman"/>
          <w:b/>
          <w:noProof/>
          <w:sz w:val="28"/>
        </w:rPr>
      </w:pPr>
      <w:r w:rsidRPr="00101867">
        <w:rPr>
          <w:rFonts w:ascii="Times New Roman" w:hAnsi="Times New Roman" w:cs="Times New Roman"/>
          <w:b/>
          <w:noProof/>
          <w:sz w:val="28"/>
        </w:rPr>
        <w:t>__________________________________________________________________</w:t>
      </w:r>
    </w:p>
    <w:p w:rsidR="004E78C5" w:rsidRPr="00101867" w:rsidRDefault="004E78C5" w:rsidP="004E78C5">
      <w:pPr>
        <w:shd w:val="clear" w:color="auto" w:fill="FFFFFF"/>
        <w:spacing w:after="120"/>
        <w:jc w:val="center"/>
        <w:rPr>
          <w:rFonts w:ascii="Times New Roman" w:hAnsi="Times New Roman" w:cs="Times New Roman"/>
          <w:noProof/>
          <w:sz w:val="18"/>
          <w:szCs w:val="18"/>
        </w:rPr>
      </w:pPr>
      <w:r w:rsidRPr="00101867">
        <w:rPr>
          <w:rFonts w:ascii="Times New Roman" w:hAnsi="Times New Roman" w:cs="Times New Roman"/>
          <w:noProof/>
          <w:sz w:val="18"/>
          <w:szCs w:val="18"/>
        </w:rPr>
        <w:t>(фамилия, имя, отчество)</w:t>
      </w:r>
    </w:p>
    <w:p w:rsidR="004E78C5" w:rsidRPr="00702818" w:rsidRDefault="004E78C5" w:rsidP="004E78C5">
      <w:pPr>
        <w:shd w:val="clear" w:color="auto" w:fill="FFFFFF"/>
        <w:spacing w:after="120"/>
        <w:jc w:val="center"/>
        <w:rPr>
          <w:rFonts w:ascii="Times New Roman" w:hAnsi="Times New Roman" w:cs="Times New Roman"/>
          <w:noProof/>
          <w:sz w:val="28"/>
        </w:rPr>
      </w:pPr>
    </w:p>
    <w:p w:rsidR="004E78C5" w:rsidRPr="00101867" w:rsidRDefault="004E78C5" w:rsidP="004E78C5">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Преподаватель  ____________________________________________________</w:t>
      </w:r>
    </w:p>
    <w:p w:rsidR="004E78C5" w:rsidRPr="00101867" w:rsidRDefault="004E78C5" w:rsidP="004E78C5">
      <w:pPr>
        <w:shd w:val="clear" w:color="auto" w:fill="FFFFFF"/>
        <w:spacing w:after="120"/>
        <w:jc w:val="both"/>
        <w:rPr>
          <w:rFonts w:ascii="Times New Roman" w:hAnsi="Times New Roman" w:cs="Times New Roman"/>
          <w:noProof/>
          <w:sz w:val="18"/>
          <w:szCs w:val="18"/>
        </w:rPr>
      </w:pPr>
      <w:r>
        <w:rPr>
          <w:rFonts w:ascii="Times New Roman" w:hAnsi="Times New Roman" w:cs="Times New Roman"/>
          <w:noProof/>
          <w:sz w:val="18"/>
          <w:szCs w:val="18"/>
        </w:rPr>
        <w:t xml:space="preserve">                                                                                           </w:t>
      </w:r>
      <w:r w:rsidRPr="00101867">
        <w:rPr>
          <w:rFonts w:ascii="Times New Roman" w:hAnsi="Times New Roman" w:cs="Times New Roman"/>
          <w:noProof/>
          <w:sz w:val="18"/>
          <w:szCs w:val="18"/>
        </w:rPr>
        <w:t>(фамилия, имя, отчество)</w:t>
      </w:r>
    </w:p>
    <w:p w:rsidR="004E78C5" w:rsidRPr="00702818" w:rsidRDefault="004E78C5" w:rsidP="004E78C5">
      <w:pPr>
        <w:shd w:val="clear" w:color="auto" w:fill="FFFFFF"/>
        <w:spacing w:after="120"/>
        <w:jc w:val="both"/>
        <w:rPr>
          <w:rFonts w:ascii="Times New Roman" w:hAnsi="Times New Roman" w:cs="Times New Roman"/>
          <w:noProof/>
          <w:sz w:val="28"/>
        </w:rPr>
      </w:pPr>
    </w:p>
    <w:p w:rsidR="004E78C5"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center"/>
        <w:rPr>
          <w:rFonts w:ascii="Times New Roman" w:hAnsi="Times New Roman" w:cs="Times New Roman"/>
          <w:noProof/>
          <w:sz w:val="28"/>
        </w:rPr>
      </w:pPr>
      <w:r w:rsidRPr="00702818">
        <w:rPr>
          <w:rFonts w:ascii="Times New Roman" w:hAnsi="Times New Roman" w:cs="Times New Roman"/>
          <w:noProof/>
          <w:sz w:val="28"/>
        </w:rPr>
        <w:t>Москва – 20</w:t>
      </w:r>
      <w:r>
        <w:rPr>
          <w:rFonts w:ascii="Times New Roman" w:hAnsi="Times New Roman" w:cs="Times New Roman"/>
          <w:noProof/>
          <w:sz w:val="28"/>
        </w:rPr>
        <w:t>__</w:t>
      </w:r>
      <w:r w:rsidRPr="00702818">
        <w:rPr>
          <w:rFonts w:ascii="Times New Roman" w:hAnsi="Times New Roman" w:cs="Times New Roman"/>
          <w:noProof/>
          <w:sz w:val="28"/>
        </w:rPr>
        <w:t xml:space="preserve"> г.</w:t>
      </w:r>
    </w:p>
    <w:p w:rsidR="004E78C5" w:rsidRPr="00101867" w:rsidRDefault="004E78C5" w:rsidP="004E78C5">
      <w:pPr>
        <w:shd w:val="clear" w:color="auto" w:fill="FFFFFF"/>
        <w:spacing w:after="120"/>
        <w:jc w:val="both"/>
        <w:rPr>
          <w:rFonts w:ascii="Times New Roman" w:hAnsi="Times New Roman" w:cs="Times New Roman"/>
          <w:noProof/>
          <w:sz w:val="24"/>
          <w:szCs w:val="24"/>
        </w:rPr>
      </w:pPr>
      <w:r w:rsidRPr="00101867">
        <w:rPr>
          <w:rFonts w:ascii="Times New Roman" w:hAnsi="Times New Roman" w:cs="Times New Roman"/>
          <w:noProof/>
          <w:sz w:val="24"/>
          <w:szCs w:val="24"/>
        </w:rPr>
        <w:t>* при наличии</w:t>
      </w:r>
    </w:p>
    <w:p w:rsidR="004E78C5" w:rsidRPr="00702818"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right"/>
        <w:rPr>
          <w:rFonts w:ascii="Times New Roman" w:hAnsi="Times New Roman" w:cs="Times New Roman"/>
          <w:noProof/>
          <w:sz w:val="28"/>
        </w:rPr>
      </w:pPr>
      <w:r w:rsidRPr="00101867">
        <w:rPr>
          <w:rFonts w:ascii="Times New Roman" w:hAnsi="Times New Roman" w:cs="Times New Roman"/>
          <w:noProof/>
          <w:sz w:val="28"/>
        </w:rPr>
        <w:t xml:space="preserve">Приложение </w:t>
      </w:r>
      <w:r>
        <w:rPr>
          <w:rFonts w:ascii="Times New Roman" w:hAnsi="Times New Roman" w:cs="Times New Roman"/>
          <w:noProof/>
          <w:sz w:val="28"/>
        </w:rPr>
        <w:t>2</w:t>
      </w:r>
    </w:p>
    <w:p w:rsidR="004E78C5" w:rsidRDefault="004E78C5" w:rsidP="004E78C5">
      <w:pPr>
        <w:shd w:val="clear" w:color="auto" w:fill="FFFFFF"/>
        <w:spacing w:after="120"/>
        <w:jc w:val="center"/>
        <w:rPr>
          <w:rFonts w:ascii="Times New Roman" w:hAnsi="Times New Roman" w:cs="Times New Roman"/>
          <w:b/>
          <w:noProof/>
          <w:sz w:val="28"/>
        </w:rPr>
      </w:pPr>
      <w:r>
        <w:rPr>
          <w:rFonts w:ascii="Times New Roman" w:hAnsi="Times New Roman" w:cs="Times New Roman"/>
          <w:b/>
          <w:noProof/>
          <w:sz w:val="28"/>
        </w:rPr>
        <w:t>Примерное с</w:t>
      </w:r>
      <w:r w:rsidRPr="00101867">
        <w:rPr>
          <w:rFonts w:ascii="Times New Roman" w:hAnsi="Times New Roman" w:cs="Times New Roman"/>
          <w:b/>
          <w:noProof/>
          <w:sz w:val="28"/>
        </w:rPr>
        <w:t>одержание рейтинговой работы</w:t>
      </w:r>
    </w:p>
    <w:p w:rsidR="004E78C5" w:rsidRDefault="004E78C5" w:rsidP="004E78C5">
      <w:pPr>
        <w:shd w:val="clear" w:color="auto" w:fill="FFFFFF"/>
        <w:spacing w:after="120"/>
        <w:jc w:val="center"/>
        <w:rPr>
          <w:rFonts w:ascii="Times New Roman" w:hAnsi="Times New Roman" w:cs="Times New Roman"/>
          <w:b/>
          <w:noProof/>
          <w:sz w:val="28"/>
        </w:rPr>
      </w:pPr>
    </w:p>
    <w:tbl>
      <w:tblPr>
        <w:tblStyle w:val="a4"/>
        <w:tblW w:w="0" w:type="auto"/>
        <w:tblLook w:val="04A0" w:firstRow="1" w:lastRow="0" w:firstColumn="1" w:lastColumn="0" w:noHBand="0" w:noVBand="1"/>
      </w:tblPr>
      <w:tblGrid>
        <w:gridCol w:w="8188"/>
        <w:gridCol w:w="922"/>
      </w:tblGrid>
      <w:tr w:rsidR="004E78C5" w:rsidTr="00DA6B3D">
        <w:tc>
          <w:tcPr>
            <w:tcW w:w="8188" w:type="dxa"/>
          </w:tcPr>
          <w:p w:rsidR="004E78C5" w:rsidRPr="00752A38" w:rsidRDefault="004E78C5" w:rsidP="004E78C5">
            <w:pPr>
              <w:pStyle w:val="a3"/>
              <w:numPr>
                <w:ilvl w:val="0"/>
                <w:numId w:val="1"/>
              </w:numPr>
              <w:spacing w:after="120"/>
              <w:rPr>
                <w:rFonts w:ascii="Times New Roman" w:hAnsi="Times New Roman" w:cs="Times New Roman"/>
                <w:noProof/>
                <w:sz w:val="28"/>
              </w:rPr>
            </w:pPr>
            <w:r w:rsidRPr="00752A38">
              <w:rPr>
                <w:rFonts w:ascii="Times New Roman" w:hAnsi="Times New Roman" w:cs="Times New Roman"/>
                <w:noProof/>
                <w:sz w:val="28"/>
              </w:rPr>
              <w:t>Титульный лист</w:t>
            </w:r>
          </w:p>
        </w:tc>
        <w:tc>
          <w:tcPr>
            <w:tcW w:w="922" w:type="dxa"/>
          </w:tcPr>
          <w:p w:rsidR="004E78C5" w:rsidRDefault="004E78C5" w:rsidP="00DA6B3D">
            <w:pPr>
              <w:spacing w:after="120"/>
              <w:rPr>
                <w:rFonts w:ascii="Times New Roman" w:hAnsi="Times New Roman" w:cs="Times New Roman"/>
                <w:b/>
                <w:noProof/>
                <w:sz w:val="28"/>
              </w:rPr>
            </w:pPr>
          </w:p>
        </w:tc>
      </w:tr>
      <w:tr w:rsidR="004E78C5" w:rsidTr="00DA6B3D">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Содержание </w:t>
            </w:r>
          </w:p>
        </w:tc>
        <w:tc>
          <w:tcPr>
            <w:tcW w:w="922" w:type="dxa"/>
          </w:tcPr>
          <w:p w:rsidR="004E78C5" w:rsidRDefault="004E78C5" w:rsidP="00DA6B3D">
            <w:pPr>
              <w:spacing w:after="120"/>
              <w:rPr>
                <w:rFonts w:ascii="Times New Roman" w:hAnsi="Times New Roman" w:cs="Times New Roman"/>
                <w:b/>
                <w:noProof/>
                <w:sz w:val="28"/>
              </w:rPr>
            </w:pPr>
          </w:p>
        </w:tc>
      </w:tr>
      <w:tr w:rsidR="004E78C5" w:rsidTr="00DA6B3D">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Введение </w:t>
            </w:r>
          </w:p>
        </w:tc>
        <w:tc>
          <w:tcPr>
            <w:tcW w:w="922" w:type="dxa"/>
          </w:tcPr>
          <w:p w:rsidR="004E78C5" w:rsidRDefault="004E78C5" w:rsidP="00DA6B3D">
            <w:pPr>
              <w:spacing w:after="120"/>
              <w:rPr>
                <w:rFonts w:ascii="Times New Roman" w:hAnsi="Times New Roman" w:cs="Times New Roman"/>
                <w:b/>
                <w:noProof/>
                <w:sz w:val="28"/>
              </w:rPr>
            </w:pPr>
          </w:p>
        </w:tc>
      </w:tr>
      <w:tr w:rsidR="004E78C5" w:rsidTr="00DA6B3D">
        <w:tc>
          <w:tcPr>
            <w:tcW w:w="8188" w:type="dxa"/>
          </w:tcPr>
          <w:p w:rsidR="004E78C5" w:rsidRPr="007557C9" w:rsidRDefault="004E78C5" w:rsidP="007D0038">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Текстовое изложение материала</w:t>
            </w:r>
            <w:r w:rsidR="007D0038">
              <w:rPr>
                <w:rFonts w:ascii="Times New Roman" w:hAnsi="Times New Roman" w:cs="Times New Roman"/>
                <w:noProof/>
                <w:sz w:val="28"/>
              </w:rPr>
              <w:t xml:space="preserve">, </w:t>
            </w:r>
            <w:r w:rsidRPr="007557C9">
              <w:rPr>
                <w:rFonts w:ascii="Times New Roman" w:hAnsi="Times New Roman" w:cs="Times New Roman"/>
                <w:noProof/>
                <w:sz w:val="28"/>
              </w:rPr>
              <w:t>разбитое на части</w:t>
            </w:r>
            <w:r w:rsidR="007D0038">
              <w:rPr>
                <w:rFonts w:ascii="Times New Roman" w:hAnsi="Times New Roman" w:cs="Times New Roman"/>
                <w:noProof/>
                <w:sz w:val="28"/>
              </w:rPr>
              <w:t xml:space="preserve"> (главы, разделы, параграфы)</w:t>
            </w:r>
            <w:r w:rsidRPr="007557C9">
              <w:rPr>
                <w:rFonts w:ascii="Times New Roman" w:hAnsi="Times New Roman" w:cs="Times New Roman"/>
                <w:noProof/>
                <w:sz w:val="28"/>
              </w:rPr>
              <w:t xml:space="preserve"> с заголовками, соответствующими </w:t>
            </w:r>
            <w:r w:rsidR="007D0038">
              <w:rPr>
                <w:rFonts w:ascii="Times New Roman" w:hAnsi="Times New Roman" w:cs="Times New Roman"/>
                <w:noProof/>
                <w:sz w:val="28"/>
              </w:rPr>
              <w:t>С</w:t>
            </w:r>
            <w:r w:rsidR="005B41E2">
              <w:rPr>
                <w:rFonts w:ascii="Times New Roman" w:hAnsi="Times New Roman" w:cs="Times New Roman"/>
                <w:noProof/>
                <w:sz w:val="28"/>
              </w:rPr>
              <w:t>одержанию</w:t>
            </w:r>
          </w:p>
        </w:tc>
        <w:tc>
          <w:tcPr>
            <w:tcW w:w="922" w:type="dxa"/>
          </w:tcPr>
          <w:p w:rsidR="004E78C5" w:rsidRDefault="004E78C5" w:rsidP="00DA6B3D">
            <w:pPr>
              <w:spacing w:after="120"/>
              <w:rPr>
                <w:rFonts w:ascii="Times New Roman" w:hAnsi="Times New Roman" w:cs="Times New Roman"/>
                <w:b/>
                <w:noProof/>
                <w:sz w:val="28"/>
              </w:rPr>
            </w:pPr>
          </w:p>
        </w:tc>
      </w:tr>
      <w:tr w:rsidR="004E78C5" w:rsidTr="00DA6B3D">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Сп</w:t>
            </w:r>
            <w:r w:rsidR="005B41E2">
              <w:rPr>
                <w:rFonts w:ascii="Times New Roman" w:hAnsi="Times New Roman" w:cs="Times New Roman"/>
                <w:noProof/>
                <w:sz w:val="28"/>
              </w:rPr>
              <w:t>исок использованной литературы</w:t>
            </w:r>
          </w:p>
        </w:tc>
        <w:tc>
          <w:tcPr>
            <w:tcW w:w="922" w:type="dxa"/>
          </w:tcPr>
          <w:p w:rsidR="004E78C5" w:rsidRDefault="004E78C5" w:rsidP="00DA6B3D">
            <w:pPr>
              <w:spacing w:after="120"/>
              <w:rPr>
                <w:rFonts w:ascii="Times New Roman" w:hAnsi="Times New Roman" w:cs="Times New Roman"/>
                <w:b/>
                <w:noProof/>
                <w:sz w:val="28"/>
              </w:rPr>
            </w:pPr>
          </w:p>
        </w:tc>
      </w:tr>
      <w:tr w:rsidR="004E78C5" w:rsidTr="00DA6B3D">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Приложения (таблицы, блок-схемы, графики, диаграммы и рисунки и т.п.)</w:t>
            </w:r>
          </w:p>
        </w:tc>
        <w:tc>
          <w:tcPr>
            <w:tcW w:w="922" w:type="dxa"/>
          </w:tcPr>
          <w:p w:rsidR="004E78C5" w:rsidRDefault="004E78C5" w:rsidP="00DA6B3D">
            <w:pPr>
              <w:spacing w:after="120"/>
              <w:rPr>
                <w:rFonts w:ascii="Times New Roman" w:hAnsi="Times New Roman" w:cs="Times New Roman"/>
                <w:b/>
                <w:noProof/>
                <w:sz w:val="28"/>
              </w:rPr>
            </w:pPr>
          </w:p>
        </w:tc>
      </w:tr>
      <w:tr w:rsidR="004E78C5" w:rsidTr="00DA6B3D">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Отчет о проверке «Антиплагиат»</w:t>
            </w:r>
            <w:r>
              <w:rPr>
                <w:rFonts w:ascii="Times New Roman" w:hAnsi="Times New Roman" w:cs="Times New Roman"/>
                <w:noProof/>
                <w:sz w:val="28"/>
              </w:rPr>
              <w:t xml:space="preserve"> (при необходимости)</w:t>
            </w:r>
          </w:p>
        </w:tc>
        <w:tc>
          <w:tcPr>
            <w:tcW w:w="922" w:type="dxa"/>
          </w:tcPr>
          <w:p w:rsidR="004E78C5" w:rsidRDefault="004E78C5" w:rsidP="00DA6B3D">
            <w:pPr>
              <w:spacing w:after="120"/>
              <w:rPr>
                <w:rFonts w:ascii="Times New Roman" w:hAnsi="Times New Roman" w:cs="Times New Roman"/>
                <w:b/>
                <w:noProof/>
                <w:sz w:val="28"/>
              </w:rPr>
            </w:pPr>
          </w:p>
        </w:tc>
      </w:tr>
    </w:tbl>
    <w:p w:rsidR="004E78C5" w:rsidRDefault="004E78C5" w:rsidP="004E78C5">
      <w:pPr>
        <w:shd w:val="clear" w:color="auto" w:fill="FFFFFF"/>
        <w:spacing w:after="120"/>
        <w:jc w:val="center"/>
        <w:rPr>
          <w:rFonts w:ascii="Times New Roman" w:hAnsi="Times New Roman" w:cs="Times New Roman"/>
          <w:b/>
          <w:noProof/>
          <w:sz w:val="28"/>
        </w:rPr>
      </w:pPr>
    </w:p>
    <w:p w:rsidR="004E78C5" w:rsidRDefault="004E78C5" w:rsidP="004E78C5">
      <w:pPr>
        <w:shd w:val="clear" w:color="auto" w:fill="FFFFFF"/>
        <w:spacing w:after="120"/>
        <w:jc w:val="center"/>
        <w:rPr>
          <w:rFonts w:ascii="Times New Roman" w:hAnsi="Times New Roman" w:cs="Times New Roman"/>
          <w:b/>
          <w:noProof/>
          <w:sz w:val="28"/>
        </w:rPr>
      </w:pPr>
    </w:p>
    <w:p w:rsidR="004E78C5" w:rsidRPr="00702818" w:rsidRDefault="004E78C5" w:rsidP="004E78C5">
      <w:pPr>
        <w:shd w:val="clear" w:color="auto" w:fill="FFFFFF"/>
        <w:spacing w:after="120" w:line="360" w:lineRule="auto"/>
        <w:jc w:val="center"/>
        <w:rPr>
          <w:rFonts w:ascii="Times New Roman" w:hAnsi="Times New Roman" w:cs="Times New Roman"/>
          <w:noProof/>
          <w:sz w:val="28"/>
        </w:rPr>
      </w:pPr>
    </w:p>
    <w:p w:rsidR="003404F9" w:rsidRDefault="003404F9"/>
    <w:sectPr w:rsidR="003404F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Arial"/>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70244"/>
    <w:multiLevelType w:val="hybridMultilevel"/>
    <w:tmpl w:val="410AA9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6056C8"/>
    <w:multiLevelType w:val="hybridMultilevel"/>
    <w:tmpl w:val="F488A31A"/>
    <w:lvl w:ilvl="0" w:tplc="90F6D9C6">
      <w:start w:val="1"/>
      <w:numFmt w:val="decimal"/>
      <w:lvlText w:val="%1."/>
      <w:lvlJc w:val="left"/>
      <w:pPr>
        <w:ind w:left="1429" w:hanging="360"/>
      </w:pPr>
      <w:rPr>
        <w:rFonts w:cs="Times New Roman"/>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
    <w:nsid w:val="0A6730F0"/>
    <w:multiLevelType w:val="hybridMultilevel"/>
    <w:tmpl w:val="88F0EEA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C234F7A"/>
    <w:multiLevelType w:val="hybridMultilevel"/>
    <w:tmpl w:val="A6AEE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40657A3"/>
    <w:multiLevelType w:val="hybridMultilevel"/>
    <w:tmpl w:val="9FA4C324"/>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BFD7E4F"/>
    <w:multiLevelType w:val="hybridMultilevel"/>
    <w:tmpl w:val="F0A698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48B3141"/>
    <w:multiLevelType w:val="hybridMultilevel"/>
    <w:tmpl w:val="67B888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4AF0F8A"/>
    <w:multiLevelType w:val="hybridMultilevel"/>
    <w:tmpl w:val="A6AEE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8777844"/>
    <w:multiLevelType w:val="hybridMultilevel"/>
    <w:tmpl w:val="2CCAC5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9E25098"/>
    <w:multiLevelType w:val="hybridMultilevel"/>
    <w:tmpl w:val="3C54C1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B45019D"/>
    <w:multiLevelType w:val="hybridMultilevel"/>
    <w:tmpl w:val="066E1738"/>
    <w:lvl w:ilvl="0" w:tplc="B838DCD0">
      <w:start w:val="1"/>
      <w:numFmt w:val="bullet"/>
      <w:lvlText w:val=""/>
      <w:lvlJc w:val="left"/>
      <w:pPr>
        <w:ind w:left="1429" w:hanging="360"/>
      </w:pPr>
      <w:rPr>
        <w:rFonts w:ascii="Symbol" w:hAnsi="Symbol" w:hint="default"/>
      </w:rPr>
    </w:lvl>
    <w:lvl w:ilvl="1" w:tplc="272406DA">
      <w:numFmt w:val="bullet"/>
      <w:lvlText w:val=""/>
      <w:lvlJc w:val="left"/>
      <w:pPr>
        <w:ind w:left="2929" w:hanging="1140"/>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42D704F4"/>
    <w:multiLevelType w:val="hybridMultilevel"/>
    <w:tmpl w:val="812631D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4B9D7BA4"/>
    <w:multiLevelType w:val="hybridMultilevel"/>
    <w:tmpl w:val="2AECF544"/>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3">
    <w:nsid w:val="50755015"/>
    <w:multiLevelType w:val="hybridMultilevel"/>
    <w:tmpl w:val="E5EACB2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70C3670"/>
    <w:multiLevelType w:val="hybridMultilevel"/>
    <w:tmpl w:val="25FA6EDC"/>
    <w:lvl w:ilvl="0" w:tplc="DAA0E3A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64056540"/>
    <w:multiLevelType w:val="hybridMultilevel"/>
    <w:tmpl w:val="3342D0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46126DC"/>
    <w:multiLevelType w:val="hybridMultilevel"/>
    <w:tmpl w:val="0B5076EA"/>
    <w:lvl w:ilvl="0" w:tplc="B838DCD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66EE17EA"/>
    <w:multiLevelType w:val="hybridMultilevel"/>
    <w:tmpl w:val="67FC995E"/>
    <w:lvl w:ilvl="0" w:tplc="5366E39C">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8">
    <w:nsid w:val="6D477EC2"/>
    <w:multiLevelType w:val="hybridMultilevel"/>
    <w:tmpl w:val="61BABB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F5C630E"/>
    <w:multiLevelType w:val="hybridMultilevel"/>
    <w:tmpl w:val="812631D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728C361A"/>
    <w:multiLevelType w:val="hybridMultilevel"/>
    <w:tmpl w:val="659800BA"/>
    <w:lvl w:ilvl="0" w:tplc="B0263BE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78D239C"/>
    <w:multiLevelType w:val="singleLevel"/>
    <w:tmpl w:val="0419000F"/>
    <w:lvl w:ilvl="0">
      <w:start w:val="1"/>
      <w:numFmt w:val="decimal"/>
      <w:lvlText w:val="%1."/>
      <w:lvlJc w:val="left"/>
      <w:pPr>
        <w:tabs>
          <w:tab w:val="num" w:pos="360"/>
        </w:tabs>
        <w:ind w:left="360" w:hanging="360"/>
      </w:pPr>
      <w:rPr>
        <w:rFonts w:hint="default"/>
      </w:rPr>
    </w:lvl>
  </w:abstractNum>
  <w:num w:numId="1">
    <w:abstractNumId w:val="8"/>
  </w:num>
  <w:num w:numId="2">
    <w:abstractNumId w:val="13"/>
  </w:num>
  <w:num w:numId="3">
    <w:abstractNumId w:val="20"/>
  </w:num>
  <w:num w:numId="4">
    <w:abstractNumId w:val="17"/>
  </w:num>
  <w:num w:numId="5">
    <w:abstractNumId w:val="0"/>
  </w:num>
  <w:num w:numId="6">
    <w:abstractNumId w:val="6"/>
  </w:num>
  <w:num w:numId="7">
    <w:abstractNumId w:val="12"/>
  </w:num>
  <w:num w:numId="8">
    <w:abstractNumId w:val="9"/>
  </w:num>
  <w:num w:numId="9">
    <w:abstractNumId w:val="18"/>
  </w:num>
  <w:num w:numId="10">
    <w:abstractNumId w:val="4"/>
  </w:num>
  <w:num w:numId="11">
    <w:abstractNumId w:val="15"/>
  </w:num>
  <w:num w:numId="12">
    <w:abstractNumId w:val="21"/>
  </w:num>
  <w:num w:numId="13">
    <w:abstractNumId w:val="2"/>
  </w:num>
  <w:num w:numId="14">
    <w:abstractNumId w:val="14"/>
  </w:num>
  <w:num w:numId="15">
    <w:abstractNumId w:val="5"/>
  </w:num>
  <w:num w:numId="16">
    <w:abstractNumId w:val="3"/>
  </w:num>
  <w:num w:numId="17">
    <w:abstractNumId w:val="1"/>
  </w:num>
  <w:num w:numId="18">
    <w:abstractNumId w:val="19"/>
  </w:num>
  <w:num w:numId="19">
    <w:abstractNumId w:val="11"/>
  </w:num>
  <w:num w:numId="20">
    <w:abstractNumId w:val="16"/>
  </w:num>
  <w:num w:numId="21">
    <w:abstractNumId w:val="10"/>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006"/>
    <w:rsid w:val="00016BE0"/>
    <w:rsid w:val="00073B1E"/>
    <w:rsid w:val="00086CB5"/>
    <w:rsid w:val="000D1C7F"/>
    <w:rsid w:val="00201A5D"/>
    <w:rsid w:val="0023040A"/>
    <w:rsid w:val="0026138F"/>
    <w:rsid w:val="003404F9"/>
    <w:rsid w:val="003A01A0"/>
    <w:rsid w:val="003B13FA"/>
    <w:rsid w:val="003D1F4E"/>
    <w:rsid w:val="003E02FE"/>
    <w:rsid w:val="00412291"/>
    <w:rsid w:val="0042105E"/>
    <w:rsid w:val="004452A1"/>
    <w:rsid w:val="004878D7"/>
    <w:rsid w:val="004A154F"/>
    <w:rsid w:val="004A4186"/>
    <w:rsid w:val="004E78C5"/>
    <w:rsid w:val="005B41E2"/>
    <w:rsid w:val="005C3973"/>
    <w:rsid w:val="005E26BE"/>
    <w:rsid w:val="006A1AE1"/>
    <w:rsid w:val="006B7625"/>
    <w:rsid w:val="006D4587"/>
    <w:rsid w:val="0073638A"/>
    <w:rsid w:val="007C3C13"/>
    <w:rsid w:val="007C4FCC"/>
    <w:rsid w:val="007D0038"/>
    <w:rsid w:val="00862250"/>
    <w:rsid w:val="008C08A9"/>
    <w:rsid w:val="00906A94"/>
    <w:rsid w:val="0091543B"/>
    <w:rsid w:val="00926590"/>
    <w:rsid w:val="00961F79"/>
    <w:rsid w:val="009C1CC7"/>
    <w:rsid w:val="009D0B1B"/>
    <w:rsid w:val="00A00140"/>
    <w:rsid w:val="00A24949"/>
    <w:rsid w:val="00AA1873"/>
    <w:rsid w:val="00B25938"/>
    <w:rsid w:val="00B612F0"/>
    <w:rsid w:val="00C674DA"/>
    <w:rsid w:val="00CA4389"/>
    <w:rsid w:val="00CB537E"/>
    <w:rsid w:val="00DA6B3D"/>
    <w:rsid w:val="00DB3803"/>
    <w:rsid w:val="00E34006"/>
    <w:rsid w:val="00EB3C85"/>
    <w:rsid w:val="00EE566F"/>
    <w:rsid w:val="00FC54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E78C5"/>
    <w:pPr>
      <w:widowControl w:val="0"/>
      <w:autoSpaceDE w:val="0"/>
      <w:autoSpaceDN w:val="0"/>
      <w:adjustRightInd w:val="0"/>
      <w:spacing w:after="0" w:line="240" w:lineRule="auto"/>
      <w:ind w:left="720"/>
      <w:contextualSpacing/>
    </w:pPr>
    <w:rPr>
      <w:rFonts w:ascii="Arial" w:eastAsia="Times New Roman" w:hAnsi="Arial" w:cs="Arial"/>
      <w:sz w:val="20"/>
      <w:szCs w:val="20"/>
      <w:lang w:eastAsia="ru-RU"/>
    </w:rPr>
  </w:style>
  <w:style w:type="table" w:styleId="a4">
    <w:name w:val="Table Grid"/>
    <w:basedOn w:val="a1"/>
    <w:uiPriority w:val="59"/>
    <w:rsid w:val="004E7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C541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C5411"/>
    <w:rPr>
      <w:rFonts w:ascii="Tahoma" w:hAnsi="Tahoma" w:cs="Tahoma"/>
      <w:sz w:val="16"/>
      <w:szCs w:val="16"/>
    </w:rPr>
  </w:style>
  <w:style w:type="character" w:styleId="a7">
    <w:name w:val="Hyperlink"/>
    <w:basedOn w:val="a0"/>
    <w:uiPriority w:val="99"/>
    <w:unhideWhenUsed/>
    <w:rsid w:val="007D0038"/>
    <w:rPr>
      <w:color w:val="0563C1" w:themeColor="hyperlink"/>
      <w:u w:val="single"/>
    </w:rPr>
  </w:style>
  <w:style w:type="paragraph" w:styleId="a8">
    <w:name w:val="Normal (Web)"/>
    <w:basedOn w:val="a"/>
    <w:uiPriority w:val="99"/>
    <w:unhideWhenUsed/>
    <w:rsid w:val="00412291"/>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Default">
    <w:name w:val="Default"/>
    <w:rsid w:val="00DB3803"/>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E78C5"/>
    <w:pPr>
      <w:widowControl w:val="0"/>
      <w:autoSpaceDE w:val="0"/>
      <w:autoSpaceDN w:val="0"/>
      <w:adjustRightInd w:val="0"/>
      <w:spacing w:after="0" w:line="240" w:lineRule="auto"/>
      <w:ind w:left="720"/>
      <w:contextualSpacing/>
    </w:pPr>
    <w:rPr>
      <w:rFonts w:ascii="Arial" w:eastAsia="Times New Roman" w:hAnsi="Arial" w:cs="Arial"/>
      <w:sz w:val="20"/>
      <w:szCs w:val="20"/>
      <w:lang w:eastAsia="ru-RU"/>
    </w:rPr>
  </w:style>
  <w:style w:type="table" w:styleId="a4">
    <w:name w:val="Table Grid"/>
    <w:basedOn w:val="a1"/>
    <w:uiPriority w:val="59"/>
    <w:rsid w:val="004E7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C541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C5411"/>
    <w:rPr>
      <w:rFonts w:ascii="Tahoma" w:hAnsi="Tahoma" w:cs="Tahoma"/>
      <w:sz w:val="16"/>
      <w:szCs w:val="16"/>
    </w:rPr>
  </w:style>
  <w:style w:type="character" w:styleId="a7">
    <w:name w:val="Hyperlink"/>
    <w:basedOn w:val="a0"/>
    <w:uiPriority w:val="99"/>
    <w:unhideWhenUsed/>
    <w:rsid w:val="007D0038"/>
    <w:rPr>
      <w:color w:val="0563C1" w:themeColor="hyperlink"/>
      <w:u w:val="single"/>
    </w:rPr>
  </w:style>
  <w:style w:type="paragraph" w:styleId="a8">
    <w:name w:val="Normal (Web)"/>
    <w:basedOn w:val="a"/>
    <w:uiPriority w:val="99"/>
    <w:unhideWhenUsed/>
    <w:rsid w:val="00412291"/>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Default">
    <w:name w:val="Default"/>
    <w:rsid w:val="00DB380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4292143">
      <w:bodyDiv w:val="1"/>
      <w:marLeft w:val="0"/>
      <w:marRight w:val="0"/>
      <w:marTop w:val="0"/>
      <w:marBottom w:val="0"/>
      <w:divBdr>
        <w:top w:val="none" w:sz="0" w:space="0" w:color="auto"/>
        <w:left w:val="none" w:sz="0" w:space="0" w:color="auto"/>
        <w:bottom w:val="none" w:sz="0" w:space="0" w:color="auto"/>
        <w:right w:val="none" w:sz="0" w:space="0" w:color="auto"/>
      </w:divBdr>
    </w:div>
    <w:div w:id="1618369212">
      <w:bodyDiv w:val="1"/>
      <w:marLeft w:val="0"/>
      <w:marRight w:val="0"/>
      <w:marTop w:val="0"/>
      <w:marBottom w:val="0"/>
      <w:divBdr>
        <w:top w:val="none" w:sz="0" w:space="0" w:color="auto"/>
        <w:left w:val="none" w:sz="0" w:space="0" w:color="auto"/>
        <w:bottom w:val="none" w:sz="0" w:space="0" w:color="auto"/>
        <w:right w:val="none" w:sz="0" w:space="0" w:color="auto"/>
      </w:divBdr>
      <w:divsChild>
        <w:div w:id="19474180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uiv.ru/library.php?book_id=146252" TargetMode="External"/><Relationship Id="rId13"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hyperlink" Target="https://e.muiv.ru/library.php?book_id=147451" TargetMode="External"/><Relationship Id="rId12" Type="http://schemas.openxmlformats.org/officeDocument/2006/relationships/hyperlink" Target="http://biblioclub.ru/index.php?page=book&amp;id=48093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biblioclub.ru/index.php?page=book&amp;id=49445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biblioclub.ru/index.php?page=book&amp;id=495837" TargetMode="External"/><Relationship Id="rId4" Type="http://schemas.openxmlformats.org/officeDocument/2006/relationships/settings" Target="settings.xml"/><Relationship Id="rId9" Type="http://schemas.openxmlformats.org/officeDocument/2006/relationships/hyperlink" Target="http://biblioclub.ru/index.php?page=book&amp;id=495765"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9</Pages>
  <Words>2130</Words>
  <Characters>12141</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Бычкова</dc:creator>
  <cp:lastModifiedBy>Маковецкий Михаил Юрьевич</cp:lastModifiedBy>
  <cp:revision>4</cp:revision>
  <dcterms:created xsi:type="dcterms:W3CDTF">2021-04-29T21:00:00Z</dcterms:created>
  <dcterms:modified xsi:type="dcterms:W3CDTF">2021-04-29T21:41:00Z</dcterms:modified>
</cp:coreProperties>
</file>