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4848" w:rsidRDefault="00B64848" w:rsidP="00B64848">
      <w:pPr>
        <w:spacing w:after="360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25C27DB9" wp14:editId="315DD802">
            <wp:extent cx="1600200" cy="1600200"/>
            <wp:effectExtent l="0" t="0" r="0" b="0"/>
            <wp:docPr id="2" name="Рисунок 2" descr="ИРНИТУ-Гимн, эмблема, флаг и деви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ИРНИТУ-Гимн, эмблема, флаг и девиз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0AEE" w:rsidRPr="00B64848" w:rsidRDefault="00B64848" w:rsidP="00B64848">
      <w:pPr>
        <w:spacing w:before="360" w:after="36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ИРКУТСКИЙ НАЦИОНАЛЬНЫЙ ИССЛЕДОВАТЕЛЬСКИЙ ТЕХНИЧЕСКИЙ УНИВЕРСИТЕТ</w:t>
      </w:r>
    </w:p>
    <w:p w:rsidR="003575D6" w:rsidRPr="003575D6" w:rsidRDefault="00893F9A" w:rsidP="00B64848">
      <w:pPr>
        <w:spacing w:before="360" w:after="36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Институт энергетики</w:t>
      </w:r>
    </w:p>
    <w:p w:rsidR="003575D6" w:rsidRDefault="003575D6" w:rsidP="00B64848">
      <w:pPr>
        <w:spacing w:before="360" w:after="36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575D6">
        <w:rPr>
          <w:rFonts w:ascii="Times New Roman" w:hAnsi="Times New Roman" w:cs="Times New Roman"/>
          <w:b/>
          <w:sz w:val="32"/>
          <w:szCs w:val="32"/>
        </w:rPr>
        <w:t>Кафедра «Электроснабжения и электротехники»</w:t>
      </w:r>
    </w:p>
    <w:p w:rsidR="003575D6" w:rsidRDefault="003575D6" w:rsidP="003575D6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93F9A" w:rsidRDefault="00893F9A" w:rsidP="00893F9A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«Электротехническое материаловедение»</w:t>
      </w:r>
    </w:p>
    <w:p w:rsidR="00893F9A" w:rsidRDefault="00893F9A" w:rsidP="003575D6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575D6" w:rsidRDefault="003575D6" w:rsidP="003575D6">
      <w:pPr>
        <w:jc w:val="center"/>
        <w:rPr>
          <w:rFonts w:ascii="Times New Roman" w:hAnsi="Times New Roman" w:cs="Times New Roman"/>
          <w:sz w:val="32"/>
          <w:szCs w:val="32"/>
        </w:rPr>
      </w:pPr>
      <w:r w:rsidRPr="00893F9A">
        <w:rPr>
          <w:rFonts w:ascii="Times New Roman" w:hAnsi="Times New Roman" w:cs="Times New Roman"/>
          <w:b/>
          <w:sz w:val="32"/>
          <w:szCs w:val="32"/>
        </w:rPr>
        <w:t>Контрольная работа №1</w:t>
      </w:r>
    </w:p>
    <w:p w:rsidR="00893F9A" w:rsidRDefault="007E69B5" w:rsidP="003575D6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Расчет рабочих параметров диэлектрика</w:t>
      </w:r>
    </w:p>
    <w:p w:rsidR="007E69B5" w:rsidRDefault="007E69B5" w:rsidP="003575D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7E69B5" w:rsidRDefault="007E69B5" w:rsidP="003575D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7E69B5" w:rsidRDefault="007E69B5" w:rsidP="007E69B5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7E69B5" w:rsidRDefault="007E69B5" w:rsidP="007E69B5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7E69B5" w:rsidRDefault="007E69B5" w:rsidP="007E69B5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7E69B5" w:rsidRDefault="007E69B5" w:rsidP="007E69B5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7E69B5" w:rsidRDefault="007E69B5" w:rsidP="007E69B5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7E69B5" w:rsidRDefault="007E69B5" w:rsidP="007E69B5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7E69B5" w:rsidRDefault="007E69B5" w:rsidP="007E69B5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7E69B5" w:rsidRDefault="007E69B5" w:rsidP="007E69B5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7E69B5" w:rsidRDefault="007E69B5" w:rsidP="007E69B5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Иркутск 2020</w:t>
      </w:r>
    </w:p>
    <w:p w:rsidR="00F64DA3" w:rsidRPr="00F64DA3" w:rsidRDefault="00F64DA3" w:rsidP="007E69B5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64DA3" w:rsidRDefault="00770891" w:rsidP="00000773">
      <w:pPr>
        <w:pStyle w:val="a3"/>
        <w:widowControl w:val="0"/>
        <w:spacing w:after="24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770891">
        <w:rPr>
          <w:rFonts w:ascii="Times New Roman" w:hAnsi="Times New Roman"/>
          <w:b/>
          <w:sz w:val="28"/>
          <w:szCs w:val="28"/>
        </w:rPr>
        <w:t>Порядок выполнения контрольной работы</w:t>
      </w:r>
    </w:p>
    <w:p w:rsidR="00770891" w:rsidRPr="00770891" w:rsidRDefault="00770891" w:rsidP="00770891">
      <w:pPr>
        <w:pStyle w:val="a3"/>
        <w:widowControl w:val="0"/>
        <w:numPr>
          <w:ilvl w:val="0"/>
          <w:numId w:val="3"/>
        </w:numPr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Описать цель контрольной работы, объект исследования, предмет исследования. Описание выполняется как словестно, так и графически. </w:t>
      </w:r>
    </w:p>
    <w:p w:rsidR="00770891" w:rsidRDefault="00770891" w:rsidP="00770891">
      <w:pPr>
        <w:pStyle w:val="a3"/>
        <w:widowControl w:val="0"/>
        <w:numPr>
          <w:ilvl w:val="0"/>
          <w:numId w:val="3"/>
        </w:numPr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770891">
        <w:rPr>
          <w:rFonts w:ascii="Times New Roman" w:hAnsi="Times New Roman"/>
          <w:sz w:val="28"/>
          <w:szCs w:val="28"/>
        </w:rPr>
        <w:t xml:space="preserve">Выполнить описание </w:t>
      </w:r>
      <w:r>
        <w:rPr>
          <w:rFonts w:ascii="Times New Roman" w:hAnsi="Times New Roman"/>
          <w:sz w:val="28"/>
          <w:szCs w:val="28"/>
        </w:rPr>
        <w:t>теоретической части контрольной работы (развернуто ответить на основные вопросы).</w:t>
      </w:r>
    </w:p>
    <w:p w:rsidR="00770891" w:rsidRDefault="00770891" w:rsidP="00770891">
      <w:pPr>
        <w:pStyle w:val="a3"/>
        <w:widowControl w:val="0"/>
        <w:numPr>
          <w:ilvl w:val="0"/>
          <w:numId w:val="3"/>
        </w:numPr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По последним </w:t>
      </w:r>
      <w:r w:rsidRPr="00770891">
        <w:rPr>
          <w:rFonts w:ascii="Times New Roman" w:hAnsi="Times New Roman"/>
          <w:i/>
          <w:sz w:val="28"/>
          <w:szCs w:val="28"/>
          <w:u w:val="single"/>
        </w:rPr>
        <w:t>двум цифрам зачетной книжки</w:t>
      </w:r>
      <w:r>
        <w:rPr>
          <w:rFonts w:ascii="Times New Roman" w:hAnsi="Times New Roman"/>
          <w:sz w:val="28"/>
          <w:szCs w:val="28"/>
        </w:rPr>
        <w:t xml:space="preserve"> выбрать вариант и представить исходную для расчетов информацию.</w:t>
      </w:r>
      <w:r w:rsidR="008C1186">
        <w:rPr>
          <w:rFonts w:ascii="Times New Roman" w:hAnsi="Times New Roman"/>
          <w:sz w:val="28"/>
          <w:szCs w:val="28"/>
        </w:rPr>
        <w:t xml:space="preserve"> Начертить в </w:t>
      </w:r>
      <w:r w:rsidR="008C1186" w:rsidRPr="008C1186">
        <w:rPr>
          <w:rFonts w:ascii="Times New Roman" w:hAnsi="Times New Roman"/>
          <w:i/>
          <w:sz w:val="28"/>
          <w:szCs w:val="28"/>
          <w:u w:val="single"/>
        </w:rPr>
        <w:t>произвольном</w:t>
      </w:r>
      <w:r w:rsidR="008C1186">
        <w:rPr>
          <w:rFonts w:ascii="Times New Roman" w:hAnsi="Times New Roman"/>
          <w:sz w:val="28"/>
          <w:szCs w:val="28"/>
        </w:rPr>
        <w:t xml:space="preserve"> масштабе объект </w:t>
      </w:r>
      <w:r w:rsidR="005F2725">
        <w:rPr>
          <w:rFonts w:ascii="Times New Roman" w:hAnsi="Times New Roman"/>
          <w:sz w:val="28"/>
          <w:szCs w:val="28"/>
        </w:rPr>
        <w:t>исследования</w:t>
      </w:r>
      <w:r w:rsidR="008C1186">
        <w:rPr>
          <w:rFonts w:ascii="Times New Roman" w:hAnsi="Times New Roman"/>
          <w:sz w:val="28"/>
          <w:szCs w:val="28"/>
        </w:rPr>
        <w:t>.</w:t>
      </w:r>
    </w:p>
    <w:p w:rsidR="00770891" w:rsidRDefault="00000773" w:rsidP="00000773">
      <w:pPr>
        <w:pStyle w:val="a3"/>
        <w:widowControl w:val="0"/>
        <w:numPr>
          <w:ilvl w:val="0"/>
          <w:numId w:val="3"/>
        </w:numPr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Выполнить расчеты</w:t>
      </w:r>
      <w:r w:rsidR="00EA7E7B" w:rsidRPr="00EA7E7B">
        <w:rPr>
          <w:rFonts w:ascii="Times New Roman" w:hAnsi="Times New Roman"/>
          <w:sz w:val="28"/>
          <w:szCs w:val="28"/>
        </w:rPr>
        <w:t xml:space="preserve"> </w:t>
      </w:r>
      <w:r w:rsidR="00EA7E7B">
        <w:rPr>
          <w:rFonts w:ascii="Times New Roman" w:hAnsi="Times New Roman"/>
          <w:sz w:val="28"/>
          <w:szCs w:val="28"/>
        </w:rPr>
        <w:t>для своего варианта</w:t>
      </w:r>
      <w:r>
        <w:rPr>
          <w:rFonts w:ascii="Times New Roman" w:hAnsi="Times New Roman"/>
          <w:sz w:val="28"/>
          <w:szCs w:val="28"/>
        </w:rPr>
        <w:t>.</w:t>
      </w:r>
      <w:r w:rsidR="00EA7E7B">
        <w:rPr>
          <w:rFonts w:ascii="Times New Roman" w:hAnsi="Times New Roman"/>
          <w:sz w:val="28"/>
          <w:szCs w:val="28"/>
        </w:rPr>
        <w:t xml:space="preserve"> После необходимо исходные размеры диэлектрика (по варианту) (</w:t>
      </w:r>
      <w:r w:rsidR="00EA7E7B" w:rsidRPr="007E69B5">
        <w:rPr>
          <w:rFonts w:ascii="Times New Roman" w:hAnsi="Times New Roman"/>
          <w:i/>
          <w:sz w:val="28"/>
          <w:szCs w:val="28"/>
          <w:lang w:val="en-US"/>
        </w:rPr>
        <w:t>a</w:t>
      </w:r>
      <w:r w:rsidR="00EA7E7B">
        <w:rPr>
          <w:rFonts w:ascii="Times New Roman" w:hAnsi="Times New Roman"/>
          <w:sz w:val="28"/>
          <w:szCs w:val="28"/>
        </w:rPr>
        <w:t xml:space="preserve">, </w:t>
      </w:r>
      <w:r w:rsidR="00EA7E7B" w:rsidRPr="007E69B5">
        <w:rPr>
          <w:rFonts w:ascii="Times New Roman" w:hAnsi="Times New Roman"/>
          <w:i/>
          <w:sz w:val="28"/>
          <w:szCs w:val="28"/>
          <w:lang w:val="en-US"/>
        </w:rPr>
        <w:t>b</w:t>
      </w:r>
      <w:r w:rsidR="00EA7E7B">
        <w:rPr>
          <w:rFonts w:ascii="Times New Roman" w:hAnsi="Times New Roman"/>
          <w:sz w:val="28"/>
          <w:szCs w:val="28"/>
        </w:rPr>
        <w:t xml:space="preserve">, </w:t>
      </w:r>
      <w:r w:rsidR="00EA7E7B" w:rsidRPr="007E69B5">
        <w:rPr>
          <w:rFonts w:ascii="Times New Roman" w:hAnsi="Times New Roman"/>
          <w:i/>
          <w:sz w:val="28"/>
          <w:szCs w:val="28"/>
        </w:rPr>
        <w:t>h</w:t>
      </w:r>
      <w:r w:rsidR="00EA7E7B">
        <w:rPr>
          <w:rFonts w:ascii="Times New Roman" w:hAnsi="Times New Roman"/>
          <w:i/>
          <w:sz w:val="28"/>
          <w:szCs w:val="28"/>
        </w:rPr>
        <w:t xml:space="preserve">) </w:t>
      </w:r>
      <w:r w:rsidR="00EA7E7B" w:rsidRPr="00EA7E7B">
        <w:rPr>
          <w:rFonts w:ascii="Times New Roman" w:hAnsi="Times New Roman"/>
          <w:i/>
          <w:sz w:val="28"/>
          <w:szCs w:val="28"/>
          <w:u w:val="single"/>
        </w:rPr>
        <w:t>увеличить</w:t>
      </w:r>
      <w:r w:rsidR="00EA7E7B">
        <w:rPr>
          <w:rFonts w:ascii="Times New Roman" w:hAnsi="Times New Roman"/>
          <w:sz w:val="28"/>
          <w:szCs w:val="28"/>
        </w:rPr>
        <w:t xml:space="preserve"> и </w:t>
      </w:r>
      <w:r w:rsidR="00EA7E7B" w:rsidRPr="00EA7E7B">
        <w:rPr>
          <w:rFonts w:ascii="Times New Roman" w:hAnsi="Times New Roman"/>
          <w:i/>
          <w:sz w:val="28"/>
          <w:szCs w:val="28"/>
          <w:u w:val="single"/>
        </w:rPr>
        <w:t>уменьшить</w:t>
      </w:r>
      <w:r w:rsidR="00EA7E7B">
        <w:rPr>
          <w:rFonts w:ascii="Times New Roman" w:hAnsi="Times New Roman"/>
          <w:sz w:val="28"/>
          <w:szCs w:val="28"/>
        </w:rPr>
        <w:t xml:space="preserve"> в два раза и выполнить аналогичный расчет. В конечном итоге должно быть выполнено </w:t>
      </w:r>
      <w:r w:rsidR="00EA7E7B" w:rsidRPr="00EA7E7B">
        <w:rPr>
          <w:rFonts w:ascii="Times New Roman" w:hAnsi="Times New Roman"/>
          <w:i/>
          <w:sz w:val="28"/>
          <w:szCs w:val="28"/>
        </w:rPr>
        <w:t>три</w:t>
      </w:r>
      <w:r w:rsidR="00EA7E7B">
        <w:rPr>
          <w:rFonts w:ascii="Times New Roman" w:hAnsi="Times New Roman"/>
          <w:sz w:val="28"/>
          <w:szCs w:val="28"/>
        </w:rPr>
        <w:t xml:space="preserve"> расчета.</w:t>
      </w:r>
    </w:p>
    <w:p w:rsidR="00EA7E7B" w:rsidRDefault="00EA7E7B" w:rsidP="00000773">
      <w:pPr>
        <w:pStyle w:val="a3"/>
        <w:widowControl w:val="0"/>
        <w:numPr>
          <w:ilvl w:val="0"/>
          <w:numId w:val="3"/>
        </w:numPr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Построить график зависимости удельных диэлектрических потерь от объема диэлектрика. На одном графике показать результаты трех расчетов.</w:t>
      </w:r>
    </w:p>
    <w:p w:rsidR="00000773" w:rsidRDefault="00000773" w:rsidP="00000773">
      <w:pPr>
        <w:pStyle w:val="a3"/>
        <w:widowControl w:val="0"/>
        <w:numPr>
          <w:ilvl w:val="0"/>
          <w:numId w:val="3"/>
        </w:numPr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результатам выполненной работы написать расширенное заключение. </w:t>
      </w:r>
    </w:p>
    <w:p w:rsidR="00EA7E7B" w:rsidRDefault="00EA7E7B" w:rsidP="00EA7E7B">
      <w:pPr>
        <w:pStyle w:val="a3"/>
        <w:widowControl w:val="0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EA7E7B">
        <w:rPr>
          <w:rFonts w:ascii="Times New Roman" w:hAnsi="Times New Roman"/>
          <w:b/>
          <w:sz w:val="28"/>
          <w:szCs w:val="28"/>
        </w:rPr>
        <w:t>Контрольные вопросы</w:t>
      </w:r>
    </w:p>
    <w:p w:rsidR="00EA7E7B" w:rsidRPr="00EA7E7B" w:rsidRDefault="00EA7E7B" w:rsidP="00EA7E7B">
      <w:pPr>
        <w:pStyle w:val="a3"/>
        <w:widowControl w:val="0"/>
        <w:numPr>
          <w:ilvl w:val="0"/>
          <w:numId w:val="5"/>
        </w:numPr>
        <w:spacing w:line="360" w:lineRule="auto"/>
        <w:ind w:left="0" w:firstLine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Что такое диэлектрик?</w:t>
      </w:r>
    </w:p>
    <w:p w:rsidR="00EA7E7B" w:rsidRPr="006C07BF" w:rsidRDefault="006C07BF" w:rsidP="00EA7E7B">
      <w:pPr>
        <w:pStyle w:val="a3"/>
        <w:widowControl w:val="0"/>
        <w:numPr>
          <w:ilvl w:val="0"/>
          <w:numId w:val="5"/>
        </w:numPr>
        <w:spacing w:line="360" w:lineRule="auto"/>
        <w:ind w:left="0" w:firstLine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Дайте объяснение удельному объемному сопротивлению и </w:t>
      </w:r>
      <w:r w:rsidRPr="006C07BF">
        <w:rPr>
          <w:rFonts w:ascii="Times New Roman" w:hAnsi="Times New Roman"/>
          <w:sz w:val="28"/>
          <w:szCs w:val="28"/>
        </w:rPr>
        <w:t>удельно</w:t>
      </w:r>
      <w:r>
        <w:rPr>
          <w:rFonts w:ascii="Times New Roman" w:hAnsi="Times New Roman"/>
          <w:sz w:val="28"/>
          <w:szCs w:val="28"/>
        </w:rPr>
        <w:t>му</w:t>
      </w:r>
      <w:r w:rsidRPr="006C07BF">
        <w:rPr>
          <w:rFonts w:ascii="Times New Roman" w:hAnsi="Times New Roman"/>
          <w:sz w:val="28"/>
          <w:szCs w:val="28"/>
        </w:rPr>
        <w:t xml:space="preserve"> поверхностно</w:t>
      </w:r>
      <w:r>
        <w:rPr>
          <w:rFonts w:ascii="Times New Roman" w:hAnsi="Times New Roman"/>
          <w:sz w:val="28"/>
          <w:szCs w:val="28"/>
        </w:rPr>
        <w:t>му</w:t>
      </w:r>
      <w:r w:rsidRPr="006C07BF">
        <w:rPr>
          <w:rFonts w:ascii="Times New Roman" w:hAnsi="Times New Roman"/>
          <w:sz w:val="28"/>
          <w:szCs w:val="28"/>
        </w:rPr>
        <w:t xml:space="preserve"> сопротивлени</w:t>
      </w:r>
      <w:r>
        <w:rPr>
          <w:rFonts w:ascii="Times New Roman" w:hAnsi="Times New Roman"/>
          <w:sz w:val="28"/>
          <w:szCs w:val="28"/>
        </w:rPr>
        <w:t>ю.</w:t>
      </w:r>
    </w:p>
    <w:p w:rsidR="006C07BF" w:rsidRPr="006C07BF" w:rsidRDefault="006C07BF" w:rsidP="00EA7E7B">
      <w:pPr>
        <w:pStyle w:val="a3"/>
        <w:widowControl w:val="0"/>
        <w:numPr>
          <w:ilvl w:val="0"/>
          <w:numId w:val="5"/>
        </w:numPr>
        <w:spacing w:line="360" w:lineRule="auto"/>
        <w:ind w:left="0" w:firstLine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Дать определение току утечки и удельным диэлектрическим потерям.</w:t>
      </w:r>
    </w:p>
    <w:p w:rsidR="006C07BF" w:rsidRPr="00EA7E7B" w:rsidRDefault="006C07BF" w:rsidP="00EA7E7B">
      <w:pPr>
        <w:pStyle w:val="a3"/>
        <w:widowControl w:val="0"/>
        <w:numPr>
          <w:ilvl w:val="0"/>
          <w:numId w:val="5"/>
        </w:numPr>
        <w:spacing w:line="360" w:lineRule="auto"/>
        <w:ind w:left="0" w:firstLine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Что такое полное сопротивление изоляции?</w:t>
      </w:r>
    </w:p>
    <w:p w:rsidR="00000773" w:rsidRPr="00000773" w:rsidRDefault="00000773" w:rsidP="00000773">
      <w:pPr>
        <w:pStyle w:val="a3"/>
        <w:widowControl w:val="0"/>
        <w:spacing w:before="240" w:after="24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Теоретическая часть задания</w:t>
      </w:r>
    </w:p>
    <w:p w:rsidR="007E69B5" w:rsidRPr="00C36220" w:rsidRDefault="007E69B5" w:rsidP="007E69B5">
      <w:pPr>
        <w:pStyle w:val="a3"/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Имеется диэлектрик прямоугольной формы. Геометрические размеры описываются: длиной –</w:t>
      </w:r>
      <w:r w:rsidRPr="007E69B5">
        <w:rPr>
          <w:rFonts w:ascii="Times New Roman" w:hAnsi="Times New Roman"/>
          <w:sz w:val="28"/>
          <w:szCs w:val="28"/>
        </w:rPr>
        <w:t xml:space="preserve"> </w:t>
      </w:r>
      <w:r w:rsidRPr="007E69B5">
        <w:rPr>
          <w:rFonts w:ascii="Times New Roman" w:hAnsi="Times New Roman"/>
          <w:i/>
          <w:sz w:val="28"/>
          <w:szCs w:val="28"/>
          <w:lang w:val="en-US"/>
        </w:rPr>
        <w:t>a</w:t>
      </w:r>
      <w:r>
        <w:rPr>
          <w:rFonts w:ascii="Times New Roman" w:hAnsi="Times New Roman"/>
          <w:sz w:val="28"/>
          <w:szCs w:val="28"/>
        </w:rPr>
        <w:t xml:space="preserve">, шириной – </w:t>
      </w:r>
      <w:r w:rsidRPr="007E69B5">
        <w:rPr>
          <w:rFonts w:ascii="Times New Roman" w:hAnsi="Times New Roman"/>
          <w:i/>
          <w:sz w:val="28"/>
          <w:szCs w:val="28"/>
          <w:lang w:val="en-US"/>
        </w:rPr>
        <w:t>b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высотой – </w:t>
      </w:r>
      <w:r w:rsidRPr="007E69B5">
        <w:rPr>
          <w:rFonts w:ascii="Times New Roman" w:hAnsi="Times New Roman"/>
          <w:i/>
          <w:sz w:val="28"/>
          <w:szCs w:val="28"/>
        </w:rPr>
        <w:t>h</w:t>
      </w:r>
      <w:r w:rsidRPr="007E69B5">
        <w:rPr>
          <w:rFonts w:ascii="Times New Roman" w:hAnsi="Times New Roman"/>
          <w:sz w:val="28"/>
          <w:szCs w:val="28"/>
        </w:rPr>
        <w:t xml:space="preserve">. </w:t>
      </w:r>
      <w:r w:rsidR="00C36220">
        <w:rPr>
          <w:rFonts w:ascii="Times New Roman" w:hAnsi="Times New Roman"/>
          <w:sz w:val="28"/>
          <w:szCs w:val="28"/>
        </w:rPr>
        <w:t>На рисунке 1 упрощенно показан диэлектрик.</w:t>
      </w:r>
    </w:p>
    <w:p w:rsidR="00C36220" w:rsidRDefault="00C36220" w:rsidP="00C36220">
      <w:pPr>
        <w:pStyle w:val="a3"/>
        <w:widowControl w:val="0"/>
        <w:spacing w:line="360" w:lineRule="auto"/>
        <w:jc w:val="center"/>
      </w:pPr>
      <w:r>
        <w:object w:dxaOrig="8461" w:dyaOrig="26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3pt;height:132pt" o:ole="">
            <v:imagedata r:id="rId8" o:title=""/>
          </v:shape>
          <o:OLEObject Type="Embed" ProgID="Visio.Drawing.15" ShapeID="_x0000_i1025" DrawAspect="Content" ObjectID="_1666697660" r:id="rId9"/>
        </w:object>
      </w:r>
    </w:p>
    <w:p w:rsidR="00C36220" w:rsidRDefault="00C36220" w:rsidP="00C36220">
      <w:pPr>
        <w:pStyle w:val="a3"/>
        <w:widowControl w:val="0"/>
        <w:spacing w:after="240" w:line="360" w:lineRule="auto"/>
        <w:jc w:val="center"/>
        <w:rPr>
          <w:rFonts w:ascii="Times New Roman" w:hAnsi="Times New Roman"/>
          <w:sz w:val="28"/>
          <w:szCs w:val="28"/>
        </w:rPr>
      </w:pPr>
      <w:r w:rsidRPr="008D21D1">
        <w:rPr>
          <w:rFonts w:ascii="Times New Roman" w:hAnsi="Times New Roman"/>
          <w:b/>
          <w:sz w:val="28"/>
          <w:szCs w:val="28"/>
        </w:rPr>
        <w:t xml:space="preserve">Рисунок 1. </w:t>
      </w:r>
      <w:r>
        <w:rPr>
          <w:rFonts w:ascii="Times New Roman" w:hAnsi="Times New Roman"/>
          <w:i/>
          <w:sz w:val="28"/>
          <w:szCs w:val="28"/>
        </w:rPr>
        <w:t>Упрощенное представление диэлектрика</w:t>
      </w:r>
    </w:p>
    <w:p w:rsidR="00523E6D" w:rsidRDefault="007E69B5" w:rsidP="007E69B5">
      <w:pPr>
        <w:pStyle w:val="a3"/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диэлектрику приложено постоянное напряжение </w:t>
      </w:r>
      <w:r w:rsidRPr="007E69B5">
        <w:rPr>
          <w:rFonts w:ascii="Times New Roman" w:hAnsi="Times New Roman"/>
          <w:i/>
          <w:sz w:val="28"/>
          <w:szCs w:val="28"/>
          <w:lang w:val="en-US"/>
        </w:rPr>
        <w:t>U</w:t>
      </w:r>
      <w:r w:rsidRPr="00014B83">
        <w:rPr>
          <w:rFonts w:ascii="Times New Roman" w:hAnsi="Times New Roman"/>
          <w:sz w:val="28"/>
          <w:szCs w:val="28"/>
        </w:rPr>
        <w:t xml:space="preserve"> </w:t>
      </w:r>
      <w:r w:rsidR="00014B83" w:rsidRPr="00014B83">
        <w:rPr>
          <w:rFonts w:ascii="Times New Roman" w:hAnsi="Times New Roman"/>
          <w:sz w:val="28"/>
          <w:szCs w:val="28"/>
        </w:rPr>
        <w:t>(</w:t>
      </w:r>
      <w:r w:rsidR="00523E6D">
        <w:rPr>
          <w:rFonts w:ascii="Times New Roman" w:hAnsi="Times New Roman"/>
          <w:sz w:val="28"/>
          <w:szCs w:val="28"/>
        </w:rPr>
        <w:t xml:space="preserve">В). Напряжение подведено к противоположным граням </w:t>
      </w:r>
      <w:r w:rsidR="00523E6D" w:rsidRPr="007E69B5">
        <w:rPr>
          <w:rFonts w:ascii="Times New Roman" w:hAnsi="Times New Roman"/>
          <w:i/>
          <w:sz w:val="28"/>
          <w:szCs w:val="28"/>
          <w:lang w:val="en-US"/>
        </w:rPr>
        <w:t>a</w:t>
      </w:r>
      <w:r w:rsidR="00523E6D" w:rsidRPr="00523E6D">
        <w:rPr>
          <w:rFonts w:ascii="Calibri" w:hAnsi="Calibri"/>
          <w:i/>
          <w:sz w:val="28"/>
          <w:szCs w:val="28"/>
        </w:rPr>
        <w:t>·</w:t>
      </w:r>
      <w:r w:rsidR="00523E6D" w:rsidRPr="007E69B5">
        <w:rPr>
          <w:rFonts w:ascii="Times New Roman" w:hAnsi="Times New Roman"/>
          <w:i/>
          <w:sz w:val="28"/>
          <w:szCs w:val="28"/>
          <w:lang w:val="en-US"/>
        </w:rPr>
        <w:t>b</w:t>
      </w:r>
      <w:r w:rsidR="00523E6D">
        <w:rPr>
          <w:rFonts w:ascii="Times New Roman" w:hAnsi="Times New Roman"/>
          <w:sz w:val="28"/>
          <w:szCs w:val="28"/>
        </w:rPr>
        <w:t>, покрытым металлом.</w:t>
      </w:r>
    </w:p>
    <w:p w:rsidR="007641EA" w:rsidRPr="00FD4CFB" w:rsidRDefault="007641EA" w:rsidP="007E69B5">
      <w:pPr>
        <w:pStyle w:val="a3"/>
        <w:widowControl w:val="0"/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FD4CFB">
        <w:rPr>
          <w:rFonts w:ascii="Times New Roman" w:hAnsi="Times New Roman"/>
          <w:b/>
          <w:sz w:val="28"/>
          <w:szCs w:val="28"/>
          <w:u w:val="single"/>
        </w:rPr>
        <w:t xml:space="preserve">Известны следующие параметры диэлектрика: </w:t>
      </w:r>
    </w:p>
    <w:p w:rsidR="007641EA" w:rsidRDefault="007641EA" w:rsidP="007641EA">
      <w:pPr>
        <w:pStyle w:val="a3"/>
        <w:widowControl w:val="0"/>
        <w:numPr>
          <w:ilvl w:val="0"/>
          <w:numId w:val="1"/>
        </w:numPr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размеры диэлектрика</w:t>
      </w:r>
      <w:r w:rsidRPr="007641E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– </w:t>
      </w:r>
      <w:r w:rsidRPr="007E69B5">
        <w:rPr>
          <w:rFonts w:ascii="Times New Roman" w:hAnsi="Times New Roman"/>
          <w:i/>
          <w:sz w:val="28"/>
          <w:szCs w:val="28"/>
          <w:lang w:val="en-US"/>
        </w:rPr>
        <w:t>a</w:t>
      </w:r>
      <w:r w:rsidRPr="007641EA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 xml:space="preserve">мм), </w:t>
      </w:r>
      <w:r w:rsidRPr="007E69B5">
        <w:rPr>
          <w:rFonts w:ascii="Times New Roman" w:hAnsi="Times New Roman"/>
          <w:i/>
          <w:sz w:val="28"/>
          <w:szCs w:val="28"/>
          <w:lang w:val="en-US"/>
        </w:rPr>
        <w:t>b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7641EA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 xml:space="preserve">мм), </w:t>
      </w:r>
      <w:r w:rsidRPr="007E69B5">
        <w:rPr>
          <w:rFonts w:ascii="Times New Roman" w:hAnsi="Times New Roman"/>
          <w:i/>
          <w:sz w:val="28"/>
          <w:szCs w:val="28"/>
        </w:rPr>
        <w:t>h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7641EA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 xml:space="preserve">мм); </w:t>
      </w:r>
    </w:p>
    <w:p w:rsidR="007641EA" w:rsidRDefault="007641EA" w:rsidP="007641EA">
      <w:pPr>
        <w:pStyle w:val="a3"/>
        <w:widowControl w:val="0"/>
        <w:numPr>
          <w:ilvl w:val="0"/>
          <w:numId w:val="1"/>
        </w:numPr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удельное</w:t>
      </w:r>
      <w:proofErr w:type="gramEnd"/>
      <w:r>
        <w:rPr>
          <w:rFonts w:ascii="Times New Roman" w:hAnsi="Times New Roman"/>
          <w:sz w:val="28"/>
          <w:szCs w:val="28"/>
        </w:rPr>
        <w:t xml:space="preserve"> объемное сопротивление</w:t>
      </w:r>
      <w:r w:rsidRPr="007641E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– </w:t>
      </w:r>
      <w:r w:rsidRPr="007641EA">
        <w:rPr>
          <w:rFonts w:ascii="Times New Roman" w:hAnsi="Times New Roman"/>
          <w:position w:val="-12"/>
          <w:sz w:val="28"/>
          <w:szCs w:val="28"/>
        </w:rPr>
        <w:object w:dxaOrig="340" w:dyaOrig="380">
          <v:shape id="_x0000_i1026" type="#_x0000_t75" style="width:17.25pt;height:18.75pt" o:ole="">
            <v:imagedata r:id="rId10" o:title=""/>
          </v:shape>
          <o:OLEObject Type="Embed" ProgID="Equation.DSMT4" ShapeID="_x0000_i1026" DrawAspect="Content" ObjectID="_1666697661" r:id="rId11"/>
        </w:object>
      </w:r>
      <w:r>
        <w:rPr>
          <w:rFonts w:ascii="Times New Roman" w:hAnsi="Times New Roman"/>
          <w:sz w:val="28"/>
          <w:szCs w:val="28"/>
        </w:rPr>
        <w:t xml:space="preserve"> (Ом</w:t>
      </w:r>
      <w:r>
        <w:rPr>
          <w:rFonts w:ascii="Calibri" w:hAnsi="Calibri"/>
          <w:sz w:val="28"/>
          <w:szCs w:val="28"/>
        </w:rPr>
        <w:t>·</w:t>
      </w:r>
      <w:r>
        <w:rPr>
          <w:rFonts w:ascii="Times New Roman" w:hAnsi="Times New Roman"/>
          <w:sz w:val="28"/>
          <w:szCs w:val="28"/>
        </w:rPr>
        <w:t>м);</w:t>
      </w:r>
    </w:p>
    <w:p w:rsidR="007641EA" w:rsidRDefault="007641EA" w:rsidP="007641EA">
      <w:pPr>
        <w:pStyle w:val="a3"/>
        <w:widowControl w:val="0"/>
        <w:numPr>
          <w:ilvl w:val="0"/>
          <w:numId w:val="1"/>
        </w:numPr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3C40CC">
        <w:rPr>
          <w:rFonts w:ascii="Times New Roman" w:hAnsi="Times New Roman"/>
          <w:sz w:val="28"/>
          <w:szCs w:val="28"/>
        </w:rPr>
        <w:t>удельное</w:t>
      </w:r>
      <w:proofErr w:type="gramEnd"/>
      <w:r w:rsidRPr="003C40CC">
        <w:rPr>
          <w:rFonts w:ascii="Times New Roman" w:hAnsi="Times New Roman"/>
          <w:sz w:val="28"/>
          <w:szCs w:val="28"/>
        </w:rPr>
        <w:t xml:space="preserve"> поверхностное сопротивление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– </w:t>
      </w:r>
      <w:r w:rsidRPr="007641EA">
        <w:rPr>
          <w:rFonts w:ascii="Times New Roman" w:hAnsi="Times New Roman"/>
          <w:position w:val="-12"/>
          <w:sz w:val="28"/>
          <w:szCs w:val="28"/>
        </w:rPr>
        <w:object w:dxaOrig="320" w:dyaOrig="380">
          <v:shape id="_x0000_i1027" type="#_x0000_t75" style="width:15.75pt;height:18.75pt" o:ole="">
            <v:imagedata r:id="rId12" o:title=""/>
          </v:shape>
          <o:OLEObject Type="Embed" ProgID="Equation.DSMT4" ShapeID="_x0000_i1027" DrawAspect="Content" ObjectID="_1666697662" r:id="rId13"/>
        </w:object>
      </w:r>
      <w:r>
        <w:rPr>
          <w:rFonts w:ascii="Times New Roman" w:hAnsi="Times New Roman"/>
          <w:sz w:val="28"/>
          <w:szCs w:val="28"/>
        </w:rPr>
        <w:t xml:space="preserve"> (Ом);</w:t>
      </w:r>
    </w:p>
    <w:p w:rsidR="00FD4CFB" w:rsidRDefault="00FD4CFB" w:rsidP="00FD4CFB">
      <w:pPr>
        <w:pStyle w:val="a3"/>
        <w:widowControl w:val="0"/>
        <w:spacing w:line="360" w:lineRule="auto"/>
        <w:ind w:left="708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FD4CFB">
        <w:rPr>
          <w:rFonts w:ascii="Times New Roman" w:hAnsi="Times New Roman"/>
          <w:b/>
          <w:sz w:val="28"/>
          <w:szCs w:val="28"/>
          <w:u w:val="single"/>
        </w:rPr>
        <w:t>Требуется определить</w:t>
      </w:r>
      <w:r>
        <w:rPr>
          <w:rFonts w:ascii="Times New Roman" w:hAnsi="Times New Roman"/>
          <w:b/>
          <w:sz w:val="28"/>
          <w:szCs w:val="28"/>
          <w:u w:val="single"/>
        </w:rPr>
        <w:t>:</w:t>
      </w:r>
    </w:p>
    <w:p w:rsidR="00FD4CFB" w:rsidRDefault="00FD4CFB" w:rsidP="00FD4CFB">
      <w:pPr>
        <w:pStyle w:val="a3"/>
        <w:widowControl w:val="0"/>
        <w:numPr>
          <w:ilvl w:val="0"/>
          <w:numId w:val="2"/>
        </w:numPr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ток утечки;</w:t>
      </w:r>
      <w:r w:rsidRPr="00FD4CFB">
        <w:rPr>
          <w:rFonts w:ascii="Times New Roman" w:hAnsi="Times New Roman"/>
          <w:sz w:val="28"/>
          <w:szCs w:val="28"/>
        </w:rPr>
        <w:t xml:space="preserve"> </w:t>
      </w:r>
    </w:p>
    <w:p w:rsidR="00FD4CFB" w:rsidRDefault="00FD4CFB" w:rsidP="00FD4CFB">
      <w:pPr>
        <w:pStyle w:val="a3"/>
        <w:widowControl w:val="0"/>
        <w:numPr>
          <w:ilvl w:val="0"/>
          <w:numId w:val="2"/>
        </w:numPr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мощность потерь;</w:t>
      </w:r>
    </w:p>
    <w:p w:rsidR="00FD4CFB" w:rsidRPr="00FD4CFB" w:rsidRDefault="00FD4CFB" w:rsidP="00FD4CFB">
      <w:pPr>
        <w:pStyle w:val="a3"/>
        <w:widowControl w:val="0"/>
        <w:numPr>
          <w:ilvl w:val="0"/>
          <w:numId w:val="2"/>
        </w:numPr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удельные диэлектрические потери.</w:t>
      </w:r>
    </w:p>
    <w:p w:rsidR="00FD4CFB" w:rsidRDefault="00FD4CFB" w:rsidP="00FD4CFB">
      <w:pPr>
        <w:pStyle w:val="a3"/>
        <w:widowControl w:val="0"/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FD4CFB">
        <w:rPr>
          <w:rFonts w:ascii="Times New Roman" w:hAnsi="Times New Roman"/>
          <w:b/>
          <w:sz w:val="28"/>
          <w:szCs w:val="28"/>
          <w:u w:val="single"/>
        </w:rPr>
        <w:t>Решение</w:t>
      </w:r>
    </w:p>
    <w:p w:rsidR="00FD4CFB" w:rsidRDefault="00FD4CFB" w:rsidP="00FD4CFB">
      <w:pPr>
        <w:pStyle w:val="a3"/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D4CFB">
        <w:rPr>
          <w:rFonts w:ascii="Times New Roman" w:hAnsi="Times New Roman"/>
          <w:sz w:val="28"/>
          <w:szCs w:val="28"/>
        </w:rPr>
        <w:t xml:space="preserve">Ток утечки протекает как через объем диэлектрика, так и по поверхностям четырех боковых граней (через </w:t>
      </w:r>
      <w:r w:rsidRPr="00FD4CFB">
        <w:rPr>
          <w:rFonts w:ascii="Times New Roman" w:hAnsi="Times New Roman"/>
          <w:i/>
          <w:sz w:val="28"/>
          <w:szCs w:val="28"/>
        </w:rPr>
        <w:t>две</w:t>
      </w:r>
      <w:r w:rsidRPr="00FD4CFB">
        <w:rPr>
          <w:rFonts w:ascii="Times New Roman" w:hAnsi="Times New Roman"/>
          <w:sz w:val="28"/>
          <w:szCs w:val="28"/>
        </w:rPr>
        <w:t xml:space="preserve"> грани </w:t>
      </w:r>
      <w:r w:rsidRPr="007E69B5">
        <w:rPr>
          <w:rFonts w:ascii="Times New Roman" w:hAnsi="Times New Roman"/>
          <w:i/>
          <w:sz w:val="28"/>
          <w:szCs w:val="28"/>
          <w:lang w:val="en-US"/>
        </w:rPr>
        <w:t>a</w:t>
      </w:r>
      <w:r w:rsidRPr="00FD4CFB">
        <w:rPr>
          <w:rFonts w:ascii="Times New Roman" w:hAnsi="Times New Roman"/>
          <w:sz w:val="28"/>
          <w:szCs w:val="28"/>
        </w:rPr>
        <w:t xml:space="preserve"> и две грани </w:t>
      </w:r>
      <w:r w:rsidRPr="007E69B5">
        <w:rPr>
          <w:rFonts w:ascii="Times New Roman" w:hAnsi="Times New Roman"/>
          <w:i/>
          <w:sz w:val="28"/>
          <w:szCs w:val="28"/>
          <w:lang w:val="en-US"/>
        </w:rPr>
        <w:t>b</w:t>
      </w:r>
      <w:r w:rsidRPr="00FD4CFB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. </w:t>
      </w:r>
      <w:r w:rsidR="006724A5">
        <w:rPr>
          <w:rFonts w:ascii="Times New Roman" w:hAnsi="Times New Roman"/>
          <w:sz w:val="28"/>
          <w:szCs w:val="28"/>
        </w:rPr>
        <w:t>Следовательно,</w:t>
      </w:r>
      <w:r w:rsidRPr="00FD4CFB">
        <w:rPr>
          <w:rFonts w:ascii="Times New Roman" w:hAnsi="Times New Roman"/>
          <w:sz w:val="28"/>
          <w:szCs w:val="28"/>
        </w:rPr>
        <w:t xml:space="preserve"> сопротивление между электродами определяется параллельным соединением объемного и поверхностного сопротивлений.</w:t>
      </w:r>
    </w:p>
    <w:p w:rsidR="00FD4CFB" w:rsidRDefault="00FD4CFB" w:rsidP="00FD4CFB">
      <w:pPr>
        <w:pStyle w:val="a3"/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D4CFB">
        <w:rPr>
          <w:rFonts w:ascii="Times New Roman" w:hAnsi="Times New Roman"/>
          <w:sz w:val="28"/>
          <w:szCs w:val="28"/>
        </w:rPr>
        <w:t xml:space="preserve"> Объемное сопротивление </w:t>
      </w:r>
      <w:r>
        <w:rPr>
          <w:rFonts w:ascii="Times New Roman" w:hAnsi="Times New Roman"/>
          <w:sz w:val="28"/>
          <w:szCs w:val="28"/>
        </w:rPr>
        <w:t>имеет следующий вид</w:t>
      </w:r>
      <w:r w:rsidRPr="00FD4CFB">
        <w:rPr>
          <w:rFonts w:ascii="Times New Roman" w:hAnsi="Times New Roman"/>
          <w:sz w:val="28"/>
          <w:szCs w:val="28"/>
        </w:rPr>
        <w:t>:</w:t>
      </w: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84"/>
        <w:gridCol w:w="561"/>
      </w:tblGrid>
      <w:tr w:rsidR="00FD4CFB" w:rsidTr="00FD4CFB">
        <w:trPr>
          <w:jc w:val="center"/>
        </w:trPr>
        <w:tc>
          <w:tcPr>
            <w:tcW w:w="8784" w:type="dxa"/>
          </w:tcPr>
          <w:p w:rsidR="00FD4CFB" w:rsidRPr="00A64BE1" w:rsidRDefault="00FD4CFB" w:rsidP="00A64BE1">
            <w:pPr>
              <w:pStyle w:val="a3"/>
              <w:widowControl w:val="0"/>
              <w:spacing w:before="240" w:after="2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D4CFB">
              <w:rPr>
                <w:rFonts w:ascii="Times New Roman" w:hAnsi="Times New Roman"/>
                <w:position w:val="-28"/>
                <w:sz w:val="28"/>
                <w:szCs w:val="28"/>
              </w:rPr>
              <w:object w:dxaOrig="1579" w:dyaOrig="720">
                <v:shape id="_x0000_i1028" type="#_x0000_t75" style="width:78.75pt;height:36pt" o:ole="">
                  <v:imagedata r:id="rId14" o:title=""/>
                </v:shape>
                <o:OLEObject Type="Embed" ProgID="Equation.DSMT4" ShapeID="_x0000_i1028" DrawAspect="Content" ObjectID="_1666697663" r:id="rId15"/>
              </w:object>
            </w:r>
            <w:r w:rsidR="00A64BE1">
              <w:rPr>
                <w:rFonts w:ascii="Times New Roman" w:hAnsi="Times New Roman"/>
                <w:sz w:val="28"/>
                <w:szCs w:val="28"/>
              </w:rPr>
              <w:t>, (Ом)</w:t>
            </w:r>
          </w:p>
        </w:tc>
        <w:tc>
          <w:tcPr>
            <w:tcW w:w="561" w:type="dxa"/>
            <w:vAlign w:val="center"/>
          </w:tcPr>
          <w:p w:rsidR="00FD4CFB" w:rsidRPr="00FD4CFB" w:rsidRDefault="00FD4CFB" w:rsidP="00A64BE1">
            <w:pPr>
              <w:pStyle w:val="a3"/>
              <w:widowControl w:val="0"/>
              <w:spacing w:before="240" w:after="24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(1)</w:t>
            </w:r>
          </w:p>
        </w:tc>
      </w:tr>
    </w:tbl>
    <w:p w:rsidR="00FD4CFB" w:rsidRDefault="00A64BE1" w:rsidP="00A64BE1">
      <w:pPr>
        <w:pStyle w:val="a3"/>
        <w:widowControl w:val="0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Поверхностное</w:t>
      </w:r>
      <w:r w:rsidRPr="00FD4CFB">
        <w:rPr>
          <w:rFonts w:ascii="Times New Roman" w:hAnsi="Times New Roman"/>
          <w:sz w:val="28"/>
          <w:szCs w:val="28"/>
        </w:rPr>
        <w:t xml:space="preserve"> сопротивление</w:t>
      </w:r>
      <w:r>
        <w:rPr>
          <w:rFonts w:ascii="Times New Roman" w:hAnsi="Times New Roman"/>
          <w:sz w:val="28"/>
          <w:szCs w:val="28"/>
        </w:rPr>
        <w:t xml:space="preserve"> определяется следующим образом</w:t>
      </w:r>
      <w:r w:rsidRPr="00FD4CFB">
        <w:rPr>
          <w:rFonts w:ascii="Times New Roman" w:hAnsi="Times New Roman"/>
          <w:sz w:val="28"/>
          <w:szCs w:val="28"/>
        </w:rPr>
        <w:t>:</w:t>
      </w: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84"/>
        <w:gridCol w:w="561"/>
      </w:tblGrid>
      <w:tr w:rsidR="00A64BE1" w:rsidTr="00EA7E7B">
        <w:trPr>
          <w:jc w:val="center"/>
        </w:trPr>
        <w:tc>
          <w:tcPr>
            <w:tcW w:w="8784" w:type="dxa"/>
          </w:tcPr>
          <w:p w:rsidR="00A64BE1" w:rsidRDefault="00A64BE1" w:rsidP="00EA7E7B">
            <w:pPr>
              <w:pStyle w:val="a3"/>
              <w:widowControl w:val="0"/>
              <w:spacing w:before="240" w:after="2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4BE1">
              <w:rPr>
                <w:rFonts w:ascii="Times New Roman" w:hAnsi="Times New Roman"/>
                <w:position w:val="-36"/>
                <w:sz w:val="28"/>
                <w:szCs w:val="28"/>
              </w:rPr>
              <w:object w:dxaOrig="2060" w:dyaOrig="800">
                <v:shape id="_x0000_i1029" type="#_x0000_t75" style="width:102.75pt;height:39.75pt" o:ole="">
                  <v:imagedata r:id="rId16" o:title=""/>
                </v:shape>
                <o:OLEObject Type="Embed" ProgID="Equation.DSMT4" ShapeID="_x0000_i1029" DrawAspect="Content" ObjectID="_1666697664" r:id="rId17"/>
              </w:object>
            </w:r>
            <w:r>
              <w:rPr>
                <w:rFonts w:ascii="Times New Roman" w:hAnsi="Times New Roman"/>
                <w:sz w:val="28"/>
                <w:szCs w:val="28"/>
              </w:rPr>
              <w:t>, (Ом)</w:t>
            </w:r>
          </w:p>
        </w:tc>
        <w:tc>
          <w:tcPr>
            <w:tcW w:w="561" w:type="dxa"/>
            <w:vAlign w:val="center"/>
          </w:tcPr>
          <w:p w:rsidR="00A64BE1" w:rsidRPr="00FD4CFB" w:rsidRDefault="00A64BE1" w:rsidP="00A64BE1">
            <w:pPr>
              <w:pStyle w:val="a3"/>
              <w:widowControl w:val="0"/>
              <w:spacing w:before="240" w:after="24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</w:tr>
    </w:tbl>
    <w:p w:rsidR="00FD4CFB" w:rsidRDefault="006724A5" w:rsidP="00A64BE1">
      <w:pPr>
        <w:pStyle w:val="a3"/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Следовательно,</w:t>
      </w:r>
      <w:r w:rsidR="00A64BE1">
        <w:rPr>
          <w:rFonts w:ascii="Times New Roman" w:hAnsi="Times New Roman"/>
          <w:sz w:val="28"/>
          <w:szCs w:val="28"/>
        </w:rPr>
        <w:t xml:space="preserve"> полн</w:t>
      </w:r>
      <w:r w:rsidR="006B3E03">
        <w:rPr>
          <w:rFonts w:ascii="Times New Roman" w:hAnsi="Times New Roman"/>
          <w:sz w:val="28"/>
          <w:szCs w:val="28"/>
        </w:rPr>
        <w:t>ое сопротивление изоляции будет определяться из</w:t>
      </w:r>
      <w:r w:rsidR="00A64BE1">
        <w:rPr>
          <w:rFonts w:ascii="Times New Roman" w:hAnsi="Times New Roman"/>
          <w:sz w:val="28"/>
          <w:szCs w:val="28"/>
        </w:rPr>
        <w:t xml:space="preserve"> параллельного</w:t>
      </w:r>
      <w:r w:rsidR="006B3E03">
        <w:rPr>
          <w:rFonts w:ascii="Times New Roman" w:hAnsi="Times New Roman"/>
          <w:sz w:val="28"/>
          <w:szCs w:val="28"/>
        </w:rPr>
        <w:t xml:space="preserve"> соединения объемного и поверхностного сопротивлений </w:t>
      </w:r>
      <w:r w:rsidR="00A64BE1">
        <w:rPr>
          <w:rFonts w:ascii="Times New Roman" w:hAnsi="Times New Roman"/>
          <w:sz w:val="28"/>
          <w:szCs w:val="28"/>
        </w:rPr>
        <w:t xml:space="preserve">– рисунок </w:t>
      </w:r>
      <w:r w:rsidR="00C36220">
        <w:rPr>
          <w:rFonts w:ascii="Times New Roman" w:hAnsi="Times New Roman"/>
          <w:sz w:val="28"/>
          <w:szCs w:val="28"/>
        </w:rPr>
        <w:t>2</w:t>
      </w:r>
      <w:r w:rsidR="00A64BE1">
        <w:rPr>
          <w:rFonts w:ascii="Times New Roman" w:hAnsi="Times New Roman"/>
          <w:sz w:val="28"/>
          <w:szCs w:val="28"/>
        </w:rPr>
        <w:t xml:space="preserve">. </w:t>
      </w:r>
    </w:p>
    <w:p w:rsidR="00A64BE1" w:rsidRDefault="006A2ADA" w:rsidP="006B3E03">
      <w:pPr>
        <w:pStyle w:val="a3"/>
        <w:widowControl w:val="0"/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object w:dxaOrig="21120" w:dyaOrig="6961">
          <v:shape id="_x0000_i1030" type="#_x0000_t75" style="width:452.25pt;height:160.5pt" o:ole="">
            <v:imagedata r:id="rId18" o:title=""/>
          </v:shape>
          <o:OLEObject Type="Embed" ProgID="Visio.Drawing.15" ShapeID="_x0000_i1030" DrawAspect="Content" ObjectID="_1666697665" r:id="rId19"/>
        </w:object>
      </w:r>
    </w:p>
    <w:p w:rsidR="00A32156" w:rsidRPr="00EC544A" w:rsidRDefault="006B3E03" w:rsidP="006B3E03">
      <w:pPr>
        <w:pStyle w:val="a3"/>
        <w:widowControl w:val="0"/>
        <w:spacing w:line="360" w:lineRule="auto"/>
        <w:jc w:val="center"/>
        <w:rPr>
          <w:rFonts w:ascii="Times New Roman" w:hAnsi="Times New Roman"/>
          <w:i/>
          <w:sz w:val="28"/>
          <w:szCs w:val="28"/>
        </w:rPr>
      </w:pPr>
      <w:r w:rsidRPr="008D21D1">
        <w:rPr>
          <w:rFonts w:ascii="Times New Roman" w:hAnsi="Times New Roman"/>
          <w:b/>
          <w:sz w:val="28"/>
          <w:szCs w:val="28"/>
        </w:rPr>
        <w:t xml:space="preserve">Рисунок 1. </w:t>
      </w:r>
      <w:r w:rsidR="00A32156" w:rsidRPr="00EC544A">
        <w:rPr>
          <w:rFonts w:ascii="Times New Roman" w:hAnsi="Times New Roman"/>
          <w:i/>
          <w:sz w:val="28"/>
          <w:szCs w:val="28"/>
        </w:rPr>
        <w:t xml:space="preserve">Переход от параллельного соединения объемного </w:t>
      </w:r>
    </w:p>
    <w:p w:rsidR="00A64BE1" w:rsidRPr="00EC544A" w:rsidRDefault="00A32156" w:rsidP="00EC544A">
      <w:pPr>
        <w:pStyle w:val="a3"/>
        <w:widowControl w:val="0"/>
        <w:spacing w:after="240" w:line="360" w:lineRule="auto"/>
        <w:jc w:val="center"/>
        <w:rPr>
          <w:rFonts w:ascii="Times New Roman" w:hAnsi="Times New Roman"/>
          <w:i/>
          <w:sz w:val="28"/>
          <w:szCs w:val="28"/>
        </w:rPr>
      </w:pPr>
      <w:r w:rsidRPr="00EC544A">
        <w:rPr>
          <w:rFonts w:ascii="Times New Roman" w:hAnsi="Times New Roman"/>
          <w:i/>
          <w:sz w:val="28"/>
          <w:szCs w:val="28"/>
        </w:rPr>
        <w:t>и поверхностного сопротивлений к общему сопротивлению изоляции</w:t>
      </w:r>
    </w:p>
    <w:p w:rsidR="00EC544A" w:rsidRPr="00A32156" w:rsidRDefault="00EC544A" w:rsidP="00EC544A">
      <w:pPr>
        <w:pStyle w:val="a3"/>
        <w:widowControl w:val="0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Формула общего сопротивления изоляции</w:t>
      </w:r>
      <w:r w:rsidR="006C07BF" w:rsidRPr="006C07BF">
        <w:rPr>
          <w:rFonts w:ascii="Times New Roman" w:hAnsi="Times New Roman"/>
          <w:sz w:val="28"/>
          <w:szCs w:val="28"/>
        </w:rPr>
        <w:t xml:space="preserve"> (</w:t>
      </w:r>
      <w:r w:rsidR="006C07BF" w:rsidRPr="006C07BF">
        <w:rPr>
          <w:rFonts w:ascii="Times New Roman" w:hAnsi="Times New Roman"/>
          <w:sz w:val="28"/>
          <w:szCs w:val="28"/>
          <w:lang w:val="en-US"/>
        </w:rPr>
        <w:t>insulator</w:t>
      </w:r>
      <w:r w:rsidR="006C07BF" w:rsidRPr="006C07BF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: </w:t>
      </w: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84"/>
        <w:gridCol w:w="561"/>
      </w:tblGrid>
      <w:tr w:rsidR="00A32156" w:rsidTr="00EA7E7B">
        <w:trPr>
          <w:jc w:val="center"/>
        </w:trPr>
        <w:tc>
          <w:tcPr>
            <w:tcW w:w="8784" w:type="dxa"/>
          </w:tcPr>
          <w:p w:rsidR="00A32156" w:rsidRDefault="00A32156" w:rsidP="00EA7E7B">
            <w:pPr>
              <w:pStyle w:val="a3"/>
              <w:widowControl w:val="0"/>
              <w:spacing w:before="240" w:after="2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32156">
              <w:rPr>
                <w:rFonts w:ascii="Times New Roman" w:hAnsi="Times New Roman"/>
                <w:position w:val="-34"/>
                <w:sz w:val="28"/>
                <w:szCs w:val="28"/>
              </w:rPr>
              <w:object w:dxaOrig="1719" w:dyaOrig="780">
                <v:shape id="_x0000_i1031" type="#_x0000_t75" style="width:86.25pt;height:39pt" o:ole="">
                  <v:imagedata r:id="rId20" o:title=""/>
                </v:shape>
                <o:OLEObject Type="Embed" ProgID="Equation.DSMT4" ShapeID="_x0000_i1031" DrawAspect="Content" ObjectID="_1666697666" r:id="rId21"/>
              </w:object>
            </w:r>
            <w:r>
              <w:rPr>
                <w:rFonts w:ascii="Times New Roman" w:hAnsi="Times New Roman"/>
                <w:sz w:val="28"/>
                <w:szCs w:val="28"/>
              </w:rPr>
              <w:t>, (Ом)</w:t>
            </w:r>
          </w:p>
        </w:tc>
        <w:tc>
          <w:tcPr>
            <w:tcW w:w="561" w:type="dxa"/>
            <w:vAlign w:val="center"/>
          </w:tcPr>
          <w:p w:rsidR="00A32156" w:rsidRPr="00FD4CFB" w:rsidRDefault="00A32156" w:rsidP="00A32156">
            <w:pPr>
              <w:pStyle w:val="a3"/>
              <w:widowControl w:val="0"/>
              <w:spacing w:before="240" w:after="24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</w:tr>
    </w:tbl>
    <w:p w:rsidR="00EC544A" w:rsidRDefault="00EC544A" w:rsidP="00EC544A">
      <w:pPr>
        <w:pStyle w:val="a3"/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Зная величину приложенного напряжения и общее сопротивление изоляции можно определить ток утечки диэлектрика</w:t>
      </w:r>
      <w:r w:rsidR="006C07BF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6C07BF" w:rsidRPr="006C07BF">
        <w:rPr>
          <w:rFonts w:ascii="Times New Roman" w:hAnsi="Times New Roman"/>
          <w:sz w:val="28"/>
          <w:szCs w:val="28"/>
        </w:rPr>
        <w:t>bushing</w:t>
      </w:r>
      <w:proofErr w:type="spellEnd"/>
      <w:r w:rsidR="006C07BF" w:rsidRPr="006C07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C07BF" w:rsidRPr="006C07BF">
        <w:rPr>
          <w:rFonts w:ascii="Times New Roman" w:hAnsi="Times New Roman"/>
          <w:sz w:val="28"/>
          <w:szCs w:val="28"/>
        </w:rPr>
        <w:t>leakage</w:t>
      </w:r>
      <w:proofErr w:type="spellEnd"/>
      <w:r w:rsidR="006C07BF" w:rsidRPr="006C07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C07BF" w:rsidRPr="006C07BF">
        <w:rPr>
          <w:rFonts w:ascii="Times New Roman" w:hAnsi="Times New Roman"/>
          <w:sz w:val="28"/>
          <w:szCs w:val="28"/>
        </w:rPr>
        <w:t>current</w:t>
      </w:r>
      <w:proofErr w:type="spellEnd"/>
      <w:r w:rsidR="006C07BF">
        <w:rPr>
          <w:rFonts w:ascii="Times New Roman" w:hAnsi="Times New Roman"/>
          <w:sz w:val="28"/>
          <w:szCs w:val="28"/>
        </w:rPr>
        <w:t>):</w:t>
      </w:r>
      <w:r>
        <w:rPr>
          <w:rFonts w:ascii="Times New Roman" w:hAnsi="Times New Roman"/>
          <w:sz w:val="28"/>
          <w:szCs w:val="28"/>
        </w:rPr>
        <w:t xml:space="preserve">  </w:t>
      </w: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84"/>
        <w:gridCol w:w="561"/>
      </w:tblGrid>
      <w:tr w:rsidR="00EC544A" w:rsidTr="00EA7E7B">
        <w:trPr>
          <w:jc w:val="center"/>
        </w:trPr>
        <w:tc>
          <w:tcPr>
            <w:tcW w:w="8784" w:type="dxa"/>
          </w:tcPr>
          <w:p w:rsidR="00EC544A" w:rsidRDefault="00EC544A" w:rsidP="00EA7E7B">
            <w:pPr>
              <w:pStyle w:val="a3"/>
              <w:widowControl w:val="0"/>
              <w:spacing w:before="240" w:after="2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32156">
              <w:rPr>
                <w:rFonts w:ascii="Times New Roman" w:hAnsi="Times New Roman"/>
                <w:position w:val="-34"/>
                <w:sz w:val="28"/>
                <w:szCs w:val="28"/>
              </w:rPr>
              <w:object w:dxaOrig="1320" w:dyaOrig="780">
                <v:shape id="_x0000_i1032" type="#_x0000_t75" style="width:66pt;height:39pt" o:ole="">
                  <v:imagedata r:id="rId22" o:title=""/>
                </v:shape>
                <o:OLEObject Type="Embed" ProgID="Equation.DSMT4" ShapeID="_x0000_i1032" DrawAspect="Content" ObjectID="_1666697667" r:id="rId23"/>
              </w:object>
            </w:r>
            <w:r w:rsidR="00087ED7">
              <w:rPr>
                <w:rFonts w:ascii="Times New Roman" w:hAnsi="Times New Roman"/>
                <w:sz w:val="28"/>
                <w:szCs w:val="28"/>
              </w:rPr>
              <w:t>, (мкА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561" w:type="dxa"/>
            <w:vAlign w:val="center"/>
          </w:tcPr>
          <w:p w:rsidR="00EC544A" w:rsidRPr="00FD4CFB" w:rsidRDefault="00EC544A" w:rsidP="00EA7E7B">
            <w:pPr>
              <w:pStyle w:val="a3"/>
              <w:widowControl w:val="0"/>
              <w:spacing w:before="240" w:after="24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</w:tr>
    </w:tbl>
    <w:p w:rsidR="00A32156" w:rsidRDefault="00087ED7" w:rsidP="00087ED7">
      <w:pPr>
        <w:pStyle w:val="a3"/>
        <w:widowControl w:val="0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Мощность диэлектрических потерь определяется следующим образом</w:t>
      </w:r>
      <w:r w:rsidR="006C07BF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6C07BF" w:rsidRPr="006C07BF">
        <w:rPr>
          <w:rFonts w:ascii="Times New Roman" w:hAnsi="Times New Roman"/>
          <w:sz w:val="28"/>
          <w:szCs w:val="28"/>
        </w:rPr>
        <w:t>dielectric</w:t>
      </w:r>
      <w:proofErr w:type="spellEnd"/>
      <w:r w:rsidR="006C07BF" w:rsidRPr="006C07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C07BF" w:rsidRPr="006C07BF">
        <w:rPr>
          <w:rFonts w:ascii="Times New Roman" w:hAnsi="Times New Roman"/>
          <w:sz w:val="28"/>
          <w:szCs w:val="28"/>
        </w:rPr>
        <w:t>absorption</w:t>
      </w:r>
      <w:proofErr w:type="spellEnd"/>
      <w:r w:rsidR="006C07BF" w:rsidRPr="006C07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C07BF" w:rsidRPr="006C07BF">
        <w:rPr>
          <w:rFonts w:ascii="Times New Roman" w:hAnsi="Times New Roman"/>
          <w:sz w:val="28"/>
          <w:szCs w:val="28"/>
        </w:rPr>
        <w:t>loss</w:t>
      </w:r>
      <w:proofErr w:type="spellEnd"/>
      <w:r w:rsidR="006C07BF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:</w:t>
      </w: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84"/>
        <w:gridCol w:w="561"/>
      </w:tblGrid>
      <w:tr w:rsidR="00087ED7" w:rsidTr="00EA7E7B">
        <w:trPr>
          <w:jc w:val="center"/>
        </w:trPr>
        <w:tc>
          <w:tcPr>
            <w:tcW w:w="8784" w:type="dxa"/>
          </w:tcPr>
          <w:p w:rsidR="00087ED7" w:rsidRDefault="00087ED7" w:rsidP="00EA7E7B">
            <w:pPr>
              <w:pStyle w:val="a3"/>
              <w:widowControl w:val="0"/>
              <w:spacing w:before="240" w:after="24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ab/>
            </w:r>
            <w:r w:rsidR="00AB11C5" w:rsidRPr="00087ED7">
              <w:rPr>
                <w:rFonts w:ascii="Times New Roman" w:hAnsi="Times New Roman"/>
                <w:position w:val="-12"/>
                <w:sz w:val="28"/>
                <w:szCs w:val="28"/>
              </w:rPr>
              <w:object w:dxaOrig="1620" w:dyaOrig="380">
                <v:shape id="_x0000_i1033" type="#_x0000_t75" style="width:81pt;height:18.75pt" o:ole="">
                  <v:imagedata r:id="rId24" o:title=""/>
                </v:shape>
                <o:OLEObject Type="Embed" ProgID="Equation.DSMT4" ShapeID="_x0000_i1033" DrawAspect="Content" ObjectID="_1666697668" r:id="rId25"/>
              </w:object>
            </w:r>
            <w:r>
              <w:rPr>
                <w:rFonts w:ascii="Times New Roman" w:hAnsi="Times New Roman"/>
                <w:sz w:val="28"/>
                <w:szCs w:val="28"/>
              </w:rPr>
              <w:t>, (</w:t>
            </w:r>
            <w:r w:rsidR="00AB11C5">
              <w:rPr>
                <w:rFonts w:ascii="Times New Roman" w:hAnsi="Times New Roman"/>
                <w:sz w:val="28"/>
                <w:szCs w:val="28"/>
              </w:rPr>
              <w:t>мВт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561" w:type="dxa"/>
            <w:vAlign w:val="center"/>
          </w:tcPr>
          <w:p w:rsidR="00087ED7" w:rsidRPr="00FD4CFB" w:rsidRDefault="00087ED7" w:rsidP="00EA7E7B">
            <w:pPr>
              <w:pStyle w:val="a3"/>
              <w:widowControl w:val="0"/>
              <w:spacing w:before="240" w:after="24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</w:tr>
    </w:tbl>
    <w:p w:rsidR="006724A5" w:rsidRDefault="006724A5" w:rsidP="00087ED7">
      <w:pPr>
        <w:pStyle w:val="a3"/>
        <w:widowControl w:val="0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Следовательно, удельные диэлектрические потери будут иметь вид:</w:t>
      </w: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84"/>
        <w:gridCol w:w="561"/>
      </w:tblGrid>
      <w:tr w:rsidR="006724A5" w:rsidTr="00EA7E7B">
        <w:trPr>
          <w:jc w:val="center"/>
        </w:trPr>
        <w:tc>
          <w:tcPr>
            <w:tcW w:w="8784" w:type="dxa"/>
          </w:tcPr>
          <w:p w:rsidR="006724A5" w:rsidRDefault="006724A5" w:rsidP="00EA7E7B">
            <w:pPr>
              <w:pStyle w:val="a3"/>
              <w:widowControl w:val="0"/>
              <w:spacing w:before="240" w:after="24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ab/>
            </w:r>
            <w:r w:rsidR="00250C2D" w:rsidRPr="006724A5">
              <w:rPr>
                <w:rFonts w:ascii="Times New Roman" w:hAnsi="Times New Roman"/>
                <w:position w:val="-28"/>
                <w:sz w:val="28"/>
                <w:szCs w:val="28"/>
              </w:rPr>
              <w:object w:dxaOrig="2100" w:dyaOrig="760">
                <v:shape id="_x0000_i1034" type="#_x0000_t75" style="width:105pt;height:37.5pt" o:ole="">
                  <v:imagedata r:id="rId26" o:title=""/>
                </v:shape>
                <o:OLEObject Type="Embed" ProgID="Equation.DSMT4" ShapeID="_x0000_i1034" DrawAspect="Content" ObjectID="_1666697669" r:id="rId27"/>
              </w:object>
            </w:r>
            <w:r>
              <w:rPr>
                <w:rFonts w:ascii="Times New Roman" w:hAnsi="Times New Roman"/>
                <w:sz w:val="28"/>
                <w:szCs w:val="28"/>
              </w:rPr>
              <w:t>, (мВт)</w:t>
            </w:r>
          </w:p>
        </w:tc>
        <w:tc>
          <w:tcPr>
            <w:tcW w:w="561" w:type="dxa"/>
            <w:vAlign w:val="center"/>
          </w:tcPr>
          <w:p w:rsidR="006724A5" w:rsidRPr="00FD4CFB" w:rsidRDefault="006724A5" w:rsidP="00EA7E7B">
            <w:pPr>
              <w:pStyle w:val="a3"/>
              <w:widowControl w:val="0"/>
              <w:spacing w:before="240" w:after="24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(</w:t>
            </w:r>
            <w:r w:rsidR="00250C2D">
              <w:rPr>
                <w:rFonts w:ascii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</w:tr>
    </w:tbl>
    <w:p w:rsidR="00920006" w:rsidRPr="00000773" w:rsidRDefault="00920006" w:rsidP="00000773">
      <w:pPr>
        <w:pStyle w:val="a3"/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результате определены основные рабочие параметры диэлектрика.</w:t>
      </w:r>
    </w:p>
    <w:p w:rsidR="00000773" w:rsidRDefault="00000773" w:rsidP="00000773">
      <w:pPr>
        <w:pStyle w:val="a3"/>
        <w:widowControl w:val="0"/>
        <w:spacing w:before="240" w:after="24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000773">
        <w:rPr>
          <w:rFonts w:ascii="Times New Roman" w:hAnsi="Times New Roman"/>
          <w:b/>
          <w:sz w:val="28"/>
          <w:szCs w:val="28"/>
        </w:rPr>
        <w:lastRenderedPageBreak/>
        <w:t>Численный пример</w:t>
      </w:r>
    </w:p>
    <w:p w:rsidR="008C1186" w:rsidRPr="00FD4CFB" w:rsidRDefault="008C1186" w:rsidP="008C1186">
      <w:pPr>
        <w:pStyle w:val="a3"/>
        <w:widowControl w:val="0"/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FD4CFB">
        <w:rPr>
          <w:rFonts w:ascii="Times New Roman" w:hAnsi="Times New Roman"/>
          <w:b/>
          <w:sz w:val="28"/>
          <w:szCs w:val="28"/>
          <w:u w:val="single"/>
        </w:rPr>
        <w:t xml:space="preserve">Известны следующие параметры диэлектрика: </w:t>
      </w:r>
    </w:p>
    <w:p w:rsidR="00283F2F" w:rsidRPr="00283F2F" w:rsidRDefault="00283F2F" w:rsidP="00000773">
      <w:pPr>
        <w:pStyle w:val="a3"/>
        <w:widowControl w:val="0"/>
        <w:numPr>
          <w:ilvl w:val="0"/>
          <w:numId w:val="4"/>
        </w:numPr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7E69B5">
        <w:rPr>
          <w:rFonts w:ascii="Times New Roman" w:hAnsi="Times New Roman"/>
          <w:i/>
          <w:sz w:val="28"/>
          <w:szCs w:val="28"/>
          <w:lang w:val="en-US"/>
        </w:rPr>
        <w:t>U</w:t>
      </w:r>
      <w:r>
        <w:rPr>
          <w:rFonts w:ascii="Times New Roman" w:hAnsi="Times New Roman"/>
          <w:i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= 1000</w:t>
      </w:r>
      <w:r w:rsidRPr="00014B83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В);</w:t>
      </w:r>
    </w:p>
    <w:p w:rsidR="00000773" w:rsidRDefault="00000773" w:rsidP="00000773">
      <w:pPr>
        <w:pStyle w:val="a3"/>
        <w:widowControl w:val="0"/>
        <w:numPr>
          <w:ilvl w:val="0"/>
          <w:numId w:val="4"/>
        </w:numPr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7E69B5">
        <w:rPr>
          <w:rFonts w:ascii="Times New Roman" w:hAnsi="Times New Roman"/>
          <w:i/>
          <w:sz w:val="28"/>
          <w:szCs w:val="28"/>
          <w:lang w:val="en-US"/>
        </w:rPr>
        <w:t>a</w:t>
      </w:r>
      <w:r w:rsidR="008C1186">
        <w:rPr>
          <w:rFonts w:ascii="Times New Roman" w:hAnsi="Times New Roman"/>
          <w:i/>
          <w:sz w:val="28"/>
          <w:szCs w:val="28"/>
        </w:rPr>
        <w:t xml:space="preserve"> </w:t>
      </w:r>
      <w:r w:rsidR="008C1186">
        <w:rPr>
          <w:rFonts w:ascii="Times New Roman" w:hAnsi="Times New Roman"/>
          <w:sz w:val="28"/>
          <w:szCs w:val="28"/>
        </w:rPr>
        <w:t>= 2</w:t>
      </w:r>
      <w:r w:rsidR="004F03EE">
        <w:rPr>
          <w:rFonts w:ascii="Times New Roman" w:hAnsi="Times New Roman"/>
          <w:sz w:val="28"/>
          <w:szCs w:val="28"/>
          <w:lang w:val="en-US"/>
        </w:rPr>
        <w:t>2</w:t>
      </w:r>
      <w:r w:rsidR="008C1186">
        <w:rPr>
          <w:rFonts w:ascii="Times New Roman" w:hAnsi="Times New Roman"/>
          <w:sz w:val="28"/>
          <w:szCs w:val="28"/>
        </w:rPr>
        <w:t>0</w:t>
      </w:r>
      <w:r w:rsidRPr="007641EA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 xml:space="preserve">мм), </w:t>
      </w:r>
      <w:r w:rsidRPr="007E69B5">
        <w:rPr>
          <w:rFonts w:ascii="Times New Roman" w:hAnsi="Times New Roman"/>
          <w:i/>
          <w:sz w:val="28"/>
          <w:szCs w:val="28"/>
          <w:lang w:val="en-US"/>
        </w:rPr>
        <w:t>b</w:t>
      </w:r>
      <w:r w:rsidR="008C1186">
        <w:rPr>
          <w:rFonts w:ascii="Times New Roman" w:hAnsi="Times New Roman"/>
          <w:i/>
          <w:sz w:val="28"/>
          <w:szCs w:val="28"/>
        </w:rPr>
        <w:t xml:space="preserve"> </w:t>
      </w:r>
      <w:r w:rsidR="008C1186">
        <w:rPr>
          <w:rFonts w:ascii="Times New Roman" w:hAnsi="Times New Roman"/>
          <w:sz w:val="28"/>
          <w:szCs w:val="28"/>
        </w:rPr>
        <w:t>= 1</w:t>
      </w:r>
      <w:r w:rsidR="004F03EE">
        <w:rPr>
          <w:rFonts w:ascii="Times New Roman" w:hAnsi="Times New Roman"/>
          <w:sz w:val="28"/>
          <w:szCs w:val="28"/>
        </w:rPr>
        <w:t>3</w:t>
      </w:r>
      <w:r w:rsidR="008C1186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7641EA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 xml:space="preserve">мм), </w:t>
      </w:r>
      <w:r w:rsidRPr="007E69B5">
        <w:rPr>
          <w:rFonts w:ascii="Times New Roman" w:hAnsi="Times New Roman"/>
          <w:i/>
          <w:sz w:val="28"/>
          <w:szCs w:val="28"/>
        </w:rPr>
        <w:t>h</w:t>
      </w:r>
      <w:r w:rsidR="008C1186">
        <w:rPr>
          <w:rFonts w:ascii="Times New Roman" w:hAnsi="Times New Roman"/>
          <w:i/>
          <w:sz w:val="28"/>
          <w:szCs w:val="28"/>
        </w:rPr>
        <w:t xml:space="preserve"> </w:t>
      </w:r>
      <w:r w:rsidR="008C1186">
        <w:rPr>
          <w:rFonts w:ascii="Times New Roman" w:hAnsi="Times New Roman"/>
          <w:sz w:val="28"/>
          <w:szCs w:val="28"/>
        </w:rPr>
        <w:t>= 20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7641EA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 xml:space="preserve">мм); </w:t>
      </w:r>
    </w:p>
    <w:p w:rsidR="00000773" w:rsidRDefault="00000773" w:rsidP="00000773">
      <w:pPr>
        <w:pStyle w:val="a3"/>
        <w:widowControl w:val="0"/>
        <w:numPr>
          <w:ilvl w:val="0"/>
          <w:numId w:val="4"/>
        </w:numPr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7641EA">
        <w:rPr>
          <w:rFonts w:ascii="Times New Roman" w:hAnsi="Times New Roman"/>
          <w:position w:val="-12"/>
          <w:sz w:val="28"/>
          <w:szCs w:val="28"/>
        </w:rPr>
        <w:object w:dxaOrig="340" w:dyaOrig="380">
          <v:shape id="_x0000_i1035" type="#_x0000_t75" style="width:17.25pt;height:18.75pt" o:ole="">
            <v:imagedata r:id="rId10" o:title=""/>
          </v:shape>
          <o:OLEObject Type="Embed" ProgID="Equation.DSMT4" ShapeID="_x0000_i1035" DrawAspect="Content" ObjectID="_1666697670" r:id="rId28"/>
        </w:object>
      </w:r>
      <w:r w:rsidR="008C1186">
        <w:rPr>
          <w:rFonts w:ascii="Times New Roman" w:hAnsi="Times New Roman"/>
          <w:sz w:val="28"/>
          <w:szCs w:val="28"/>
        </w:rPr>
        <w:t xml:space="preserve"> = 6,5 </w:t>
      </w:r>
      <w:r w:rsidR="008C1186">
        <w:rPr>
          <w:rFonts w:ascii="Calibri" w:hAnsi="Calibri"/>
          <w:sz w:val="28"/>
          <w:szCs w:val="28"/>
        </w:rPr>
        <w:t>·</w:t>
      </w:r>
      <w:r w:rsidR="008C1186">
        <w:rPr>
          <w:rFonts w:ascii="Times New Roman" w:hAnsi="Times New Roman"/>
          <w:sz w:val="28"/>
          <w:szCs w:val="28"/>
        </w:rPr>
        <w:t xml:space="preserve"> 10</w:t>
      </w:r>
      <w:r w:rsidR="008C1186">
        <w:rPr>
          <w:rFonts w:ascii="Times New Roman" w:hAnsi="Times New Roman"/>
          <w:sz w:val="28"/>
          <w:szCs w:val="28"/>
          <w:vertAlign w:val="superscript"/>
        </w:rPr>
        <w:t>10</w:t>
      </w:r>
      <w:r w:rsidRPr="00000773">
        <w:rPr>
          <w:rFonts w:ascii="Times New Roman" w:hAnsi="Times New Roman"/>
          <w:sz w:val="28"/>
          <w:szCs w:val="28"/>
        </w:rPr>
        <w:t xml:space="preserve"> (Ом</w:t>
      </w:r>
      <w:r w:rsidRPr="00000773">
        <w:rPr>
          <w:rFonts w:ascii="Calibri" w:hAnsi="Calibri"/>
          <w:sz w:val="28"/>
          <w:szCs w:val="28"/>
        </w:rPr>
        <w:t>·</w:t>
      </w:r>
      <w:r w:rsidRPr="00000773">
        <w:rPr>
          <w:rFonts w:ascii="Times New Roman" w:hAnsi="Times New Roman"/>
          <w:sz w:val="28"/>
          <w:szCs w:val="28"/>
        </w:rPr>
        <w:t>м);</w:t>
      </w:r>
    </w:p>
    <w:p w:rsidR="00000773" w:rsidRDefault="00000773" w:rsidP="00000773">
      <w:pPr>
        <w:pStyle w:val="a3"/>
        <w:widowControl w:val="0"/>
        <w:numPr>
          <w:ilvl w:val="0"/>
          <w:numId w:val="4"/>
        </w:numPr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7641EA">
        <w:rPr>
          <w:rFonts w:ascii="Times New Roman" w:hAnsi="Times New Roman"/>
          <w:position w:val="-12"/>
          <w:sz w:val="28"/>
          <w:szCs w:val="28"/>
        </w:rPr>
        <w:object w:dxaOrig="320" w:dyaOrig="380">
          <v:shape id="_x0000_i1036" type="#_x0000_t75" style="width:15.75pt;height:18.75pt" o:ole="">
            <v:imagedata r:id="rId12" o:title=""/>
          </v:shape>
          <o:OLEObject Type="Embed" ProgID="Equation.DSMT4" ShapeID="_x0000_i1036" DrawAspect="Content" ObjectID="_1666697671" r:id="rId29"/>
        </w:object>
      </w:r>
      <w:r w:rsidRPr="00000773">
        <w:rPr>
          <w:rFonts w:ascii="Times New Roman" w:hAnsi="Times New Roman"/>
          <w:sz w:val="28"/>
          <w:szCs w:val="28"/>
        </w:rPr>
        <w:t xml:space="preserve"> </w:t>
      </w:r>
      <w:r w:rsidR="008C1186">
        <w:rPr>
          <w:rFonts w:ascii="Times New Roman" w:hAnsi="Times New Roman"/>
          <w:sz w:val="28"/>
          <w:szCs w:val="28"/>
        </w:rPr>
        <w:t xml:space="preserve">= 7,5 </w:t>
      </w:r>
      <w:r w:rsidR="008C1186">
        <w:rPr>
          <w:rFonts w:ascii="Calibri" w:hAnsi="Calibri"/>
          <w:sz w:val="28"/>
          <w:szCs w:val="28"/>
        </w:rPr>
        <w:t>·</w:t>
      </w:r>
      <w:r w:rsidR="008C1186">
        <w:rPr>
          <w:rFonts w:ascii="Times New Roman" w:hAnsi="Times New Roman"/>
          <w:sz w:val="28"/>
          <w:szCs w:val="28"/>
        </w:rPr>
        <w:t xml:space="preserve"> 10</w:t>
      </w:r>
      <w:r w:rsidR="008C1186">
        <w:rPr>
          <w:rFonts w:ascii="Times New Roman" w:hAnsi="Times New Roman"/>
          <w:sz w:val="28"/>
          <w:szCs w:val="28"/>
          <w:vertAlign w:val="superscript"/>
        </w:rPr>
        <w:t>10</w:t>
      </w:r>
      <w:r w:rsidR="008C1186" w:rsidRPr="00000773">
        <w:rPr>
          <w:rFonts w:ascii="Times New Roman" w:hAnsi="Times New Roman"/>
          <w:sz w:val="28"/>
          <w:szCs w:val="28"/>
        </w:rPr>
        <w:t xml:space="preserve"> </w:t>
      </w:r>
      <w:r w:rsidRPr="00000773">
        <w:rPr>
          <w:rFonts w:ascii="Times New Roman" w:hAnsi="Times New Roman"/>
          <w:sz w:val="28"/>
          <w:szCs w:val="28"/>
        </w:rPr>
        <w:t>(Ом);</w:t>
      </w: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84"/>
        <w:gridCol w:w="561"/>
      </w:tblGrid>
      <w:tr w:rsidR="008C1186" w:rsidTr="00EA7E7B">
        <w:trPr>
          <w:jc w:val="center"/>
        </w:trPr>
        <w:tc>
          <w:tcPr>
            <w:tcW w:w="8784" w:type="dxa"/>
          </w:tcPr>
          <w:p w:rsidR="008C1186" w:rsidRPr="00A64BE1" w:rsidRDefault="00EF0F3A" w:rsidP="004F03EE">
            <w:pPr>
              <w:pStyle w:val="a3"/>
              <w:widowControl w:val="0"/>
              <w:spacing w:before="240" w:after="2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4FB6">
              <w:rPr>
                <w:rFonts w:ascii="Times New Roman" w:hAnsi="Times New Roman"/>
                <w:position w:val="-32"/>
                <w:sz w:val="28"/>
                <w:szCs w:val="28"/>
              </w:rPr>
              <w:object w:dxaOrig="5560" w:dyaOrig="760">
                <v:shape id="_x0000_i1037" type="#_x0000_t75" style="width:277.5pt;height:38.25pt" o:ole="">
                  <v:imagedata r:id="rId30" o:title=""/>
                </v:shape>
                <o:OLEObject Type="Embed" ProgID="Equation.DSMT4" ShapeID="_x0000_i1037" DrawAspect="Content" ObjectID="_1666697672" r:id="rId31"/>
              </w:object>
            </w:r>
            <w:r w:rsidR="008C1186">
              <w:rPr>
                <w:rFonts w:ascii="Times New Roman" w:hAnsi="Times New Roman"/>
                <w:sz w:val="28"/>
                <w:szCs w:val="28"/>
              </w:rPr>
              <w:t>, (Ом)</w:t>
            </w:r>
          </w:p>
        </w:tc>
        <w:tc>
          <w:tcPr>
            <w:tcW w:w="561" w:type="dxa"/>
            <w:vAlign w:val="center"/>
          </w:tcPr>
          <w:p w:rsidR="008C1186" w:rsidRPr="00FD4CFB" w:rsidRDefault="008C1186" w:rsidP="00EA7E7B">
            <w:pPr>
              <w:pStyle w:val="a3"/>
              <w:widowControl w:val="0"/>
              <w:spacing w:before="240" w:after="24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(1)</w:t>
            </w:r>
          </w:p>
        </w:tc>
      </w:tr>
      <w:tr w:rsidR="004F03EE" w:rsidTr="00EA7E7B">
        <w:trPr>
          <w:jc w:val="center"/>
        </w:trPr>
        <w:tc>
          <w:tcPr>
            <w:tcW w:w="8784" w:type="dxa"/>
          </w:tcPr>
          <w:p w:rsidR="004F03EE" w:rsidRDefault="00EF0F3A" w:rsidP="00EA7E7B">
            <w:pPr>
              <w:pStyle w:val="a3"/>
              <w:widowControl w:val="0"/>
              <w:spacing w:before="240" w:after="2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4BE1">
              <w:rPr>
                <w:rFonts w:ascii="Times New Roman" w:hAnsi="Times New Roman"/>
                <w:position w:val="-36"/>
                <w:sz w:val="28"/>
                <w:szCs w:val="28"/>
              </w:rPr>
              <w:object w:dxaOrig="6460" w:dyaOrig="800">
                <v:shape id="_x0000_i1038" type="#_x0000_t75" style="width:322.5pt;height:39.75pt" o:ole="">
                  <v:imagedata r:id="rId32" o:title=""/>
                </v:shape>
                <o:OLEObject Type="Embed" ProgID="Equation.DSMT4" ShapeID="_x0000_i1038" DrawAspect="Content" ObjectID="_1666697673" r:id="rId33"/>
              </w:object>
            </w:r>
            <w:r w:rsidR="004F03EE">
              <w:rPr>
                <w:rFonts w:ascii="Times New Roman" w:hAnsi="Times New Roman"/>
                <w:sz w:val="28"/>
                <w:szCs w:val="28"/>
              </w:rPr>
              <w:t>, (Ом)</w:t>
            </w:r>
          </w:p>
        </w:tc>
        <w:tc>
          <w:tcPr>
            <w:tcW w:w="561" w:type="dxa"/>
            <w:vAlign w:val="center"/>
          </w:tcPr>
          <w:p w:rsidR="004F03EE" w:rsidRPr="00FD4CFB" w:rsidRDefault="004F03EE" w:rsidP="00EA7E7B">
            <w:pPr>
              <w:pStyle w:val="a3"/>
              <w:widowControl w:val="0"/>
              <w:spacing w:before="240" w:after="24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</w:tr>
      <w:tr w:rsidR="00283F2F" w:rsidTr="00EA7E7B">
        <w:trPr>
          <w:jc w:val="center"/>
        </w:trPr>
        <w:tc>
          <w:tcPr>
            <w:tcW w:w="8784" w:type="dxa"/>
          </w:tcPr>
          <w:p w:rsidR="00283F2F" w:rsidRDefault="00EF0F3A" w:rsidP="00EA7E7B">
            <w:pPr>
              <w:pStyle w:val="a3"/>
              <w:widowControl w:val="0"/>
              <w:spacing w:before="240" w:after="2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32156">
              <w:rPr>
                <w:rFonts w:ascii="Times New Roman" w:hAnsi="Times New Roman"/>
                <w:position w:val="-34"/>
                <w:sz w:val="28"/>
                <w:szCs w:val="28"/>
              </w:rPr>
              <w:object w:dxaOrig="6039" w:dyaOrig="820">
                <v:shape id="_x0000_i1039" type="#_x0000_t75" style="width:303pt;height:41.25pt" o:ole="">
                  <v:imagedata r:id="rId34" o:title=""/>
                </v:shape>
                <o:OLEObject Type="Embed" ProgID="Equation.DSMT4" ShapeID="_x0000_i1039" DrawAspect="Content" ObjectID="_1666697674" r:id="rId35"/>
              </w:object>
            </w:r>
            <w:r w:rsidR="00283F2F">
              <w:rPr>
                <w:rFonts w:ascii="Times New Roman" w:hAnsi="Times New Roman"/>
                <w:sz w:val="28"/>
                <w:szCs w:val="28"/>
              </w:rPr>
              <w:t>, (Ом)</w:t>
            </w:r>
          </w:p>
        </w:tc>
        <w:tc>
          <w:tcPr>
            <w:tcW w:w="561" w:type="dxa"/>
            <w:vAlign w:val="center"/>
          </w:tcPr>
          <w:p w:rsidR="00283F2F" w:rsidRPr="00FD4CFB" w:rsidRDefault="00283F2F" w:rsidP="00EA7E7B">
            <w:pPr>
              <w:pStyle w:val="a3"/>
              <w:widowControl w:val="0"/>
              <w:spacing w:before="240" w:after="24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</w:tr>
      <w:tr w:rsidR="00283F2F" w:rsidTr="00EA7E7B">
        <w:trPr>
          <w:jc w:val="center"/>
        </w:trPr>
        <w:tc>
          <w:tcPr>
            <w:tcW w:w="8784" w:type="dxa"/>
          </w:tcPr>
          <w:p w:rsidR="00283F2F" w:rsidRDefault="00EF0F3A" w:rsidP="00EA7E7B">
            <w:pPr>
              <w:pStyle w:val="a3"/>
              <w:widowControl w:val="0"/>
              <w:spacing w:before="240" w:after="2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32156">
              <w:rPr>
                <w:rFonts w:ascii="Times New Roman" w:hAnsi="Times New Roman"/>
                <w:position w:val="-34"/>
                <w:sz w:val="28"/>
                <w:szCs w:val="28"/>
              </w:rPr>
              <w:object w:dxaOrig="3700" w:dyaOrig="780">
                <v:shape id="_x0000_i1040" type="#_x0000_t75" style="width:185.25pt;height:39pt" o:ole="">
                  <v:imagedata r:id="rId36" o:title=""/>
                </v:shape>
                <o:OLEObject Type="Embed" ProgID="Equation.DSMT4" ShapeID="_x0000_i1040" DrawAspect="Content" ObjectID="_1666697675" r:id="rId37"/>
              </w:object>
            </w:r>
            <w:r w:rsidR="00283F2F">
              <w:rPr>
                <w:rFonts w:ascii="Times New Roman" w:hAnsi="Times New Roman"/>
                <w:sz w:val="28"/>
                <w:szCs w:val="28"/>
              </w:rPr>
              <w:t>, (мкА)</w:t>
            </w:r>
          </w:p>
        </w:tc>
        <w:tc>
          <w:tcPr>
            <w:tcW w:w="561" w:type="dxa"/>
            <w:vAlign w:val="center"/>
          </w:tcPr>
          <w:p w:rsidR="00283F2F" w:rsidRPr="00FD4CFB" w:rsidRDefault="00283F2F" w:rsidP="00EA7E7B">
            <w:pPr>
              <w:pStyle w:val="a3"/>
              <w:widowControl w:val="0"/>
              <w:spacing w:before="240" w:after="24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</w:tr>
      <w:tr w:rsidR="00F021FA" w:rsidTr="00EA7E7B">
        <w:trPr>
          <w:jc w:val="center"/>
        </w:trPr>
        <w:tc>
          <w:tcPr>
            <w:tcW w:w="8784" w:type="dxa"/>
          </w:tcPr>
          <w:p w:rsidR="00F021FA" w:rsidRDefault="00F021FA" w:rsidP="00EA7E7B">
            <w:pPr>
              <w:pStyle w:val="a3"/>
              <w:widowControl w:val="0"/>
              <w:spacing w:before="240" w:after="24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ab/>
            </w:r>
            <w:r w:rsidR="00EF0F3A" w:rsidRPr="00087ED7">
              <w:rPr>
                <w:rFonts w:ascii="Times New Roman" w:hAnsi="Times New Roman"/>
                <w:position w:val="-12"/>
                <w:sz w:val="28"/>
                <w:szCs w:val="28"/>
              </w:rPr>
              <w:object w:dxaOrig="4760" w:dyaOrig="420">
                <v:shape id="_x0000_i1041" type="#_x0000_t75" style="width:237.75pt;height:21pt" o:ole="">
                  <v:imagedata r:id="rId38" o:title=""/>
                </v:shape>
                <o:OLEObject Type="Embed" ProgID="Equation.DSMT4" ShapeID="_x0000_i1041" DrawAspect="Content" ObjectID="_1666697676" r:id="rId39"/>
              </w:object>
            </w:r>
            <w:r>
              <w:rPr>
                <w:rFonts w:ascii="Times New Roman" w:hAnsi="Times New Roman"/>
                <w:sz w:val="28"/>
                <w:szCs w:val="28"/>
              </w:rPr>
              <w:t>, (мВт)</w:t>
            </w:r>
          </w:p>
        </w:tc>
        <w:tc>
          <w:tcPr>
            <w:tcW w:w="561" w:type="dxa"/>
            <w:vAlign w:val="center"/>
          </w:tcPr>
          <w:p w:rsidR="00F021FA" w:rsidRPr="00FD4CFB" w:rsidRDefault="00F021FA" w:rsidP="00EA7E7B">
            <w:pPr>
              <w:pStyle w:val="a3"/>
              <w:widowControl w:val="0"/>
              <w:spacing w:before="240" w:after="24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</w:tr>
      <w:tr w:rsidR="000F3C96" w:rsidTr="00EA7E7B">
        <w:trPr>
          <w:jc w:val="center"/>
        </w:trPr>
        <w:tc>
          <w:tcPr>
            <w:tcW w:w="8784" w:type="dxa"/>
          </w:tcPr>
          <w:p w:rsidR="000F3C96" w:rsidRDefault="000F3C96" w:rsidP="005F2725">
            <w:pPr>
              <w:pStyle w:val="a3"/>
              <w:widowControl w:val="0"/>
              <w:spacing w:before="24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ab/>
            </w:r>
            <w:r w:rsidR="00EF0F3A" w:rsidRPr="000F3C96">
              <w:rPr>
                <w:rFonts w:ascii="Times New Roman" w:hAnsi="Times New Roman"/>
                <w:position w:val="-32"/>
                <w:sz w:val="28"/>
                <w:szCs w:val="28"/>
              </w:rPr>
              <w:object w:dxaOrig="5100" w:dyaOrig="800">
                <v:shape id="_x0000_i1042" type="#_x0000_t75" style="width:255pt;height:39.75pt" o:ole="">
                  <v:imagedata r:id="rId40" o:title=""/>
                </v:shape>
                <o:OLEObject Type="Embed" ProgID="Equation.DSMT4" ShapeID="_x0000_i1042" DrawAspect="Content" ObjectID="_1666697677" r:id="rId41"/>
              </w:object>
            </w:r>
            <w:r w:rsidR="0097643B">
              <w:rPr>
                <w:rFonts w:ascii="Times New Roman" w:hAnsi="Times New Roman"/>
                <w:sz w:val="28"/>
                <w:szCs w:val="28"/>
              </w:rPr>
              <w:t>, (</w:t>
            </w:r>
            <w:r>
              <w:rPr>
                <w:rFonts w:ascii="Times New Roman" w:hAnsi="Times New Roman"/>
                <w:sz w:val="28"/>
                <w:szCs w:val="28"/>
              </w:rPr>
              <w:t>Вт)</w:t>
            </w:r>
          </w:p>
        </w:tc>
        <w:tc>
          <w:tcPr>
            <w:tcW w:w="561" w:type="dxa"/>
            <w:vAlign w:val="center"/>
          </w:tcPr>
          <w:p w:rsidR="000F3C96" w:rsidRPr="00FD4CFB" w:rsidRDefault="000F3C96" w:rsidP="00EA7E7B">
            <w:pPr>
              <w:pStyle w:val="a3"/>
              <w:widowControl w:val="0"/>
              <w:spacing w:before="240" w:after="24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</w:tr>
    </w:tbl>
    <w:p w:rsidR="006C07BF" w:rsidRDefault="006C07BF" w:rsidP="005F2725">
      <w:pPr>
        <w:spacing w:before="240" w:after="24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C07BF" w:rsidRDefault="006C07BF" w:rsidP="005F2725">
      <w:pPr>
        <w:spacing w:before="240" w:after="24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C07BF" w:rsidRDefault="006C07BF" w:rsidP="005F2725">
      <w:pPr>
        <w:spacing w:before="240" w:after="24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C07BF" w:rsidRDefault="006C07BF" w:rsidP="005F2725">
      <w:pPr>
        <w:spacing w:before="240" w:after="24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C07BF" w:rsidRDefault="006C07BF" w:rsidP="005F2725">
      <w:pPr>
        <w:spacing w:before="240" w:after="24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C07BF" w:rsidRDefault="006C07BF" w:rsidP="005F2725">
      <w:pPr>
        <w:spacing w:before="240" w:after="24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575D6" w:rsidRDefault="005F2725" w:rsidP="005F2725">
      <w:pPr>
        <w:spacing w:before="240" w:after="24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Варианты для выполнения контрольной работы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375"/>
        <w:gridCol w:w="1375"/>
        <w:gridCol w:w="1375"/>
        <w:gridCol w:w="1375"/>
        <w:gridCol w:w="1376"/>
        <w:gridCol w:w="1376"/>
        <w:gridCol w:w="1376"/>
      </w:tblGrid>
      <w:tr w:rsidR="005F2725" w:rsidRPr="006C07BF" w:rsidTr="005F2725">
        <w:trPr>
          <w:jc w:val="center"/>
        </w:trPr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b/>
                <w:sz w:val="20"/>
                <w:szCs w:val="20"/>
              </w:rPr>
              <w:t>№ Варианта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position w:val="-12"/>
                <w:sz w:val="20"/>
                <w:szCs w:val="20"/>
              </w:rPr>
              <w:object w:dxaOrig="340" w:dyaOrig="380">
                <v:shape id="_x0000_i1043" type="#_x0000_t75" style="width:17.25pt;height:18.75pt" o:ole="">
                  <v:imagedata r:id="rId10" o:title=""/>
                </v:shape>
                <o:OLEObject Type="Embed" ProgID="Equation.DSMT4" ShapeID="_x0000_i1043" DrawAspect="Content" ObjectID="_1666697678" r:id="rId42"/>
              </w:object>
            </w: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, (Ом·м)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position w:val="-12"/>
                <w:sz w:val="20"/>
                <w:szCs w:val="20"/>
              </w:rPr>
              <w:object w:dxaOrig="320" w:dyaOrig="380">
                <v:shape id="_x0000_i1044" type="#_x0000_t75" style="width:15.75pt;height:18.75pt" o:ole="">
                  <v:imagedata r:id="rId12" o:title=""/>
                </v:shape>
                <o:OLEObject Type="Embed" ProgID="Equation.DSMT4" ShapeID="_x0000_i1044" DrawAspect="Content" ObjectID="_1666697679" r:id="rId43"/>
              </w:object>
            </w: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(Ом)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a</w:t>
            </w: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Start"/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мм</w:t>
            </w:r>
            <w:proofErr w:type="gramEnd"/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b</w:t>
            </w: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Start"/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мм</w:t>
            </w:r>
            <w:proofErr w:type="gramEnd"/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6C07BF">
              <w:rPr>
                <w:rFonts w:ascii="Times New Roman" w:hAnsi="Times New Roman" w:cs="Times New Roman"/>
                <w:i/>
                <w:sz w:val="20"/>
                <w:szCs w:val="20"/>
              </w:rPr>
              <w:t>h</w:t>
            </w:r>
            <w:proofErr w:type="gramEnd"/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Start"/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мм</w:t>
            </w:r>
            <w:proofErr w:type="gramEnd"/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U</w:t>
            </w: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(В)</w:t>
            </w:r>
          </w:p>
        </w:tc>
      </w:tr>
      <w:tr w:rsidR="005F2725" w:rsidRPr="006C07BF" w:rsidTr="005F2725">
        <w:trPr>
          <w:jc w:val="center"/>
        </w:trPr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7,4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6,5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181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126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</w:tr>
      <w:tr w:rsidR="005F2725" w:rsidRPr="006C07BF" w:rsidTr="005F2725">
        <w:trPr>
          <w:jc w:val="center"/>
        </w:trPr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7,1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6,5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234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142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</w:tr>
      <w:tr w:rsidR="005F2725" w:rsidRPr="006C07BF" w:rsidTr="005F2725">
        <w:trPr>
          <w:jc w:val="center"/>
        </w:trPr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5,1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287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173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</w:tr>
      <w:tr w:rsidR="005F2725" w:rsidRPr="006C07BF" w:rsidTr="005F2725">
        <w:trPr>
          <w:jc w:val="center"/>
        </w:trPr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7,6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5,9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263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700</w:t>
            </w:r>
          </w:p>
        </w:tc>
      </w:tr>
      <w:tr w:rsidR="005F2725" w:rsidRPr="006C07BF" w:rsidTr="005F2725">
        <w:trPr>
          <w:jc w:val="center"/>
        </w:trPr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7,8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6,3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197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600</w:t>
            </w:r>
          </w:p>
        </w:tc>
      </w:tr>
      <w:tr w:rsidR="005F2725" w:rsidRPr="006C07BF" w:rsidTr="005F2725">
        <w:trPr>
          <w:jc w:val="center"/>
        </w:trPr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7,4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8,4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252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118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</w:tr>
      <w:tr w:rsidR="005F2725" w:rsidRPr="006C07BF" w:rsidTr="005F2725">
        <w:trPr>
          <w:jc w:val="center"/>
        </w:trPr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5,2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4,6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183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114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700</w:t>
            </w:r>
          </w:p>
        </w:tc>
      </w:tr>
      <w:tr w:rsidR="005F2725" w:rsidRPr="006C07BF" w:rsidTr="005F2725">
        <w:trPr>
          <w:jc w:val="center"/>
        </w:trPr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6,2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8,4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295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195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</w:tr>
      <w:tr w:rsidR="005F2725" w:rsidRPr="006C07BF" w:rsidTr="005F2725">
        <w:trPr>
          <w:jc w:val="center"/>
        </w:trPr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7,2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5,2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298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143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</w:tr>
      <w:tr w:rsidR="005F2725" w:rsidRPr="006C07BF" w:rsidTr="005F2725">
        <w:trPr>
          <w:jc w:val="center"/>
        </w:trPr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7,2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7,2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273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700</w:t>
            </w:r>
          </w:p>
        </w:tc>
      </w:tr>
      <w:tr w:rsidR="005F2725" w:rsidRPr="006C07BF" w:rsidTr="005F2725">
        <w:trPr>
          <w:jc w:val="center"/>
        </w:trPr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5,7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6,9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178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158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600</w:t>
            </w:r>
          </w:p>
        </w:tc>
      </w:tr>
      <w:tr w:rsidR="005F2725" w:rsidRPr="006C07BF" w:rsidTr="005F2725">
        <w:trPr>
          <w:jc w:val="center"/>
        </w:trPr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5,9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7,2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191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</w:tr>
      <w:tr w:rsidR="005F2725" w:rsidRPr="006C07BF" w:rsidTr="005F2725">
        <w:trPr>
          <w:jc w:val="center"/>
        </w:trPr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7,1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5,9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149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128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</w:tr>
      <w:tr w:rsidR="005F2725" w:rsidRPr="006C07BF" w:rsidTr="005F2725">
        <w:trPr>
          <w:jc w:val="center"/>
        </w:trPr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6,5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257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134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</w:tr>
      <w:tr w:rsidR="005F2725" w:rsidRPr="006C07BF" w:rsidTr="005F2725">
        <w:trPr>
          <w:jc w:val="center"/>
        </w:trPr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6,9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7,8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277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600</w:t>
            </w:r>
          </w:p>
        </w:tc>
      </w:tr>
      <w:tr w:rsidR="005F2725" w:rsidRPr="006C07BF" w:rsidTr="005F2725">
        <w:trPr>
          <w:jc w:val="center"/>
        </w:trPr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5,8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4,5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283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134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</w:tr>
      <w:tr w:rsidR="005F2725" w:rsidRPr="006C07BF" w:rsidTr="005F2725">
        <w:trPr>
          <w:jc w:val="center"/>
        </w:trPr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5,6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4,8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212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154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</w:tr>
      <w:tr w:rsidR="005F2725" w:rsidRPr="006C07BF" w:rsidTr="005F2725">
        <w:trPr>
          <w:jc w:val="center"/>
        </w:trPr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7,5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8,4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220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114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</w:tr>
      <w:tr w:rsidR="005F2725" w:rsidRPr="006C07BF" w:rsidTr="005F2725">
        <w:trPr>
          <w:jc w:val="center"/>
        </w:trPr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7,4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7,1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176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</w:tr>
      <w:tr w:rsidR="005F2725" w:rsidRPr="006C07BF" w:rsidTr="005F2725">
        <w:trPr>
          <w:jc w:val="center"/>
        </w:trPr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7,9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5,4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280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160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</w:tr>
      <w:tr w:rsidR="005F2725" w:rsidRPr="006C07BF" w:rsidTr="005F2725">
        <w:trPr>
          <w:jc w:val="center"/>
        </w:trPr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5,4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6,1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190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</w:tr>
      <w:tr w:rsidR="005F2725" w:rsidRPr="006C07BF" w:rsidTr="005F2725">
        <w:trPr>
          <w:jc w:val="center"/>
        </w:trPr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5,6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141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118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700</w:t>
            </w:r>
          </w:p>
        </w:tc>
      </w:tr>
      <w:tr w:rsidR="005F2725" w:rsidRPr="006C07BF" w:rsidTr="005F2725">
        <w:trPr>
          <w:jc w:val="center"/>
        </w:trPr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5,3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5,6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280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</w:tr>
      <w:tr w:rsidR="005F2725" w:rsidRPr="006C07BF" w:rsidTr="005F2725">
        <w:trPr>
          <w:jc w:val="center"/>
        </w:trPr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6,5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5,5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253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167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600</w:t>
            </w:r>
          </w:p>
        </w:tc>
      </w:tr>
      <w:tr w:rsidR="005F2725" w:rsidRPr="006C07BF" w:rsidTr="005F2725">
        <w:trPr>
          <w:jc w:val="center"/>
        </w:trPr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5,6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5,8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277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160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600</w:t>
            </w:r>
          </w:p>
        </w:tc>
      </w:tr>
      <w:tr w:rsidR="005F2725" w:rsidRPr="006C07BF" w:rsidTr="005F2725">
        <w:trPr>
          <w:jc w:val="center"/>
        </w:trPr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7,7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5,1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157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114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</w:tr>
      <w:tr w:rsidR="005F2725" w:rsidRPr="006C07BF" w:rsidTr="005F2725">
        <w:trPr>
          <w:jc w:val="center"/>
        </w:trPr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5,3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5,9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235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154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700</w:t>
            </w:r>
          </w:p>
        </w:tc>
      </w:tr>
      <w:tr w:rsidR="005F2725" w:rsidRPr="006C07BF" w:rsidTr="005F2725">
        <w:trPr>
          <w:jc w:val="center"/>
        </w:trPr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5,2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233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192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</w:tr>
      <w:tr w:rsidR="005F2725" w:rsidRPr="006C07BF" w:rsidTr="005F2725">
        <w:trPr>
          <w:jc w:val="center"/>
        </w:trPr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6,7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8,1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124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168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</w:tr>
      <w:tr w:rsidR="005F2725" w:rsidRPr="006C07BF" w:rsidTr="005F2725">
        <w:trPr>
          <w:jc w:val="center"/>
        </w:trPr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7,4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4,8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181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156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600</w:t>
            </w:r>
          </w:p>
        </w:tc>
      </w:tr>
      <w:tr w:rsidR="005F2725" w:rsidRPr="006C07BF" w:rsidTr="005F2725">
        <w:trPr>
          <w:jc w:val="center"/>
        </w:trPr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8,3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600</w:t>
            </w:r>
          </w:p>
        </w:tc>
      </w:tr>
      <w:tr w:rsidR="005F2725" w:rsidRPr="006C07BF" w:rsidTr="005F2725">
        <w:trPr>
          <w:jc w:val="center"/>
        </w:trPr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5,6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6,1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700</w:t>
            </w:r>
          </w:p>
        </w:tc>
      </w:tr>
      <w:tr w:rsidR="005F2725" w:rsidRPr="006C07BF" w:rsidTr="005F2725">
        <w:trPr>
          <w:jc w:val="center"/>
        </w:trPr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6,1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4,6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156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139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</w:tr>
      <w:tr w:rsidR="005F2725" w:rsidRPr="006C07BF" w:rsidTr="005F2725">
        <w:trPr>
          <w:jc w:val="center"/>
        </w:trPr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5,7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5,9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280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700</w:t>
            </w:r>
          </w:p>
        </w:tc>
      </w:tr>
      <w:tr w:rsidR="005F2725" w:rsidRPr="006C07BF" w:rsidTr="005F2725">
        <w:trPr>
          <w:jc w:val="center"/>
        </w:trPr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6,6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7,5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266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700</w:t>
            </w:r>
          </w:p>
        </w:tc>
      </w:tr>
      <w:tr w:rsidR="005F2725" w:rsidRPr="006C07BF" w:rsidTr="005F2725">
        <w:trPr>
          <w:jc w:val="center"/>
        </w:trPr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7,8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7,7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178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600</w:t>
            </w:r>
          </w:p>
        </w:tc>
      </w:tr>
      <w:tr w:rsidR="005F2725" w:rsidRPr="006C07BF" w:rsidTr="005F2725">
        <w:trPr>
          <w:jc w:val="center"/>
        </w:trPr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6,9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6,7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175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700</w:t>
            </w:r>
          </w:p>
        </w:tc>
      </w:tr>
      <w:tr w:rsidR="005F2725" w:rsidRPr="006C07BF" w:rsidTr="005F2725">
        <w:trPr>
          <w:jc w:val="center"/>
        </w:trPr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5,4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7,3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239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700</w:t>
            </w:r>
          </w:p>
        </w:tc>
      </w:tr>
      <w:tr w:rsidR="005F2725" w:rsidRPr="006C07BF" w:rsidTr="005F2725">
        <w:trPr>
          <w:jc w:val="center"/>
        </w:trPr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6,2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8,1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267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600</w:t>
            </w:r>
          </w:p>
        </w:tc>
      </w:tr>
      <w:tr w:rsidR="005F2725" w:rsidRPr="006C07BF" w:rsidTr="005F2725">
        <w:trPr>
          <w:jc w:val="center"/>
        </w:trPr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5,2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4,7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222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</w:tr>
      <w:tr w:rsidR="005F2725" w:rsidRPr="006C07BF" w:rsidTr="005F2725">
        <w:trPr>
          <w:jc w:val="center"/>
        </w:trPr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6,6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5,7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215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151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600</w:t>
            </w:r>
          </w:p>
        </w:tc>
      </w:tr>
      <w:tr w:rsidR="005F2725" w:rsidRPr="006C07BF" w:rsidTr="005F2725">
        <w:trPr>
          <w:jc w:val="center"/>
        </w:trPr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6,3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4,6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165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125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</w:tr>
      <w:tr w:rsidR="005F2725" w:rsidRPr="006C07BF" w:rsidTr="005F2725">
        <w:trPr>
          <w:jc w:val="center"/>
        </w:trPr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5,3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191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600</w:t>
            </w:r>
          </w:p>
        </w:tc>
      </w:tr>
      <w:tr w:rsidR="005F2725" w:rsidRPr="006C07BF" w:rsidTr="005F2725">
        <w:trPr>
          <w:jc w:val="center"/>
        </w:trPr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7,5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7,4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243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</w:tr>
      <w:tr w:rsidR="005F2725" w:rsidRPr="006C07BF" w:rsidTr="005F2725">
        <w:trPr>
          <w:jc w:val="center"/>
        </w:trPr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6,5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7,4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277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</w:tr>
      <w:tr w:rsidR="005F2725" w:rsidRPr="006C07BF" w:rsidTr="005F2725">
        <w:trPr>
          <w:jc w:val="center"/>
        </w:trPr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7,7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151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700</w:t>
            </w:r>
          </w:p>
        </w:tc>
      </w:tr>
      <w:tr w:rsidR="005F2725" w:rsidRPr="006C07BF" w:rsidTr="005F2725">
        <w:trPr>
          <w:jc w:val="center"/>
        </w:trPr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5,5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6,8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103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</w:tr>
      <w:tr w:rsidR="005F2725" w:rsidRPr="006C07BF" w:rsidTr="005F2725">
        <w:trPr>
          <w:jc w:val="center"/>
        </w:trPr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6,2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4,7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235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</w:tr>
      <w:tr w:rsidR="005F2725" w:rsidRPr="006C07BF" w:rsidTr="005F2725">
        <w:trPr>
          <w:jc w:val="center"/>
        </w:trPr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7,8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8,2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188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600</w:t>
            </w:r>
          </w:p>
        </w:tc>
      </w:tr>
      <w:tr w:rsidR="005F2725" w:rsidRPr="006C07BF" w:rsidTr="005F2725">
        <w:trPr>
          <w:jc w:val="center"/>
        </w:trPr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7,8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7,7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188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</w:tr>
      <w:tr w:rsidR="005F2725" w:rsidRPr="006C07BF" w:rsidTr="005F2725">
        <w:trPr>
          <w:jc w:val="center"/>
        </w:trPr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7,2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5,6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123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</w:tr>
      <w:tr w:rsidR="005F2725" w:rsidRPr="006C07BF" w:rsidTr="005F2725">
        <w:trPr>
          <w:jc w:val="center"/>
        </w:trPr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6,9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6,7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263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115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700</w:t>
            </w:r>
          </w:p>
        </w:tc>
      </w:tr>
      <w:tr w:rsidR="005F2725" w:rsidRPr="006C07BF" w:rsidTr="005F2725">
        <w:trPr>
          <w:jc w:val="center"/>
        </w:trPr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6,1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8,5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165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175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</w:tr>
      <w:tr w:rsidR="005F2725" w:rsidRPr="006C07BF" w:rsidTr="005F2725">
        <w:trPr>
          <w:jc w:val="center"/>
        </w:trPr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7,9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7,4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149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143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</w:tr>
      <w:tr w:rsidR="005F2725" w:rsidRPr="006C07BF" w:rsidTr="005F2725">
        <w:trPr>
          <w:jc w:val="center"/>
        </w:trPr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55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5,4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7,9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168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128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</w:tr>
      <w:tr w:rsidR="005F2725" w:rsidRPr="006C07BF" w:rsidTr="005F2725">
        <w:trPr>
          <w:jc w:val="center"/>
        </w:trPr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7,2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6,2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175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</w:tr>
      <w:tr w:rsidR="005F2725" w:rsidRPr="006C07BF" w:rsidTr="005F2725">
        <w:trPr>
          <w:jc w:val="center"/>
        </w:trPr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6,4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209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700</w:t>
            </w:r>
          </w:p>
        </w:tc>
      </w:tr>
      <w:tr w:rsidR="005F2725" w:rsidRPr="006C07BF" w:rsidTr="005F2725">
        <w:trPr>
          <w:jc w:val="center"/>
        </w:trPr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7,5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6,7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212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187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</w:tr>
      <w:tr w:rsidR="005F2725" w:rsidRPr="006C07BF" w:rsidTr="005F2725">
        <w:trPr>
          <w:jc w:val="center"/>
        </w:trPr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6,2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5,6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179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700</w:t>
            </w:r>
          </w:p>
        </w:tc>
      </w:tr>
      <w:tr w:rsidR="005F2725" w:rsidRPr="006C07BF" w:rsidTr="005F2725">
        <w:trPr>
          <w:jc w:val="center"/>
        </w:trPr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7,3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7,5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128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</w:tr>
      <w:tr w:rsidR="005F2725" w:rsidRPr="006C07BF" w:rsidTr="005F2725">
        <w:trPr>
          <w:jc w:val="center"/>
        </w:trPr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7,6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6,5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203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</w:tr>
      <w:tr w:rsidR="005F2725" w:rsidRPr="006C07BF" w:rsidTr="005F2725">
        <w:trPr>
          <w:jc w:val="center"/>
        </w:trPr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7,1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232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134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</w:tr>
      <w:tr w:rsidR="005F2725" w:rsidRPr="006C07BF" w:rsidTr="005F2725">
        <w:trPr>
          <w:jc w:val="center"/>
        </w:trPr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6,7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5,7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291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600</w:t>
            </w:r>
          </w:p>
        </w:tc>
      </w:tr>
      <w:tr w:rsidR="005F2725" w:rsidRPr="006C07BF" w:rsidTr="005F2725">
        <w:trPr>
          <w:jc w:val="center"/>
        </w:trPr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245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165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600</w:t>
            </w:r>
          </w:p>
        </w:tc>
      </w:tr>
      <w:tr w:rsidR="005F2725" w:rsidRPr="006C07BF" w:rsidTr="005F2725">
        <w:trPr>
          <w:jc w:val="center"/>
        </w:trPr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6,7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6,4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178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700</w:t>
            </w:r>
          </w:p>
        </w:tc>
      </w:tr>
      <w:tr w:rsidR="005F2725" w:rsidRPr="006C07BF" w:rsidTr="005F2725">
        <w:trPr>
          <w:jc w:val="center"/>
        </w:trPr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5,9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267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188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</w:tr>
      <w:tr w:rsidR="005F2725" w:rsidRPr="006C07BF" w:rsidTr="005F2725">
        <w:trPr>
          <w:jc w:val="center"/>
        </w:trPr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6,9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7,7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127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199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</w:tr>
      <w:tr w:rsidR="005F2725" w:rsidRPr="006C07BF" w:rsidTr="005F2725">
        <w:trPr>
          <w:jc w:val="center"/>
        </w:trPr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6,1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7,6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112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126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</w:tr>
      <w:tr w:rsidR="005F2725" w:rsidRPr="006C07BF" w:rsidTr="005F2725">
        <w:trPr>
          <w:jc w:val="center"/>
        </w:trPr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7,3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7,2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116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</w:tr>
      <w:tr w:rsidR="005F2725" w:rsidRPr="006C07BF" w:rsidTr="005F2725">
        <w:trPr>
          <w:jc w:val="center"/>
        </w:trPr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6,3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132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700</w:t>
            </w:r>
          </w:p>
        </w:tc>
      </w:tr>
      <w:tr w:rsidR="005F2725" w:rsidRPr="006C07BF" w:rsidTr="005F2725">
        <w:trPr>
          <w:jc w:val="center"/>
        </w:trPr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6,5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4,5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165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126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</w:tr>
      <w:tr w:rsidR="005F2725" w:rsidRPr="006C07BF" w:rsidTr="005F2725">
        <w:trPr>
          <w:jc w:val="center"/>
        </w:trPr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7,1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6,7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160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138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</w:tr>
      <w:tr w:rsidR="005F2725" w:rsidRPr="006C07BF" w:rsidTr="005F2725">
        <w:trPr>
          <w:jc w:val="center"/>
        </w:trPr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5,7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165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</w:tr>
      <w:tr w:rsidR="005F2725" w:rsidRPr="006C07BF" w:rsidTr="005F2725">
        <w:trPr>
          <w:jc w:val="center"/>
        </w:trPr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8,3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208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</w:tr>
      <w:tr w:rsidR="005F2725" w:rsidRPr="006C07BF" w:rsidTr="005F2725">
        <w:trPr>
          <w:jc w:val="center"/>
        </w:trPr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7,6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8,5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149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600</w:t>
            </w:r>
          </w:p>
        </w:tc>
      </w:tr>
      <w:tr w:rsidR="005F2725" w:rsidRPr="006C07BF" w:rsidTr="005F2725">
        <w:trPr>
          <w:jc w:val="center"/>
        </w:trPr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7,3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5,6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128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700</w:t>
            </w:r>
          </w:p>
        </w:tc>
      </w:tr>
      <w:tr w:rsidR="005F2725" w:rsidRPr="006C07BF" w:rsidTr="005F2725">
        <w:trPr>
          <w:jc w:val="center"/>
        </w:trPr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7,9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7,7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226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</w:tr>
      <w:tr w:rsidR="005F2725" w:rsidRPr="006C07BF" w:rsidTr="005F2725">
        <w:trPr>
          <w:jc w:val="center"/>
        </w:trPr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5,1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8,1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272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191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600</w:t>
            </w:r>
          </w:p>
        </w:tc>
      </w:tr>
      <w:tr w:rsidR="005F2725" w:rsidRPr="006C07BF" w:rsidTr="005F2725">
        <w:trPr>
          <w:jc w:val="center"/>
        </w:trPr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6,1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6,9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295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139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</w:tr>
      <w:tr w:rsidR="005F2725" w:rsidRPr="006C07BF" w:rsidTr="005F2725">
        <w:trPr>
          <w:jc w:val="center"/>
        </w:trPr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8,1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214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116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</w:tr>
      <w:tr w:rsidR="005F2725" w:rsidRPr="006C07BF" w:rsidTr="005F2725">
        <w:trPr>
          <w:jc w:val="center"/>
        </w:trPr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5,9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8,3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192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</w:tr>
      <w:tr w:rsidR="005F2725" w:rsidRPr="006C07BF" w:rsidTr="005F2725">
        <w:trPr>
          <w:jc w:val="center"/>
        </w:trPr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5,7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6,7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211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149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</w:tr>
      <w:tr w:rsidR="005F2725" w:rsidRPr="006C07BF" w:rsidTr="005F2725">
        <w:trPr>
          <w:jc w:val="center"/>
        </w:trPr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7,2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7,4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203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118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</w:tr>
      <w:tr w:rsidR="005F2725" w:rsidRPr="006C07BF" w:rsidTr="005F2725">
        <w:trPr>
          <w:jc w:val="center"/>
        </w:trPr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6,9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6,8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166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176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</w:tr>
      <w:tr w:rsidR="005F2725" w:rsidRPr="006C07BF" w:rsidTr="005F2725">
        <w:trPr>
          <w:jc w:val="center"/>
        </w:trPr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6,8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4,6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186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700</w:t>
            </w:r>
          </w:p>
        </w:tc>
      </w:tr>
      <w:tr w:rsidR="005F2725" w:rsidRPr="006C07BF" w:rsidTr="005F2725">
        <w:trPr>
          <w:jc w:val="center"/>
        </w:trPr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6,3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198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133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</w:tr>
      <w:tr w:rsidR="005F2725" w:rsidRPr="006C07BF" w:rsidTr="005F2725">
        <w:trPr>
          <w:jc w:val="center"/>
        </w:trPr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87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5,2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7,1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114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152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</w:tr>
      <w:tr w:rsidR="005F2725" w:rsidRPr="006C07BF" w:rsidTr="005F2725">
        <w:trPr>
          <w:jc w:val="center"/>
        </w:trPr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6,1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6,6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278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600</w:t>
            </w:r>
          </w:p>
        </w:tc>
      </w:tr>
      <w:tr w:rsidR="005F2725" w:rsidRPr="006C07BF" w:rsidTr="005F2725">
        <w:trPr>
          <w:jc w:val="center"/>
        </w:trPr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6,4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112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600</w:t>
            </w:r>
          </w:p>
        </w:tc>
      </w:tr>
      <w:tr w:rsidR="005F2725" w:rsidRPr="006C07BF" w:rsidTr="005F2725">
        <w:trPr>
          <w:jc w:val="center"/>
        </w:trPr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5,8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8,3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187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137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700</w:t>
            </w:r>
          </w:p>
        </w:tc>
      </w:tr>
      <w:tr w:rsidR="005F2725" w:rsidRPr="006C07BF" w:rsidTr="005F2725">
        <w:trPr>
          <w:jc w:val="center"/>
        </w:trPr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7,2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7,9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266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</w:tr>
      <w:tr w:rsidR="005F2725" w:rsidRPr="006C07BF" w:rsidTr="005F2725">
        <w:trPr>
          <w:jc w:val="center"/>
        </w:trPr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7,6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7,9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179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</w:tr>
      <w:tr w:rsidR="005F2725" w:rsidRPr="006C07BF" w:rsidTr="005F2725">
        <w:trPr>
          <w:jc w:val="center"/>
        </w:trPr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5,9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223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</w:tr>
      <w:tr w:rsidR="005F2725" w:rsidRPr="006C07BF" w:rsidTr="005F2725">
        <w:trPr>
          <w:jc w:val="center"/>
        </w:trPr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7,2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6,9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264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117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700</w:t>
            </w:r>
          </w:p>
        </w:tc>
      </w:tr>
      <w:tr w:rsidR="005F2725" w:rsidRPr="006C07BF" w:rsidTr="005F2725">
        <w:trPr>
          <w:jc w:val="center"/>
        </w:trPr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5,5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278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700</w:t>
            </w:r>
          </w:p>
        </w:tc>
      </w:tr>
      <w:tr w:rsidR="005F2725" w:rsidRPr="006C07BF" w:rsidTr="005F2725">
        <w:trPr>
          <w:jc w:val="center"/>
        </w:trPr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7,6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8,3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287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</w:tr>
      <w:tr w:rsidR="005F2725" w:rsidRPr="006C07BF" w:rsidTr="005F2725">
        <w:trPr>
          <w:jc w:val="center"/>
        </w:trPr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5,5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7,2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138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175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</w:tr>
      <w:tr w:rsidR="005F2725" w:rsidRPr="006C07BF" w:rsidTr="005F2725">
        <w:trPr>
          <w:jc w:val="center"/>
        </w:trPr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6,8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5,3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151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</w:tr>
      <w:tr w:rsidR="005F2725" w:rsidRPr="006C07BF" w:rsidTr="005F2725">
        <w:trPr>
          <w:jc w:val="center"/>
        </w:trPr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6,1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7,1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280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700</w:t>
            </w:r>
          </w:p>
        </w:tc>
      </w:tr>
      <w:tr w:rsidR="005F2725" w:rsidRPr="006C07BF" w:rsidTr="005F2725">
        <w:trPr>
          <w:jc w:val="center"/>
        </w:trPr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7,5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4,7</w:t>
            </w:r>
          </w:p>
        </w:tc>
        <w:tc>
          <w:tcPr>
            <w:tcW w:w="1375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219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376" w:type="dxa"/>
            <w:vAlign w:val="center"/>
          </w:tcPr>
          <w:p w:rsidR="005F2725" w:rsidRPr="006C07BF" w:rsidRDefault="005F2725" w:rsidP="005F27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BF">
              <w:rPr>
                <w:rFonts w:ascii="Times New Roman" w:hAnsi="Times New Roman" w:cs="Times New Roman"/>
                <w:sz w:val="20"/>
                <w:szCs w:val="20"/>
              </w:rPr>
              <w:t>600</w:t>
            </w:r>
          </w:p>
        </w:tc>
      </w:tr>
    </w:tbl>
    <w:p w:rsidR="005F2725" w:rsidRPr="005F2725" w:rsidRDefault="005F2725" w:rsidP="004F03EE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sectPr w:rsidR="005F2725" w:rsidRPr="005F2725" w:rsidSect="00A32156">
      <w:footerReference w:type="default" r:id="rId44"/>
      <w:pgSz w:w="11906" w:h="16838"/>
      <w:pgMar w:top="1134" w:right="1134" w:bottom="1134" w:left="1134" w:header="709" w:footer="709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7E7B" w:rsidRDefault="00EA7E7B" w:rsidP="00A32156">
      <w:pPr>
        <w:spacing w:after="0" w:line="240" w:lineRule="auto"/>
      </w:pPr>
      <w:r>
        <w:separator/>
      </w:r>
    </w:p>
  </w:endnote>
  <w:endnote w:type="continuationSeparator" w:id="0">
    <w:p w:rsidR="00EA7E7B" w:rsidRDefault="00EA7E7B" w:rsidP="00A321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3049991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:rsidR="00EA7E7B" w:rsidRPr="00A32156" w:rsidRDefault="00EA7E7B">
        <w:pPr>
          <w:pStyle w:val="a7"/>
          <w:jc w:val="center"/>
          <w:rPr>
            <w:rFonts w:ascii="Times New Roman" w:hAnsi="Times New Roman" w:cs="Times New Roman"/>
            <w:sz w:val="28"/>
          </w:rPr>
        </w:pPr>
        <w:r w:rsidRPr="00A32156">
          <w:rPr>
            <w:rFonts w:ascii="Times New Roman" w:hAnsi="Times New Roman" w:cs="Times New Roman"/>
            <w:sz w:val="28"/>
          </w:rPr>
          <w:fldChar w:fldCharType="begin"/>
        </w:r>
        <w:r w:rsidRPr="00A32156">
          <w:rPr>
            <w:rFonts w:ascii="Times New Roman" w:hAnsi="Times New Roman" w:cs="Times New Roman"/>
            <w:sz w:val="28"/>
          </w:rPr>
          <w:instrText>PAGE   \* MERGEFORMAT</w:instrText>
        </w:r>
        <w:r w:rsidRPr="00A32156">
          <w:rPr>
            <w:rFonts w:ascii="Times New Roman" w:hAnsi="Times New Roman" w:cs="Times New Roman"/>
            <w:sz w:val="28"/>
          </w:rPr>
          <w:fldChar w:fldCharType="separate"/>
        </w:r>
        <w:r w:rsidR="00F753DB">
          <w:rPr>
            <w:rFonts w:ascii="Times New Roman" w:hAnsi="Times New Roman" w:cs="Times New Roman"/>
            <w:noProof/>
            <w:sz w:val="28"/>
          </w:rPr>
          <w:t>7</w:t>
        </w:r>
        <w:r w:rsidRPr="00A32156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:rsidR="00EA7E7B" w:rsidRPr="00A32156" w:rsidRDefault="00EA7E7B">
    <w:pPr>
      <w:pStyle w:val="a7"/>
      <w:rPr>
        <w:rFonts w:ascii="Times New Roman" w:hAnsi="Times New Roman" w:cs="Times New Roman"/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7E7B" w:rsidRDefault="00EA7E7B" w:rsidP="00A32156">
      <w:pPr>
        <w:spacing w:after="0" w:line="240" w:lineRule="auto"/>
      </w:pPr>
      <w:r>
        <w:separator/>
      </w:r>
    </w:p>
  </w:footnote>
  <w:footnote w:type="continuationSeparator" w:id="0">
    <w:p w:rsidR="00EA7E7B" w:rsidRDefault="00EA7E7B" w:rsidP="00A321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C46105"/>
    <w:multiLevelType w:val="hybridMultilevel"/>
    <w:tmpl w:val="28A47C84"/>
    <w:lvl w:ilvl="0" w:tplc="30044E8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48D3B0F"/>
    <w:multiLevelType w:val="hybridMultilevel"/>
    <w:tmpl w:val="F8D6DE54"/>
    <w:lvl w:ilvl="0" w:tplc="D074A5E6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38166A2C"/>
    <w:multiLevelType w:val="hybridMultilevel"/>
    <w:tmpl w:val="C292E3CA"/>
    <w:lvl w:ilvl="0" w:tplc="D074A5E6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DA543D"/>
    <w:multiLevelType w:val="hybridMultilevel"/>
    <w:tmpl w:val="8C68EACA"/>
    <w:lvl w:ilvl="0" w:tplc="E1981EF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FE0148B"/>
    <w:multiLevelType w:val="hybridMultilevel"/>
    <w:tmpl w:val="A3DC9D6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5D6"/>
    <w:rsid w:val="00000773"/>
    <w:rsid w:val="00014B83"/>
    <w:rsid w:val="00087ED7"/>
    <w:rsid w:val="000F3C96"/>
    <w:rsid w:val="00250C2D"/>
    <w:rsid w:val="00261D5B"/>
    <w:rsid w:val="00283F2F"/>
    <w:rsid w:val="002F1D7E"/>
    <w:rsid w:val="003575D6"/>
    <w:rsid w:val="003E705E"/>
    <w:rsid w:val="004F03EE"/>
    <w:rsid w:val="005167B9"/>
    <w:rsid w:val="00523E6D"/>
    <w:rsid w:val="005F2725"/>
    <w:rsid w:val="006724A5"/>
    <w:rsid w:val="006A2ADA"/>
    <w:rsid w:val="006B3E03"/>
    <w:rsid w:val="006C07BF"/>
    <w:rsid w:val="007641EA"/>
    <w:rsid w:val="00770891"/>
    <w:rsid w:val="007E69B5"/>
    <w:rsid w:val="008163F3"/>
    <w:rsid w:val="00893F9A"/>
    <w:rsid w:val="008C1186"/>
    <w:rsid w:val="008D21D1"/>
    <w:rsid w:val="00920006"/>
    <w:rsid w:val="0097643B"/>
    <w:rsid w:val="00A32156"/>
    <w:rsid w:val="00A64BE1"/>
    <w:rsid w:val="00AB11C5"/>
    <w:rsid w:val="00B54FB6"/>
    <w:rsid w:val="00B64848"/>
    <w:rsid w:val="00C20AEE"/>
    <w:rsid w:val="00C36220"/>
    <w:rsid w:val="00C67FD1"/>
    <w:rsid w:val="00D44835"/>
    <w:rsid w:val="00EA7E7B"/>
    <w:rsid w:val="00EC544A"/>
    <w:rsid w:val="00EF0F3A"/>
    <w:rsid w:val="00F021FA"/>
    <w:rsid w:val="00F40B20"/>
    <w:rsid w:val="00F64DA3"/>
    <w:rsid w:val="00F73FC1"/>
    <w:rsid w:val="00F753DB"/>
    <w:rsid w:val="00F94D75"/>
    <w:rsid w:val="00FA4A4C"/>
    <w:rsid w:val="00FD4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6"/>
    <o:shapelayout v:ext="edit">
      <o:idmap v:ext="edit" data="1"/>
    </o:shapelayout>
  </w:shapeDefaults>
  <w:decimalSymbol w:val=","/>
  <w:listSeparator w:val=";"/>
  <w15:chartTrackingRefBased/>
  <w15:docId w15:val="{4BB40FC1-5E3B-4124-8DD9-7542AC5C0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E69B5"/>
    <w:pPr>
      <w:spacing w:after="0" w:line="240" w:lineRule="auto"/>
    </w:pPr>
    <w:rPr>
      <w:rFonts w:eastAsia="Times New Roman" w:cs="Times New Roman"/>
    </w:rPr>
  </w:style>
  <w:style w:type="table" w:styleId="a4">
    <w:name w:val="Table Grid"/>
    <w:basedOn w:val="a1"/>
    <w:uiPriority w:val="39"/>
    <w:rsid w:val="00FD4C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A321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32156"/>
  </w:style>
  <w:style w:type="paragraph" w:styleId="a7">
    <w:name w:val="footer"/>
    <w:basedOn w:val="a"/>
    <w:link w:val="a8"/>
    <w:uiPriority w:val="99"/>
    <w:unhideWhenUsed/>
    <w:rsid w:val="00A321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321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21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oleObject" Target="embeddings/oleObject2.bin"/><Relationship Id="rId18" Type="http://schemas.openxmlformats.org/officeDocument/2006/relationships/image" Target="media/image7.emf"/><Relationship Id="rId26" Type="http://schemas.openxmlformats.org/officeDocument/2006/relationships/image" Target="media/image11.wmf"/><Relationship Id="rId39" Type="http://schemas.openxmlformats.org/officeDocument/2006/relationships/oleObject" Target="embeddings/oleObject15.bin"/><Relationship Id="rId3" Type="http://schemas.openxmlformats.org/officeDocument/2006/relationships/settings" Target="settings.xml"/><Relationship Id="rId21" Type="http://schemas.openxmlformats.org/officeDocument/2006/relationships/oleObject" Target="embeddings/oleObject5.bin"/><Relationship Id="rId34" Type="http://schemas.openxmlformats.org/officeDocument/2006/relationships/image" Target="media/image14.wmf"/><Relationship Id="rId42" Type="http://schemas.openxmlformats.org/officeDocument/2006/relationships/oleObject" Target="embeddings/oleObject17.bin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17" Type="http://schemas.openxmlformats.org/officeDocument/2006/relationships/oleObject" Target="embeddings/oleObject4.bin"/><Relationship Id="rId25" Type="http://schemas.openxmlformats.org/officeDocument/2006/relationships/oleObject" Target="embeddings/oleObject7.bin"/><Relationship Id="rId33" Type="http://schemas.openxmlformats.org/officeDocument/2006/relationships/oleObject" Target="embeddings/oleObject12.bin"/><Relationship Id="rId38" Type="http://schemas.openxmlformats.org/officeDocument/2006/relationships/image" Target="media/image16.wmf"/><Relationship Id="rId46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oleObject" Target="embeddings/oleObject10.bin"/><Relationship Id="rId41" Type="http://schemas.openxmlformats.org/officeDocument/2006/relationships/oleObject" Target="embeddings/oleObject16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1.bin"/><Relationship Id="rId24" Type="http://schemas.openxmlformats.org/officeDocument/2006/relationships/image" Target="media/image10.wmf"/><Relationship Id="rId32" Type="http://schemas.openxmlformats.org/officeDocument/2006/relationships/image" Target="media/image13.wmf"/><Relationship Id="rId37" Type="http://schemas.openxmlformats.org/officeDocument/2006/relationships/oleObject" Target="embeddings/oleObject14.bin"/><Relationship Id="rId40" Type="http://schemas.openxmlformats.org/officeDocument/2006/relationships/image" Target="media/image17.wmf"/><Relationship Id="rId45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oleObject" Target="embeddings/oleObject3.bin"/><Relationship Id="rId23" Type="http://schemas.openxmlformats.org/officeDocument/2006/relationships/oleObject" Target="embeddings/oleObject6.bin"/><Relationship Id="rId28" Type="http://schemas.openxmlformats.org/officeDocument/2006/relationships/oleObject" Target="embeddings/oleObject9.bin"/><Relationship Id="rId36" Type="http://schemas.openxmlformats.org/officeDocument/2006/relationships/image" Target="media/image15.wmf"/><Relationship Id="rId10" Type="http://schemas.openxmlformats.org/officeDocument/2006/relationships/image" Target="media/image3.wmf"/><Relationship Id="rId19" Type="http://schemas.openxmlformats.org/officeDocument/2006/relationships/package" Target="embeddings/_________Microsoft_Visio2.vsdx"/><Relationship Id="rId31" Type="http://schemas.openxmlformats.org/officeDocument/2006/relationships/oleObject" Target="embeddings/oleObject11.bin"/><Relationship Id="rId44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package" Target="embeddings/_________Microsoft_Visio1.vsdx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8.bin"/><Relationship Id="rId30" Type="http://schemas.openxmlformats.org/officeDocument/2006/relationships/image" Target="media/image12.wmf"/><Relationship Id="rId35" Type="http://schemas.openxmlformats.org/officeDocument/2006/relationships/oleObject" Target="embeddings/oleObject13.bin"/><Relationship Id="rId43" Type="http://schemas.openxmlformats.org/officeDocument/2006/relationships/oleObject" Target="embeddings/oleObject18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811</TotalTime>
  <Pages>7</Pages>
  <Words>987</Words>
  <Characters>5627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11</cp:revision>
  <dcterms:created xsi:type="dcterms:W3CDTF">2020-11-09T05:48:00Z</dcterms:created>
  <dcterms:modified xsi:type="dcterms:W3CDTF">2020-11-12T06:48:00Z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