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3308C" w:rsidRDefault="00D26B9B">
      <w:pPr>
        <w:jc w:val="both"/>
        <w:rPr>
          <w:b/>
          <w:color w:val="000000"/>
          <w:sz w:val="28"/>
          <w:szCs w:val="28"/>
        </w:rPr>
      </w:pPr>
      <w:r>
        <w:rPr>
          <w:noProof/>
        </w:rPr>
        <w:drawing>
          <wp:inline distT="0" distB="0" distL="0" distR="0">
            <wp:extent cx="5940425" cy="1095266"/>
            <wp:effectExtent l="0" t="0" r="0" b="0"/>
            <wp:docPr id="1" name="image1.jpg" descr="Описание: Шапка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jpg" descr="Описание: Шапка"/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1095266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D3308C" w:rsidRDefault="00D3308C">
      <w:pPr>
        <w:jc w:val="both"/>
        <w:rPr>
          <w:sz w:val="28"/>
          <w:szCs w:val="28"/>
        </w:rPr>
      </w:pPr>
    </w:p>
    <w:p w:rsidR="00D3308C" w:rsidRDefault="00D3308C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D3308C" w:rsidRDefault="00D26B9B">
      <w:pPr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bookmarkStart w:id="0" w:name="gjdgxs" w:colFirst="0" w:colLast="0"/>
      <w:bookmarkEnd w:id="0"/>
      <w:r>
        <w:rPr>
          <w:rFonts w:ascii="Times New Roman" w:eastAsia="Times New Roman" w:hAnsi="Times New Roman" w:cs="Times New Roman"/>
          <w:b/>
          <w:sz w:val="28"/>
          <w:szCs w:val="28"/>
        </w:rPr>
        <w:t>Кафедра «Менеджмент»</w:t>
      </w:r>
    </w:p>
    <w:p w:rsidR="00D3308C" w:rsidRDefault="00D3308C">
      <w:pPr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D3308C" w:rsidRDefault="00D3308C">
      <w:pPr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D3308C" w:rsidRDefault="00D3308C">
      <w:pPr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D3308C" w:rsidRDefault="00D3308C">
      <w:pPr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D3308C" w:rsidRDefault="00D26B9B">
      <w:pPr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МЕТОДИЧЕСКИЕ УКАЗАНИЯ </w:t>
      </w:r>
    </w:p>
    <w:p w:rsidR="00D3308C" w:rsidRDefault="00D26B9B">
      <w:pPr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по выполнению рейтинговой работы </w:t>
      </w:r>
    </w:p>
    <w:p w:rsidR="00D3308C" w:rsidRDefault="00D26B9B">
      <w:pPr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по дисциплине </w:t>
      </w:r>
    </w:p>
    <w:p w:rsidR="00D3308C" w:rsidRPr="00D26B9B" w:rsidRDefault="00D26B9B">
      <w:pPr>
        <w:jc w:val="center"/>
        <w:rPr>
          <w:rFonts w:ascii="Times New Roman" w:eastAsia="Times New Roman" w:hAnsi="Times New Roman" w:cs="Times New Roman"/>
          <w:b/>
          <w:sz w:val="36"/>
          <w:szCs w:val="36"/>
        </w:rPr>
      </w:pPr>
      <w:r w:rsidRPr="00D26B9B">
        <w:rPr>
          <w:rFonts w:ascii="Times New Roman" w:eastAsia="Times New Roman" w:hAnsi="Times New Roman" w:cs="Times New Roman"/>
          <w:b/>
          <w:sz w:val="36"/>
          <w:szCs w:val="36"/>
        </w:rPr>
        <w:t>«</w:t>
      </w:r>
      <w:r w:rsidR="007979E1" w:rsidRPr="00D26B9B">
        <w:rPr>
          <w:rFonts w:ascii="Times New Roman" w:hAnsi="Times New Roman" w:cs="Times New Roman"/>
          <w:b/>
          <w:sz w:val="36"/>
          <w:szCs w:val="36"/>
        </w:rPr>
        <w:t>Бизнес-планирование логистических процессов</w:t>
      </w:r>
      <w:r w:rsidRPr="00D26B9B">
        <w:rPr>
          <w:rFonts w:ascii="Times New Roman" w:eastAsia="Times New Roman" w:hAnsi="Times New Roman" w:cs="Times New Roman"/>
          <w:b/>
          <w:sz w:val="36"/>
          <w:szCs w:val="36"/>
        </w:rPr>
        <w:t>»</w:t>
      </w:r>
    </w:p>
    <w:p w:rsidR="00D3308C" w:rsidRPr="00CF7D88" w:rsidRDefault="00D3308C">
      <w:pPr>
        <w:jc w:val="center"/>
        <w:rPr>
          <w:rFonts w:ascii="Times New Roman" w:eastAsia="Times New Roman" w:hAnsi="Times New Roman" w:cs="Times New Roman"/>
          <w:b/>
          <w:sz w:val="36"/>
          <w:szCs w:val="36"/>
          <w:lang w:val="en-US"/>
        </w:rPr>
      </w:pPr>
      <w:bookmarkStart w:id="1" w:name="_GoBack"/>
      <w:bookmarkEnd w:id="1"/>
    </w:p>
    <w:p w:rsidR="00D3308C" w:rsidRDefault="00D3308C">
      <w:pPr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D3308C" w:rsidRDefault="00D3308C">
      <w:pPr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D3308C" w:rsidRDefault="00D3308C">
      <w:pPr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D3308C" w:rsidRDefault="00D3308C">
      <w:pPr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D3308C" w:rsidRDefault="00D3308C">
      <w:pPr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D3308C" w:rsidRDefault="00D26B9B">
      <w:pPr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Уровень высшего образования:</w:t>
      </w:r>
    </w:p>
    <w:p w:rsidR="00D3308C" w:rsidRDefault="00D26B9B">
      <w:pPr>
        <w:jc w:val="center"/>
        <w:rPr>
          <w:rFonts w:ascii="Times New Roman" w:eastAsia="Times New Roman" w:hAnsi="Times New Roman" w:cs="Times New Roman"/>
          <w:i/>
          <w:sz w:val="28"/>
          <w:szCs w:val="28"/>
          <w:u w:val="single"/>
        </w:rPr>
      </w:pPr>
      <w:proofErr w:type="spellStart"/>
      <w:r>
        <w:rPr>
          <w:rFonts w:ascii="Times New Roman" w:eastAsia="Times New Roman" w:hAnsi="Times New Roman" w:cs="Times New Roman"/>
          <w:i/>
          <w:sz w:val="28"/>
          <w:szCs w:val="28"/>
          <w:u w:val="single"/>
        </w:rPr>
        <w:t>Бакалавриат</w:t>
      </w:r>
      <w:proofErr w:type="spellEnd"/>
    </w:p>
    <w:p w:rsidR="00D3308C" w:rsidRDefault="00D3308C">
      <w:pPr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D3308C" w:rsidRDefault="00D3308C">
      <w:pPr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D3308C" w:rsidRDefault="00D3308C">
      <w:pPr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D3308C" w:rsidRDefault="00D3308C">
      <w:pPr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D3308C" w:rsidRDefault="00D3308C">
      <w:pPr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D3308C" w:rsidRDefault="00D3308C">
      <w:pPr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D3308C" w:rsidRDefault="00D3308C">
      <w:pPr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D3308C" w:rsidRDefault="00D3308C">
      <w:pPr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D3308C" w:rsidRDefault="00D3308C">
      <w:pPr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D3308C" w:rsidRDefault="00D3308C">
      <w:pPr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D3308C" w:rsidRDefault="00D3308C">
      <w:pPr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D3308C" w:rsidRDefault="00D3308C">
      <w:pPr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D3308C" w:rsidRDefault="00D3308C">
      <w:pPr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D3308C" w:rsidRDefault="00D3308C">
      <w:pPr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D3308C" w:rsidRDefault="00D3308C">
      <w:pPr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D3308C" w:rsidRDefault="00D3308C">
      <w:pPr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D3308C" w:rsidRDefault="00D3308C">
      <w:pPr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D3308C" w:rsidRDefault="00D3308C">
      <w:pPr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D3308C" w:rsidRDefault="00D26B9B">
      <w:pPr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Москва 2020</w:t>
      </w:r>
    </w:p>
    <w:p w:rsidR="00D3308C" w:rsidRDefault="00D26B9B">
      <w:pPr>
        <w:keepNext/>
        <w:keepLines/>
        <w:widowControl/>
        <w:pBdr>
          <w:top w:val="nil"/>
          <w:left w:val="nil"/>
          <w:bottom w:val="nil"/>
          <w:right w:val="nil"/>
          <w:between w:val="nil"/>
        </w:pBdr>
        <w:spacing w:before="480" w:line="360" w:lineRule="auto"/>
        <w:ind w:left="284" w:hanging="284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lastRenderedPageBreak/>
        <w:t>ОГЛАВЛЕНИЕ</w:t>
      </w:r>
    </w:p>
    <w:sdt>
      <w:sdtPr>
        <w:id w:val="-565949981"/>
        <w:docPartObj>
          <w:docPartGallery w:val="Table of Contents"/>
          <w:docPartUnique/>
        </w:docPartObj>
      </w:sdtPr>
      <w:sdtEndPr/>
      <w:sdtContent>
        <w:p w:rsidR="00D3308C" w:rsidRDefault="00D26B9B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left" w:pos="600"/>
              <w:tab w:val="right" w:pos="9345"/>
            </w:tabs>
            <w:spacing w:before="120" w:line="360" w:lineRule="auto"/>
            <w:ind w:left="284" w:hanging="284"/>
            <w:rPr>
              <w:rFonts w:ascii="Times New Roman" w:eastAsia="Times New Roman" w:hAnsi="Times New Roman" w:cs="Times New Roman"/>
              <w:b/>
              <w:color w:val="000000"/>
              <w:sz w:val="28"/>
              <w:szCs w:val="28"/>
            </w:rPr>
          </w:pPr>
          <w:r>
            <w:fldChar w:fldCharType="begin"/>
          </w:r>
          <w:r>
            <w:instrText xml:space="preserve"> TOC \h \u \z </w:instrText>
          </w:r>
          <w:r>
            <w:fldChar w:fldCharType="separate"/>
          </w:r>
          <w:hyperlink w:anchor="_30j0zll"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1.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ab/>
              <w:t>Общие положения.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ab/>
              <w:t>3</w:t>
            </w:r>
          </w:hyperlink>
        </w:p>
        <w:p w:rsidR="00D3308C" w:rsidRDefault="00D26B9B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left" w:pos="600"/>
              <w:tab w:val="right" w:pos="9345"/>
            </w:tabs>
            <w:spacing w:before="120" w:line="360" w:lineRule="auto"/>
            <w:ind w:left="284" w:hanging="284"/>
            <w:rPr>
              <w:rFonts w:ascii="Times New Roman" w:eastAsia="Times New Roman" w:hAnsi="Times New Roman" w:cs="Times New Roman"/>
              <w:b/>
              <w:color w:val="000000"/>
              <w:sz w:val="28"/>
              <w:szCs w:val="28"/>
            </w:rPr>
          </w:pPr>
          <w:hyperlink w:anchor="_1fob9te"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2.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ab/>
              <w:t>Перечень компетенций, формируемых в ходе выполнения рейтинговой работы.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ab/>
              <w:t>5</w:t>
            </w:r>
          </w:hyperlink>
        </w:p>
        <w:p w:rsidR="00D3308C" w:rsidRDefault="00D26B9B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left" w:pos="600"/>
              <w:tab w:val="right" w:pos="9345"/>
            </w:tabs>
            <w:spacing w:before="120" w:line="360" w:lineRule="auto"/>
            <w:ind w:left="284" w:hanging="284"/>
            <w:rPr>
              <w:rFonts w:ascii="Times New Roman" w:eastAsia="Times New Roman" w:hAnsi="Times New Roman" w:cs="Times New Roman"/>
              <w:b/>
              <w:color w:val="000000"/>
              <w:sz w:val="28"/>
              <w:szCs w:val="28"/>
            </w:rPr>
          </w:pPr>
          <w:hyperlink w:anchor="_3znysh7"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3.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ab/>
              <w:t>Рекомендации по выполнению рейтинговой работы.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ab/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5</w:t>
            </w:r>
          </w:hyperlink>
        </w:p>
        <w:p w:rsidR="00D3308C" w:rsidRDefault="00D26B9B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left" w:pos="600"/>
              <w:tab w:val="right" w:pos="9345"/>
            </w:tabs>
            <w:spacing w:before="120" w:line="360" w:lineRule="auto"/>
            <w:ind w:left="284" w:hanging="284"/>
            <w:rPr>
              <w:rFonts w:ascii="Times New Roman" w:eastAsia="Times New Roman" w:hAnsi="Times New Roman" w:cs="Times New Roman"/>
              <w:b/>
              <w:color w:val="000000"/>
              <w:sz w:val="28"/>
              <w:szCs w:val="28"/>
            </w:rPr>
          </w:pPr>
          <w:hyperlink w:anchor="_2et92p0"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4.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ab/>
              <w:t>Требования к оформлению рейтинговой работы.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ab/>
              <w:t>6</w:t>
            </w:r>
          </w:hyperlink>
        </w:p>
        <w:p w:rsidR="00D3308C" w:rsidRDefault="00D26B9B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left" w:pos="600"/>
              <w:tab w:val="right" w:pos="9345"/>
            </w:tabs>
            <w:spacing w:before="120" w:line="360" w:lineRule="auto"/>
            <w:ind w:left="284" w:hanging="284"/>
            <w:rPr>
              <w:rFonts w:ascii="Times New Roman" w:eastAsia="Times New Roman" w:hAnsi="Times New Roman" w:cs="Times New Roman"/>
              <w:b/>
              <w:color w:val="000000"/>
              <w:sz w:val="28"/>
              <w:szCs w:val="28"/>
            </w:rPr>
          </w:pPr>
          <w:hyperlink w:anchor="_tyjcwt"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5.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ab/>
              <w:t>Критерии оценки рейтинговой работы.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ab/>
              <w:t>7</w:t>
            </w:r>
          </w:hyperlink>
        </w:p>
        <w:p w:rsidR="00D3308C" w:rsidRDefault="00D26B9B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right" w:pos="9345"/>
            </w:tabs>
            <w:spacing w:before="120" w:line="360" w:lineRule="auto"/>
            <w:ind w:left="284" w:hanging="284"/>
            <w:rPr>
              <w:rFonts w:ascii="Times New Roman" w:eastAsia="Times New Roman" w:hAnsi="Times New Roman" w:cs="Times New Roman"/>
              <w:b/>
              <w:color w:val="000000"/>
              <w:sz w:val="28"/>
              <w:szCs w:val="28"/>
            </w:rPr>
          </w:pPr>
          <w:hyperlink w:anchor="_3dy6vkm"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6. Рекомендуемая литература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ab/>
              <w:t>8</w:t>
            </w:r>
          </w:hyperlink>
        </w:p>
        <w:p w:rsidR="00D3308C" w:rsidRDefault="00D26B9B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right" w:pos="9345"/>
            </w:tabs>
            <w:spacing w:before="120" w:line="360" w:lineRule="auto"/>
            <w:ind w:left="284" w:hanging="284"/>
            <w:rPr>
              <w:rFonts w:ascii="Times New Roman" w:eastAsia="Times New Roman" w:hAnsi="Times New Roman" w:cs="Times New Roman"/>
              <w:b/>
              <w:color w:val="000000"/>
              <w:sz w:val="28"/>
              <w:szCs w:val="28"/>
            </w:rPr>
          </w:pPr>
          <w:hyperlink w:anchor="_1t3h5sf"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 xml:space="preserve">Приложение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ab/>
              <w:t>9</w:t>
            </w:r>
          </w:hyperlink>
        </w:p>
        <w:p w:rsidR="00D3308C" w:rsidRDefault="00D26B9B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right" w:pos="9345"/>
            </w:tabs>
            <w:spacing w:before="120" w:line="360" w:lineRule="auto"/>
            <w:ind w:left="284" w:hanging="284"/>
            <w:rPr>
              <w:rFonts w:ascii="Times New Roman" w:eastAsia="Times New Roman" w:hAnsi="Times New Roman" w:cs="Times New Roman"/>
              <w:b/>
              <w:color w:val="000000"/>
              <w:sz w:val="28"/>
              <w:szCs w:val="28"/>
            </w:rPr>
          </w:pPr>
          <w:hyperlink w:anchor="_4d34og8"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Приложение 2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ab/>
              <w:t>10</w:t>
            </w:r>
          </w:hyperlink>
        </w:p>
        <w:p w:rsidR="00D3308C" w:rsidRDefault="00D26B9B">
          <w:pPr>
            <w:spacing w:line="360" w:lineRule="auto"/>
            <w:ind w:left="284" w:hanging="284"/>
          </w:pPr>
          <w:r>
            <w:fldChar w:fldCharType="end"/>
          </w:r>
        </w:p>
      </w:sdtContent>
    </w:sdt>
    <w:p w:rsidR="00D3308C" w:rsidRDefault="00D3308C"/>
    <w:p w:rsidR="00D3308C" w:rsidRDefault="00D3308C"/>
    <w:p w:rsidR="00D3308C" w:rsidRDefault="00D3308C"/>
    <w:p w:rsidR="00D3308C" w:rsidRDefault="00D3308C"/>
    <w:p w:rsidR="00D3308C" w:rsidRDefault="00D3308C"/>
    <w:p w:rsidR="00D3308C" w:rsidRDefault="00D3308C"/>
    <w:p w:rsidR="00D3308C" w:rsidRDefault="00D3308C"/>
    <w:p w:rsidR="00D3308C" w:rsidRDefault="00D3308C"/>
    <w:p w:rsidR="00D3308C" w:rsidRDefault="00D3308C"/>
    <w:p w:rsidR="00D3308C" w:rsidRDefault="00D26B9B">
      <w:pPr>
        <w:pStyle w:val="1"/>
        <w:numPr>
          <w:ilvl w:val="0"/>
          <w:numId w:val="4"/>
        </w:numPr>
        <w:spacing w:before="0"/>
        <w:ind w:left="284" w:hanging="284"/>
        <w:jc w:val="center"/>
      </w:pPr>
      <w:bookmarkStart w:id="2" w:name="_30j0zll" w:colFirst="0" w:colLast="0"/>
      <w:bookmarkEnd w:id="2"/>
      <w:r>
        <w:br w:type="page"/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lastRenderedPageBreak/>
        <w:t>Общие положения.</w:t>
      </w:r>
    </w:p>
    <w:p w:rsidR="00D3308C" w:rsidRDefault="00D3308C">
      <w:pPr>
        <w:jc w:val="both"/>
        <w:rPr>
          <w:sz w:val="28"/>
          <w:szCs w:val="28"/>
        </w:rPr>
      </w:pPr>
    </w:p>
    <w:p w:rsidR="00CF7D88" w:rsidRPr="00CF7D88" w:rsidRDefault="00CF7D88" w:rsidP="00CF7D88">
      <w:pPr>
        <w:ind w:firstLine="709"/>
        <w:jc w:val="both"/>
        <w:rPr>
          <w:rFonts w:ascii="Times New Roman" w:hAnsi="Times New Roman" w:cs="Times New Roman"/>
          <w:b/>
          <w:bCs/>
          <w:color w:val="000000"/>
          <w:spacing w:val="1"/>
          <w:sz w:val="28"/>
          <w:szCs w:val="28"/>
        </w:rPr>
      </w:pPr>
      <w:r w:rsidRPr="00CF7D88">
        <w:rPr>
          <w:rFonts w:ascii="Times New Roman" w:hAnsi="Times New Roman" w:cs="Times New Roman"/>
          <w:b/>
          <w:sz w:val="28"/>
          <w:szCs w:val="28"/>
        </w:rPr>
        <w:t>Целью</w:t>
      </w:r>
      <w:r w:rsidRPr="00CF7D88">
        <w:rPr>
          <w:rFonts w:ascii="Times New Roman" w:hAnsi="Times New Roman" w:cs="Times New Roman"/>
          <w:sz w:val="28"/>
          <w:szCs w:val="28"/>
        </w:rPr>
        <w:t xml:space="preserve"> </w:t>
      </w:r>
      <w:r w:rsidRPr="00CF7D88">
        <w:rPr>
          <w:rFonts w:ascii="Times New Roman" w:hAnsi="Times New Roman" w:cs="Times New Roman"/>
          <w:b/>
          <w:sz w:val="28"/>
          <w:szCs w:val="28"/>
        </w:rPr>
        <w:t>освоения дисциплины</w:t>
      </w:r>
      <w:r w:rsidRPr="00CF7D88">
        <w:rPr>
          <w:rFonts w:ascii="Times New Roman" w:hAnsi="Times New Roman" w:cs="Times New Roman"/>
          <w:sz w:val="28"/>
          <w:szCs w:val="28"/>
        </w:rPr>
        <w:t xml:space="preserve"> «Бизнес-планирование</w:t>
      </w:r>
      <w:r w:rsidRPr="00CF7D88">
        <w:rPr>
          <w:rFonts w:ascii="Times New Roman" w:hAnsi="Times New Roman" w:cs="Times New Roman"/>
          <w:sz w:val="28"/>
          <w:szCs w:val="28"/>
        </w:rPr>
        <w:t xml:space="preserve"> </w:t>
      </w:r>
      <w:r w:rsidRPr="00CF7D88">
        <w:rPr>
          <w:rFonts w:ascii="Times New Roman" w:eastAsia="Times New Roman" w:hAnsi="Times New Roman" w:cs="Times New Roman"/>
          <w:sz w:val="28"/>
          <w:szCs w:val="28"/>
        </w:rPr>
        <w:t>логистических процессов»</w:t>
      </w:r>
      <w:r w:rsidRPr="00CF7D88">
        <w:rPr>
          <w:rFonts w:ascii="Times New Roman" w:hAnsi="Times New Roman" w:cs="Times New Roman"/>
          <w:sz w:val="28"/>
          <w:szCs w:val="28"/>
        </w:rPr>
        <w:t>» является фо</w:t>
      </w:r>
      <w:r w:rsidRPr="00CF7D88">
        <w:rPr>
          <w:rFonts w:ascii="Times New Roman" w:hAnsi="Times New Roman" w:cs="Times New Roman"/>
          <w:sz w:val="28"/>
          <w:szCs w:val="28"/>
        </w:rPr>
        <w:t>р</w:t>
      </w:r>
      <w:r w:rsidRPr="00CF7D88">
        <w:rPr>
          <w:rFonts w:ascii="Times New Roman" w:hAnsi="Times New Roman" w:cs="Times New Roman"/>
          <w:sz w:val="28"/>
          <w:szCs w:val="28"/>
        </w:rPr>
        <w:t>мирование у студентов систематизированного научно обоснованного взгляда на функционирование современного предприятия, обеспечение их теоретич</w:t>
      </w:r>
      <w:r w:rsidRPr="00CF7D88">
        <w:rPr>
          <w:rFonts w:ascii="Times New Roman" w:hAnsi="Times New Roman" w:cs="Times New Roman"/>
          <w:sz w:val="28"/>
          <w:szCs w:val="28"/>
        </w:rPr>
        <w:t>е</w:t>
      </w:r>
      <w:r w:rsidRPr="00CF7D88">
        <w:rPr>
          <w:rFonts w:ascii="Times New Roman" w:hAnsi="Times New Roman" w:cs="Times New Roman"/>
          <w:sz w:val="28"/>
          <w:szCs w:val="28"/>
        </w:rPr>
        <w:t>ской и методологической подготовки по вопросам бизнес-планирования в объеме, необходимом для успешной профессиональной деятельности</w:t>
      </w:r>
      <w:r w:rsidRPr="00CF7D88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CF7D88" w:rsidRPr="00CF7D88" w:rsidRDefault="00CF7D88" w:rsidP="00CF7D88">
      <w:pPr>
        <w:tabs>
          <w:tab w:val="right" w:leader="underscore" w:pos="8505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F7D88">
        <w:rPr>
          <w:rFonts w:ascii="Times New Roman" w:hAnsi="Times New Roman" w:cs="Times New Roman"/>
          <w:sz w:val="28"/>
          <w:szCs w:val="28"/>
        </w:rPr>
        <w:t>Для достижения поставленной цели при изучении дисциплины реш</w:t>
      </w:r>
      <w:r w:rsidRPr="00CF7D88">
        <w:rPr>
          <w:rFonts w:ascii="Times New Roman" w:hAnsi="Times New Roman" w:cs="Times New Roman"/>
          <w:sz w:val="28"/>
          <w:szCs w:val="28"/>
        </w:rPr>
        <w:t>а</w:t>
      </w:r>
      <w:r w:rsidRPr="00CF7D88">
        <w:rPr>
          <w:rFonts w:ascii="Times New Roman" w:hAnsi="Times New Roman" w:cs="Times New Roman"/>
          <w:sz w:val="28"/>
          <w:szCs w:val="28"/>
        </w:rPr>
        <w:t xml:space="preserve">ются следующие </w:t>
      </w:r>
      <w:r w:rsidRPr="00CF7D88">
        <w:rPr>
          <w:rFonts w:ascii="Times New Roman" w:hAnsi="Times New Roman" w:cs="Times New Roman"/>
          <w:b/>
          <w:sz w:val="28"/>
          <w:szCs w:val="28"/>
        </w:rPr>
        <w:t>задачи</w:t>
      </w:r>
      <w:r w:rsidRPr="00CF7D88">
        <w:rPr>
          <w:rFonts w:ascii="Times New Roman" w:hAnsi="Times New Roman" w:cs="Times New Roman"/>
          <w:sz w:val="28"/>
          <w:szCs w:val="28"/>
        </w:rPr>
        <w:t>:</w:t>
      </w:r>
    </w:p>
    <w:p w:rsidR="00CF7D88" w:rsidRPr="00CF7D88" w:rsidRDefault="00CF7D88" w:rsidP="00CF7D88">
      <w:pPr>
        <w:pStyle w:val="a9"/>
        <w:widowControl w:val="0"/>
        <w:numPr>
          <w:ilvl w:val="0"/>
          <w:numId w:val="14"/>
        </w:numPr>
        <w:tabs>
          <w:tab w:val="left" w:pos="426"/>
        </w:tabs>
        <w:ind w:left="426" w:hanging="426"/>
        <w:jc w:val="both"/>
        <w:rPr>
          <w:rFonts w:ascii="Times New Roman" w:hAnsi="Times New Roman" w:cs="Times New Roman"/>
          <w:sz w:val="28"/>
          <w:szCs w:val="28"/>
        </w:rPr>
      </w:pPr>
      <w:r w:rsidRPr="00CF7D88">
        <w:rPr>
          <w:rFonts w:ascii="Times New Roman" w:hAnsi="Times New Roman" w:cs="Times New Roman"/>
          <w:sz w:val="28"/>
        </w:rPr>
        <w:t>овладение понятийно-категориальным аппаратом, описывающим су</w:t>
      </w:r>
      <w:r w:rsidRPr="00CF7D88">
        <w:rPr>
          <w:rFonts w:ascii="Times New Roman" w:hAnsi="Times New Roman" w:cs="Times New Roman"/>
          <w:sz w:val="28"/>
        </w:rPr>
        <w:t>щ</w:t>
      </w:r>
      <w:r w:rsidRPr="00CF7D88">
        <w:rPr>
          <w:rFonts w:ascii="Times New Roman" w:hAnsi="Times New Roman" w:cs="Times New Roman"/>
          <w:sz w:val="28"/>
        </w:rPr>
        <w:t>ность процесса бизнес-планирования;</w:t>
      </w:r>
    </w:p>
    <w:p w:rsidR="00CF7D88" w:rsidRPr="00CF7D88" w:rsidRDefault="00CF7D88" w:rsidP="00CF7D88">
      <w:pPr>
        <w:pStyle w:val="a9"/>
        <w:widowControl w:val="0"/>
        <w:numPr>
          <w:ilvl w:val="0"/>
          <w:numId w:val="14"/>
        </w:numPr>
        <w:tabs>
          <w:tab w:val="left" w:pos="426"/>
        </w:tabs>
        <w:ind w:left="426" w:hanging="426"/>
        <w:jc w:val="both"/>
        <w:rPr>
          <w:rFonts w:ascii="Times New Roman" w:hAnsi="Times New Roman" w:cs="Times New Roman"/>
          <w:sz w:val="28"/>
        </w:rPr>
      </w:pPr>
      <w:r w:rsidRPr="00CF7D88">
        <w:rPr>
          <w:rFonts w:ascii="Times New Roman" w:hAnsi="Times New Roman" w:cs="Times New Roman"/>
          <w:spacing w:val="-4"/>
          <w:sz w:val="28"/>
          <w:szCs w:val="28"/>
        </w:rPr>
        <w:t>усвоение методологических основ бизнес-планирования</w:t>
      </w:r>
      <w:r w:rsidRPr="00CF7D88">
        <w:rPr>
          <w:rFonts w:ascii="Times New Roman" w:hAnsi="Times New Roman" w:cs="Times New Roman"/>
          <w:sz w:val="28"/>
          <w:szCs w:val="28"/>
        </w:rPr>
        <w:t>;</w:t>
      </w:r>
    </w:p>
    <w:p w:rsidR="00CF7D88" w:rsidRPr="00CF7D88" w:rsidRDefault="00CF7D88" w:rsidP="00CF7D88">
      <w:pPr>
        <w:pStyle w:val="a9"/>
        <w:widowControl w:val="0"/>
        <w:numPr>
          <w:ilvl w:val="0"/>
          <w:numId w:val="14"/>
        </w:numPr>
        <w:tabs>
          <w:tab w:val="left" w:pos="426"/>
        </w:tabs>
        <w:ind w:left="426" w:hanging="426"/>
        <w:jc w:val="both"/>
        <w:rPr>
          <w:rFonts w:ascii="Times New Roman" w:hAnsi="Times New Roman" w:cs="Times New Roman"/>
          <w:spacing w:val="-4"/>
        </w:rPr>
      </w:pPr>
      <w:r w:rsidRPr="00CF7D88">
        <w:rPr>
          <w:rFonts w:ascii="Times New Roman" w:hAnsi="Times New Roman" w:cs="Times New Roman"/>
          <w:sz w:val="28"/>
          <w:szCs w:val="28"/>
        </w:rPr>
        <w:t>ознакомление с различными вариантами структуры бизнес-плана созд</w:t>
      </w:r>
      <w:r w:rsidRPr="00CF7D88">
        <w:rPr>
          <w:rFonts w:ascii="Times New Roman" w:hAnsi="Times New Roman" w:cs="Times New Roman"/>
          <w:sz w:val="28"/>
          <w:szCs w:val="28"/>
        </w:rPr>
        <w:t>а</w:t>
      </w:r>
      <w:r w:rsidRPr="00CF7D88">
        <w:rPr>
          <w:rFonts w:ascii="Times New Roman" w:hAnsi="Times New Roman" w:cs="Times New Roman"/>
          <w:sz w:val="28"/>
          <w:szCs w:val="28"/>
        </w:rPr>
        <w:t>ния и развития предприятия, содержанием его основных разделов и эл</w:t>
      </w:r>
      <w:r w:rsidRPr="00CF7D88">
        <w:rPr>
          <w:rFonts w:ascii="Times New Roman" w:hAnsi="Times New Roman" w:cs="Times New Roman"/>
          <w:sz w:val="28"/>
          <w:szCs w:val="28"/>
        </w:rPr>
        <w:t>е</w:t>
      </w:r>
      <w:r w:rsidRPr="00CF7D88">
        <w:rPr>
          <w:rFonts w:ascii="Times New Roman" w:hAnsi="Times New Roman" w:cs="Times New Roman"/>
          <w:sz w:val="28"/>
          <w:szCs w:val="28"/>
        </w:rPr>
        <w:t>ментов оформления</w:t>
      </w:r>
      <w:r w:rsidRPr="00CF7D88">
        <w:rPr>
          <w:rFonts w:ascii="Times New Roman" w:hAnsi="Times New Roman" w:cs="Times New Roman"/>
          <w:spacing w:val="-4"/>
          <w:sz w:val="28"/>
          <w:szCs w:val="28"/>
        </w:rPr>
        <w:t>;</w:t>
      </w:r>
    </w:p>
    <w:p w:rsidR="00CF7D88" w:rsidRPr="00CF7D88" w:rsidRDefault="00CF7D88" w:rsidP="00CF7D88">
      <w:pPr>
        <w:pStyle w:val="a9"/>
        <w:widowControl w:val="0"/>
        <w:numPr>
          <w:ilvl w:val="0"/>
          <w:numId w:val="14"/>
        </w:numPr>
        <w:tabs>
          <w:tab w:val="left" w:pos="426"/>
        </w:tabs>
        <w:autoSpaceDE w:val="0"/>
        <w:autoSpaceDN w:val="0"/>
        <w:adjustRightInd w:val="0"/>
        <w:ind w:left="426" w:hanging="426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F7D88">
        <w:rPr>
          <w:rFonts w:ascii="Times New Roman" w:hAnsi="Times New Roman" w:cs="Times New Roman"/>
          <w:sz w:val="28"/>
          <w:szCs w:val="28"/>
        </w:rPr>
        <w:t>приобретение опыта разработки основных разделов и элементов офор</w:t>
      </w:r>
      <w:r w:rsidRPr="00CF7D88">
        <w:rPr>
          <w:rFonts w:ascii="Times New Roman" w:hAnsi="Times New Roman" w:cs="Times New Roman"/>
          <w:sz w:val="28"/>
          <w:szCs w:val="28"/>
        </w:rPr>
        <w:t>м</w:t>
      </w:r>
      <w:r w:rsidRPr="00CF7D88">
        <w:rPr>
          <w:rFonts w:ascii="Times New Roman" w:hAnsi="Times New Roman" w:cs="Times New Roman"/>
          <w:sz w:val="28"/>
          <w:szCs w:val="28"/>
        </w:rPr>
        <w:t>ления бизнес-плана создания и развития предприятия.</w:t>
      </w:r>
    </w:p>
    <w:p w:rsidR="00D3308C" w:rsidRPr="00CF7D88" w:rsidRDefault="00D26B9B">
      <w:pPr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F7D88">
        <w:rPr>
          <w:rFonts w:ascii="Times New Roman" w:eastAsia="Times New Roman" w:hAnsi="Times New Roman" w:cs="Times New Roman"/>
          <w:sz w:val="28"/>
          <w:szCs w:val="28"/>
        </w:rPr>
        <w:t>По учебной дисциплине «</w:t>
      </w:r>
      <w:r w:rsidR="00CF7D88" w:rsidRPr="00CF7D88">
        <w:rPr>
          <w:rFonts w:ascii="Times New Roman" w:eastAsia="Times New Roman" w:hAnsi="Times New Roman" w:cs="Times New Roman"/>
          <w:sz w:val="28"/>
          <w:szCs w:val="28"/>
        </w:rPr>
        <w:t>Бизнес-планирование логистических процессов</w:t>
      </w:r>
      <w:r w:rsidRPr="00CF7D88">
        <w:rPr>
          <w:rFonts w:ascii="Times New Roman" w:eastAsia="Times New Roman" w:hAnsi="Times New Roman" w:cs="Times New Roman"/>
          <w:sz w:val="28"/>
          <w:szCs w:val="28"/>
        </w:rPr>
        <w:t xml:space="preserve">» предусмотрено выполнение рейтинговой работы в форме реферата. </w:t>
      </w:r>
    </w:p>
    <w:p w:rsidR="00D3308C" w:rsidRDefault="00D26B9B">
      <w:pPr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Реферат</w:t>
      </w:r>
      <w:r>
        <w:rPr>
          <w:rFonts w:ascii="Times New Roman" w:eastAsia="Times New Roman" w:hAnsi="Times New Roman" w:cs="Times New Roman"/>
          <w:i/>
          <w:sz w:val="28"/>
          <w:szCs w:val="28"/>
        </w:rPr>
        <w:t xml:space="preserve"> – </w:t>
      </w:r>
      <w:r>
        <w:rPr>
          <w:rFonts w:ascii="Times New Roman" w:eastAsia="Times New Roman" w:hAnsi="Times New Roman" w:cs="Times New Roman"/>
          <w:sz w:val="28"/>
          <w:szCs w:val="28"/>
        </w:rPr>
        <w:t>самостоятельная письменная работа, требующая от обучающегося умения обосновать актуальность исследования по заданной теме, раскрыть суть исследуемой проблемы, проанализировать точки зрения различных авторов, сформулировать собственный взгляд на нее. Выполн</w:t>
      </w:r>
      <w:r>
        <w:rPr>
          <w:rFonts w:ascii="Times New Roman" w:eastAsia="Times New Roman" w:hAnsi="Times New Roman" w:cs="Times New Roman"/>
          <w:sz w:val="28"/>
          <w:szCs w:val="28"/>
        </w:rPr>
        <w:t>ение реферата ориентировано на развитие творческих способностей, формирование умения обосновывать собственную позицию по исследуемому вопросу.</w:t>
      </w:r>
    </w:p>
    <w:p w:rsidR="00D3308C" w:rsidRDefault="00D3308C">
      <w:pPr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D3308C" w:rsidRDefault="00D26B9B">
      <w:pPr>
        <w:shd w:val="clear" w:color="auto" w:fill="FFFFFF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Тема рейтинговой работы (реферата) выбирается в соответствие с первой буквой фамилии:</w:t>
      </w:r>
    </w:p>
    <w:p w:rsidR="00D3308C" w:rsidRDefault="00D3308C">
      <w:pPr>
        <w:shd w:val="clear" w:color="auto" w:fill="FFFFFF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tbl>
      <w:tblPr>
        <w:tblStyle w:val="a5"/>
        <w:tblW w:w="9067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276"/>
        <w:gridCol w:w="2263"/>
        <w:gridCol w:w="2835"/>
        <w:gridCol w:w="2693"/>
      </w:tblGrid>
      <w:tr w:rsidR="00F50785" w:rsidTr="00F50785">
        <w:trPr>
          <w:trHeight w:val="1109"/>
        </w:trPr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0785" w:rsidRDefault="00F5078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Номер темы</w:t>
            </w:r>
          </w:p>
        </w:tc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0785" w:rsidRDefault="00F5078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Первая буква фамилии студента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0785" w:rsidRDefault="00F5078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Номер темы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0785" w:rsidRDefault="00F5078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Первая буква фамилии студента</w:t>
            </w:r>
          </w:p>
        </w:tc>
      </w:tr>
      <w:tr w:rsidR="00F50785" w:rsidTr="00F50785">
        <w:trPr>
          <w:trHeight w:val="277"/>
        </w:trPr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0785" w:rsidRDefault="00F50785" w:rsidP="00CF7D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0785" w:rsidRDefault="00F50785" w:rsidP="00CF7D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0785" w:rsidRDefault="00F50785" w:rsidP="00CF7D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0785" w:rsidRDefault="00F50785" w:rsidP="00CF7D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</w:t>
            </w:r>
          </w:p>
        </w:tc>
      </w:tr>
      <w:tr w:rsidR="00F50785" w:rsidTr="00F50785">
        <w:trPr>
          <w:trHeight w:val="277"/>
        </w:trPr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0785" w:rsidRDefault="00F50785" w:rsidP="00CF7D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0785" w:rsidRDefault="00F50785" w:rsidP="00CF7D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0785" w:rsidRDefault="00F50785" w:rsidP="00CF7D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0785" w:rsidRDefault="00F50785" w:rsidP="00CF7D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</w:t>
            </w:r>
          </w:p>
        </w:tc>
      </w:tr>
      <w:tr w:rsidR="00F50785" w:rsidTr="00F50785">
        <w:trPr>
          <w:trHeight w:val="277"/>
        </w:trPr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0785" w:rsidRDefault="00F50785" w:rsidP="00CF7D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0785" w:rsidRDefault="00F50785" w:rsidP="00CF7D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0785" w:rsidRDefault="00F50785" w:rsidP="00CF7D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0785" w:rsidRDefault="00F50785" w:rsidP="00CF7D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</w:t>
            </w:r>
          </w:p>
        </w:tc>
      </w:tr>
      <w:tr w:rsidR="00F50785" w:rsidTr="00F50785">
        <w:trPr>
          <w:trHeight w:val="265"/>
        </w:trPr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0785" w:rsidRDefault="00F50785" w:rsidP="00CF7D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0785" w:rsidRDefault="00F50785" w:rsidP="00CF7D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0785" w:rsidRDefault="00F50785" w:rsidP="00CF7D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0785" w:rsidRDefault="00F50785" w:rsidP="00CF7D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</w:t>
            </w:r>
          </w:p>
        </w:tc>
      </w:tr>
      <w:tr w:rsidR="00F50785" w:rsidTr="00F50785">
        <w:trPr>
          <w:trHeight w:val="277"/>
        </w:trPr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0785" w:rsidRDefault="00F50785" w:rsidP="00CF7D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0785" w:rsidRDefault="00F50785" w:rsidP="00CF7D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0785" w:rsidRDefault="00F50785" w:rsidP="00CF7D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0785" w:rsidRDefault="00F50785" w:rsidP="00CF7D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</w:t>
            </w:r>
          </w:p>
        </w:tc>
      </w:tr>
      <w:tr w:rsidR="00F50785" w:rsidTr="00F50785">
        <w:trPr>
          <w:trHeight w:val="277"/>
        </w:trPr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0785" w:rsidRDefault="00F50785" w:rsidP="00CF7D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0785" w:rsidRDefault="00F50785" w:rsidP="00CF7D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0785" w:rsidRDefault="00F50785" w:rsidP="00CF7D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0785" w:rsidRDefault="00F50785" w:rsidP="00CF7D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</w:t>
            </w:r>
          </w:p>
        </w:tc>
      </w:tr>
      <w:tr w:rsidR="00F50785" w:rsidTr="00F50785">
        <w:trPr>
          <w:trHeight w:val="277"/>
        </w:trPr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0785" w:rsidRDefault="00F50785" w:rsidP="00CF7D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0785" w:rsidRDefault="00F50785" w:rsidP="00CF7D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0785" w:rsidRDefault="00F50785" w:rsidP="00CF7D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0785" w:rsidRDefault="00F50785" w:rsidP="00CF7D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</w:t>
            </w:r>
          </w:p>
        </w:tc>
      </w:tr>
      <w:tr w:rsidR="00F50785" w:rsidTr="00F50785">
        <w:trPr>
          <w:trHeight w:val="277"/>
        </w:trPr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0785" w:rsidRDefault="00F50785" w:rsidP="00CF7D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0785" w:rsidRDefault="00F50785" w:rsidP="00CF7D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0785" w:rsidRDefault="00F50785" w:rsidP="00CF7D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0785" w:rsidRDefault="00F50785" w:rsidP="00CF7D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Т,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 Ф, Х</w:t>
            </w:r>
          </w:p>
        </w:tc>
      </w:tr>
      <w:tr w:rsidR="00F50785" w:rsidTr="00F50785">
        <w:trPr>
          <w:trHeight w:val="277"/>
        </w:trPr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0785" w:rsidRDefault="00F50785" w:rsidP="00CF7D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0785" w:rsidRDefault="00F50785" w:rsidP="00CF7D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0785" w:rsidRDefault="00F50785" w:rsidP="00CF7D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0785" w:rsidRDefault="00C46821" w:rsidP="00CF7D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Ц, Ч, Ш</w:t>
            </w:r>
          </w:p>
        </w:tc>
      </w:tr>
      <w:tr w:rsidR="00F50785" w:rsidTr="00F50785">
        <w:trPr>
          <w:trHeight w:val="277"/>
        </w:trPr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0785" w:rsidRDefault="00F50785" w:rsidP="00CF7D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0785" w:rsidRDefault="00F50785" w:rsidP="00CF7D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0785" w:rsidRDefault="00F50785" w:rsidP="00CF7D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0785" w:rsidRDefault="00C46821" w:rsidP="00CF7D8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Щ, </w:t>
            </w:r>
            <w:proofErr w:type="gramStart"/>
            <w:r w:rsidR="00F50785">
              <w:rPr>
                <w:rFonts w:ascii="Times New Roman" w:eastAsia="Times New Roman" w:hAnsi="Times New Roman" w:cs="Times New Roman"/>
                <w:sz w:val="24"/>
                <w:szCs w:val="24"/>
              </w:rPr>
              <w:t>Э,Ю</w:t>
            </w:r>
            <w:proofErr w:type="gramEnd"/>
            <w:r w:rsidR="00F50785">
              <w:rPr>
                <w:rFonts w:ascii="Times New Roman" w:eastAsia="Times New Roman" w:hAnsi="Times New Roman" w:cs="Times New Roman"/>
                <w:sz w:val="24"/>
                <w:szCs w:val="24"/>
              </w:rPr>
              <w:t>,Я</w:t>
            </w:r>
          </w:p>
        </w:tc>
      </w:tr>
    </w:tbl>
    <w:p w:rsidR="00D3308C" w:rsidRDefault="00D3308C">
      <w:pPr>
        <w:widowControl/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D3308C" w:rsidRDefault="00D26B9B">
      <w:pPr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lastRenderedPageBreak/>
        <w:t>Задания для выполнения рейтинговой работы (темы реферата)</w:t>
      </w:r>
    </w:p>
    <w:p w:rsidR="00D3308C" w:rsidRDefault="00D3308C">
      <w:pPr>
        <w:jc w:val="center"/>
        <w:rPr>
          <w:b/>
          <w:sz w:val="28"/>
          <w:szCs w:val="28"/>
        </w:rPr>
      </w:pPr>
    </w:p>
    <w:p w:rsidR="00F50785" w:rsidRDefault="00F50785">
      <w:pPr>
        <w:shd w:val="clear" w:color="auto" w:fill="FFFFFF"/>
        <w:ind w:left="709"/>
        <w:rPr>
          <w:rFonts w:ascii="Times New Roman" w:hAnsi="Times New Roman" w:cs="Times New Roman"/>
          <w:sz w:val="28"/>
          <w:szCs w:val="28"/>
        </w:rPr>
      </w:pPr>
      <w:proofErr w:type="gramStart"/>
      <w:r w:rsidRPr="00F50785">
        <w:rPr>
          <w:rFonts w:ascii="Times New Roman" w:hAnsi="Times New Roman" w:cs="Times New Roman"/>
          <w:sz w:val="28"/>
          <w:szCs w:val="28"/>
        </w:rPr>
        <w:t>1)Виды</w:t>
      </w:r>
      <w:proofErr w:type="gramEnd"/>
      <w:r w:rsidRPr="00F50785">
        <w:rPr>
          <w:rFonts w:ascii="Times New Roman" w:hAnsi="Times New Roman" w:cs="Times New Roman"/>
          <w:sz w:val="28"/>
          <w:szCs w:val="28"/>
        </w:rPr>
        <w:t xml:space="preserve"> и содержание планирования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F50785" w:rsidRDefault="00F50785">
      <w:pPr>
        <w:shd w:val="clear" w:color="auto" w:fill="FFFFFF"/>
        <w:ind w:left="709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2)Нормы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планирования в различных отраслях</w:t>
      </w:r>
    </w:p>
    <w:p w:rsidR="00F50785" w:rsidRDefault="00F50785">
      <w:pPr>
        <w:shd w:val="clear" w:color="auto" w:fill="FFFFFF"/>
        <w:ind w:left="709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3)Методы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прогнозирования сбыта продукции.</w:t>
      </w:r>
    </w:p>
    <w:p w:rsidR="00BB38D9" w:rsidRDefault="00F50785">
      <w:pPr>
        <w:shd w:val="clear" w:color="auto" w:fill="FFFFFF"/>
        <w:ind w:left="709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4)Планирование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стратегии предприятия</w:t>
      </w:r>
      <w:r w:rsidR="00BB38D9">
        <w:rPr>
          <w:rFonts w:ascii="Times New Roman" w:hAnsi="Times New Roman" w:cs="Times New Roman"/>
          <w:sz w:val="28"/>
          <w:szCs w:val="28"/>
        </w:rPr>
        <w:t>.</w:t>
      </w:r>
    </w:p>
    <w:p w:rsidR="00BB38D9" w:rsidRDefault="00BB38D9">
      <w:pPr>
        <w:shd w:val="clear" w:color="auto" w:fill="FFFFFF"/>
        <w:ind w:left="709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5)Методы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ценообразования на предприятии.</w:t>
      </w:r>
    </w:p>
    <w:p w:rsidR="00BB38D9" w:rsidRDefault="00BB38D9">
      <w:pPr>
        <w:shd w:val="clear" w:color="auto" w:fill="FFFFFF"/>
        <w:ind w:left="709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6)Анализ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рисков возможных ситуаций на рынке продаж.</w:t>
      </w:r>
    </w:p>
    <w:p w:rsidR="00BB38D9" w:rsidRDefault="00BB38D9">
      <w:pPr>
        <w:shd w:val="clear" w:color="auto" w:fill="FFFFFF"/>
        <w:ind w:left="709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7)Планирование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производственной программы.</w:t>
      </w:r>
    </w:p>
    <w:p w:rsidR="00BB38D9" w:rsidRDefault="00BB38D9">
      <w:pPr>
        <w:shd w:val="clear" w:color="auto" w:fill="FFFFFF"/>
        <w:ind w:left="709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8)Планирование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маркетинговой политики.</w:t>
      </w:r>
    </w:p>
    <w:p w:rsidR="00BB38D9" w:rsidRDefault="00BB38D9">
      <w:pPr>
        <w:shd w:val="clear" w:color="auto" w:fill="FFFFFF"/>
        <w:ind w:left="709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9)Планирование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системы распределения товаров и услуг.</w:t>
      </w:r>
    </w:p>
    <w:p w:rsidR="00BB38D9" w:rsidRDefault="00BB38D9">
      <w:pPr>
        <w:shd w:val="clear" w:color="auto" w:fill="FFFFFF"/>
        <w:ind w:left="709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10)Планирование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материально-технического обеспечения.</w:t>
      </w:r>
    </w:p>
    <w:p w:rsidR="003028C3" w:rsidRDefault="003028C3">
      <w:pPr>
        <w:shd w:val="clear" w:color="auto" w:fill="FFFFFF"/>
        <w:ind w:left="709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11)Планирование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закупок.</w:t>
      </w:r>
    </w:p>
    <w:p w:rsidR="003028C3" w:rsidRDefault="003028C3">
      <w:pPr>
        <w:shd w:val="clear" w:color="auto" w:fill="FFFFFF"/>
        <w:ind w:left="709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12)Планирование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материальных потоков в производстве.</w:t>
      </w:r>
    </w:p>
    <w:p w:rsidR="006874EF" w:rsidRDefault="003028C3">
      <w:pPr>
        <w:shd w:val="clear" w:color="auto" w:fill="FFFFFF"/>
        <w:ind w:left="709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13)</w:t>
      </w:r>
      <w:r w:rsidR="006874EF">
        <w:rPr>
          <w:rFonts w:ascii="Times New Roman" w:hAnsi="Times New Roman" w:cs="Times New Roman"/>
          <w:sz w:val="28"/>
          <w:szCs w:val="28"/>
        </w:rPr>
        <w:t>Планирование</w:t>
      </w:r>
      <w:proofErr w:type="gramEnd"/>
      <w:r w:rsidR="006874EF">
        <w:rPr>
          <w:rFonts w:ascii="Times New Roman" w:hAnsi="Times New Roman" w:cs="Times New Roman"/>
          <w:sz w:val="28"/>
          <w:szCs w:val="28"/>
        </w:rPr>
        <w:t xml:space="preserve"> запасов.</w:t>
      </w:r>
    </w:p>
    <w:p w:rsidR="006874EF" w:rsidRDefault="006874EF">
      <w:pPr>
        <w:shd w:val="clear" w:color="auto" w:fill="FFFFFF"/>
        <w:ind w:left="709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14)Сущность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планирования в транспортной логистике.</w:t>
      </w:r>
    </w:p>
    <w:p w:rsidR="00D3308C" w:rsidRDefault="006874EF">
      <w:pPr>
        <w:shd w:val="clear" w:color="auto" w:fill="FFFFFF"/>
        <w:ind w:left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15)</w:t>
      </w:r>
      <w:r w:rsidR="00F50785" w:rsidRPr="00F5078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Сущн</w:t>
      </w:r>
      <w:r>
        <w:rPr>
          <w:rFonts w:ascii="Times New Roman" w:hAnsi="Times New Roman" w:cs="Times New Roman"/>
          <w:sz w:val="28"/>
          <w:szCs w:val="28"/>
        </w:rPr>
        <w:t>ость планирования в производственной</w:t>
      </w:r>
      <w:r>
        <w:rPr>
          <w:rFonts w:ascii="Times New Roman" w:hAnsi="Times New Roman" w:cs="Times New Roman"/>
          <w:sz w:val="28"/>
          <w:szCs w:val="28"/>
        </w:rPr>
        <w:t xml:space="preserve"> логистике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6874EF" w:rsidRDefault="006874EF">
      <w:pPr>
        <w:shd w:val="clear" w:color="auto" w:fill="FFFFFF"/>
        <w:ind w:left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16)</w:t>
      </w:r>
      <w:r w:rsidRPr="006874E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Сущн</w:t>
      </w:r>
      <w:r>
        <w:rPr>
          <w:rFonts w:ascii="Times New Roman" w:hAnsi="Times New Roman" w:cs="Times New Roman"/>
          <w:sz w:val="28"/>
          <w:szCs w:val="28"/>
        </w:rPr>
        <w:t>ость планирования в сбытовой</w:t>
      </w:r>
      <w:r>
        <w:rPr>
          <w:rFonts w:ascii="Times New Roman" w:hAnsi="Times New Roman" w:cs="Times New Roman"/>
          <w:sz w:val="28"/>
          <w:szCs w:val="28"/>
        </w:rPr>
        <w:t xml:space="preserve"> логистике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6874EF" w:rsidRDefault="006874EF">
      <w:pPr>
        <w:shd w:val="clear" w:color="auto" w:fill="FFFFFF"/>
        <w:ind w:left="709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17)</w:t>
      </w:r>
      <w:r w:rsidR="00B568C4">
        <w:rPr>
          <w:rFonts w:ascii="Times New Roman" w:hAnsi="Times New Roman" w:cs="Times New Roman"/>
          <w:sz w:val="28"/>
          <w:szCs w:val="28"/>
        </w:rPr>
        <w:t>Планирование</w:t>
      </w:r>
      <w:proofErr w:type="gramEnd"/>
      <w:r w:rsidR="00B568C4">
        <w:rPr>
          <w:rFonts w:ascii="Times New Roman" w:hAnsi="Times New Roman" w:cs="Times New Roman"/>
          <w:sz w:val="28"/>
          <w:szCs w:val="28"/>
        </w:rPr>
        <w:t xml:space="preserve"> затрат на создание и содержание запасов.</w:t>
      </w:r>
    </w:p>
    <w:p w:rsidR="00B568C4" w:rsidRDefault="00B568C4">
      <w:pPr>
        <w:shd w:val="clear" w:color="auto" w:fill="FFFFFF"/>
        <w:ind w:left="709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18)Планирование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капитальных вложений в логистические системы.</w:t>
      </w:r>
    </w:p>
    <w:p w:rsidR="00B568C4" w:rsidRDefault="00B568C4">
      <w:pPr>
        <w:shd w:val="clear" w:color="auto" w:fill="FFFFFF"/>
        <w:ind w:left="709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19)Планирование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запасов в торговых организациях.</w:t>
      </w:r>
    </w:p>
    <w:p w:rsidR="00B568C4" w:rsidRPr="00F50785" w:rsidRDefault="00B568C4">
      <w:pPr>
        <w:shd w:val="clear" w:color="auto" w:fill="FFFFFF"/>
        <w:ind w:left="709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20)Планирование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складских процессов.</w:t>
      </w:r>
    </w:p>
    <w:p w:rsidR="00D3308C" w:rsidRDefault="00D3308C">
      <w:pPr>
        <w:ind w:firstLine="567"/>
        <w:jc w:val="both"/>
        <w:rPr>
          <w:sz w:val="28"/>
          <w:szCs w:val="28"/>
        </w:rPr>
      </w:pPr>
    </w:p>
    <w:p w:rsidR="00D3308C" w:rsidRDefault="00D3308C">
      <w:pPr>
        <w:ind w:firstLine="567"/>
        <w:jc w:val="both"/>
        <w:rPr>
          <w:sz w:val="28"/>
          <w:szCs w:val="28"/>
        </w:rPr>
      </w:pPr>
    </w:p>
    <w:p w:rsidR="00D3308C" w:rsidRDefault="00D26B9B">
      <w:pPr>
        <w:pStyle w:val="1"/>
        <w:numPr>
          <w:ilvl w:val="0"/>
          <w:numId w:val="4"/>
        </w:numPr>
        <w:ind w:left="284" w:hanging="284"/>
        <w:jc w:val="center"/>
      </w:pPr>
      <w:bookmarkStart w:id="3" w:name="_1fob9te" w:colFirst="0" w:colLast="0"/>
      <w:bookmarkEnd w:id="3"/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Перечень компетенций, формируемых в ходе выполнения рейтинговой работы.</w:t>
      </w:r>
    </w:p>
    <w:p w:rsidR="00D3308C" w:rsidRDefault="00D3308C">
      <w:pPr>
        <w:widowControl/>
        <w:pBdr>
          <w:top w:val="nil"/>
          <w:left w:val="nil"/>
          <w:bottom w:val="nil"/>
          <w:right w:val="nil"/>
          <w:between w:val="nil"/>
        </w:pBdr>
        <w:ind w:left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tbl>
      <w:tblPr>
        <w:tblStyle w:val="a6"/>
        <w:tblW w:w="9498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417"/>
        <w:gridCol w:w="7081"/>
      </w:tblGrid>
      <w:tr w:rsidR="00D3308C" w:rsidRPr="00C46821">
        <w:trPr>
          <w:jc w:val="center"/>
        </w:trPr>
        <w:tc>
          <w:tcPr>
            <w:tcW w:w="2417" w:type="dxa"/>
            <w:shd w:val="clear" w:color="auto" w:fill="D9D9D9"/>
            <w:vAlign w:val="center"/>
          </w:tcPr>
          <w:p w:rsidR="00D3308C" w:rsidRPr="00C46821" w:rsidRDefault="00D26B9B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C46821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Коды компетенций</w:t>
            </w:r>
          </w:p>
        </w:tc>
        <w:tc>
          <w:tcPr>
            <w:tcW w:w="7081" w:type="dxa"/>
            <w:shd w:val="clear" w:color="auto" w:fill="D9D9D9"/>
            <w:vAlign w:val="center"/>
          </w:tcPr>
          <w:p w:rsidR="00D3308C" w:rsidRPr="00C46821" w:rsidRDefault="00D26B9B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C46821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Содержание компетенций</w:t>
            </w:r>
          </w:p>
        </w:tc>
      </w:tr>
      <w:tr w:rsidR="00225B99" w:rsidRPr="00C46821" w:rsidTr="007D38D8">
        <w:trPr>
          <w:jc w:val="center"/>
        </w:trPr>
        <w:tc>
          <w:tcPr>
            <w:tcW w:w="2417" w:type="dxa"/>
          </w:tcPr>
          <w:p w:rsidR="00225B99" w:rsidRPr="00C46821" w:rsidRDefault="00225B99" w:rsidP="00225B99">
            <w:pPr>
              <w:ind w:firstLine="72"/>
              <w:jc w:val="center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C46821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ПК7</w:t>
            </w:r>
          </w:p>
        </w:tc>
        <w:tc>
          <w:tcPr>
            <w:tcW w:w="7081" w:type="dxa"/>
          </w:tcPr>
          <w:p w:rsidR="00225B99" w:rsidRPr="00C46821" w:rsidRDefault="00225B99" w:rsidP="00225B99">
            <w:pPr>
              <w:jc w:val="both"/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</w:rPr>
            </w:pPr>
            <w:r w:rsidRPr="00C4682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владением навыками поэтапного контроля реализации бизнес-планов и условий заключаемых соглашений, договоров и контрактов, умением координировать деятельность исполнителей с помощью методического инструментария реализации управленческих решений в области фун</w:t>
            </w:r>
            <w:r w:rsidRPr="00C4682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</w:t>
            </w:r>
            <w:r w:rsidRPr="00C4682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ционального менеджмента для достижения высокой согласованности при выполнении конкретных проектов и работ</w:t>
            </w:r>
          </w:p>
        </w:tc>
      </w:tr>
      <w:tr w:rsidR="00225B99" w:rsidRPr="00C46821" w:rsidTr="007D38D8">
        <w:trPr>
          <w:jc w:val="center"/>
        </w:trPr>
        <w:tc>
          <w:tcPr>
            <w:tcW w:w="2417" w:type="dxa"/>
          </w:tcPr>
          <w:p w:rsidR="00225B99" w:rsidRPr="00C46821" w:rsidRDefault="00225B99" w:rsidP="00225B99">
            <w:pPr>
              <w:ind w:firstLine="72"/>
              <w:jc w:val="center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C46821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ПК12</w:t>
            </w:r>
          </w:p>
        </w:tc>
        <w:tc>
          <w:tcPr>
            <w:tcW w:w="7081" w:type="dxa"/>
          </w:tcPr>
          <w:p w:rsidR="00225B99" w:rsidRPr="00C46821" w:rsidRDefault="00225B99" w:rsidP="00225B99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C4682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умением организовать и поддерживать связи с деловыми пар</w:t>
            </w:r>
            <w:r w:rsidRPr="00C4682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</w:t>
            </w:r>
            <w:r w:rsidRPr="00C4682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нерами, используя с</w:t>
            </w:r>
            <w:r w:rsidRPr="00C4682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и</w:t>
            </w:r>
            <w:r w:rsidRPr="00C4682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стемы сбора необходимой информации для расширения внешних связей и обмена опытом при реализации проектов, напра</w:t>
            </w:r>
            <w:r w:rsidRPr="00C4682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</w:t>
            </w:r>
            <w:r w:rsidRPr="00C4682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ленных на развитие организации (предприятия, органа государственн</w:t>
            </w:r>
            <w:r w:rsidRPr="00C4682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</w:t>
            </w:r>
            <w:r w:rsidRPr="00C4682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го или муниципального управления)</w:t>
            </w:r>
          </w:p>
          <w:p w:rsidR="00225B99" w:rsidRPr="00C46821" w:rsidRDefault="00225B99" w:rsidP="00225B99">
            <w:pPr>
              <w:jc w:val="both"/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</w:rPr>
            </w:pPr>
          </w:p>
        </w:tc>
      </w:tr>
    </w:tbl>
    <w:p w:rsidR="00D3308C" w:rsidRDefault="00D3308C"/>
    <w:p w:rsidR="00D3308C" w:rsidRDefault="00D26B9B">
      <w:pPr>
        <w:pStyle w:val="1"/>
        <w:numPr>
          <w:ilvl w:val="0"/>
          <w:numId w:val="4"/>
        </w:numPr>
        <w:ind w:left="284" w:hanging="284"/>
        <w:jc w:val="center"/>
      </w:pPr>
      <w:bookmarkStart w:id="4" w:name="_3znysh7" w:colFirst="0" w:colLast="0"/>
      <w:bookmarkEnd w:id="4"/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Рекомендации по выполнению рейтинговой работы.</w:t>
      </w:r>
    </w:p>
    <w:p w:rsidR="00D3308C" w:rsidRDefault="00D3308C">
      <w:pPr>
        <w:widowControl/>
        <w:shd w:val="clear" w:color="auto" w:fill="FFFFFF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D3308C" w:rsidRDefault="00D26B9B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Реферат выполняется студентом дома и сдается в конце изучения курса перед аттестацией (зачетом).</w:t>
      </w:r>
    </w:p>
    <w:p w:rsidR="00D3308C" w:rsidRDefault="00D26B9B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Реферат выполняется письменно и обеспечивает глубокую, всестороннюю проверку усвоения изучаемого материала, поскольку требует комплекса знаний и умений студент</w:t>
      </w:r>
      <w:r>
        <w:rPr>
          <w:rFonts w:ascii="Times New Roman" w:eastAsia="Times New Roman" w:hAnsi="Times New Roman" w:cs="Times New Roman"/>
          <w:sz w:val="28"/>
          <w:szCs w:val="28"/>
        </w:rPr>
        <w:t>ов. В работе студент должен показать степень владения теоретическим материалом, видеть нюансы, понимать место тех или иных процессов управления человеческими ресурсами в общем управлении, а также продемонстрировать навыки самостоятельного решения кейсов (к</w:t>
      </w:r>
      <w:r>
        <w:rPr>
          <w:rFonts w:ascii="Times New Roman" w:eastAsia="Times New Roman" w:hAnsi="Times New Roman" w:cs="Times New Roman"/>
          <w:sz w:val="28"/>
          <w:szCs w:val="28"/>
        </w:rPr>
        <w:t>онкретных ситуаций).</w:t>
      </w:r>
    </w:p>
    <w:p w:rsidR="00D3308C" w:rsidRDefault="00D26B9B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По составу и содержанию работа должна включать: титульный лист с указанием названия института и факультета, кафедры и дисциплины, вида работы и названия темы, учебной группы и фамилии с инициалами студента, а также места (города) и год</w:t>
      </w:r>
      <w:r>
        <w:rPr>
          <w:rFonts w:ascii="Times New Roman" w:eastAsia="Times New Roman" w:hAnsi="Times New Roman" w:cs="Times New Roman"/>
          <w:sz w:val="28"/>
          <w:szCs w:val="28"/>
        </w:rPr>
        <w:t>а написания.</w:t>
      </w:r>
    </w:p>
    <w:p w:rsidR="00D3308C" w:rsidRDefault="00D26B9B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По структуре, оформлению и объему рейтинговая работа должна отвечать следующим требованиям:</w:t>
      </w:r>
    </w:p>
    <w:p w:rsidR="00D3308C" w:rsidRDefault="00D26B9B">
      <w:pPr>
        <w:widowControl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tabs>
          <w:tab w:val="left" w:pos="-100"/>
          <w:tab w:val="left" w:pos="200"/>
          <w:tab w:val="left" w:pos="600"/>
        </w:tabs>
        <w:ind w:left="426" w:right="12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Студент должен детально ознакомиться с содержанием реферата, с методическими рекомендациями по выполнению работы; изучить соответствующие разделы в учебниках и учебных пособиях, рекомендуемых программой дисциплины.</w:t>
      </w:r>
    </w:p>
    <w:p w:rsidR="00D3308C" w:rsidRDefault="00D26B9B">
      <w:pPr>
        <w:widowControl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tabs>
          <w:tab w:val="left" w:pos="-100"/>
          <w:tab w:val="left" w:pos="200"/>
          <w:tab w:val="left" w:pos="600"/>
        </w:tabs>
        <w:ind w:left="426" w:right="12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Каждый студент после выполнения работы до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лжен представить отчет о проделанной работе с анализом полученных результатов и выводом по работе. </w:t>
      </w:r>
    </w:p>
    <w:p w:rsidR="00D3308C" w:rsidRDefault="00D26B9B">
      <w:pPr>
        <w:widowControl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tabs>
          <w:tab w:val="left" w:pos="-100"/>
          <w:tab w:val="left" w:pos="200"/>
          <w:tab w:val="left" w:pos="600"/>
        </w:tabs>
        <w:ind w:left="426" w:right="12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Оценку по реферату студент получает, с учетом срока выполнения работы, если:</w:t>
      </w:r>
    </w:p>
    <w:p w:rsidR="00D3308C" w:rsidRDefault="00D26B9B">
      <w:pPr>
        <w:numPr>
          <w:ilvl w:val="0"/>
          <w:numId w:val="6"/>
        </w:numPr>
        <w:shd w:val="clear" w:color="auto" w:fill="FFFFFF"/>
        <w:tabs>
          <w:tab w:val="left" w:pos="0"/>
          <w:tab w:val="left" w:pos="360"/>
        </w:tabs>
        <w:ind w:left="709" w:right="121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ответы на теоретические вопросы представлены в полном объеме;</w:t>
      </w:r>
    </w:p>
    <w:p w:rsidR="00D3308C" w:rsidRDefault="00D26B9B">
      <w:pPr>
        <w:numPr>
          <w:ilvl w:val="0"/>
          <w:numId w:val="6"/>
        </w:numPr>
        <w:shd w:val="clear" w:color="auto" w:fill="FFFFFF"/>
        <w:tabs>
          <w:tab w:val="left" w:pos="0"/>
          <w:tab w:val="left" w:pos="360"/>
        </w:tabs>
        <w:ind w:left="709" w:right="121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сделан анализ проделанной работы и вывод по результатам работы;</w:t>
      </w:r>
    </w:p>
    <w:p w:rsidR="00D3308C" w:rsidRDefault="00D26B9B">
      <w:pPr>
        <w:numPr>
          <w:ilvl w:val="0"/>
          <w:numId w:val="6"/>
        </w:numPr>
        <w:shd w:val="clear" w:color="auto" w:fill="FFFFFF"/>
        <w:tabs>
          <w:tab w:val="left" w:pos="0"/>
          <w:tab w:val="left" w:pos="360"/>
        </w:tabs>
        <w:ind w:left="709" w:right="121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студент может пояснить выполнение любого этапа работы;</w:t>
      </w:r>
    </w:p>
    <w:p w:rsidR="00D3308C" w:rsidRDefault="00D26B9B">
      <w:pPr>
        <w:numPr>
          <w:ilvl w:val="0"/>
          <w:numId w:val="6"/>
        </w:numPr>
        <w:shd w:val="clear" w:color="auto" w:fill="FFFFFF"/>
        <w:tabs>
          <w:tab w:val="left" w:pos="0"/>
          <w:tab w:val="left" w:pos="360"/>
        </w:tabs>
        <w:ind w:left="709" w:right="121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отчет выполнен в соответствии с требованиями к выполнению работы.</w:t>
      </w:r>
    </w:p>
    <w:p w:rsidR="00D3308C" w:rsidRDefault="00D26B9B">
      <w:pPr>
        <w:pStyle w:val="1"/>
        <w:numPr>
          <w:ilvl w:val="0"/>
          <w:numId w:val="1"/>
        </w:numPr>
        <w:ind w:left="284" w:hanging="284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bookmarkStart w:id="5" w:name="_2et92p0" w:colFirst="0" w:colLast="0"/>
      <w:bookmarkEnd w:id="5"/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Требования к оформлению рейтинговой работы.</w:t>
      </w:r>
    </w:p>
    <w:p w:rsidR="00D3308C" w:rsidRDefault="00D3308C"/>
    <w:p w:rsidR="00D3308C" w:rsidRDefault="00D26B9B">
      <w:pPr>
        <w:widowControl/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left="284" w:hanging="28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Рейтинговая работа в форме реферата выполняется в электронной форме и размещается обучающимся в личном кабинете.</w:t>
      </w:r>
    </w:p>
    <w:p w:rsidR="00D3308C" w:rsidRDefault="00D26B9B">
      <w:pPr>
        <w:widowControl/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left="284" w:hanging="28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Работа выполняется шрифтом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Times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New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Roman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 кегль 12, интервал 1,0 и отвечать следующим требованиям:</w:t>
      </w:r>
    </w:p>
    <w:p w:rsidR="00D3308C" w:rsidRDefault="00D26B9B">
      <w:pPr>
        <w:widowControl/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left="709"/>
        <w:jc w:val="both"/>
        <w:rPr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 параметры страницы необходимо ввести сле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дующие данные: поля: верхнее – 2,0, нижнее – 2,0; правое – 1,5; левое – 2,0.</w:t>
      </w:r>
    </w:p>
    <w:p w:rsidR="00D3308C" w:rsidRDefault="00D26B9B">
      <w:pPr>
        <w:widowControl/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left="709"/>
        <w:jc w:val="both"/>
        <w:rPr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страницы следует нумеровать арабскими цифрами, соблюдая сквозную нумерацию по всему тексту; номер страницы проставляется в центе нижней части листа; титульный лист, иллюстрации, 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аблицы, блок-схемы и иные подобные материалы, расположенные на отдельных листах, включаются в общую нумерацию страниц. </w:t>
      </w:r>
    </w:p>
    <w:p w:rsidR="00D3308C" w:rsidRDefault="00D26B9B">
      <w:pPr>
        <w:widowControl/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left="709"/>
        <w:jc w:val="both"/>
        <w:rPr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 xml:space="preserve">при наличии ссылок в рейтинговой работе необходимо использовать закладку в программном обеспечении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Word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«Вставить сноску»;</w:t>
      </w:r>
    </w:p>
    <w:p w:rsidR="00D3308C" w:rsidRDefault="00D26B9B">
      <w:pPr>
        <w:widowControl/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left="709"/>
        <w:jc w:val="both"/>
        <w:rPr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при использов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ании формул в рейтинговой работе рекомендуется использовать «Редактор формул» (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Equation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) программного обеспечения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Word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 Шрифт формул –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Arial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кегель 14; индексы – кегель 10, 11; под индексы – кегель – 8, 9; написание функций и греческих символов – прямое;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переменных – наклонное. Все переменные, неизвестные, константы и т.п., приведенные в формулах, должны быть хотя бы единожды объяснены и расшифрованы;</w:t>
      </w:r>
    </w:p>
    <w:p w:rsidR="00D3308C" w:rsidRDefault="00D26B9B">
      <w:pPr>
        <w:widowControl/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left="709"/>
        <w:jc w:val="both"/>
        <w:rPr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таблицы обязательно должны иметь заголовок, размещаемый над табличным полем, а блок-схемы, графики, диагра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ммы и рисунки – подписи под ними. При наличии в работе нескольких таблиц и/или блок-схем, графиков, диаграмм, рисунков их нумерация обязательна;</w:t>
      </w:r>
    </w:p>
    <w:p w:rsidR="00D3308C" w:rsidRDefault="00D26B9B">
      <w:pPr>
        <w:widowControl/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left="709"/>
        <w:jc w:val="both"/>
        <w:rPr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титульный лист рейтинговой работы оформляется в соответствии с приложением 1.</w:t>
      </w:r>
    </w:p>
    <w:p w:rsidR="00D3308C" w:rsidRDefault="00D26B9B">
      <w:pPr>
        <w:widowControl/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left="709"/>
        <w:jc w:val="both"/>
        <w:rPr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на второй странице рейтинговой ра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боты располагается «Содержание» работы (приложение 2). В «Содержании» напротив соответствующих частей в обязательном порядке должны быть проставлены номера страниц, с которых они начинаются. При выполнении контрольной работы раздел «Содержание» не предусма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тривается.</w:t>
      </w:r>
    </w:p>
    <w:p w:rsidR="00D3308C" w:rsidRDefault="00D26B9B">
      <w:pPr>
        <w:widowControl/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left="709"/>
        <w:jc w:val="both"/>
        <w:rPr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 тексте рейтинговой работы следует избегать повторений, сложных громоздких предложений, не принято писать «я думаю», «я предлагаю» и т.п.</w:t>
      </w:r>
    </w:p>
    <w:p w:rsidR="00D3308C" w:rsidRDefault="00D26B9B">
      <w:pPr>
        <w:widowControl/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left="709"/>
        <w:jc w:val="both"/>
        <w:rPr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рейтинговые работы (кроме контрольных работ) проходят проверку на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антиплагиат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/>
        </w:rPr>
        <w:t>оригинальность текста должн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/>
        </w:rPr>
        <w:t>а составлять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/>
        </w:rPr>
        <w:t>не менее 50%.</w:t>
      </w:r>
    </w:p>
    <w:p w:rsidR="00D3308C" w:rsidRDefault="00D26B9B">
      <w:pPr>
        <w:widowControl/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left="284" w:hanging="28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Оформление списка литературы:</w:t>
      </w:r>
    </w:p>
    <w:p w:rsidR="00D3308C" w:rsidRDefault="00D26B9B">
      <w:pPr>
        <w:widowControl/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left="709"/>
        <w:jc w:val="both"/>
        <w:rPr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разрешается использовать учебную и научную литературу, срок издания которой не превышает 5-ти летний период, и материалы периодических изданий, срок печати которых не превышают 2-х летний период, до момента написания работы;</w:t>
      </w:r>
    </w:p>
    <w:p w:rsidR="00D3308C" w:rsidRDefault="00D26B9B">
      <w:pPr>
        <w:widowControl/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left="709"/>
        <w:jc w:val="both"/>
        <w:rPr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 списке литературы используетс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я сквозная нумерация всех источников;</w:t>
      </w:r>
    </w:p>
    <w:p w:rsidR="00D3308C" w:rsidRDefault="00D26B9B">
      <w:pPr>
        <w:widowControl/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left="709"/>
        <w:jc w:val="both"/>
        <w:rPr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литература в списке располагают в алфавитном порядке: </w:t>
      </w:r>
    </w:p>
    <w:p w:rsidR="00D3308C" w:rsidRDefault="00D26B9B">
      <w:pPr>
        <w:widowControl/>
        <w:numPr>
          <w:ilvl w:val="0"/>
          <w:numId w:val="13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Нормативно-правовые акты: </w:t>
      </w:r>
    </w:p>
    <w:p w:rsidR="00D3308C" w:rsidRDefault="00D26B9B">
      <w:pPr>
        <w:widowControl/>
        <w:numPr>
          <w:ilvl w:val="0"/>
          <w:numId w:val="13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Законы и постановления правительства РФ; </w:t>
      </w:r>
    </w:p>
    <w:p w:rsidR="00D3308C" w:rsidRDefault="00D26B9B">
      <w:pPr>
        <w:widowControl/>
        <w:numPr>
          <w:ilvl w:val="0"/>
          <w:numId w:val="13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Указы Президента РФ; </w:t>
      </w:r>
    </w:p>
    <w:p w:rsidR="00D3308C" w:rsidRDefault="00D26B9B">
      <w:pPr>
        <w:widowControl/>
        <w:numPr>
          <w:ilvl w:val="0"/>
          <w:numId w:val="13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Законодательные акты Федерального собрания РФ; </w:t>
      </w:r>
    </w:p>
    <w:p w:rsidR="00D3308C" w:rsidRDefault="00D26B9B">
      <w:pPr>
        <w:widowControl/>
        <w:numPr>
          <w:ilvl w:val="0"/>
          <w:numId w:val="13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Инструкции, распоряжения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Министерств и ведомств РФ; </w:t>
      </w:r>
    </w:p>
    <w:p w:rsidR="00D3308C" w:rsidRDefault="00D26B9B">
      <w:pPr>
        <w:widowControl/>
        <w:numPr>
          <w:ilvl w:val="0"/>
          <w:numId w:val="13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Книги (монографии, сборники); </w:t>
      </w:r>
    </w:p>
    <w:p w:rsidR="00D3308C" w:rsidRDefault="00D26B9B">
      <w:pPr>
        <w:widowControl/>
        <w:numPr>
          <w:ilvl w:val="0"/>
          <w:numId w:val="13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Периодические издания; </w:t>
      </w:r>
    </w:p>
    <w:p w:rsidR="00D3308C" w:rsidRDefault="00D26B9B">
      <w:pPr>
        <w:widowControl/>
        <w:numPr>
          <w:ilvl w:val="0"/>
          <w:numId w:val="13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Статистические сборники и справочники; </w:t>
      </w:r>
    </w:p>
    <w:p w:rsidR="00D3308C" w:rsidRDefault="00D26B9B">
      <w:pPr>
        <w:widowControl/>
        <w:numPr>
          <w:ilvl w:val="0"/>
          <w:numId w:val="13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Интернет-ресурсы; </w:t>
      </w:r>
    </w:p>
    <w:p w:rsidR="00D3308C" w:rsidRDefault="00D26B9B">
      <w:pPr>
        <w:widowControl/>
        <w:numPr>
          <w:ilvl w:val="0"/>
          <w:numId w:val="13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Печатные материалы на иностранных языках.</w:t>
      </w:r>
    </w:p>
    <w:p w:rsidR="00D3308C" w:rsidRDefault="00D26B9B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left="284" w:hanging="28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Оформление приложений</w:t>
      </w:r>
    </w:p>
    <w:p w:rsidR="00D3308C" w:rsidRDefault="00D26B9B">
      <w:pPr>
        <w:widowControl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left="709" w:hanging="425"/>
        <w:jc w:val="both"/>
        <w:rPr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приложения оформляются как продолжение работы на последующих листах и иметь сквозную нумерацию страниц;</w:t>
      </w:r>
    </w:p>
    <w:p w:rsidR="00D3308C" w:rsidRDefault="00D26B9B">
      <w:pPr>
        <w:widowControl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left="709" w:hanging="425"/>
        <w:jc w:val="both"/>
        <w:rPr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 тексте на все приложения должны быть даны ссылки; приложения располагают в порядке ссылок на них в тексте работы;</w:t>
      </w:r>
    </w:p>
    <w:p w:rsidR="00D3308C" w:rsidRDefault="00D26B9B">
      <w:pPr>
        <w:widowControl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120"/>
        <w:ind w:left="709" w:hanging="425"/>
        <w:jc w:val="both"/>
        <w:rPr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приложения должны иметь заголовки, 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асположенные по центру страницы.</w:t>
      </w:r>
    </w:p>
    <w:p w:rsidR="00D3308C" w:rsidRDefault="00D26B9B">
      <w:pPr>
        <w:pStyle w:val="1"/>
        <w:numPr>
          <w:ilvl w:val="0"/>
          <w:numId w:val="7"/>
        </w:numPr>
        <w:ind w:left="284" w:hanging="284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bookmarkStart w:id="6" w:name="_tyjcwt" w:colFirst="0" w:colLast="0"/>
      <w:bookmarkEnd w:id="6"/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Критерии оценки рейтинговой работы.</w:t>
      </w:r>
    </w:p>
    <w:p w:rsidR="00D3308C" w:rsidRDefault="00D3308C">
      <w:pPr>
        <w:shd w:val="clear" w:color="auto" w:fill="FFFFFF"/>
        <w:rPr>
          <w:rFonts w:ascii="Times New Roman" w:eastAsia="Times New Roman" w:hAnsi="Times New Roman" w:cs="Times New Roman"/>
          <w:b/>
          <w:sz w:val="28"/>
          <w:szCs w:val="28"/>
        </w:rPr>
      </w:pPr>
    </w:p>
    <w:tbl>
      <w:tblPr>
        <w:tblStyle w:val="a7"/>
        <w:tblW w:w="9072" w:type="dxa"/>
        <w:tblInd w:w="2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3260"/>
        <w:gridCol w:w="5812"/>
      </w:tblGrid>
      <w:tr w:rsidR="00D3308C">
        <w:trPr>
          <w:trHeight w:val="276"/>
        </w:trPr>
        <w:tc>
          <w:tcPr>
            <w:tcW w:w="3260" w:type="dxa"/>
            <w:shd w:val="clear" w:color="auto" w:fill="BFBFBF"/>
            <w:vAlign w:val="center"/>
          </w:tcPr>
          <w:p w:rsidR="00D3308C" w:rsidRDefault="00D26B9B">
            <w:pPr>
              <w:shd w:val="clear" w:color="auto" w:fill="D9D9D9"/>
              <w:ind w:firstLine="30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Критерии</w:t>
            </w:r>
          </w:p>
        </w:tc>
        <w:tc>
          <w:tcPr>
            <w:tcW w:w="5812" w:type="dxa"/>
            <w:shd w:val="clear" w:color="auto" w:fill="BFBFBF"/>
            <w:vAlign w:val="center"/>
          </w:tcPr>
          <w:p w:rsidR="00D3308C" w:rsidRDefault="00D26B9B">
            <w:pPr>
              <w:shd w:val="clear" w:color="auto" w:fill="D9D9D9"/>
              <w:ind w:firstLine="38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Показатели</w:t>
            </w:r>
          </w:p>
        </w:tc>
      </w:tr>
      <w:tr w:rsidR="00D3308C">
        <w:tc>
          <w:tcPr>
            <w:tcW w:w="3260" w:type="dxa"/>
          </w:tcPr>
          <w:p w:rsidR="00D3308C" w:rsidRDefault="00D26B9B">
            <w:pPr>
              <w:ind w:firstLine="3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Использование современной научной литературы</w:t>
            </w:r>
          </w:p>
          <w:p w:rsidR="00D3308C" w:rsidRDefault="00D3308C">
            <w:pPr>
              <w:ind w:firstLine="3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5812" w:type="dxa"/>
          </w:tcPr>
          <w:p w:rsidR="00D3308C" w:rsidRDefault="00D26B9B">
            <w:pPr>
              <w:ind w:firstLine="3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Правильность и полнота использования литературы, диапазон и качество (уровень) используемого информационного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простран-ства</w:t>
            </w:r>
            <w:proofErr w:type="spellEnd"/>
            <w:proofErr w:type="gramEnd"/>
          </w:p>
        </w:tc>
      </w:tr>
      <w:tr w:rsidR="00D3308C">
        <w:tc>
          <w:tcPr>
            <w:tcW w:w="3260" w:type="dxa"/>
          </w:tcPr>
          <w:p w:rsidR="00D3308C" w:rsidRDefault="00D26B9B">
            <w:pPr>
              <w:ind w:firstLine="3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Владение языком дисциплины (понятийно-категориальным аппаратом)</w:t>
            </w:r>
          </w:p>
        </w:tc>
        <w:tc>
          <w:tcPr>
            <w:tcW w:w="5812" w:type="dxa"/>
          </w:tcPr>
          <w:p w:rsidR="00D3308C" w:rsidRDefault="00D26B9B">
            <w:pPr>
              <w:ind w:firstLine="3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Четкое и полное определение рассматриваемых понятий (категорий), приводя соответствующие примеры в строгом соответствии с рассматриваемой проблемой</w:t>
            </w:r>
          </w:p>
        </w:tc>
      </w:tr>
      <w:tr w:rsidR="00D3308C">
        <w:tc>
          <w:tcPr>
            <w:tcW w:w="3260" w:type="dxa"/>
          </w:tcPr>
          <w:p w:rsidR="00D3308C" w:rsidRDefault="00D26B9B">
            <w:pPr>
              <w:ind w:firstLine="3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Самостоятельная интерпретация описываемых фактов и проблем (задание 3)</w:t>
            </w:r>
          </w:p>
        </w:tc>
        <w:tc>
          <w:tcPr>
            <w:tcW w:w="5812" w:type="dxa"/>
          </w:tcPr>
          <w:p w:rsidR="00D3308C" w:rsidRDefault="00D26B9B">
            <w:pPr>
              <w:ind w:firstLine="3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Умелое использование приемов сравнен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ия и обобщения для анализа взаимосвязи понятий и явлений. Личная оценка (вывод), способность объяснить альтернативные взгляды на рассматриваемую проблему и прийти к сбалансированному заключению</w:t>
            </w:r>
          </w:p>
        </w:tc>
      </w:tr>
      <w:tr w:rsidR="00D3308C">
        <w:tc>
          <w:tcPr>
            <w:tcW w:w="3260" w:type="dxa"/>
          </w:tcPr>
          <w:p w:rsidR="00D3308C" w:rsidRDefault="00D26B9B">
            <w:pPr>
              <w:ind w:firstLine="3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Язык и стиль работы</w:t>
            </w:r>
          </w:p>
        </w:tc>
        <w:tc>
          <w:tcPr>
            <w:tcW w:w="5812" w:type="dxa"/>
          </w:tcPr>
          <w:p w:rsidR="00D3308C" w:rsidRDefault="00D26B9B">
            <w:pPr>
              <w:ind w:firstLine="3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Соблюдение лексических, фразеологических,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грамматических и стилистических норм русского литературного языка</w:t>
            </w:r>
          </w:p>
        </w:tc>
      </w:tr>
      <w:tr w:rsidR="00D3308C">
        <w:tc>
          <w:tcPr>
            <w:tcW w:w="3260" w:type="dxa"/>
          </w:tcPr>
          <w:p w:rsidR="00D3308C" w:rsidRDefault="00D26B9B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Аккуратность оформления и корректность цитирования</w:t>
            </w:r>
          </w:p>
        </w:tc>
        <w:tc>
          <w:tcPr>
            <w:tcW w:w="5812" w:type="dxa"/>
          </w:tcPr>
          <w:p w:rsidR="00D3308C" w:rsidRDefault="00D26B9B">
            <w:pPr>
              <w:ind w:firstLine="3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Оформление текста с полным соблюдением правил русской орфографии и пунктуации, методических требований и ГОСТа.</w:t>
            </w:r>
          </w:p>
        </w:tc>
      </w:tr>
    </w:tbl>
    <w:p w:rsidR="00D3308C" w:rsidRDefault="00D26B9B">
      <w:pPr>
        <w:pStyle w:val="1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bookmarkStart w:id="7" w:name="_3dy6vkm" w:colFirst="0" w:colLast="0"/>
      <w:bookmarkEnd w:id="7"/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6. Рекомендуемая литерат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ура</w:t>
      </w:r>
    </w:p>
    <w:p w:rsidR="00D3308C" w:rsidRPr="00661F0E" w:rsidRDefault="00A27EC3">
      <w:pPr>
        <w:rPr>
          <w:rFonts w:ascii="Times New Roman" w:hAnsi="Times New Roman" w:cs="Times New Roman"/>
          <w:color w:val="454545"/>
          <w:sz w:val="28"/>
          <w:szCs w:val="28"/>
        </w:rPr>
      </w:pPr>
      <w:proofErr w:type="gramStart"/>
      <w:r w:rsidRPr="00661F0E">
        <w:rPr>
          <w:rFonts w:ascii="Times New Roman" w:hAnsi="Times New Roman" w:cs="Times New Roman"/>
          <w:color w:val="454545"/>
          <w:sz w:val="28"/>
          <w:szCs w:val="28"/>
        </w:rPr>
        <w:t>1)</w:t>
      </w:r>
      <w:r w:rsidR="00225B99" w:rsidRPr="00661F0E">
        <w:rPr>
          <w:rFonts w:ascii="Times New Roman" w:hAnsi="Times New Roman" w:cs="Times New Roman"/>
          <w:color w:val="454545"/>
          <w:sz w:val="28"/>
          <w:szCs w:val="28"/>
        </w:rPr>
        <w:t>Дубровин</w:t>
      </w:r>
      <w:proofErr w:type="gramEnd"/>
      <w:r w:rsidR="00225B99" w:rsidRPr="00661F0E">
        <w:rPr>
          <w:rFonts w:ascii="Times New Roman" w:hAnsi="Times New Roman" w:cs="Times New Roman"/>
          <w:color w:val="454545"/>
          <w:sz w:val="28"/>
          <w:szCs w:val="28"/>
        </w:rPr>
        <w:t xml:space="preserve">, И.А. Бизнес-планирование на предприятии : учебник / И.А. Дубровин. – 3-е изд., стер. – </w:t>
      </w:r>
      <w:proofErr w:type="gramStart"/>
      <w:r w:rsidR="00225B99" w:rsidRPr="00661F0E">
        <w:rPr>
          <w:rFonts w:ascii="Times New Roman" w:hAnsi="Times New Roman" w:cs="Times New Roman"/>
          <w:color w:val="454545"/>
          <w:sz w:val="28"/>
          <w:szCs w:val="28"/>
        </w:rPr>
        <w:t>Москва :</w:t>
      </w:r>
      <w:proofErr w:type="gramEnd"/>
      <w:r w:rsidR="00225B99" w:rsidRPr="00661F0E">
        <w:rPr>
          <w:rFonts w:ascii="Times New Roman" w:hAnsi="Times New Roman" w:cs="Times New Roman"/>
          <w:color w:val="454545"/>
          <w:sz w:val="28"/>
          <w:szCs w:val="28"/>
        </w:rPr>
        <w:t xml:space="preserve"> Дашков и К°, 2019. – 432 </w:t>
      </w:r>
      <w:proofErr w:type="gramStart"/>
      <w:r w:rsidR="00225B99" w:rsidRPr="00661F0E">
        <w:rPr>
          <w:rFonts w:ascii="Times New Roman" w:hAnsi="Times New Roman" w:cs="Times New Roman"/>
          <w:color w:val="454545"/>
          <w:sz w:val="28"/>
          <w:szCs w:val="28"/>
        </w:rPr>
        <w:t>с. :</w:t>
      </w:r>
      <w:proofErr w:type="gramEnd"/>
      <w:r w:rsidR="00225B99" w:rsidRPr="00661F0E">
        <w:rPr>
          <w:rFonts w:ascii="Times New Roman" w:hAnsi="Times New Roman" w:cs="Times New Roman"/>
          <w:color w:val="454545"/>
          <w:sz w:val="28"/>
          <w:szCs w:val="28"/>
        </w:rPr>
        <w:t xml:space="preserve"> ил. – (Учебные издания для бакалавров). – Режим доступа: по подписке. – URL: </w:t>
      </w:r>
      <w:hyperlink r:id="rId7" w:history="1">
        <w:r w:rsidR="00225B99" w:rsidRPr="00661F0E">
          <w:rPr>
            <w:rStyle w:val="ab"/>
            <w:rFonts w:ascii="Times New Roman" w:hAnsi="Times New Roman" w:cs="Times New Roman"/>
            <w:color w:val="006CA1"/>
            <w:sz w:val="28"/>
            <w:szCs w:val="28"/>
          </w:rPr>
          <w:t>https://biblioclub.ru/index.php?page=book&amp;id=573394</w:t>
        </w:r>
      </w:hyperlink>
      <w:r w:rsidR="00225B99" w:rsidRPr="00661F0E">
        <w:rPr>
          <w:rFonts w:ascii="Times New Roman" w:hAnsi="Times New Roman" w:cs="Times New Roman"/>
          <w:color w:val="454545"/>
          <w:sz w:val="28"/>
          <w:szCs w:val="28"/>
        </w:rPr>
        <w:t xml:space="preserve">. – </w:t>
      </w:r>
      <w:proofErr w:type="spellStart"/>
      <w:r w:rsidR="00225B99" w:rsidRPr="00661F0E">
        <w:rPr>
          <w:rFonts w:ascii="Times New Roman" w:hAnsi="Times New Roman" w:cs="Times New Roman"/>
          <w:color w:val="454545"/>
          <w:sz w:val="28"/>
          <w:szCs w:val="28"/>
        </w:rPr>
        <w:t>Библиогр</w:t>
      </w:r>
      <w:proofErr w:type="spellEnd"/>
      <w:r w:rsidR="00225B99" w:rsidRPr="00661F0E">
        <w:rPr>
          <w:rFonts w:ascii="Times New Roman" w:hAnsi="Times New Roman" w:cs="Times New Roman"/>
          <w:color w:val="454545"/>
          <w:sz w:val="28"/>
          <w:szCs w:val="28"/>
        </w:rPr>
        <w:t xml:space="preserve">. в кн. – ISBN 978-5-394-03291-2. – </w:t>
      </w:r>
      <w:proofErr w:type="gramStart"/>
      <w:r w:rsidR="00225B99" w:rsidRPr="00661F0E">
        <w:rPr>
          <w:rFonts w:ascii="Times New Roman" w:hAnsi="Times New Roman" w:cs="Times New Roman"/>
          <w:color w:val="454545"/>
          <w:sz w:val="28"/>
          <w:szCs w:val="28"/>
        </w:rPr>
        <w:t>Текст :</w:t>
      </w:r>
      <w:proofErr w:type="gramEnd"/>
      <w:r w:rsidR="00225B99" w:rsidRPr="00661F0E">
        <w:rPr>
          <w:rFonts w:ascii="Times New Roman" w:hAnsi="Times New Roman" w:cs="Times New Roman"/>
          <w:color w:val="454545"/>
          <w:sz w:val="28"/>
          <w:szCs w:val="28"/>
        </w:rPr>
        <w:t xml:space="preserve"> электронный.</w:t>
      </w:r>
    </w:p>
    <w:p w:rsidR="00A27EC3" w:rsidRPr="00661F0E" w:rsidRDefault="00A27EC3">
      <w:pPr>
        <w:rPr>
          <w:rFonts w:ascii="Times New Roman" w:hAnsi="Times New Roman" w:cs="Times New Roman"/>
          <w:color w:val="454545"/>
          <w:sz w:val="28"/>
          <w:szCs w:val="28"/>
        </w:rPr>
      </w:pPr>
      <w:r w:rsidRPr="00661F0E">
        <w:rPr>
          <w:rFonts w:ascii="Times New Roman" w:hAnsi="Times New Roman" w:cs="Times New Roman"/>
          <w:color w:val="454545"/>
          <w:sz w:val="28"/>
          <w:szCs w:val="28"/>
        </w:rPr>
        <w:t xml:space="preserve">2) </w:t>
      </w:r>
      <w:r w:rsidRPr="00661F0E">
        <w:rPr>
          <w:rFonts w:ascii="Times New Roman" w:hAnsi="Times New Roman" w:cs="Times New Roman"/>
          <w:color w:val="454545"/>
          <w:sz w:val="28"/>
          <w:szCs w:val="28"/>
        </w:rPr>
        <w:t>Марусева, И.В. Логистика: краткий курс / И.В. Марусева, В.В. Котов, И.Я. </w:t>
      </w:r>
      <w:proofErr w:type="gramStart"/>
      <w:r w:rsidRPr="00661F0E">
        <w:rPr>
          <w:rFonts w:ascii="Times New Roman" w:hAnsi="Times New Roman" w:cs="Times New Roman"/>
          <w:color w:val="454545"/>
          <w:sz w:val="28"/>
          <w:szCs w:val="28"/>
        </w:rPr>
        <w:t>Савченко ;</w:t>
      </w:r>
      <w:proofErr w:type="gramEnd"/>
      <w:r w:rsidRPr="00661F0E">
        <w:rPr>
          <w:rFonts w:ascii="Times New Roman" w:hAnsi="Times New Roman" w:cs="Times New Roman"/>
          <w:color w:val="454545"/>
          <w:sz w:val="28"/>
          <w:szCs w:val="28"/>
        </w:rPr>
        <w:t xml:space="preserve"> под общ. ред. И.В. Марусевой. – </w:t>
      </w:r>
      <w:proofErr w:type="gramStart"/>
      <w:r w:rsidRPr="00661F0E">
        <w:rPr>
          <w:rFonts w:ascii="Times New Roman" w:hAnsi="Times New Roman" w:cs="Times New Roman"/>
          <w:color w:val="454545"/>
          <w:sz w:val="28"/>
          <w:szCs w:val="28"/>
        </w:rPr>
        <w:t>Москва ;</w:t>
      </w:r>
      <w:proofErr w:type="gramEnd"/>
      <w:r w:rsidRPr="00661F0E">
        <w:rPr>
          <w:rFonts w:ascii="Times New Roman" w:hAnsi="Times New Roman" w:cs="Times New Roman"/>
          <w:color w:val="454545"/>
          <w:sz w:val="28"/>
          <w:szCs w:val="28"/>
        </w:rPr>
        <w:t xml:space="preserve"> Берлин : </w:t>
      </w:r>
      <w:proofErr w:type="spellStart"/>
      <w:r w:rsidRPr="00661F0E">
        <w:rPr>
          <w:rFonts w:ascii="Times New Roman" w:hAnsi="Times New Roman" w:cs="Times New Roman"/>
          <w:color w:val="454545"/>
          <w:sz w:val="28"/>
          <w:szCs w:val="28"/>
        </w:rPr>
        <w:t>Директ</w:t>
      </w:r>
      <w:proofErr w:type="spellEnd"/>
      <w:r w:rsidRPr="00661F0E">
        <w:rPr>
          <w:rFonts w:ascii="Times New Roman" w:hAnsi="Times New Roman" w:cs="Times New Roman"/>
          <w:color w:val="454545"/>
          <w:sz w:val="28"/>
          <w:szCs w:val="28"/>
        </w:rPr>
        <w:t xml:space="preserve">-Медиа, 2018. – 196 </w:t>
      </w:r>
      <w:proofErr w:type="gramStart"/>
      <w:r w:rsidRPr="00661F0E">
        <w:rPr>
          <w:rFonts w:ascii="Times New Roman" w:hAnsi="Times New Roman" w:cs="Times New Roman"/>
          <w:color w:val="454545"/>
          <w:sz w:val="28"/>
          <w:szCs w:val="28"/>
        </w:rPr>
        <w:t>с. :</w:t>
      </w:r>
      <w:proofErr w:type="gramEnd"/>
      <w:r w:rsidRPr="00661F0E">
        <w:rPr>
          <w:rFonts w:ascii="Times New Roman" w:hAnsi="Times New Roman" w:cs="Times New Roman"/>
          <w:color w:val="454545"/>
          <w:sz w:val="28"/>
          <w:szCs w:val="28"/>
        </w:rPr>
        <w:t xml:space="preserve"> ил., схем., табл. – Режим доступа: по подписке. – URL: </w:t>
      </w:r>
      <w:hyperlink r:id="rId8" w:history="1">
        <w:r w:rsidRPr="00661F0E">
          <w:rPr>
            <w:rStyle w:val="ab"/>
            <w:rFonts w:ascii="Times New Roman" w:hAnsi="Times New Roman" w:cs="Times New Roman"/>
            <w:color w:val="006CA1"/>
            <w:sz w:val="28"/>
            <w:szCs w:val="28"/>
          </w:rPr>
          <w:t>https://biblioclub.ru/index.php?page=book&amp;id=494454</w:t>
        </w:r>
      </w:hyperlink>
      <w:r w:rsidRPr="00661F0E">
        <w:rPr>
          <w:rFonts w:ascii="Times New Roman" w:hAnsi="Times New Roman" w:cs="Times New Roman"/>
          <w:color w:val="454545"/>
          <w:sz w:val="28"/>
          <w:szCs w:val="28"/>
        </w:rPr>
        <w:t xml:space="preserve">. – </w:t>
      </w:r>
      <w:proofErr w:type="spellStart"/>
      <w:r w:rsidRPr="00661F0E">
        <w:rPr>
          <w:rFonts w:ascii="Times New Roman" w:hAnsi="Times New Roman" w:cs="Times New Roman"/>
          <w:color w:val="454545"/>
          <w:sz w:val="28"/>
          <w:szCs w:val="28"/>
        </w:rPr>
        <w:t>Библиогр</w:t>
      </w:r>
      <w:proofErr w:type="spellEnd"/>
      <w:r w:rsidRPr="00661F0E">
        <w:rPr>
          <w:rFonts w:ascii="Times New Roman" w:hAnsi="Times New Roman" w:cs="Times New Roman"/>
          <w:color w:val="454545"/>
          <w:sz w:val="28"/>
          <w:szCs w:val="28"/>
        </w:rPr>
        <w:t xml:space="preserve">. в кн. – ISBN 978-5-4475-9729-0. – DOI 10.23681/494454. – </w:t>
      </w:r>
      <w:proofErr w:type="gramStart"/>
      <w:r w:rsidRPr="00661F0E">
        <w:rPr>
          <w:rFonts w:ascii="Times New Roman" w:hAnsi="Times New Roman" w:cs="Times New Roman"/>
          <w:color w:val="454545"/>
          <w:sz w:val="28"/>
          <w:szCs w:val="28"/>
        </w:rPr>
        <w:t>Текст :</w:t>
      </w:r>
      <w:proofErr w:type="gramEnd"/>
      <w:r w:rsidRPr="00661F0E">
        <w:rPr>
          <w:rFonts w:ascii="Times New Roman" w:hAnsi="Times New Roman" w:cs="Times New Roman"/>
          <w:color w:val="454545"/>
          <w:sz w:val="28"/>
          <w:szCs w:val="28"/>
        </w:rPr>
        <w:t xml:space="preserve"> электронный.</w:t>
      </w:r>
    </w:p>
    <w:p w:rsidR="00A27EC3" w:rsidRPr="00661F0E" w:rsidRDefault="00A27EC3" w:rsidP="00A27EC3">
      <w:pPr>
        <w:rPr>
          <w:rFonts w:ascii="Times New Roman" w:hAnsi="Times New Roman" w:cs="Times New Roman"/>
          <w:color w:val="454545"/>
          <w:sz w:val="28"/>
          <w:szCs w:val="28"/>
        </w:rPr>
      </w:pPr>
      <w:r w:rsidRPr="00661F0E">
        <w:rPr>
          <w:rFonts w:ascii="Times New Roman" w:hAnsi="Times New Roman" w:cs="Times New Roman"/>
          <w:color w:val="454545"/>
          <w:sz w:val="28"/>
          <w:szCs w:val="28"/>
        </w:rPr>
        <w:t>3</w:t>
      </w:r>
      <w:r w:rsidRPr="00661F0E">
        <w:rPr>
          <w:rFonts w:ascii="Times New Roman" w:hAnsi="Times New Roman" w:cs="Times New Roman"/>
          <w:color w:val="454545"/>
          <w:sz w:val="28"/>
          <w:szCs w:val="28"/>
        </w:rPr>
        <w:t xml:space="preserve">) Савкина, Р.В. Планирование на </w:t>
      </w:r>
      <w:proofErr w:type="gramStart"/>
      <w:r w:rsidRPr="00661F0E">
        <w:rPr>
          <w:rFonts w:ascii="Times New Roman" w:hAnsi="Times New Roman" w:cs="Times New Roman"/>
          <w:color w:val="454545"/>
          <w:sz w:val="28"/>
          <w:szCs w:val="28"/>
        </w:rPr>
        <w:t>предприятии :</w:t>
      </w:r>
      <w:proofErr w:type="gramEnd"/>
      <w:r w:rsidRPr="00661F0E">
        <w:rPr>
          <w:rFonts w:ascii="Times New Roman" w:hAnsi="Times New Roman" w:cs="Times New Roman"/>
          <w:color w:val="454545"/>
          <w:sz w:val="28"/>
          <w:szCs w:val="28"/>
        </w:rPr>
        <w:t xml:space="preserve"> учебник : [16+] / Р.В. Савкина. – 2-е изд., </w:t>
      </w:r>
      <w:proofErr w:type="spellStart"/>
      <w:r w:rsidRPr="00661F0E">
        <w:rPr>
          <w:rFonts w:ascii="Times New Roman" w:hAnsi="Times New Roman" w:cs="Times New Roman"/>
          <w:color w:val="454545"/>
          <w:sz w:val="28"/>
          <w:szCs w:val="28"/>
        </w:rPr>
        <w:t>перераб</w:t>
      </w:r>
      <w:proofErr w:type="spellEnd"/>
      <w:r w:rsidRPr="00661F0E">
        <w:rPr>
          <w:rFonts w:ascii="Times New Roman" w:hAnsi="Times New Roman" w:cs="Times New Roman"/>
          <w:color w:val="454545"/>
          <w:sz w:val="28"/>
          <w:szCs w:val="28"/>
        </w:rPr>
        <w:t xml:space="preserve">. – </w:t>
      </w:r>
      <w:proofErr w:type="gramStart"/>
      <w:r w:rsidRPr="00661F0E">
        <w:rPr>
          <w:rFonts w:ascii="Times New Roman" w:hAnsi="Times New Roman" w:cs="Times New Roman"/>
          <w:color w:val="454545"/>
          <w:sz w:val="28"/>
          <w:szCs w:val="28"/>
        </w:rPr>
        <w:t>Москва :</w:t>
      </w:r>
      <w:proofErr w:type="gramEnd"/>
      <w:r w:rsidRPr="00661F0E">
        <w:rPr>
          <w:rFonts w:ascii="Times New Roman" w:hAnsi="Times New Roman" w:cs="Times New Roman"/>
          <w:color w:val="454545"/>
          <w:sz w:val="28"/>
          <w:szCs w:val="28"/>
        </w:rPr>
        <w:t xml:space="preserve"> Дашков и К°, 2018. – 320 </w:t>
      </w:r>
      <w:proofErr w:type="gramStart"/>
      <w:r w:rsidRPr="00661F0E">
        <w:rPr>
          <w:rFonts w:ascii="Times New Roman" w:hAnsi="Times New Roman" w:cs="Times New Roman"/>
          <w:color w:val="454545"/>
          <w:sz w:val="28"/>
          <w:szCs w:val="28"/>
        </w:rPr>
        <w:t>с. :</w:t>
      </w:r>
      <w:proofErr w:type="gramEnd"/>
      <w:r w:rsidRPr="00661F0E">
        <w:rPr>
          <w:rFonts w:ascii="Times New Roman" w:hAnsi="Times New Roman" w:cs="Times New Roman"/>
          <w:color w:val="454545"/>
          <w:sz w:val="28"/>
          <w:szCs w:val="28"/>
        </w:rPr>
        <w:t xml:space="preserve"> ил. </w:t>
      </w:r>
      <w:r w:rsidRPr="00661F0E">
        <w:rPr>
          <w:rFonts w:ascii="Times New Roman" w:hAnsi="Times New Roman" w:cs="Times New Roman"/>
          <w:color w:val="454545"/>
          <w:sz w:val="28"/>
          <w:szCs w:val="28"/>
        </w:rPr>
        <w:lastRenderedPageBreak/>
        <w:t>– (Учебные издания для бакалавров). – Режим доступа: по подписке. – URL: </w:t>
      </w:r>
      <w:hyperlink r:id="rId9" w:history="1">
        <w:r w:rsidRPr="00661F0E">
          <w:rPr>
            <w:rStyle w:val="ab"/>
            <w:rFonts w:ascii="Times New Roman" w:hAnsi="Times New Roman" w:cs="Times New Roman"/>
            <w:color w:val="006CA1"/>
            <w:sz w:val="28"/>
            <w:szCs w:val="28"/>
          </w:rPr>
          <w:t>https://biblioclub.ru/index.php?page=book&amp;id=496157</w:t>
        </w:r>
      </w:hyperlink>
      <w:r w:rsidRPr="00661F0E">
        <w:rPr>
          <w:rFonts w:ascii="Times New Roman" w:hAnsi="Times New Roman" w:cs="Times New Roman"/>
          <w:color w:val="454545"/>
          <w:sz w:val="28"/>
          <w:szCs w:val="28"/>
        </w:rPr>
        <w:t xml:space="preserve">. – </w:t>
      </w:r>
      <w:proofErr w:type="spellStart"/>
      <w:proofErr w:type="gramStart"/>
      <w:r w:rsidRPr="00661F0E">
        <w:rPr>
          <w:rFonts w:ascii="Times New Roman" w:hAnsi="Times New Roman" w:cs="Times New Roman"/>
          <w:color w:val="454545"/>
          <w:sz w:val="28"/>
          <w:szCs w:val="28"/>
        </w:rPr>
        <w:t>Библиогр</w:t>
      </w:r>
      <w:proofErr w:type="spellEnd"/>
      <w:r w:rsidRPr="00661F0E">
        <w:rPr>
          <w:rFonts w:ascii="Times New Roman" w:hAnsi="Times New Roman" w:cs="Times New Roman"/>
          <w:color w:val="454545"/>
          <w:sz w:val="28"/>
          <w:szCs w:val="28"/>
        </w:rPr>
        <w:t>.:</w:t>
      </w:r>
      <w:proofErr w:type="gramEnd"/>
      <w:r w:rsidRPr="00661F0E">
        <w:rPr>
          <w:rFonts w:ascii="Times New Roman" w:hAnsi="Times New Roman" w:cs="Times New Roman"/>
          <w:color w:val="454545"/>
          <w:sz w:val="28"/>
          <w:szCs w:val="28"/>
        </w:rPr>
        <w:t xml:space="preserve"> с. 314-315. – ISBN 978-5-394-02343-9. – </w:t>
      </w:r>
      <w:proofErr w:type="gramStart"/>
      <w:r w:rsidRPr="00661F0E">
        <w:rPr>
          <w:rFonts w:ascii="Times New Roman" w:hAnsi="Times New Roman" w:cs="Times New Roman"/>
          <w:color w:val="454545"/>
          <w:sz w:val="28"/>
          <w:szCs w:val="28"/>
        </w:rPr>
        <w:t>Текст :</w:t>
      </w:r>
      <w:proofErr w:type="gramEnd"/>
      <w:r w:rsidRPr="00661F0E">
        <w:rPr>
          <w:rFonts w:ascii="Times New Roman" w:hAnsi="Times New Roman" w:cs="Times New Roman"/>
          <w:color w:val="454545"/>
          <w:sz w:val="28"/>
          <w:szCs w:val="28"/>
        </w:rPr>
        <w:t xml:space="preserve"> электронный.</w:t>
      </w:r>
    </w:p>
    <w:p w:rsidR="00A27EC3" w:rsidRDefault="00A27EC3">
      <w:pPr>
        <w:rPr>
          <w:color w:val="000000"/>
          <w:sz w:val="28"/>
          <w:szCs w:val="28"/>
        </w:rPr>
      </w:pPr>
    </w:p>
    <w:p w:rsidR="00D3308C" w:rsidRDefault="00D3308C">
      <w:pPr>
        <w:rPr>
          <w:rFonts w:ascii="Times New Roman" w:eastAsia="Times New Roman" w:hAnsi="Times New Roman" w:cs="Times New Roman"/>
          <w:sz w:val="28"/>
          <w:szCs w:val="28"/>
        </w:rPr>
      </w:pPr>
    </w:p>
    <w:p w:rsidR="00D3308C" w:rsidRDefault="00D26B9B">
      <w:pPr>
        <w:tabs>
          <w:tab w:val="left" w:pos="0"/>
        </w:tabs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Дополнительная литература</w:t>
      </w:r>
    </w:p>
    <w:p w:rsidR="00D3308C" w:rsidRPr="00661F0E" w:rsidRDefault="00661F0E" w:rsidP="00661F0E">
      <w:pPr>
        <w:pStyle w:val="ac"/>
        <w:tabs>
          <w:tab w:val="left" w:pos="0"/>
        </w:tabs>
        <w:ind w:left="0"/>
        <w:rPr>
          <w:rFonts w:ascii="Times New Roman" w:eastAsia="Times New Roman" w:hAnsi="Times New Roman" w:cs="Times New Roman"/>
          <w:b/>
          <w:sz w:val="28"/>
          <w:szCs w:val="28"/>
        </w:rPr>
      </w:pPr>
      <w:proofErr w:type="gramStart"/>
      <w:r w:rsidRPr="00661F0E">
        <w:rPr>
          <w:rFonts w:ascii="Times New Roman" w:hAnsi="Times New Roman" w:cs="Times New Roman"/>
          <w:color w:val="454545"/>
          <w:sz w:val="28"/>
          <w:szCs w:val="28"/>
        </w:rPr>
        <w:t>1)</w:t>
      </w:r>
      <w:r w:rsidRPr="00661F0E">
        <w:rPr>
          <w:rFonts w:ascii="Times New Roman" w:hAnsi="Times New Roman" w:cs="Times New Roman"/>
          <w:color w:val="454545"/>
          <w:sz w:val="28"/>
          <w:szCs w:val="28"/>
        </w:rPr>
        <w:t>Жигалова</w:t>
      </w:r>
      <w:proofErr w:type="gramEnd"/>
      <w:r w:rsidRPr="00661F0E">
        <w:rPr>
          <w:rFonts w:ascii="Times New Roman" w:hAnsi="Times New Roman" w:cs="Times New Roman"/>
          <w:color w:val="454545"/>
          <w:sz w:val="28"/>
          <w:szCs w:val="28"/>
        </w:rPr>
        <w:t xml:space="preserve">, В.Н. Логистика : учебное пособие / В.Н. Жигалова ; Томский Государственный университет систем управления и радиоэлектроники (ТУСУР). – 2-е изд., доп. – </w:t>
      </w:r>
      <w:proofErr w:type="gramStart"/>
      <w:r w:rsidRPr="00661F0E">
        <w:rPr>
          <w:rFonts w:ascii="Times New Roman" w:hAnsi="Times New Roman" w:cs="Times New Roman"/>
          <w:color w:val="454545"/>
          <w:sz w:val="28"/>
          <w:szCs w:val="28"/>
        </w:rPr>
        <w:t>Томск :</w:t>
      </w:r>
      <w:proofErr w:type="gramEnd"/>
      <w:r w:rsidRPr="00661F0E">
        <w:rPr>
          <w:rFonts w:ascii="Times New Roman" w:hAnsi="Times New Roman" w:cs="Times New Roman"/>
          <w:color w:val="454545"/>
          <w:sz w:val="28"/>
          <w:szCs w:val="28"/>
        </w:rPr>
        <w:t xml:space="preserve"> Эль Контент, 2015. – 166 </w:t>
      </w:r>
      <w:proofErr w:type="gramStart"/>
      <w:r w:rsidRPr="00661F0E">
        <w:rPr>
          <w:rFonts w:ascii="Times New Roman" w:hAnsi="Times New Roman" w:cs="Times New Roman"/>
          <w:color w:val="454545"/>
          <w:sz w:val="28"/>
          <w:szCs w:val="28"/>
        </w:rPr>
        <w:t>с. :</w:t>
      </w:r>
      <w:proofErr w:type="gramEnd"/>
      <w:r w:rsidRPr="00661F0E">
        <w:rPr>
          <w:rFonts w:ascii="Times New Roman" w:hAnsi="Times New Roman" w:cs="Times New Roman"/>
          <w:color w:val="454545"/>
          <w:sz w:val="28"/>
          <w:szCs w:val="28"/>
        </w:rPr>
        <w:t xml:space="preserve"> схем., табл. – Режим доступа: по подписке. – URL: </w:t>
      </w:r>
      <w:hyperlink r:id="rId10" w:history="1">
        <w:r w:rsidRPr="00661F0E">
          <w:rPr>
            <w:rStyle w:val="ab"/>
            <w:rFonts w:ascii="Times New Roman" w:hAnsi="Times New Roman" w:cs="Times New Roman"/>
            <w:color w:val="006CA1"/>
            <w:sz w:val="28"/>
            <w:szCs w:val="28"/>
          </w:rPr>
          <w:t>https://biblioclub.ru/index.php?page=book&amp;id=480933</w:t>
        </w:r>
      </w:hyperlink>
      <w:r w:rsidRPr="00661F0E">
        <w:rPr>
          <w:rFonts w:ascii="Times New Roman" w:hAnsi="Times New Roman" w:cs="Times New Roman"/>
          <w:color w:val="454545"/>
          <w:sz w:val="28"/>
          <w:szCs w:val="28"/>
        </w:rPr>
        <w:t xml:space="preserve">. – </w:t>
      </w:r>
      <w:proofErr w:type="spellStart"/>
      <w:proofErr w:type="gramStart"/>
      <w:r w:rsidRPr="00661F0E">
        <w:rPr>
          <w:rFonts w:ascii="Times New Roman" w:hAnsi="Times New Roman" w:cs="Times New Roman"/>
          <w:color w:val="454545"/>
          <w:sz w:val="28"/>
          <w:szCs w:val="28"/>
        </w:rPr>
        <w:t>Библиогр</w:t>
      </w:r>
      <w:proofErr w:type="spellEnd"/>
      <w:r w:rsidRPr="00661F0E">
        <w:rPr>
          <w:rFonts w:ascii="Times New Roman" w:hAnsi="Times New Roman" w:cs="Times New Roman"/>
          <w:color w:val="454545"/>
          <w:sz w:val="28"/>
          <w:szCs w:val="28"/>
        </w:rPr>
        <w:t>.:</w:t>
      </w:r>
      <w:proofErr w:type="gramEnd"/>
      <w:r w:rsidRPr="00661F0E">
        <w:rPr>
          <w:rFonts w:ascii="Times New Roman" w:hAnsi="Times New Roman" w:cs="Times New Roman"/>
          <w:color w:val="454545"/>
          <w:sz w:val="28"/>
          <w:szCs w:val="28"/>
        </w:rPr>
        <w:t xml:space="preserve"> с. 150. – ISBN 978-5-4332-0249-8. – </w:t>
      </w:r>
      <w:proofErr w:type="gramStart"/>
      <w:r w:rsidRPr="00661F0E">
        <w:rPr>
          <w:rFonts w:ascii="Times New Roman" w:hAnsi="Times New Roman" w:cs="Times New Roman"/>
          <w:color w:val="454545"/>
          <w:sz w:val="28"/>
          <w:szCs w:val="28"/>
        </w:rPr>
        <w:t>Текст :</w:t>
      </w:r>
      <w:proofErr w:type="gramEnd"/>
      <w:r w:rsidRPr="00661F0E">
        <w:rPr>
          <w:rFonts w:ascii="Times New Roman" w:hAnsi="Times New Roman" w:cs="Times New Roman"/>
          <w:color w:val="454545"/>
          <w:sz w:val="28"/>
          <w:szCs w:val="28"/>
        </w:rPr>
        <w:t xml:space="preserve"> электронный.</w:t>
      </w:r>
    </w:p>
    <w:p w:rsidR="00D3308C" w:rsidRDefault="00661F0E">
      <w:pPr>
        <w:shd w:val="clear" w:color="auto" w:fill="FFFFFF"/>
        <w:spacing w:after="120"/>
        <w:rPr>
          <w:rFonts w:ascii="Times New Roman" w:hAnsi="Times New Roman" w:cs="Times New Roman"/>
          <w:color w:val="454545"/>
          <w:sz w:val="28"/>
          <w:szCs w:val="28"/>
        </w:rPr>
      </w:pPr>
      <w:r w:rsidRPr="00661F0E">
        <w:rPr>
          <w:rFonts w:ascii="Times New Roman" w:eastAsia="Times New Roman" w:hAnsi="Times New Roman" w:cs="Times New Roman"/>
          <w:sz w:val="28"/>
          <w:szCs w:val="28"/>
        </w:rPr>
        <w:t>2)</w:t>
      </w:r>
      <w:r w:rsidRPr="00661F0E">
        <w:rPr>
          <w:rFonts w:ascii="Times New Roman" w:hAnsi="Times New Roman" w:cs="Times New Roman"/>
          <w:color w:val="454545"/>
          <w:sz w:val="28"/>
          <w:szCs w:val="28"/>
        </w:rPr>
        <w:t xml:space="preserve"> </w:t>
      </w:r>
      <w:r w:rsidRPr="00661F0E">
        <w:rPr>
          <w:rFonts w:ascii="Times New Roman" w:hAnsi="Times New Roman" w:cs="Times New Roman"/>
          <w:color w:val="454545"/>
          <w:sz w:val="28"/>
          <w:szCs w:val="28"/>
        </w:rPr>
        <w:t xml:space="preserve">Палагин, Ю.И. Логистика — планирование и управление материальными </w:t>
      </w:r>
      <w:proofErr w:type="gramStart"/>
      <w:r w:rsidRPr="00661F0E">
        <w:rPr>
          <w:rFonts w:ascii="Times New Roman" w:hAnsi="Times New Roman" w:cs="Times New Roman"/>
          <w:color w:val="454545"/>
          <w:sz w:val="28"/>
          <w:szCs w:val="28"/>
        </w:rPr>
        <w:t>потоками :</w:t>
      </w:r>
      <w:proofErr w:type="gramEnd"/>
      <w:r w:rsidRPr="00661F0E">
        <w:rPr>
          <w:rFonts w:ascii="Times New Roman" w:hAnsi="Times New Roman" w:cs="Times New Roman"/>
          <w:color w:val="454545"/>
          <w:sz w:val="28"/>
          <w:szCs w:val="28"/>
        </w:rPr>
        <w:t xml:space="preserve"> учебное пособие / Ю.И. Палагин. – Сан</w:t>
      </w:r>
      <w:r w:rsidR="00C46821">
        <w:rPr>
          <w:rFonts w:ascii="Times New Roman" w:hAnsi="Times New Roman" w:cs="Times New Roman"/>
          <w:color w:val="454545"/>
          <w:sz w:val="28"/>
          <w:szCs w:val="28"/>
        </w:rPr>
        <w:t>кт-</w:t>
      </w:r>
      <w:proofErr w:type="gramStart"/>
      <w:r w:rsidR="00C46821">
        <w:rPr>
          <w:rFonts w:ascii="Times New Roman" w:hAnsi="Times New Roman" w:cs="Times New Roman"/>
          <w:color w:val="454545"/>
          <w:sz w:val="28"/>
          <w:szCs w:val="28"/>
        </w:rPr>
        <w:t>Петербург :</w:t>
      </w:r>
      <w:proofErr w:type="gramEnd"/>
      <w:r w:rsidR="00C46821">
        <w:rPr>
          <w:rFonts w:ascii="Times New Roman" w:hAnsi="Times New Roman" w:cs="Times New Roman"/>
          <w:color w:val="454545"/>
          <w:sz w:val="28"/>
          <w:szCs w:val="28"/>
        </w:rPr>
        <w:t xml:space="preserve"> Политехника, 2016</w:t>
      </w:r>
      <w:r w:rsidRPr="00661F0E">
        <w:rPr>
          <w:rFonts w:ascii="Times New Roman" w:hAnsi="Times New Roman" w:cs="Times New Roman"/>
          <w:color w:val="454545"/>
          <w:sz w:val="28"/>
          <w:szCs w:val="28"/>
        </w:rPr>
        <w:t xml:space="preserve">. – 290 </w:t>
      </w:r>
      <w:proofErr w:type="gramStart"/>
      <w:r w:rsidRPr="00661F0E">
        <w:rPr>
          <w:rFonts w:ascii="Times New Roman" w:hAnsi="Times New Roman" w:cs="Times New Roman"/>
          <w:color w:val="454545"/>
          <w:sz w:val="28"/>
          <w:szCs w:val="28"/>
        </w:rPr>
        <w:t>с. :</w:t>
      </w:r>
      <w:proofErr w:type="gramEnd"/>
      <w:r w:rsidRPr="00661F0E">
        <w:rPr>
          <w:rFonts w:ascii="Times New Roman" w:hAnsi="Times New Roman" w:cs="Times New Roman"/>
          <w:color w:val="454545"/>
          <w:sz w:val="28"/>
          <w:szCs w:val="28"/>
        </w:rPr>
        <w:t xml:space="preserve"> схем., табл. – Режим доступа: по подписке. – URL: </w:t>
      </w:r>
      <w:hyperlink r:id="rId11" w:history="1">
        <w:proofErr w:type="gramStart"/>
        <w:r w:rsidRPr="00661F0E">
          <w:rPr>
            <w:rStyle w:val="ab"/>
            <w:rFonts w:ascii="Times New Roman" w:hAnsi="Times New Roman" w:cs="Times New Roman"/>
            <w:color w:val="006CA1"/>
            <w:sz w:val="28"/>
            <w:szCs w:val="28"/>
          </w:rPr>
          <w:t>https://biblioclub.ru/index.php?page=book&amp;id=129558</w:t>
        </w:r>
      </w:hyperlink>
      <w:r w:rsidRPr="00661F0E">
        <w:rPr>
          <w:rFonts w:ascii="Times New Roman" w:hAnsi="Times New Roman" w:cs="Times New Roman"/>
          <w:color w:val="454545"/>
          <w:sz w:val="28"/>
          <w:szCs w:val="28"/>
        </w:rPr>
        <w:t> </w:t>
      </w:r>
      <w:r w:rsidRPr="00661F0E">
        <w:rPr>
          <w:rFonts w:ascii="Times New Roman" w:hAnsi="Times New Roman" w:cs="Times New Roman"/>
          <w:color w:val="454545"/>
          <w:sz w:val="28"/>
          <w:szCs w:val="28"/>
        </w:rPr>
        <w:t>.</w:t>
      </w:r>
      <w:proofErr w:type="gramEnd"/>
      <w:r w:rsidRPr="00661F0E">
        <w:rPr>
          <w:rFonts w:ascii="Times New Roman" w:hAnsi="Times New Roman" w:cs="Times New Roman"/>
          <w:color w:val="454545"/>
          <w:sz w:val="28"/>
          <w:szCs w:val="28"/>
        </w:rPr>
        <w:t xml:space="preserve"> – </w:t>
      </w:r>
      <w:proofErr w:type="spellStart"/>
      <w:r w:rsidRPr="00661F0E">
        <w:rPr>
          <w:rFonts w:ascii="Times New Roman" w:hAnsi="Times New Roman" w:cs="Times New Roman"/>
          <w:color w:val="454545"/>
          <w:sz w:val="28"/>
          <w:szCs w:val="28"/>
        </w:rPr>
        <w:t>Библиогр</w:t>
      </w:r>
      <w:proofErr w:type="spellEnd"/>
      <w:r w:rsidRPr="00661F0E">
        <w:rPr>
          <w:rFonts w:ascii="Times New Roman" w:hAnsi="Times New Roman" w:cs="Times New Roman"/>
          <w:color w:val="454545"/>
          <w:sz w:val="28"/>
          <w:szCs w:val="28"/>
        </w:rPr>
        <w:t xml:space="preserve">. в кн. – ISBN 978-5-7325-0920-5. – </w:t>
      </w:r>
      <w:proofErr w:type="gramStart"/>
      <w:r w:rsidRPr="00661F0E">
        <w:rPr>
          <w:rFonts w:ascii="Times New Roman" w:hAnsi="Times New Roman" w:cs="Times New Roman"/>
          <w:color w:val="454545"/>
          <w:sz w:val="28"/>
          <w:szCs w:val="28"/>
        </w:rPr>
        <w:t>Текст :</w:t>
      </w:r>
      <w:proofErr w:type="gramEnd"/>
      <w:r w:rsidRPr="00661F0E">
        <w:rPr>
          <w:rFonts w:ascii="Times New Roman" w:hAnsi="Times New Roman" w:cs="Times New Roman"/>
          <w:color w:val="454545"/>
          <w:sz w:val="28"/>
          <w:szCs w:val="28"/>
        </w:rPr>
        <w:t xml:space="preserve"> электронный</w:t>
      </w:r>
      <w:r>
        <w:rPr>
          <w:rFonts w:ascii="Times New Roman" w:hAnsi="Times New Roman" w:cs="Times New Roman"/>
          <w:color w:val="454545"/>
          <w:sz w:val="28"/>
          <w:szCs w:val="28"/>
        </w:rPr>
        <w:t>.</w:t>
      </w:r>
    </w:p>
    <w:p w:rsidR="00661F0E" w:rsidRPr="00661F0E" w:rsidRDefault="00661F0E">
      <w:pPr>
        <w:shd w:val="clear" w:color="auto" w:fill="FFFFFF"/>
        <w:spacing w:after="120"/>
        <w:rPr>
          <w:rFonts w:ascii="Times New Roman" w:eastAsia="Times New Roman" w:hAnsi="Times New Roman" w:cs="Times New Roman"/>
          <w:sz w:val="28"/>
          <w:szCs w:val="28"/>
        </w:rPr>
      </w:pPr>
      <w:r w:rsidRPr="00661F0E">
        <w:rPr>
          <w:rFonts w:ascii="Times New Roman" w:hAnsi="Times New Roman" w:cs="Times New Roman"/>
          <w:color w:val="454545"/>
          <w:sz w:val="28"/>
          <w:szCs w:val="28"/>
        </w:rPr>
        <w:t xml:space="preserve">3) </w:t>
      </w:r>
      <w:proofErr w:type="spellStart"/>
      <w:r w:rsidRPr="00661F0E">
        <w:rPr>
          <w:rFonts w:ascii="Times New Roman" w:hAnsi="Times New Roman" w:cs="Times New Roman"/>
          <w:color w:val="454545"/>
          <w:sz w:val="28"/>
          <w:szCs w:val="28"/>
        </w:rPr>
        <w:t>Пидоймо</w:t>
      </w:r>
      <w:proofErr w:type="spellEnd"/>
      <w:r w:rsidRPr="00661F0E">
        <w:rPr>
          <w:rFonts w:ascii="Times New Roman" w:hAnsi="Times New Roman" w:cs="Times New Roman"/>
          <w:color w:val="454545"/>
          <w:sz w:val="28"/>
          <w:szCs w:val="28"/>
        </w:rPr>
        <w:t>, Л.П. Бизнес-планирование: методические рекомендации, примеры реализации теоретических положений, практические задания / Л.П. </w:t>
      </w:r>
      <w:proofErr w:type="spellStart"/>
      <w:proofErr w:type="gramStart"/>
      <w:r w:rsidRPr="00661F0E">
        <w:rPr>
          <w:rFonts w:ascii="Times New Roman" w:hAnsi="Times New Roman" w:cs="Times New Roman"/>
          <w:color w:val="454545"/>
          <w:sz w:val="28"/>
          <w:szCs w:val="28"/>
        </w:rPr>
        <w:t>Пидоймо</w:t>
      </w:r>
      <w:proofErr w:type="spellEnd"/>
      <w:r w:rsidRPr="00661F0E">
        <w:rPr>
          <w:rFonts w:ascii="Times New Roman" w:hAnsi="Times New Roman" w:cs="Times New Roman"/>
          <w:color w:val="454545"/>
          <w:sz w:val="28"/>
          <w:szCs w:val="28"/>
        </w:rPr>
        <w:t xml:space="preserve"> ;</w:t>
      </w:r>
      <w:proofErr w:type="gramEnd"/>
      <w:r w:rsidRPr="00661F0E">
        <w:rPr>
          <w:rFonts w:ascii="Times New Roman" w:hAnsi="Times New Roman" w:cs="Times New Roman"/>
          <w:color w:val="454545"/>
          <w:sz w:val="28"/>
          <w:szCs w:val="28"/>
        </w:rPr>
        <w:t xml:space="preserve"> Воронежский государственный университет инженерных технологий. – </w:t>
      </w:r>
      <w:proofErr w:type="gramStart"/>
      <w:r w:rsidRPr="00661F0E">
        <w:rPr>
          <w:rFonts w:ascii="Times New Roman" w:hAnsi="Times New Roman" w:cs="Times New Roman"/>
          <w:color w:val="454545"/>
          <w:sz w:val="28"/>
          <w:szCs w:val="28"/>
        </w:rPr>
        <w:t>Воронеж :</w:t>
      </w:r>
      <w:proofErr w:type="gramEnd"/>
      <w:r w:rsidRPr="00661F0E">
        <w:rPr>
          <w:rFonts w:ascii="Times New Roman" w:hAnsi="Times New Roman" w:cs="Times New Roman"/>
          <w:color w:val="454545"/>
          <w:sz w:val="28"/>
          <w:szCs w:val="28"/>
        </w:rPr>
        <w:t xml:space="preserve"> Издательский дом ВГУ, 2015. – 192 </w:t>
      </w:r>
      <w:proofErr w:type="gramStart"/>
      <w:r w:rsidRPr="00661F0E">
        <w:rPr>
          <w:rFonts w:ascii="Times New Roman" w:hAnsi="Times New Roman" w:cs="Times New Roman"/>
          <w:color w:val="454545"/>
          <w:sz w:val="28"/>
          <w:szCs w:val="28"/>
        </w:rPr>
        <w:t>с. :</w:t>
      </w:r>
      <w:proofErr w:type="gramEnd"/>
      <w:r w:rsidRPr="00661F0E">
        <w:rPr>
          <w:rFonts w:ascii="Times New Roman" w:hAnsi="Times New Roman" w:cs="Times New Roman"/>
          <w:color w:val="454545"/>
          <w:sz w:val="28"/>
          <w:szCs w:val="28"/>
        </w:rPr>
        <w:t xml:space="preserve"> схем., табл. – Режим доступа: по подписке. – URL: </w:t>
      </w:r>
      <w:hyperlink r:id="rId12" w:history="1">
        <w:r w:rsidRPr="00661F0E">
          <w:rPr>
            <w:rStyle w:val="ab"/>
            <w:rFonts w:ascii="Times New Roman" w:hAnsi="Times New Roman" w:cs="Times New Roman"/>
            <w:color w:val="006CA1"/>
            <w:sz w:val="28"/>
            <w:szCs w:val="28"/>
          </w:rPr>
          <w:t>https://biblioclub.ru/index.php?page=book&amp;id=441602</w:t>
        </w:r>
      </w:hyperlink>
      <w:r w:rsidRPr="00661F0E">
        <w:rPr>
          <w:rFonts w:ascii="Times New Roman" w:hAnsi="Times New Roman" w:cs="Times New Roman"/>
          <w:color w:val="454545"/>
          <w:sz w:val="28"/>
          <w:szCs w:val="28"/>
        </w:rPr>
        <w:t xml:space="preserve">. – </w:t>
      </w:r>
      <w:proofErr w:type="spellStart"/>
      <w:r w:rsidRPr="00661F0E">
        <w:rPr>
          <w:rFonts w:ascii="Times New Roman" w:hAnsi="Times New Roman" w:cs="Times New Roman"/>
          <w:color w:val="454545"/>
          <w:sz w:val="28"/>
          <w:szCs w:val="28"/>
        </w:rPr>
        <w:t>Библиогр</w:t>
      </w:r>
      <w:proofErr w:type="spellEnd"/>
      <w:r w:rsidRPr="00661F0E">
        <w:rPr>
          <w:rFonts w:ascii="Times New Roman" w:hAnsi="Times New Roman" w:cs="Times New Roman"/>
          <w:color w:val="454545"/>
          <w:sz w:val="28"/>
          <w:szCs w:val="28"/>
        </w:rPr>
        <w:t xml:space="preserve">. в кн. – ISBN 978-5-9273-2243-5. – </w:t>
      </w:r>
      <w:proofErr w:type="gramStart"/>
      <w:r w:rsidRPr="00661F0E">
        <w:rPr>
          <w:rFonts w:ascii="Times New Roman" w:hAnsi="Times New Roman" w:cs="Times New Roman"/>
          <w:color w:val="454545"/>
          <w:sz w:val="28"/>
          <w:szCs w:val="28"/>
        </w:rPr>
        <w:t>Текст :</w:t>
      </w:r>
      <w:proofErr w:type="gramEnd"/>
      <w:r w:rsidRPr="00661F0E">
        <w:rPr>
          <w:rFonts w:ascii="Times New Roman" w:hAnsi="Times New Roman" w:cs="Times New Roman"/>
          <w:color w:val="454545"/>
          <w:sz w:val="28"/>
          <w:szCs w:val="28"/>
        </w:rPr>
        <w:t xml:space="preserve"> электронный.</w:t>
      </w:r>
    </w:p>
    <w:p w:rsidR="00D3308C" w:rsidRDefault="00D26B9B">
      <w:pPr>
        <w:ind w:left="680" w:firstLine="567"/>
        <w:rPr>
          <w:rFonts w:ascii="Times New Roman" w:eastAsia="Times New Roman" w:hAnsi="Times New Roman" w:cs="Times New Roman"/>
          <w:b/>
          <w:i/>
          <w:sz w:val="28"/>
          <w:szCs w:val="28"/>
        </w:rPr>
      </w:pPr>
      <w:r>
        <w:rPr>
          <w:rFonts w:ascii="Times New Roman" w:eastAsia="Times New Roman" w:hAnsi="Times New Roman" w:cs="Times New Roman"/>
          <w:b/>
          <w:i/>
          <w:sz w:val="28"/>
          <w:szCs w:val="28"/>
        </w:rPr>
        <w:t>Информационно-аналитические Интернет-ресурсы</w:t>
      </w:r>
    </w:p>
    <w:p w:rsidR="00D3308C" w:rsidRDefault="00D26B9B">
      <w:pPr>
        <w:numPr>
          <w:ilvl w:val="0"/>
          <w:numId w:val="10"/>
        </w:numPr>
        <w:ind w:firstLine="567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Э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лектронная библиотека университета [Электронный ресурс].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>–  Режим</w:t>
      </w:r>
      <w:proofErr w:type="gramEnd"/>
      <w:r>
        <w:rPr>
          <w:rFonts w:ascii="Times New Roman" w:eastAsia="Times New Roman" w:hAnsi="Times New Roman" w:cs="Times New Roman"/>
          <w:sz w:val="28"/>
          <w:szCs w:val="28"/>
        </w:rPr>
        <w:t xml:space="preserve"> доступа: </w:t>
      </w:r>
      <w:hyperlink r:id="rId13">
        <w:r>
          <w:rPr>
            <w:rFonts w:ascii="Times New Roman" w:eastAsia="Times New Roman" w:hAnsi="Times New Roman" w:cs="Times New Roman"/>
            <w:sz w:val="28"/>
            <w:szCs w:val="28"/>
          </w:rPr>
          <w:t>https://online.muiv.ru</w:t>
        </w:r>
      </w:hyperlink>
    </w:p>
    <w:p w:rsidR="00D3308C" w:rsidRDefault="00D26B9B">
      <w:pPr>
        <w:numPr>
          <w:ilvl w:val="0"/>
          <w:numId w:val="10"/>
        </w:numPr>
        <w:ind w:firstLine="567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Евразийский международный научно-аналитический журнал «Проблемы современной экономики» [Электронный ресурс].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>–  Режим</w:t>
      </w:r>
      <w:proofErr w:type="gramEnd"/>
      <w:r>
        <w:rPr>
          <w:rFonts w:ascii="Times New Roman" w:eastAsia="Times New Roman" w:hAnsi="Times New Roman" w:cs="Times New Roman"/>
          <w:sz w:val="28"/>
          <w:szCs w:val="28"/>
        </w:rPr>
        <w:t xml:space="preserve"> доступа: </w:t>
      </w:r>
      <w:hyperlink r:id="rId14">
        <w:r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</w:rPr>
          <w:t>http://www.m-economy.ru/art.php?nArtId=2441</w:t>
        </w:r>
      </w:hyperlink>
    </w:p>
    <w:p w:rsidR="00D3308C" w:rsidRDefault="00D26B9B">
      <w:pPr>
        <w:numPr>
          <w:ilvl w:val="0"/>
          <w:numId w:val="10"/>
        </w:numPr>
        <w:ind w:firstLine="567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Журнал «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Infomenedgment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» [Электронный ресурс].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>–  Режим</w:t>
      </w:r>
      <w:proofErr w:type="gramEnd"/>
      <w:r>
        <w:rPr>
          <w:rFonts w:ascii="Times New Roman" w:eastAsia="Times New Roman" w:hAnsi="Times New Roman" w:cs="Times New Roman"/>
          <w:sz w:val="28"/>
          <w:szCs w:val="28"/>
        </w:rPr>
        <w:t xml:space="preserve"> доступа: </w:t>
      </w:r>
      <w:hyperlink r:id="rId15">
        <w:r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</w:rPr>
          <w:t>http://infomanagement.ru/lekciya/Organiza</w:t>
        </w:r>
        <w:r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</w:rPr>
          <w:t>cionnaya_kultura</w:t>
        </w:r>
      </w:hyperlink>
    </w:p>
    <w:p w:rsidR="00D3308C" w:rsidRDefault="00D3308C">
      <w:pPr>
        <w:ind w:left="2552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D3308C" w:rsidRDefault="00D3308C">
      <w:pPr>
        <w:widowControl/>
        <w:spacing w:line="276" w:lineRule="auto"/>
        <w:ind w:left="360"/>
        <w:rPr>
          <w:rFonts w:ascii="Times New Roman" w:eastAsia="Times New Roman" w:hAnsi="Times New Roman" w:cs="Times New Roman"/>
          <w:sz w:val="28"/>
          <w:szCs w:val="28"/>
        </w:rPr>
      </w:pPr>
    </w:p>
    <w:p w:rsidR="00D3308C" w:rsidRDefault="00D26B9B">
      <w:pPr>
        <w:widowControl/>
        <w:tabs>
          <w:tab w:val="left" w:pos="566"/>
        </w:tabs>
        <w:ind w:left="108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9. Перечень ресурсов информационно-телекоммуникационной сети «Интернет», необходимых для освоения дисциплины:</w:t>
      </w:r>
    </w:p>
    <w:p w:rsidR="00D3308C" w:rsidRDefault="00D26B9B">
      <w:pPr>
        <w:widowControl/>
        <w:numPr>
          <w:ilvl w:val="0"/>
          <w:numId w:val="5"/>
        </w:numPr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Официальный сайт Университета: адрес ресурса - </w:t>
      </w:r>
      <w:hyperlink r:id="rId16">
        <w:r>
          <w:rPr>
            <w:rFonts w:ascii="Times New Roman" w:eastAsia="Times New Roman" w:hAnsi="Times New Roman" w:cs="Times New Roman"/>
            <w:color w:val="0070C0"/>
            <w:sz w:val="28"/>
            <w:szCs w:val="28"/>
            <w:u w:val="single"/>
          </w:rPr>
          <w:t>http://www.muiv.ru/</w:t>
        </w:r>
      </w:hyperlink>
      <w:r>
        <w:rPr>
          <w:rFonts w:ascii="Times New Roman" w:eastAsia="Times New Roman" w:hAnsi="Times New Roman" w:cs="Times New Roman"/>
          <w:sz w:val="28"/>
          <w:szCs w:val="28"/>
        </w:rPr>
        <w:t>, на котором содержатся сведения об образовательной организации и ее подразделениях, локальные нормативные акты, сведения о реализуемых образовательных программах, их учебно-методическом и материально-техническом обеспечении, а также справочная, оперативна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я и иная информация. Через официальный сайт обеспечивается доступ всех участников образовательного процесса к различным сервисам и ссылкам, в том числе образовательному порталу «Электронный </w:t>
      </w: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>университет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>»,  ресурсам</w:t>
      </w:r>
      <w:proofErr w:type="gramEnd"/>
      <w:r>
        <w:rPr>
          <w:rFonts w:ascii="Times New Roman" w:eastAsia="Times New Roman" w:hAnsi="Times New Roman" w:cs="Times New Roman"/>
          <w:sz w:val="28"/>
          <w:szCs w:val="28"/>
        </w:rPr>
        <w:t xml:space="preserve"> электронной библиотечной системы (далее -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ЭБС), системе дистанционного обучения (далее – СДО) и др.; </w:t>
      </w:r>
    </w:p>
    <w:p w:rsidR="00D3308C" w:rsidRDefault="00D26B9B">
      <w:pPr>
        <w:widowControl/>
        <w:numPr>
          <w:ilvl w:val="0"/>
          <w:numId w:val="5"/>
        </w:numPr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Образовательный портал «Электронный университет»: адрес ресурса - </w:t>
      </w:r>
      <w:hyperlink r:id="rId17">
        <w:r>
          <w:rPr>
            <w:rFonts w:ascii="Times New Roman" w:eastAsia="Times New Roman" w:hAnsi="Times New Roman" w:cs="Times New Roman"/>
            <w:color w:val="0070C0"/>
            <w:sz w:val="28"/>
            <w:szCs w:val="28"/>
            <w:u w:val="single"/>
          </w:rPr>
          <w:t>https://e.muiv.ru/</w:t>
        </w:r>
      </w:hyperlink>
      <w:r>
        <w:rPr>
          <w:rFonts w:ascii="Times New Roman" w:eastAsia="Times New Roman" w:hAnsi="Times New Roman" w:cs="Times New Roman"/>
          <w:sz w:val="28"/>
          <w:szCs w:val="28"/>
        </w:rPr>
        <w:t xml:space="preserve"> на платформе «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Moodle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>». Образовательный портал интегрирован с информационн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ой системой Университета и предназначен для организации и обеспечения функций ЭИОС. Доступ в «Электронный университет»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>пользователи  получают</w:t>
      </w:r>
      <w:proofErr w:type="gramEnd"/>
      <w:r>
        <w:rPr>
          <w:rFonts w:ascii="Times New Roman" w:eastAsia="Times New Roman" w:hAnsi="Times New Roman" w:cs="Times New Roman"/>
          <w:sz w:val="28"/>
          <w:szCs w:val="28"/>
        </w:rPr>
        <w:t xml:space="preserve"> на основе аутентификации. Образовательный портал «Электронный университет» позволяет формировать личные кабинеты 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бучающихся, преподавателей, заведующих кафедрами, деканов факультетов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>и  обеспечивать</w:t>
      </w:r>
      <w:proofErr w:type="gramEnd"/>
      <w:r>
        <w:rPr>
          <w:rFonts w:ascii="Times New Roman" w:eastAsia="Times New Roman" w:hAnsi="Times New Roman" w:cs="Times New Roman"/>
          <w:sz w:val="28"/>
          <w:szCs w:val="28"/>
        </w:rPr>
        <w:t xml:space="preserve"> взаимодействие между участниками образовательного процесса;</w:t>
      </w:r>
    </w:p>
    <w:p w:rsidR="00D3308C" w:rsidRDefault="00D26B9B">
      <w:pPr>
        <w:widowControl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Система дистанционного образования: адрес ресурса – </w:t>
      </w:r>
      <w:hyperlink r:id="rId18">
        <w:r>
          <w:rPr>
            <w:rFonts w:ascii="Times New Roman" w:eastAsia="Times New Roman" w:hAnsi="Times New Roman" w:cs="Times New Roman"/>
            <w:color w:val="0070C0"/>
            <w:sz w:val="28"/>
            <w:szCs w:val="28"/>
            <w:u w:val="single"/>
          </w:rPr>
          <w:t>https://lms.muiv.ru</w:t>
        </w:r>
      </w:hyperlink>
      <w:r>
        <w:rPr>
          <w:rFonts w:ascii="Times New Roman" w:eastAsia="Times New Roman" w:hAnsi="Times New Roman" w:cs="Times New Roman"/>
          <w:sz w:val="28"/>
          <w:szCs w:val="28"/>
        </w:rPr>
        <w:t xml:space="preserve"> позволяет реализовать проведение всех видов занятий, процедур оценки результатов обучения, реализация которых предусмотрена с применением электронного обучения, дистанционных образовательных технологий.</w:t>
      </w:r>
    </w:p>
    <w:p w:rsidR="00D3308C" w:rsidRDefault="00D3308C">
      <w:pPr>
        <w:widowControl/>
        <w:rPr>
          <w:rFonts w:ascii="Times New Roman" w:eastAsia="Times New Roman" w:hAnsi="Times New Roman" w:cs="Times New Roman"/>
          <w:sz w:val="24"/>
          <w:szCs w:val="24"/>
        </w:rPr>
      </w:pPr>
    </w:p>
    <w:p w:rsidR="00D3308C" w:rsidRDefault="00D3308C">
      <w:pPr>
        <w:widowControl/>
        <w:rPr>
          <w:rFonts w:ascii="Times New Roman" w:eastAsia="Times New Roman" w:hAnsi="Times New Roman" w:cs="Times New Roman"/>
          <w:sz w:val="24"/>
          <w:szCs w:val="24"/>
        </w:rPr>
      </w:pPr>
    </w:p>
    <w:p w:rsidR="00D3308C" w:rsidRDefault="00D3308C">
      <w:pPr>
        <w:widowControl/>
        <w:rPr>
          <w:rFonts w:ascii="Times New Roman" w:eastAsia="Times New Roman" w:hAnsi="Times New Roman" w:cs="Times New Roman"/>
          <w:sz w:val="24"/>
          <w:szCs w:val="24"/>
        </w:rPr>
      </w:pPr>
    </w:p>
    <w:p w:rsidR="00D3308C" w:rsidRDefault="00D3308C">
      <w:pPr>
        <w:shd w:val="clear" w:color="auto" w:fill="FFFFFF"/>
        <w:spacing w:after="120"/>
        <w:rPr>
          <w:rFonts w:ascii="Times New Roman" w:eastAsia="Times New Roman" w:hAnsi="Times New Roman" w:cs="Times New Roman"/>
          <w:sz w:val="28"/>
          <w:szCs w:val="28"/>
        </w:rPr>
      </w:pPr>
    </w:p>
    <w:p w:rsidR="00D3308C" w:rsidRDefault="00D26B9B">
      <w:pPr>
        <w:widowControl/>
        <w:spacing w:after="160" w:line="259" w:lineRule="auto"/>
        <w:rPr>
          <w:rFonts w:ascii="Times New Roman" w:eastAsia="Times New Roman" w:hAnsi="Times New Roman" w:cs="Times New Roman"/>
          <w:b/>
          <w:sz w:val="28"/>
          <w:szCs w:val="28"/>
        </w:rPr>
      </w:pPr>
      <w:r>
        <w:br w:type="page"/>
      </w:r>
    </w:p>
    <w:p w:rsidR="00D3308C" w:rsidRDefault="00D26B9B">
      <w:pPr>
        <w:pStyle w:val="2"/>
        <w:jc w:val="right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bookmarkStart w:id="8" w:name="_1t3h5sf" w:colFirst="0" w:colLast="0"/>
      <w:bookmarkEnd w:id="8"/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lastRenderedPageBreak/>
        <w:t>Приложение 1</w:t>
      </w:r>
    </w:p>
    <w:p w:rsidR="00D3308C" w:rsidRDefault="00D3308C">
      <w:pPr>
        <w:shd w:val="clear" w:color="auto" w:fill="FFFFFF"/>
        <w:spacing w:after="12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D3308C" w:rsidRDefault="00D26B9B">
      <w:pPr>
        <w:shd w:val="clear" w:color="auto" w:fill="FFFFFF"/>
        <w:spacing w:after="12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Титульный лист рейтинговой работ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ы</w:t>
      </w:r>
    </w:p>
    <w:p w:rsidR="00D3308C" w:rsidRDefault="00D26B9B">
      <w:pPr>
        <w:shd w:val="clear" w:color="auto" w:fill="FFFFFF"/>
        <w:spacing w:after="120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noProof/>
          <w:sz w:val="28"/>
          <w:szCs w:val="28"/>
        </w:rPr>
        <w:drawing>
          <wp:inline distT="0" distB="0" distL="0" distR="0">
            <wp:extent cx="5440517" cy="720517"/>
            <wp:effectExtent l="0" t="0" r="0" b="0"/>
            <wp:docPr id="2" name="image1.jpg" descr="Шапка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jpg" descr="Шапка"/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440517" cy="720517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D3308C" w:rsidRDefault="00D3308C">
      <w:pPr>
        <w:shd w:val="clear" w:color="auto" w:fill="FFFFFF"/>
        <w:spacing w:after="120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D3308C" w:rsidRDefault="00D3308C">
      <w:pPr>
        <w:shd w:val="clear" w:color="auto" w:fill="FFFFFF"/>
        <w:spacing w:after="120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D3308C" w:rsidRDefault="00D26B9B">
      <w:pPr>
        <w:shd w:val="clear" w:color="auto" w:fill="FFFFFF"/>
        <w:spacing w:after="120"/>
        <w:jc w:val="both"/>
        <w:rPr>
          <w:rFonts w:ascii="Times New Roman" w:eastAsia="Times New Roman" w:hAnsi="Times New Roman" w:cs="Times New Roman"/>
          <w:b/>
          <w:i/>
          <w:sz w:val="28"/>
          <w:szCs w:val="28"/>
        </w:rPr>
      </w:pPr>
      <w:r>
        <w:rPr>
          <w:rFonts w:ascii="Times New Roman" w:eastAsia="Times New Roman" w:hAnsi="Times New Roman" w:cs="Times New Roman"/>
          <w:b/>
          <w:i/>
          <w:sz w:val="28"/>
          <w:szCs w:val="28"/>
        </w:rPr>
        <w:t>Кафедра   _________________________________________________</w:t>
      </w:r>
    </w:p>
    <w:p w:rsidR="00D3308C" w:rsidRDefault="00D3308C">
      <w:pPr>
        <w:shd w:val="clear" w:color="auto" w:fill="FFFFFF"/>
        <w:spacing w:after="120"/>
        <w:jc w:val="both"/>
        <w:rPr>
          <w:rFonts w:ascii="Times New Roman" w:eastAsia="Times New Roman" w:hAnsi="Times New Roman" w:cs="Times New Roman"/>
          <w:b/>
          <w:i/>
          <w:sz w:val="28"/>
          <w:szCs w:val="28"/>
        </w:rPr>
      </w:pPr>
    </w:p>
    <w:p w:rsidR="00D3308C" w:rsidRDefault="00D3308C">
      <w:pPr>
        <w:shd w:val="clear" w:color="auto" w:fill="FFFFFF"/>
        <w:spacing w:after="120"/>
        <w:jc w:val="both"/>
        <w:rPr>
          <w:rFonts w:ascii="Times New Roman" w:eastAsia="Times New Roman" w:hAnsi="Times New Roman" w:cs="Times New Roman"/>
          <w:b/>
          <w:i/>
          <w:sz w:val="28"/>
          <w:szCs w:val="28"/>
        </w:rPr>
      </w:pPr>
    </w:p>
    <w:p w:rsidR="00D3308C" w:rsidRDefault="00D3308C">
      <w:pPr>
        <w:shd w:val="clear" w:color="auto" w:fill="FFFFFF"/>
        <w:spacing w:after="120"/>
        <w:jc w:val="both"/>
        <w:rPr>
          <w:rFonts w:ascii="Times New Roman" w:eastAsia="Times New Roman" w:hAnsi="Times New Roman" w:cs="Times New Roman"/>
          <w:b/>
          <w:i/>
          <w:sz w:val="28"/>
          <w:szCs w:val="28"/>
        </w:rPr>
      </w:pPr>
    </w:p>
    <w:p w:rsidR="00D3308C" w:rsidRDefault="00D26B9B">
      <w:pPr>
        <w:shd w:val="clear" w:color="auto" w:fill="FFFFFF"/>
        <w:spacing w:after="120"/>
        <w:jc w:val="both"/>
        <w:rPr>
          <w:rFonts w:ascii="Times New Roman" w:eastAsia="Times New Roman" w:hAnsi="Times New Roman" w:cs="Times New Roman"/>
          <w:b/>
          <w:i/>
          <w:sz w:val="28"/>
          <w:szCs w:val="28"/>
        </w:rPr>
      </w:pPr>
      <w:r>
        <w:rPr>
          <w:rFonts w:ascii="Times New Roman" w:eastAsia="Times New Roman" w:hAnsi="Times New Roman" w:cs="Times New Roman"/>
          <w:b/>
          <w:i/>
          <w:sz w:val="28"/>
          <w:szCs w:val="28"/>
        </w:rPr>
        <w:t>Рейтинговая работа _______________________________________________</w:t>
      </w:r>
    </w:p>
    <w:p w:rsidR="00D3308C" w:rsidRDefault="00D26B9B">
      <w:pPr>
        <w:shd w:val="clear" w:color="auto" w:fill="FFFFFF"/>
        <w:spacing w:after="120"/>
        <w:jc w:val="center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</w:rPr>
        <w:t xml:space="preserve">                                         </w:t>
      </w:r>
      <w:r>
        <w:rPr>
          <w:rFonts w:ascii="Times New Roman" w:eastAsia="Times New Roman" w:hAnsi="Times New Roman" w:cs="Times New Roman"/>
          <w:sz w:val="18"/>
          <w:szCs w:val="18"/>
        </w:rPr>
        <w:t>(домашняя творческая работа, расчетно-аналитическое задание, реферат, контрольная работа)</w:t>
      </w:r>
    </w:p>
    <w:p w:rsidR="00D3308C" w:rsidRDefault="00D26B9B">
      <w:pPr>
        <w:shd w:val="clear" w:color="auto" w:fill="FFFFFF"/>
        <w:spacing w:after="120"/>
        <w:jc w:val="both"/>
        <w:rPr>
          <w:rFonts w:ascii="Times New Roman" w:eastAsia="Times New Roman" w:hAnsi="Times New Roman" w:cs="Times New Roman"/>
          <w:b/>
          <w:i/>
          <w:sz w:val="28"/>
          <w:szCs w:val="28"/>
        </w:rPr>
      </w:pPr>
      <w:r>
        <w:rPr>
          <w:rFonts w:ascii="Times New Roman" w:eastAsia="Times New Roman" w:hAnsi="Times New Roman" w:cs="Times New Roman"/>
          <w:b/>
          <w:i/>
          <w:sz w:val="28"/>
          <w:szCs w:val="28"/>
        </w:rPr>
        <w:t>по дисциплине     _________________________________________________</w:t>
      </w:r>
    </w:p>
    <w:p w:rsidR="00D3308C" w:rsidRDefault="00D3308C">
      <w:pPr>
        <w:shd w:val="clear" w:color="auto" w:fill="FFFFFF"/>
        <w:spacing w:after="120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D3308C" w:rsidRDefault="00D26B9B">
      <w:pPr>
        <w:shd w:val="clear" w:color="auto" w:fill="FFFFFF"/>
        <w:spacing w:after="120"/>
        <w:jc w:val="both"/>
        <w:rPr>
          <w:rFonts w:ascii="Times New Roman" w:eastAsia="Times New Roman" w:hAnsi="Times New Roman" w:cs="Times New Roman"/>
          <w:b/>
          <w:i/>
          <w:sz w:val="28"/>
          <w:szCs w:val="28"/>
        </w:rPr>
      </w:pPr>
      <w:r>
        <w:rPr>
          <w:rFonts w:ascii="Times New Roman" w:eastAsia="Times New Roman" w:hAnsi="Times New Roman" w:cs="Times New Roman"/>
          <w:b/>
          <w:i/>
          <w:sz w:val="28"/>
          <w:szCs w:val="28"/>
        </w:rPr>
        <w:t xml:space="preserve">Задание/вариант </w:t>
      </w:r>
      <w:proofErr w:type="gramStart"/>
      <w:r>
        <w:rPr>
          <w:rFonts w:ascii="Times New Roman" w:eastAsia="Times New Roman" w:hAnsi="Times New Roman" w:cs="Times New Roman"/>
          <w:b/>
          <w:i/>
          <w:sz w:val="28"/>
          <w:szCs w:val="28"/>
        </w:rPr>
        <w:t>№  _</w:t>
      </w:r>
      <w:proofErr w:type="gramEnd"/>
      <w:r>
        <w:rPr>
          <w:rFonts w:ascii="Times New Roman" w:eastAsia="Times New Roman" w:hAnsi="Times New Roman" w:cs="Times New Roman"/>
          <w:b/>
          <w:i/>
          <w:sz w:val="28"/>
          <w:szCs w:val="28"/>
        </w:rPr>
        <w:t>___________</w:t>
      </w:r>
    </w:p>
    <w:p w:rsidR="00D3308C" w:rsidRDefault="00D26B9B">
      <w:pPr>
        <w:shd w:val="clear" w:color="auto" w:fill="FFFFFF"/>
        <w:spacing w:after="120"/>
        <w:jc w:val="both"/>
        <w:rPr>
          <w:rFonts w:ascii="Times New Roman" w:eastAsia="Times New Roman" w:hAnsi="Times New Roman" w:cs="Times New Roman"/>
          <w:b/>
          <w:i/>
          <w:sz w:val="28"/>
          <w:szCs w:val="28"/>
        </w:rPr>
      </w:pPr>
      <w:r>
        <w:rPr>
          <w:rFonts w:ascii="Times New Roman" w:eastAsia="Times New Roman" w:hAnsi="Times New Roman" w:cs="Times New Roman"/>
          <w:b/>
          <w:i/>
          <w:sz w:val="28"/>
          <w:szCs w:val="28"/>
        </w:rPr>
        <w:t>Тема</w:t>
      </w:r>
      <w:proofErr w:type="gramStart"/>
      <w:r>
        <w:rPr>
          <w:rFonts w:ascii="Times New Roman" w:eastAsia="Times New Roman" w:hAnsi="Times New Roman" w:cs="Times New Roman"/>
          <w:b/>
          <w:i/>
          <w:sz w:val="28"/>
          <w:szCs w:val="28"/>
        </w:rPr>
        <w:t>*  _</w:t>
      </w:r>
      <w:proofErr w:type="gramEnd"/>
      <w:r>
        <w:rPr>
          <w:rFonts w:ascii="Times New Roman" w:eastAsia="Times New Roman" w:hAnsi="Times New Roman" w:cs="Times New Roman"/>
          <w:b/>
          <w:i/>
          <w:sz w:val="28"/>
          <w:szCs w:val="28"/>
        </w:rPr>
        <w:t>_________________________________________________________</w:t>
      </w:r>
      <w:r>
        <w:rPr>
          <w:rFonts w:ascii="Times New Roman" w:eastAsia="Times New Roman" w:hAnsi="Times New Roman" w:cs="Times New Roman"/>
          <w:b/>
          <w:i/>
          <w:sz w:val="28"/>
          <w:szCs w:val="28"/>
        </w:rPr>
        <w:t>____</w:t>
      </w:r>
    </w:p>
    <w:p w:rsidR="00D3308C" w:rsidRDefault="00D3308C">
      <w:pPr>
        <w:shd w:val="clear" w:color="auto" w:fill="FFFFFF"/>
        <w:spacing w:after="120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D3308C" w:rsidRDefault="00D3308C">
      <w:pPr>
        <w:shd w:val="clear" w:color="auto" w:fill="FFFFFF"/>
        <w:spacing w:after="120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D3308C" w:rsidRDefault="00D26B9B">
      <w:pPr>
        <w:shd w:val="clear" w:color="auto" w:fill="FFFFFF"/>
        <w:spacing w:after="120"/>
        <w:jc w:val="both"/>
        <w:rPr>
          <w:rFonts w:ascii="Times New Roman" w:eastAsia="Times New Roman" w:hAnsi="Times New Roman" w:cs="Times New Roman"/>
          <w:b/>
          <w:i/>
          <w:sz w:val="28"/>
          <w:szCs w:val="28"/>
        </w:rPr>
      </w:pPr>
      <w:r>
        <w:rPr>
          <w:rFonts w:ascii="Times New Roman" w:eastAsia="Times New Roman" w:hAnsi="Times New Roman" w:cs="Times New Roman"/>
          <w:b/>
          <w:i/>
          <w:sz w:val="28"/>
          <w:szCs w:val="28"/>
        </w:rPr>
        <w:t>Выполнена обучающимся группы __________</w:t>
      </w:r>
    </w:p>
    <w:p w:rsidR="00D3308C" w:rsidRDefault="00D26B9B">
      <w:pPr>
        <w:shd w:val="clear" w:color="auto" w:fill="FFFFFF"/>
        <w:spacing w:after="12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___________________________________________________________________</w:t>
      </w:r>
    </w:p>
    <w:p w:rsidR="00D3308C" w:rsidRDefault="00D26B9B">
      <w:pPr>
        <w:shd w:val="clear" w:color="auto" w:fill="FFFFFF"/>
        <w:spacing w:after="120"/>
        <w:jc w:val="center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>(фамилия, имя, отчество)</w:t>
      </w:r>
    </w:p>
    <w:p w:rsidR="00D3308C" w:rsidRDefault="00D3308C">
      <w:pPr>
        <w:shd w:val="clear" w:color="auto" w:fill="FFFFFF"/>
        <w:spacing w:after="120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D3308C" w:rsidRDefault="00D26B9B">
      <w:pPr>
        <w:shd w:val="clear" w:color="auto" w:fill="FFFFFF"/>
        <w:spacing w:after="120"/>
        <w:jc w:val="both"/>
        <w:rPr>
          <w:rFonts w:ascii="Times New Roman" w:eastAsia="Times New Roman" w:hAnsi="Times New Roman" w:cs="Times New Roman"/>
          <w:b/>
          <w:i/>
          <w:sz w:val="28"/>
          <w:szCs w:val="28"/>
        </w:rPr>
      </w:pPr>
      <w:proofErr w:type="gramStart"/>
      <w:r>
        <w:rPr>
          <w:rFonts w:ascii="Times New Roman" w:eastAsia="Times New Roman" w:hAnsi="Times New Roman" w:cs="Times New Roman"/>
          <w:b/>
          <w:i/>
          <w:sz w:val="28"/>
          <w:szCs w:val="28"/>
        </w:rPr>
        <w:t>Преподаватель  _</w:t>
      </w:r>
      <w:proofErr w:type="gramEnd"/>
      <w:r>
        <w:rPr>
          <w:rFonts w:ascii="Times New Roman" w:eastAsia="Times New Roman" w:hAnsi="Times New Roman" w:cs="Times New Roman"/>
          <w:b/>
          <w:i/>
          <w:sz w:val="28"/>
          <w:szCs w:val="28"/>
        </w:rPr>
        <w:t>___________________________________________________</w:t>
      </w:r>
    </w:p>
    <w:p w:rsidR="00D3308C" w:rsidRDefault="00D26B9B">
      <w:pPr>
        <w:shd w:val="clear" w:color="auto" w:fill="FFFFFF"/>
        <w:spacing w:after="120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 xml:space="preserve">                                                                                           (фамилия, имя, отчество)</w:t>
      </w:r>
    </w:p>
    <w:p w:rsidR="00D3308C" w:rsidRDefault="00D3308C">
      <w:pPr>
        <w:shd w:val="clear" w:color="auto" w:fill="FFFFFF"/>
        <w:spacing w:after="12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D3308C" w:rsidRDefault="00D3308C">
      <w:pPr>
        <w:shd w:val="clear" w:color="auto" w:fill="FFFFFF"/>
        <w:spacing w:after="120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D3308C" w:rsidRDefault="00D3308C">
      <w:pPr>
        <w:shd w:val="clear" w:color="auto" w:fill="FFFFFF"/>
        <w:spacing w:after="120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D3308C" w:rsidRDefault="00D3308C">
      <w:pPr>
        <w:shd w:val="clear" w:color="auto" w:fill="FFFFFF"/>
        <w:spacing w:after="120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D3308C" w:rsidRDefault="00D26B9B">
      <w:pPr>
        <w:shd w:val="clear" w:color="auto" w:fill="FFFFFF"/>
        <w:spacing w:after="120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Москва – 202__ г.</w:t>
      </w:r>
    </w:p>
    <w:p w:rsidR="00D3308C" w:rsidRDefault="00D26B9B">
      <w:pPr>
        <w:shd w:val="clear" w:color="auto" w:fill="FFFFFF"/>
        <w:spacing w:after="12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* при наличии</w:t>
      </w:r>
    </w:p>
    <w:p w:rsidR="00D3308C" w:rsidRDefault="00D26B9B">
      <w:pPr>
        <w:pStyle w:val="2"/>
        <w:jc w:val="right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bookmarkStart w:id="9" w:name="_4d34og8" w:colFirst="0" w:colLast="0"/>
      <w:bookmarkEnd w:id="9"/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lastRenderedPageBreak/>
        <w:t>Приложение 2</w:t>
      </w:r>
    </w:p>
    <w:p w:rsidR="00D3308C" w:rsidRDefault="00D3308C"/>
    <w:p w:rsidR="00D3308C" w:rsidRDefault="00D26B9B">
      <w:pPr>
        <w:shd w:val="clear" w:color="auto" w:fill="FFFFFF"/>
        <w:spacing w:after="12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Примерное содержание рейтинговой работы</w:t>
      </w:r>
    </w:p>
    <w:p w:rsidR="00D3308C" w:rsidRDefault="00D3308C">
      <w:pPr>
        <w:shd w:val="clear" w:color="auto" w:fill="FFFFFF"/>
        <w:spacing w:after="12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tbl>
      <w:tblPr>
        <w:tblStyle w:val="a8"/>
        <w:tblW w:w="9110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8188"/>
        <w:gridCol w:w="922"/>
      </w:tblGrid>
      <w:tr w:rsidR="00D3308C">
        <w:tc>
          <w:tcPr>
            <w:tcW w:w="8188" w:type="dxa"/>
          </w:tcPr>
          <w:p w:rsidR="00D3308C" w:rsidRDefault="00D26B9B">
            <w:pPr>
              <w:numPr>
                <w:ilvl w:val="0"/>
                <w:numId w:val="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Титульный лист</w:t>
            </w:r>
          </w:p>
        </w:tc>
        <w:tc>
          <w:tcPr>
            <w:tcW w:w="922" w:type="dxa"/>
          </w:tcPr>
          <w:p w:rsidR="00D3308C" w:rsidRDefault="00D3308C">
            <w:pPr>
              <w:spacing w:after="120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</w:tr>
      <w:tr w:rsidR="00D3308C">
        <w:tc>
          <w:tcPr>
            <w:tcW w:w="8188" w:type="dxa"/>
          </w:tcPr>
          <w:p w:rsidR="00D3308C" w:rsidRDefault="00D26B9B">
            <w:pPr>
              <w:numPr>
                <w:ilvl w:val="0"/>
                <w:numId w:val="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Содержание </w:t>
            </w:r>
          </w:p>
        </w:tc>
        <w:tc>
          <w:tcPr>
            <w:tcW w:w="922" w:type="dxa"/>
          </w:tcPr>
          <w:p w:rsidR="00D3308C" w:rsidRDefault="00D3308C">
            <w:pPr>
              <w:spacing w:after="120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</w:tr>
      <w:tr w:rsidR="00D3308C">
        <w:tc>
          <w:tcPr>
            <w:tcW w:w="8188" w:type="dxa"/>
          </w:tcPr>
          <w:p w:rsidR="00D3308C" w:rsidRDefault="00D26B9B">
            <w:pPr>
              <w:numPr>
                <w:ilvl w:val="0"/>
                <w:numId w:val="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Введение </w:t>
            </w:r>
          </w:p>
        </w:tc>
        <w:tc>
          <w:tcPr>
            <w:tcW w:w="922" w:type="dxa"/>
          </w:tcPr>
          <w:p w:rsidR="00D3308C" w:rsidRDefault="00D3308C">
            <w:pPr>
              <w:spacing w:after="120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</w:tr>
      <w:tr w:rsidR="00D3308C">
        <w:tc>
          <w:tcPr>
            <w:tcW w:w="8188" w:type="dxa"/>
          </w:tcPr>
          <w:p w:rsidR="00D3308C" w:rsidRDefault="00D26B9B">
            <w:pPr>
              <w:numPr>
                <w:ilvl w:val="0"/>
                <w:numId w:val="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Текстовое изложение материала (разбитое на части с заголовками, соответствующими Содержанию). </w:t>
            </w:r>
          </w:p>
        </w:tc>
        <w:tc>
          <w:tcPr>
            <w:tcW w:w="922" w:type="dxa"/>
          </w:tcPr>
          <w:p w:rsidR="00D3308C" w:rsidRDefault="00D3308C">
            <w:pPr>
              <w:spacing w:after="120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</w:tr>
      <w:tr w:rsidR="00D3308C">
        <w:tc>
          <w:tcPr>
            <w:tcW w:w="8188" w:type="dxa"/>
          </w:tcPr>
          <w:p w:rsidR="00D3308C" w:rsidRDefault="00D26B9B">
            <w:pPr>
              <w:numPr>
                <w:ilvl w:val="0"/>
                <w:numId w:val="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Список использованной литературы. </w:t>
            </w:r>
          </w:p>
        </w:tc>
        <w:tc>
          <w:tcPr>
            <w:tcW w:w="922" w:type="dxa"/>
          </w:tcPr>
          <w:p w:rsidR="00D3308C" w:rsidRDefault="00D3308C">
            <w:pPr>
              <w:spacing w:after="120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</w:tr>
      <w:tr w:rsidR="00D3308C">
        <w:tc>
          <w:tcPr>
            <w:tcW w:w="8188" w:type="dxa"/>
          </w:tcPr>
          <w:p w:rsidR="00D3308C" w:rsidRDefault="00D26B9B">
            <w:pPr>
              <w:numPr>
                <w:ilvl w:val="0"/>
                <w:numId w:val="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Приложения (таблицы, блок-схемы, графики, диаграммы и рисунки и т.п.)</w:t>
            </w:r>
          </w:p>
        </w:tc>
        <w:tc>
          <w:tcPr>
            <w:tcW w:w="922" w:type="dxa"/>
          </w:tcPr>
          <w:p w:rsidR="00D3308C" w:rsidRDefault="00D3308C">
            <w:pPr>
              <w:spacing w:after="120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</w:tr>
      <w:tr w:rsidR="00D3308C">
        <w:tc>
          <w:tcPr>
            <w:tcW w:w="8188" w:type="dxa"/>
          </w:tcPr>
          <w:p w:rsidR="00D3308C" w:rsidRDefault="00D26B9B">
            <w:pPr>
              <w:numPr>
                <w:ilvl w:val="0"/>
                <w:numId w:val="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Отчет о проверке «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Антиплагиат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» (при необходимости)</w:t>
            </w:r>
          </w:p>
        </w:tc>
        <w:tc>
          <w:tcPr>
            <w:tcW w:w="922" w:type="dxa"/>
          </w:tcPr>
          <w:p w:rsidR="00D3308C" w:rsidRDefault="00D3308C">
            <w:pPr>
              <w:spacing w:after="120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</w:tr>
    </w:tbl>
    <w:p w:rsidR="00D3308C" w:rsidRDefault="00D3308C">
      <w:pPr>
        <w:shd w:val="clear" w:color="auto" w:fill="FFFFFF"/>
        <w:spacing w:after="12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D3308C" w:rsidRDefault="00D3308C">
      <w:pPr>
        <w:shd w:val="clear" w:color="auto" w:fill="FFFFFF"/>
        <w:spacing w:after="12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D3308C" w:rsidRDefault="00D3308C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D3308C" w:rsidRDefault="00D3308C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D3308C" w:rsidRDefault="00D3308C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D3308C" w:rsidRDefault="00D3308C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D3308C" w:rsidRDefault="00D3308C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D3308C" w:rsidRDefault="00D3308C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D3308C" w:rsidRDefault="00D3308C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D3308C" w:rsidRDefault="00D3308C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D3308C" w:rsidRDefault="00D3308C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D3308C" w:rsidRDefault="00D3308C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D3308C" w:rsidRDefault="00D3308C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D3308C" w:rsidRDefault="00D3308C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D3308C" w:rsidRDefault="00D3308C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D3308C" w:rsidRDefault="00D3308C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D3308C" w:rsidRDefault="00D3308C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D3308C" w:rsidRDefault="00D3308C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D3308C" w:rsidRDefault="00D3308C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D3308C" w:rsidRDefault="00D3308C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D3308C" w:rsidRDefault="00D3308C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D3308C" w:rsidRDefault="00D3308C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D3308C" w:rsidRDefault="00D3308C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D3308C" w:rsidRDefault="00D3308C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D3308C" w:rsidRDefault="00D26B9B">
      <w:pPr>
        <w:tabs>
          <w:tab w:val="left" w:pos="6947"/>
        </w:tabs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</w:r>
    </w:p>
    <w:p w:rsidR="00D3308C" w:rsidRDefault="00D3308C">
      <w:pPr>
        <w:widowControl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sectPr w:rsidR="00D3308C">
      <w:pgSz w:w="11906" w:h="16838"/>
      <w:pgMar w:top="1134" w:right="850" w:bottom="1134" w:left="1701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Noto Sans Symbols">
    <w:altName w:val="Times New Roman"/>
    <w:charset w:val="00"/>
    <w:family w:val="auto"/>
    <w:pitch w:val="default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03045B6"/>
    <w:multiLevelType w:val="multilevel"/>
    <w:tmpl w:val="1A3CC08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1290D6F"/>
    <w:multiLevelType w:val="multilevel"/>
    <w:tmpl w:val="1470854C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">
    <w:nsid w:val="193D6B3C"/>
    <w:multiLevelType w:val="multilevel"/>
    <w:tmpl w:val="4C70FB74"/>
    <w:lvl w:ilvl="0">
      <w:start w:val="1"/>
      <w:numFmt w:val="bullet"/>
      <w:lvlText w:val="▪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3">
    <w:nsid w:val="1966096B"/>
    <w:multiLevelType w:val="multilevel"/>
    <w:tmpl w:val="F1B686FE"/>
    <w:lvl w:ilvl="0">
      <w:start w:val="1"/>
      <w:numFmt w:val="bullet"/>
      <w:lvlText w:val="●"/>
      <w:lvlJc w:val="left"/>
      <w:pPr>
        <w:ind w:left="1506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2226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946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666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386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5106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826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546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7266" w:hanging="360"/>
      </w:pPr>
      <w:rPr>
        <w:rFonts w:ascii="Noto Sans Symbols" w:eastAsia="Noto Sans Symbols" w:hAnsi="Noto Sans Symbols" w:cs="Noto Sans Symbols"/>
      </w:rPr>
    </w:lvl>
  </w:abstractNum>
  <w:abstractNum w:abstractNumId="4">
    <w:nsid w:val="1AA735ED"/>
    <w:multiLevelType w:val="multilevel"/>
    <w:tmpl w:val="E7BA8B82"/>
    <w:lvl w:ilvl="0">
      <w:start w:val="1"/>
      <w:numFmt w:val="bullet"/>
      <w:lvlText w:val="−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5">
    <w:nsid w:val="1E0976E1"/>
    <w:multiLevelType w:val="multilevel"/>
    <w:tmpl w:val="F4D415EA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b/>
        <w:color w:val="000000"/>
        <w:sz w:val="28"/>
        <w:szCs w:val="28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4F62FAD"/>
    <w:multiLevelType w:val="multilevel"/>
    <w:tmpl w:val="590C8FEE"/>
    <w:lvl w:ilvl="0">
      <w:start w:val="1"/>
      <w:numFmt w:val="decimal"/>
      <w:lvlText w:val="%1."/>
      <w:lvlJc w:val="left"/>
      <w:pPr>
        <w:ind w:left="1211" w:hanging="360"/>
      </w:p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30CD54DB"/>
    <w:multiLevelType w:val="multilevel"/>
    <w:tmpl w:val="25E8AAC8"/>
    <w:lvl w:ilvl="0">
      <w:start w:val="1"/>
      <w:numFmt w:val="decimal"/>
      <w:lvlText w:val="%1."/>
      <w:lvlJc w:val="left"/>
      <w:pPr>
        <w:ind w:left="1069" w:hanging="360"/>
      </w:pPr>
      <w:rPr>
        <w:b w:val="0"/>
        <w:i w:val="0"/>
        <w:sz w:val="28"/>
        <w:szCs w:val="28"/>
      </w:rPr>
    </w:lvl>
    <w:lvl w:ilvl="1">
      <w:start w:val="17"/>
      <w:numFmt w:val="decimal"/>
      <w:lvlText w:val="%2."/>
      <w:lvlJc w:val="left"/>
      <w:pPr>
        <w:ind w:left="48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3C67CB0"/>
    <w:multiLevelType w:val="multilevel"/>
    <w:tmpl w:val="90F8EEB8"/>
    <w:lvl w:ilvl="0">
      <w:start w:val="1"/>
      <w:numFmt w:val="lowerLetter"/>
      <w:lvlText w:val="%1)"/>
      <w:lvlJc w:val="left"/>
      <w:pPr>
        <w:ind w:left="1506" w:hanging="360"/>
      </w:pPr>
    </w:lvl>
    <w:lvl w:ilvl="1">
      <w:start w:val="1"/>
      <w:numFmt w:val="lowerLetter"/>
      <w:lvlText w:val="%2."/>
      <w:lvlJc w:val="left"/>
      <w:pPr>
        <w:ind w:left="2226" w:hanging="360"/>
      </w:pPr>
    </w:lvl>
    <w:lvl w:ilvl="2">
      <w:start w:val="1"/>
      <w:numFmt w:val="lowerRoman"/>
      <w:lvlText w:val="%3."/>
      <w:lvlJc w:val="right"/>
      <w:pPr>
        <w:ind w:left="2946" w:hanging="180"/>
      </w:pPr>
    </w:lvl>
    <w:lvl w:ilvl="3">
      <w:start w:val="1"/>
      <w:numFmt w:val="decimal"/>
      <w:lvlText w:val="%4."/>
      <w:lvlJc w:val="left"/>
      <w:pPr>
        <w:ind w:left="3666" w:hanging="360"/>
      </w:pPr>
    </w:lvl>
    <w:lvl w:ilvl="4">
      <w:start w:val="1"/>
      <w:numFmt w:val="lowerLetter"/>
      <w:lvlText w:val="%5."/>
      <w:lvlJc w:val="left"/>
      <w:pPr>
        <w:ind w:left="4386" w:hanging="360"/>
      </w:pPr>
    </w:lvl>
    <w:lvl w:ilvl="5">
      <w:start w:val="1"/>
      <w:numFmt w:val="lowerRoman"/>
      <w:lvlText w:val="%6."/>
      <w:lvlJc w:val="right"/>
      <w:pPr>
        <w:ind w:left="5106" w:hanging="180"/>
      </w:pPr>
    </w:lvl>
    <w:lvl w:ilvl="6">
      <w:start w:val="1"/>
      <w:numFmt w:val="decimal"/>
      <w:lvlText w:val="%7."/>
      <w:lvlJc w:val="left"/>
      <w:pPr>
        <w:ind w:left="5826" w:hanging="360"/>
      </w:pPr>
    </w:lvl>
    <w:lvl w:ilvl="7">
      <w:start w:val="1"/>
      <w:numFmt w:val="lowerLetter"/>
      <w:lvlText w:val="%8."/>
      <w:lvlJc w:val="left"/>
      <w:pPr>
        <w:ind w:left="6546" w:hanging="360"/>
      </w:pPr>
    </w:lvl>
    <w:lvl w:ilvl="8">
      <w:start w:val="1"/>
      <w:numFmt w:val="lowerRoman"/>
      <w:lvlText w:val="%9."/>
      <w:lvlJc w:val="right"/>
      <w:pPr>
        <w:ind w:left="7266" w:hanging="180"/>
      </w:pPr>
    </w:lvl>
  </w:abstractNum>
  <w:abstractNum w:abstractNumId="9">
    <w:nsid w:val="37CA039D"/>
    <w:multiLevelType w:val="hybridMultilevel"/>
    <w:tmpl w:val="FDAC6C08"/>
    <w:lvl w:ilvl="0" w:tplc="9C84EBEA">
      <w:start w:val="1"/>
      <w:numFmt w:val="decimal"/>
      <w:lvlText w:val="%1)"/>
      <w:lvlJc w:val="left"/>
      <w:pPr>
        <w:ind w:left="720" w:hanging="360"/>
      </w:pPr>
      <w:rPr>
        <w:rFonts w:ascii="Arial" w:eastAsia="Arial" w:hAnsi="Arial" w:cs="Arial" w:hint="default"/>
        <w:b w:val="0"/>
        <w:color w:val="454545"/>
        <w:sz w:val="23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3F01D3D"/>
    <w:multiLevelType w:val="multilevel"/>
    <w:tmpl w:val="A51EE51A"/>
    <w:lvl w:ilvl="0">
      <w:start w:val="1"/>
      <w:numFmt w:val="bullet"/>
      <w:lvlText w:val="●"/>
      <w:lvlJc w:val="left"/>
      <w:pPr>
        <w:ind w:left="36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</w:rPr>
    </w:lvl>
  </w:abstractNum>
  <w:abstractNum w:abstractNumId="11">
    <w:nsid w:val="576F0E88"/>
    <w:multiLevelType w:val="multilevel"/>
    <w:tmpl w:val="4D3A2D6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7FD5763"/>
    <w:multiLevelType w:val="multilevel"/>
    <w:tmpl w:val="956E2ADA"/>
    <w:lvl w:ilvl="0">
      <w:start w:val="1"/>
      <w:numFmt w:val="bullet"/>
      <w:lvlText w:val="●"/>
      <w:lvlJc w:val="left"/>
      <w:pPr>
        <w:ind w:left="36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2226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946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666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386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5106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826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546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7266" w:hanging="360"/>
      </w:pPr>
      <w:rPr>
        <w:rFonts w:ascii="Noto Sans Symbols" w:eastAsia="Noto Sans Symbols" w:hAnsi="Noto Sans Symbols" w:cs="Noto Sans Symbols"/>
      </w:rPr>
    </w:lvl>
  </w:abstractNum>
  <w:abstractNum w:abstractNumId="13">
    <w:nsid w:val="59F55EE2"/>
    <w:multiLevelType w:val="multilevel"/>
    <w:tmpl w:val="ADD42E9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B6F0C4A"/>
    <w:multiLevelType w:val="hybridMultilevel"/>
    <w:tmpl w:val="6886580E"/>
    <w:lvl w:ilvl="0" w:tplc="B3FECE54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  <w:sz w:val="28"/>
        <w:szCs w:val="28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1"/>
  </w:num>
  <w:num w:numId="3">
    <w:abstractNumId w:val="2"/>
  </w:num>
  <w:num w:numId="4">
    <w:abstractNumId w:val="5"/>
  </w:num>
  <w:num w:numId="5">
    <w:abstractNumId w:val="4"/>
  </w:num>
  <w:num w:numId="6">
    <w:abstractNumId w:val="10"/>
  </w:num>
  <w:num w:numId="7">
    <w:abstractNumId w:val="11"/>
  </w:num>
  <w:num w:numId="8">
    <w:abstractNumId w:val="13"/>
  </w:num>
  <w:num w:numId="9">
    <w:abstractNumId w:val="12"/>
  </w:num>
  <w:num w:numId="10">
    <w:abstractNumId w:val="7"/>
  </w:num>
  <w:num w:numId="11">
    <w:abstractNumId w:val="3"/>
  </w:num>
  <w:num w:numId="12">
    <w:abstractNumId w:val="0"/>
  </w:num>
  <w:num w:numId="13">
    <w:abstractNumId w:val="8"/>
  </w:num>
  <w:num w:numId="14">
    <w:abstractNumId w:val="14"/>
  </w:num>
  <w:num w:numId="15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5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3308C"/>
    <w:rsid w:val="00225B99"/>
    <w:rsid w:val="003028C3"/>
    <w:rsid w:val="00661F0E"/>
    <w:rsid w:val="006874EF"/>
    <w:rsid w:val="007979E1"/>
    <w:rsid w:val="00A27EC3"/>
    <w:rsid w:val="00B568C4"/>
    <w:rsid w:val="00BB38D9"/>
    <w:rsid w:val="00C46821"/>
    <w:rsid w:val="00CF7D88"/>
    <w:rsid w:val="00D26B9B"/>
    <w:rsid w:val="00D3308C"/>
    <w:rsid w:val="00F507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EDBAFE8-8209-4DDF-ACF8-C9C7B0554D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Arial" w:hAnsi="Arial" w:cs="Arial"/>
        <w:lang w:val="ru-RU" w:eastAsia="ru-RU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</w:style>
  <w:style w:type="paragraph" w:styleId="1">
    <w:name w:val="heading 1"/>
    <w:basedOn w:val="a"/>
    <w:next w:val="a"/>
    <w:pPr>
      <w:keepNext/>
      <w:keepLines/>
      <w:spacing w:before="240"/>
      <w:outlineLvl w:val="0"/>
    </w:pPr>
    <w:rPr>
      <w:rFonts w:ascii="Calibri" w:eastAsia="Calibri" w:hAnsi="Calibri" w:cs="Calibri"/>
      <w:color w:val="2E75B5"/>
      <w:sz w:val="32"/>
      <w:szCs w:val="32"/>
    </w:rPr>
  </w:style>
  <w:style w:type="paragraph" w:styleId="2">
    <w:name w:val="heading 2"/>
    <w:basedOn w:val="a"/>
    <w:next w:val="a"/>
    <w:pPr>
      <w:keepNext/>
      <w:keepLines/>
      <w:spacing w:before="40"/>
      <w:outlineLvl w:val="1"/>
    </w:pPr>
    <w:rPr>
      <w:rFonts w:ascii="Calibri" w:eastAsia="Calibri" w:hAnsi="Calibri" w:cs="Calibri"/>
      <w:color w:val="2E75B5"/>
      <w:sz w:val="26"/>
      <w:szCs w:val="26"/>
    </w:rPr>
  </w:style>
  <w:style w:type="paragraph" w:styleId="3">
    <w:name w:val="heading 3"/>
    <w:basedOn w:val="a"/>
    <w:next w:val="a"/>
    <w:pPr>
      <w:keepNext/>
      <w:keepLines/>
      <w:spacing w:before="40"/>
      <w:outlineLvl w:val="2"/>
    </w:pPr>
    <w:rPr>
      <w:rFonts w:ascii="Calibri" w:eastAsia="Calibri" w:hAnsi="Calibri" w:cs="Calibri"/>
      <w:color w:val="1E4D78"/>
      <w:sz w:val="24"/>
      <w:szCs w:val="24"/>
    </w:rPr>
  </w:style>
  <w:style w:type="paragraph" w:styleId="4">
    <w:name w:val="heading 4"/>
    <w:basedOn w:val="a"/>
    <w:next w:val="a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a"/>
    <w:next w:val="a"/>
    <w:pPr>
      <w:keepNext/>
      <w:keepLines/>
      <w:spacing w:before="200" w:after="40"/>
      <w:outlineLvl w:val="5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rPr>
      <w:rFonts w:ascii="Calibri" w:eastAsia="Calibri" w:hAnsi="Calibri" w:cs="Calibri"/>
      <w:sz w:val="56"/>
      <w:szCs w:val="56"/>
    </w:rPr>
  </w:style>
  <w:style w:type="paragraph" w:styleId="a4">
    <w:name w:val="Subtitle"/>
    <w:basedOn w:val="a"/>
    <w:next w:val="a"/>
    <w:pPr>
      <w:spacing w:after="160"/>
    </w:pPr>
    <w:rPr>
      <w:rFonts w:ascii="Calibri" w:eastAsia="Calibri" w:hAnsi="Calibri" w:cs="Calibri"/>
      <w:color w:val="5A5A5A"/>
      <w:sz w:val="22"/>
      <w:szCs w:val="22"/>
    </w:rPr>
  </w:style>
  <w:style w:type="table" w:customStyle="1" w:styleId="a5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6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7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8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Plain Text"/>
    <w:basedOn w:val="a"/>
    <w:link w:val="aa"/>
    <w:rsid w:val="00CF7D88"/>
    <w:pPr>
      <w:widowControl/>
    </w:pPr>
    <w:rPr>
      <w:rFonts w:ascii="Courier New" w:eastAsia="Times New Roman" w:hAnsi="Courier New" w:cs="Courier New"/>
    </w:rPr>
  </w:style>
  <w:style w:type="character" w:customStyle="1" w:styleId="aa">
    <w:name w:val="Текст Знак"/>
    <w:basedOn w:val="a0"/>
    <w:link w:val="a9"/>
    <w:rsid w:val="00CF7D88"/>
    <w:rPr>
      <w:rFonts w:ascii="Courier New" w:eastAsia="Times New Roman" w:hAnsi="Courier New" w:cs="Courier New"/>
    </w:rPr>
  </w:style>
  <w:style w:type="character" w:styleId="ab">
    <w:name w:val="Hyperlink"/>
    <w:basedOn w:val="a0"/>
    <w:uiPriority w:val="99"/>
    <w:semiHidden/>
    <w:unhideWhenUsed/>
    <w:rsid w:val="00225B99"/>
    <w:rPr>
      <w:color w:val="0000FF"/>
      <w:u w:val="single"/>
    </w:rPr>
  </w:style>
  <w:style w:type="paragraph" w:styleId="ac">
    <w:name w:val="List Paragraph"/>
    <w:basedOn w:val="a"/>
    <w:uiPriority w:val="34"/>
    <w:qFormat/>
    <w:rsid w:val="00661F0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iblioclub.ru/index.php?page=book&amp;id=494454" TargetMode="External"/><Relationship Id="rId13" Type="http://schemas.openxmlformats.org/officeDocument/2006/relationships/hyperlink" Target="https://online.muiv.ru" TargetMode="External"/><Relationship Id="rId18" Type="http://schemas.openxmlformats.org/officeDocument/2006/relationships/hyperlink" Target="https://lms.muiv.ru" TargetMode="External"/><Relationship Id="rId3" Type="http://schemas.openxmlformats.org/officeDocument/2006/relationships/styles" Target="styles.xml"/><Relationship Id="rId7" Type="http://schemas.openxmlformats.org/officeDocument/2006/relationships/hyperlink" Target="https://biblioclub.ru/index.php?page=book&amp;id=573394" TargetMode="External"/><Relationship Id="rId12" Type="http://schemas.openxmlformats.org/officeDocument/2006/relationships/hyperlink" Target="https://biblioclub.ru/index.php?page=book&amp;id=441602" TargetMode="External"/><Relationship Id="rId17" Type="http://schemas.openxmlformats.org/officeDocument/2006/relationships/hyperlink" Target="https://e.muiv.ru/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://www.muiv.ru/" TargetMode="Externa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image" Target="media/image1.jpg"/><Relationship Id="rId11" Type="http://schemas.openxmlformats.org/officeDocument/2006/relationships/hyperlink" Target="https://biblioclub.ru/index.php?page=book&amp;id=129558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infomanagement.ru/lekciya/Organizacionnaya_kultura" TargetMode="External"/><Relationship Id="rId10" Type="http://schemas.openxmlformats.org/officeDocument/2006/relationships/hyperlink" Target="https://biblioclub.ru/index.php?page=book&amp;id=480933" TargetMode="External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biblioclub.ru/index.php?page=book&amp;id=496157" TargetMode="External"/><Relationship Id="rId14" Type="http://schemas.openxmlformats.org/officeDocument/2006/relationships/hyperlink" Target="http://www.m-economy.ru/art.php?nArtId=2441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7F09544-FD07-4924-97C9-12B33B37A2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123</TotalTime>
  <Pages>11</Pages>
  <Words>2427</Words>
  <Characters>13839</Characters>
  <Application>Microsoft Office Word</Application>
  <DocSecurity>0</DocSecurity>
  <Lines>115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Благова Софья Олеговна</dc:creator>
  <cp:lastModifiedBy>Благова Софья Олеговна</cp:lastModifiedBy>
  <cp:revision>7</cp:revision>
  <dcterms:created xsi:type="dcterms:W3CDTF">2020-11-25T08:19:00Z</dcterms:created>
  <dcterms:modified xsi:type="dcterms:W3CDTF">2020-11-25T10:22:00Z</dcterms:modified>
</cp:coreProperties>
</file>