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20D98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  1. Задание на поиск с помощью формы данных.</w:t>
      </w:r>
    </w:p>
    <w:p w14:paraId="03002A7B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    1.1.     Определить количество автомашин 1998 года выпуска владельца на букву «К».</w:t>
      </w:r>
    </w:p>
    <w:p w14:paraId="386A753E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    1.2.     Определить количество автомашин марки Пежо 1981 года выпуска</w:t>
      </w:r>
    </w:p>
    <w:p w14:paraId="6720AD15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1.3.     Определить количество автомашин, прошедших техосмотр</w:t>
      </w:r>
    </w:p>
    <w:p w14:paraId="6B9CDC23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1.4.     Определить количество автомашин красного и желтого цвета</w:t>
      </w:r>
    </w:p>
    <w:p w14:paraId="7BB61EED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1.5.     Определить количество автомашин 1992 и 1997 года выпуска</w:t>
      </w:r>
    </w:p>
    <w:p w14:paraId="14CD5FD0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 xml:space="preserve">   2. Задания на использование </w:t>
      </w:r>
      <w:proofErr w:type="spellStart"/>
      <w:r>
        <w:rPr>
          <w:rFonts w:ascii="Segoe UI" w:hAnsi="Segoe UI" w:cs="Segoe UI"/>
          <w:b/>
          <w:bCs/>
          <w:color w:val="212529"/>
          <w:sz w:val="23"/>
          <w:szCs w:val="23"/>
        </w:rPr>
        <w:t>автофильтрации</w:t>
      </w:r>
      <w:proofErr w:type="spellEnd"/>
      <w:r>
        <w:rPr>
          <w:rFonts w:ascii="Segoe UI" w:hAnsi="Segoe UI" w:cs="Segoe UI"/>
          <w:b/>
          <w:bCs/>
          <w:color w:val="212529"/>
          <w:sz w:val="23"/>
          <w:szCs w:val="23"/>
        </w:rPr>
        <w:t>.</w:t>
      </w:r>
    </w:p>
    <w:p w14:paraId="25E16FD4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2.1. Определить количество автомашин, прошедших техосмотр. Отсортировать эти </w:t>
      </w:r>
      <w:hyperlink r:id="rId4" w:tooltip="Словарь: Данные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данные</w:t>
        </w:r>
      </w:hyperlink>
      <w:r>
        <w:rPr>
          <w:rFonts w:ascii="Segoe UI" w:hAnsi="Segoe UI" w:cs="Segoe UI"/>
          <w:color w:val="212529"/>
          <w:sz w:val="23"/>
          <w:szCs w:val="23"/>
        </w:rPr>
        <w:t> сначала по возрастанию года выпуска, а затем по пробегу.</w:t>
      </w:r>
    </w:p>
    <w:p w14:paraId="548BD382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2.2. Определить количество автомашин марки Мерседес. Отсортировать эти </w:t>
      </w:r>
      <w:hyperlink r:id="rId5" w:tooltip="Словарь: Данные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данные</w:t>
        </w:r>
      </w:hyperlink>
      <w:r>
        <w:rPr>
          <w:rFonts w:ascii="Segoe UI" w:hAnsi="Segoe UI" w:cs="Segoe UI"/>
          <w:color w:val="212529"/>
          <w:sz w:val="23"/>
          <w:szCs w:val="23"/>
        </w:rPr>
        <w:t> сначала по году приобретения, затем по цене, а затем по пробегу.</w:t>
      </w:r>
    </w:p>
    <w:p w14:paraId="133E049C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2.3. Определить количество автомашин, приобретенных в 1999 году, имеющих пробег более 30000 км. Отсортировать полученные </w:t>
      </w:r>
      <w:hyperlink r:id="rId6" w:tooltip="Словарь: Данные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данные</w:t>
        </w:r>
      </w:hyperlink>
      <w:r>
        <w:rPr>
          <w:rFonts w:ascii="Segoe UI" w:hAnsi="Segoe UI" w:cs="Segoe UI"/>
          <w:color w:val="212529"/>
          <w:sz w:val="23"/>
          <w:szCs w:val="23"/>
        </w:rPr>
        <w:t> по цене, а затем по году выпуска.</w:t>
      </w:r>
    </w:p>
    <w:p w14:paraId="4D439B1B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2.4. Определить количество автомашин, цена которых находится в пределах от 5000 у.е. до 10000 у.е. Отсортировать полученные </w:t>
      </w:r>
      <w:hyperlink r:id="rId7" w:tooltip="Словарь: Данные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данные</w:t>
        </w:r>
      </w:hyperlink>
      <w:r>
        <w:rPr>
          <w:rFonts w:ascii="Segoe UI" w:hAnsi="Segoe UI" w:cs="Segoe UI"/>
          <w:color w:val="212529"/>
          <w:sz w:val="23"/>
          <w:szCs w:val="23"/>
        </w:rPr>
        <w:t> по цене.</w:t>
      </w:r>
    </w:p>
    <w:p w14:paraId="35A22AC2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   3. Задание на использование расширенного фильтра.</w:t>
      </w:r>
    </w:p>
    <w:p w14:paraId="294F270D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3.1. Определить белые или черные Ауди, год выпуска которых больше 1990 года.</w:t>
      </w:r>
    </w:p>
    <w:p w14:paraId="5C99D7A4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      3.2. Определить машины, год выпуска которых находится в промежутке 1995–2005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г.г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. (в</w:t>
      </w:r>
      <w:hyperlink r:id="rId8" w:tooltip="Словарь: Ключ" w:history="1">
        <w:r>
          <w:rPr>
            <w:rStyle w:val="a4"/>
            <w:rFonts w:ascii="Segoe UI" w:hAnsi="Segoe UI" w:cs="Segoe UI"/>
            <w:color w:val="0F6FC5"/>
            <w:sz w:val="23"/>
            <w:szCs w:val="23"/>
          </w:rPr>
          <w:t>ключ</w:t>
        </w:r>
      </w:hyperlink>
      <w:r>
        <w:rPr>
          <w:rFonts w:ascii="Segoe UI" w:hAnsi="Segoe UI" w:cs="Segoe UI"/>
          <w:color w:val="212529"/>
          <w:sz w:val="23"/>
          <w:szCs w:val="23"/>
        </w:rPr>
        <w:t>ительно), а также – вторая буква номера которых «С» или «Х».</w:t>
      </w:r>
    </w:p>
    <w:p w14:paraId="14F29815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3.3. Определить машины, цена которых не ниже 5000 у.е. и не превосходит 7000 у.е., или машины, пробег которых больше максимального пробега для синих Мерседесов.</w:t>
      </w:r>
    </w:p>
    <w:p w14:paraId="39C10784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3.4. Определить владельцев автомобилей, фамилии которых заканчиваются на «-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ов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>», или владельцев автомобилей, год выпуска которых больше 1990 года, но меньше 1995 года.</w:t>
      </w:r>
    </w:p>
    <w:p w14:paraId="3D4A1B09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3.5. Определить синие или белые БМВ или Пежо, в цифрах номера которых содержится «4» или «3».</w:t>
      </w:r>
    </w:p>
    <w:p w14:paraId="5EFBF811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3.6. Определить белые или черные автомобили, пробег которых меньше либо равен максимальному значению пробегов для всех Фордов.</w:t>
      </w:r>
    </w:p>
    <w:p w14:paraId="03688F2D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lastRenderedPageBreak/>
        <w:t>      3.7. Определить автомобили, фамилии владельцев которых начинаются на букву «К» или «П», и пробег которых больше среднего для всех автомобилей.</w:t>
      </w:r>
    </w:p>
    <w:p w14:paraId="5D497382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   4. Вывести следующие итоги.</w:t>
      </w:r>
    </w:p>
    <w:p w14:paraId="65E12AF9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4.1. Средняя, максимальная и минимальная цены определенной марки машин с учетом конкретного года приобретения.</w:t>
      </w:r>
    </w:p>
    <w:p w14:paraId="0A3A901E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4.2. Суммарный и средний пробеги определенной марки машины с учетом конкретного года выпуска.</w:t>
      </w:r>
    </w:p>
    <w:p w14:paraId="03B77378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4.3. Количество и средняя цена машины определенного цвета с учетом конкретного года приобретения.</w:t>
      </w:r>
    </w:p>
    <w:p w14:paraId="2FD56849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     4.4. Количество автомобилей, не прошедших ТО, с учетом года выпуска.</w:t>
      </w:r>
    </w:p>
    <w:p w14:paraId="290E7A02" w14:textId="77777777" w:rsidR="004C1847" w:rsidRDefault="004C1847" w:rsidP="004C184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36"/>
          <w:szCs w:val="36"/>
        </w:rPr>
        <w:t>Базу данных для выполнения контрольных заданий можно скачать </w:t>
      </w:r>
      <w:hyperlink r:id="rId9" w:history="1">
        <w:r>
          <w:rPr>
            <w:rStyle w:val="a4"/>
            <w:rFonts w:ascii="Segoe UI" w:hAnsi="Segoe UI" w:cs="Segoe UI"/>
            <w:color w:val="0F6FC5"/>
            <w:sz w:val="36"/>
            <w:szCs w:val="36"/>
          </w:rPr>
          <w:t>здесь</w:t>
        </w:r>
      </w:hyperlink>
      <w:r>
        <w:rPr>
          <w:rFonts w:ascii="Segoe UI" w:hAnsi="Segoe UI" w:cs="Segoe UI"/>
          <w:color w:val="212529"/>
          <w:sz w:val="36"/>
          <w:szCs w:val="36"/>
        </w:rPr>
        <w:t> или в разделе "Лабораторный практикум".</w:t>
      </w:r>
      <w:bookmarkStart w:id="0" w:name="_GoBack"/>
      <w:bookmarkEnd w:id="0"/>
    </w:p>
    <w:p w14:paraId="2B6B6F20" w14:textId="77777777" w:rsidR="00D55532" w:rsidRDefault="00D55532"/>
    <w:sectPr w:rsidR="00D55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847"/>
    <w:rsid w:val="004C1847"/>
    <w:rsid w:val="00D5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927AF"/>
  <w15:chartTrackingRefBased/>
  <w15:docId w15:val="{F4570FE0-3683-46B9-82CE-6080B146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1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C18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0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istu.edu/mod/glossary/showentry.php?eid=1083&amp;displayformat=dictionar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l.istu.edu/mod/glossary/showentry.php?eid=1070&amp;displayformat=dictiona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l.istu.edu/mod/glossary/showentry.php?eid=1070&amp;displayformat=dictionar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l.istu.edu/mod/glossary/showentry.php?eid=1070&amp;displayformat=dictionary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l.istu.edu/mod/glossary/showentry.php?eid=1070&amp;displayformat=dictionary" TargetMode="External"/><Relationship Id="rId9" Type="http://schemas.openxmlformats.org/officeDocument/2006/relationships/hyperlink" Target="https://el.istu.edu/pluginfile.php/24687/mod_page/content/5/%D0%94%D0%90%D0%9D%D0%9D%D0%AB%D0%95%20%D0%9C%D0%90%D0%A8%D0%98%D0%9D%D0%AB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2023-02-01T13:04:00Z</dcterms:created>
  <dcterms:modified xsi:type="dcterms:W3CDTF">2023-02-01T13:06:00Z</dcterms:modified>
</cp:coreProperties>
</file>