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66420C" w14:textId="77777777" w:rsidR="00DA3330" w:rsidRPr="00DA3330" w:rsidRDefault="00DA3330" w:rsidP="00DA3330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</w:pPr>
      <w:r w:rsidRPr="00DA3330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  <w:t>1. Цель работы</w:t>
      </w:r>
    </w:p>
    <w:p w14:paraId="2F009629" w14:textId="77777777" w:rsidR="00DA3330" w:rsidRPr="00DA3330" w:rsidRDefault="00DA3330" w:rsidP="00DA3330">
      <w:pPr>
        <w:pBdr>
          <w:bottom w:val="single" w:sz="6" w:space="8" w:color="999999"/>
        </w:pBdr>
        <w:shd w:val="clear" w:color="auto" w:fill="FFFFFF"/>
        <w:spacing w:before="100"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</w:pPr>
      <w:r w:rsidRPr="00DA3330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  <w:t> </w:t>
      </w:r>
    </w:p>
    <w:p w14:paraId="448D6787" w14:textId="77777777" w:rsidR="00DA3330" w:rsidRPr="00DA3330" w:rsidRDefault="00DA3330" w:rsidP="00DA3330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DA3330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Цель создания работы – углубить, систематизировать и закрепить теоретические знания, получить навыки самостоятельной обработки, обобщения и краткого, систематизированного изложения материала, развить исследовательские умения.</w:t>
      </w:r>
    </w:p>
    <w:p w14:paraId="7FC98E90" w14:textId="77777777" w:rsidR="00DA3330" w:rsidRPr="00DA3330" w:rsidRDefault="00DA3330" w:rsidP="00DA333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DA3330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Работа пишется не только по специальным, но и по общим предметам. Подобный вид контрольной работы студентов ориентирован на осознание, заинтересованное изучение предмета и позволяет подготовить к восприятию более сложных дисциплин, требующих умения систематизировать, анализировать, излагать материал и формулировать собственное мнение.</w:t>
      </w:r>
    </w:p>
    <w:p w14:paraId="1E7B8F1C" w14:textId="77777777" w:rsidR="00DA3330" w:rsidRPr="00DA3330" w:rsidRDefault="00DA3330" w:rsidP="00DA3330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  <w14:ligatures w14:val="none"/>
        </w:rPr>
      </w:pPr>
      <w:r w:rsidRPr="00DA3330"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  <w14:ligatures w14:val="none"/>
        </w:rPr>
        <w:t>2. Процесс работы</w:t>
      </w:r>
    </w:p>
    <w:p w14:paraId="052DD91A" w14:textId="77777777" w:rsidR="00DA3330" w:rsidRPr="00DA3330" w:rsidRDefault="00DA3330" w:rsidP="00DA3330">
      <w:pPr>
        <w:pBdr>
          <w:bottom w:val="single" w:sz="6" w:space="8" w:color="999999"/>
        </w:pBdr>
        <w:shd w:val="clear" w:color="auto" w:fill="FFFFFF"/>
        <w:spacing w:before="100" w:beforeAutospacing="1" w:after="10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DA333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2.1. Этапы подгототовки</w:t>
      </w:r>
    </w:p>
    <w:p w14:paraId="4AEE6933" w14:textId="77777777" w:rsidR="00DA3330" w:rsidRPr="00DA3330" w:rsidRDefault="00DA3330" w:rsidP="00DA3330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DA3330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Существуют следующие этапы подготовки реферата:</w:t>
      </w:r>
    </w:p>
    <w:p w14:paraId="3746B08E" w14:textId="77777777" w:rsidR="00DA3330" w:rsidRPr="00DA3330" w:rsidRDefault="00DA3330" w:rsidP="00DA333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DA3330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подготовка и планирование.</w:t>
      </w:r>
    </w:p>
    <w:p w14:paraId="2DF0080F" w14:textId="77777777" w:rsidR="00DA3330" w:rsidRPr="00DA3330" w:rsidRDefault="00DA3330" w:rsidP="00DA333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DA3330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выбор и осознание темы реферата;</w:t>
      </w:r>
    </w:p>
    <w:p w14:paraId="6C72046F" w14:textId="77777777" w:rsidR="00DA3330" w:rsidRPr="00DA3330" w:rsidRDefault="00DA3330" w:rsidP="00DA333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DA3330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подбор источников и литературы;</w:t>
      </w:r>
    </w:p>
    <w:p w14:paraId="6D21001F" w14:textId="77777777" w:rsidR="00DA3330" w:rsidRPr="00DA3330" w:rsidRDefault="00DA3330" w:rsidP="00DA333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DA3330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работа с выбранными источниками и литературой;</w:t>
      </w:r>
    </w:p>
    <w:p w14:paraId="260E9163" w14:textId="77777777" w:rsidR="00DA3330" w:rsidRPr="00DA3330" w:rsidRDefault="00DA3330" w:rsidP="00DA333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DA3330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систематизация и анализ материала;</w:t>
      </w:r>
    </w:p>
    <w:p w14:paraId="17EC3AA4" w14:textId="77777777" w:rsidR="00DA3330" w:rsidRPr="00DA3330" w:rsidRDefault="00DA3330" w:rsidP="00DA333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DA3330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составление рабочего плана реферата;</w:t>
      </w:r>
    </w:p>
    <w:p w14:paraId="5C92577B" w14:textId="77777777" w:rsidR="00DA3330" w:rsidRPr="00DA3330" w:rsidRDefault="00DA3330" w:rsidP="00DA333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DA3330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письменное изложение материала по параграфам;</w:t>
      </w:r>
    </w:p>
    <w:p w14:paraId="7532E278" w14:textId="77777777" w:rsidR="00DA3330" w:rsidRPr="00DA3330" w:rsidRDefault="00DA3330" w:rsidP="00DA333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DA3330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редактирование, переработка текста;</w:t>
      </w:r>
    </w:p>
    <w:p w14:paraId="3C271F2A" w14:textId="77777777" w:rsidR="00DA3330" w:rsidRPr="00DA3330" w:rsidRDefault="00DA3330" w:rsidP="00DA333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DA3330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оформление реферата.</w:t>
      </w:r>
    </w:p>
    <w:p w14:paraId="056DBF92" w14:textId="77777777" w:rsidR="00DA3330" w:rsidRPr="00DA3330" w:rsidRDefault="00DA3330" w:rsidP="00DA3330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</w:pPr>
      <w:r w:rsidRPr="00DA3330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  <w:t>2.2. Структура работы</w:t>
      </w:r>
    </w:p>
    <w:p w14:paraId="5E5AF62A" w14:textId="77777777" w:rsidR="00DA3330" w:rsidRPr="00DA3330" w:rsidRDefault="00DA3330" w:rsidP="00DA3330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DA3330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Реферат состоит из нескольких частей:</w:t>
      </w:r>
    </w:p>
    <w:p w14:paraId="62A296F3" w14:textId="77777777" w:rsidR="00DA3330" w:rsidRPr="00DA3330" w:rsidRDefault="00DA3330" w:rsidP="00DA333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DA3330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титульный лист;</w:t>
      </w:r>
    </w:p>
    <w:p w14:paraId="1285E57C" w14:textId="77777777" w:rsidR="00DA3330" w:rsidRPr="00DA3330" w:rsidRDefault="00DA3330" w:rsidP="00DA333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DA3330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оглавление (содержание) требует наличие номеров страниц на каждый раздел реферата;</w:t>
      </w:r>
    </w:p>
    <w:p w14:paraId="35C18D88" w14:textId="77777777" w:rsidR="00DA3330" w:rsidRPr="00DA3330" w:rsidRDefault="00DA3330" w:rsidP="00DA333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DA3330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введение;</w:t>
      </w:r>
    </w:p>
    <w:p w14:paraId="5D5F58D2" w14:textId="77777777" w:rsidR="00DA3330" w:rsidRPr="00DA3330" w:rsidRDefault="00DA3330" w:rsidP="00DA333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DA3330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основная часть, состоящая из глав;</w:t>
      </w:r>
    </w:p>
    <w:p w14:paraId="2DDF55E5" w14:textId="77777777" w:rsidR="00DA3330" w:rsidRPr="00DA3330" w:rsidRDefault="00DA3330" w:rsidP="00DA333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DA3330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заключение;</w:t>
      </w:r>
    </w:p>
    <w:p w14:paraId="6BEEF15B" w14:textId="77777777" w:rsidR="00DA3330" w:rsidRPr="00DA3330" w:rsidRDefault="00DA3330" w:rsidP="00DA333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DA3330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библиографический список.</w:t>
      </w:r>
    </w:p>
    <w:p w14:paraId="48AE0E9E" w14:textId="77777777" w:rsidR="00DA3330" w:rsidRPr="00DA3330" w:rsidRDefault="00DA3330" w:rsidP="00DA333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DA3330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:lang w:eastAsia="ru-RU"/>
          <w14:ligatures w14:val="none"/>
        </w:rPr>
        <w:t>Структура</w:t>
      </w:r>
    </w:p>
    <w:p w14:paraId="5873A63A" w14:textId="77777777" w:rsidR="00DA3330" w:rsidRPr="00DA3330" w:rsidRDefault="00DA3330" w:rsidP="00DA333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DA3330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Структура реферата индивидуальна и зависит от особенностей работы и ее темы и традиционно включает в себя следующие части:</w:t>
      </w:r>
    </w:p>
    <w:p w14:paraId="67BCEF50" w14:textId="77777777" w:rsidR="00DA3330" w:rsidRPr="00DA3330" w:rsidRDefault="00DA3330" w:rsidP="00DA333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DA3330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Титульный лист.</w:t>
      </w:r>
    </w:p>
    <w:p w14:paraId="5635ADA6" w14:textId="77777777" w:rsidR="00DA3330" w:rsidRPr="00DA3330" w:rsidRDefault="00DA3330" w:rsidP="00DA333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DA3330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План (оглавление, содержание). В нем последовательно излагаются названия пунктов реферата (простой план). Реферат может структурироваться по главам и параграфам (сложный план). Здесь необходимо указать номера страниц, с которых начинается каждый пункт плана. Каждая глава начинается с новой страницы. Заголовки каждой главы, параграфа печатаются в середине строчки, в конце заголовка точка не ставится. Не допускаются кавычки и переносы слов.</w:t>
      </w:r>
    </w:p>
    <w:p w14:paraId="64538E1F" w14:textId="77777777" w:rsidR="00DA3330" w:rsidRPr="00DA3330" w:rsidRDefault="00DA3330" w:rsidP="00DA333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DA3330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Вводная часть (введение). Формулируется тема доклада, определяется место рассматриваемой проблематики среди других научных проблем и подходов, т.е. автор объясняет ее актуальность и значимость. Даётся краткий обзор источников, на материале которых раскрывается тема.</w:t>
      </w:r>
    </w:p>
    <w:p w14:paraId="74802CC6" w14:textId="77777777" w:rsidR="00DA3330" w:rsidRPr="00DA3330" w:rsidRDefault="00DA3330" w:rsidP="00DA333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DA3330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Основная часть. Структурируется по главам, параграфам. Основной материал излагается в форме связного, последовательного, доказательного повествования, иллюстрация автором основных </w:t>
      </w:r>
      <w:r w:rsidRPr="00DA3330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lastRenderedPageBreak/>
        <w:t>положений. Подбор материала в основной части реферата должен быть направлен на рассмотрение и раскрытие основных положений выбранной темы; выявление собственного мнения обучающегося, сформированного на основе работы с источниками и литературой. обязательными являются ссылки на авторов, чьи позиции, мнения, информация использованы в реферате. Оформляются ссылки и цитаты в соответствии с правилами. Ссылки могут быть двух видов: внутритекстовые и подстрочные. Во внутритекстовых ссылках на произведение, включенное в список литературы, после упоминания о нем или после цитаты из него в скобках проставляют номер, под которым оно значится в списке.</w:t>
      </w:r>
    </w:p>
    <w:p w14:paraId="7442AF3F" w14:textId="77777777" w:rsidR="00DA3330" w:rsidRPr="00DA3330" w:rsidRDefault="00DA3330" w:rsidP="00DA333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DA3330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Например:</w:t>
      </w:r>
    </w:p>
    <w:p w14:paraId="3D4A05E3" w14:textId="77777777" w:rsidR="00DA3330" w:rsidRPr="00DA3330" w:rsidRDefault="00DA3330" w:rsidP="00DA333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DA3330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Г. И. Щукина (10) отмечает, что «…».</w:t>
      </w:r>
    </w:p>
    <w:p w14:paraId="5BD0B4FF" w14:textId="77777777" w:rsidR="00DA3330" w:rsidRPr="00DA3330" w:rsidRDefault="00DA3330" w:rsidP="00DA333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DA3330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Если ссылаются на определенные страницы произведения, ссылку оформляют следующим образом:</w:t>
      </w:r>
    </w:p>
    <w:p w14:paraId="70BC8B2D" w14:textId="77777777" w:rsidR="00DA3330" w:rsidRPr="00DA3330" w:rsidRDefault="00DA3330" w:rsidP="00DA333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DA3330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А. С. Макаренко в своей книге (4, с.59) писал: «…».</w:t>
      </w:r>
    </w:p>
    <w:p w14:paraId="0C3436CF" w14:textId="77777777" w:rsidR="00DA3330" w:rsidRPr="00DA3330" w:rsidRDefault="00DA3330" w:rsidP="00DA333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DA3330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В подстрочных ссылках приводят полностью библиографическое описание произведения, на которое дается ссылка. Такая ссылка располагается под текстом после линии длиной 2 см.</w:t>
      </w:r>
    </w:p>
    <w:p w14:paraId="4A27679C" w14:textId="77777777" w:rsidR="00DA3330" w:rsidRPr="00DA3330" w:rsidRDefault="00DA3330" w:rsidP="00DA333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DA3330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Например:</w:t>
      </w:r>
    </w:p>
    <w:p w14:paraId="64BE9F4A" w14:textId="77777777" w:rsidR="00DA3330" w:rsidRPr="00DA3330" w:rsidRDefault="00DA3330" w:rsidP="00DA333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DA3330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В тексте: «Хорошая, научно обоснованная технология обучения и воспитания – это и есть педагогическое мастерство», - пишет В.П. Беспалько в книге «Слагаемые педагогической технологии».*</w:t>
      </w:r>
    </w:p>
    <w:p w14:paraId="7FF1CEFE" w14:textId="77777777" w:rsidR="00DA3330" w:rsidRPr="00DA3330" w:rsidRDefault="00DA3330" w:rsidP="00DA333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DA3330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…</w:t>
      </w:r>
    </w:p>
    <w:p w14:paraId="7A9EE2CD" w14:textId="77777777" w:rsidR="00DA3330" w:rsidRPr="00DA3330" w:rsidRDefault="00DA3330" w:rsidP="00DA333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DA3330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__________</w:t>
      </w:r>
    </w:p>
    <w:p w14:paraId="3C6FCE7B" w14:textId="77777777" w:rsidR="00DA3330" w:rsidRPr="00DA3330" w:rsidRDefault="00DA3330" w:rsidP="00DA333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DA3330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*Беспалько В.П. Слагаемые педагогической технологии. М., 1989.с.3.</w:t>
      </w:r>
    </w:p>
    <w:p w14:paraId="28510FD7" w14:textId="77777777" w:rsidR="00DA3330" w:rsidRPr="00DA3330" w:rsidRDefault="00DA3330" w:rsidP="00DA333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DA3330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При повторных ссылках на одно и то же произведение приводятся только фамилия и инициалы автора, заглавие произведения и соответствующие страницы.</w:t>
      </w:r>
    </w:p>
    <w:p w14:paraId="48D965B3" w14:textId="77777777" w:rsidR="00DA3330" w:rsidRPr="00DA3330" w:rsidRDefault="00DA3330" w:rsidP="00DA333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DA3330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Заключение. Подводятся итоги выполненной работы, краткое и четкое изложение выводов, анализ степени выполнения поставленных во введении задач. Подтверждается актуальность проблемы и перспективность, предлагаются рекомендации. Заключение должно быть кратким, вытекающим из содержания основной части.</w:t>
      </w:r>
    </w:p>
    <w:p w14:paraId="571F5F84" w14:textId="77777777" w:rsidR="00DA3330" w:rsidRPr="00DA3330" w:rsidRDefault="00DA3330" w:rsidP="00DA333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DA3330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Библиографический список. Указывается не менее 8-10 различных источников для реферата. Расположение источников следует по алфавиту: фамилии авторов и заглавий документов. В список вносится перечень всех изученных монографий, статей, учебников, справочников, энциклопедий и проч.</w:t>
      </w:r>
    </w:p>
    <w:p w14:paraId="12AD10EC" w14:textId="77777777" w:rsidR="00DA3330" w:rsidRPr="00DA3330" w:rsidRDefault="00DA3330" w:rsidP="00DA3330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</w:pPr>
      <w:r w:rsidRPr="00DA3330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  <w:t>3. Требования к работам</w:t>
      </w:r>
    </w:p>
    <w:p w14:paraId="146EF36C" w14:textId="77777777" w:rsidR="00DA3330" w:rsidRPr="00DA3330" w:rsidRDefault="00DA3330" w:rsidP="00DA3330">
      <w:pPr>
        <w:pBdr>
          <w:bottom w:val="single" w:sz="6" w:space="8" w:color="999999"/>
        </w:pBdr>
        <w:shd w:val="clear" w:color="auto" w:fill="FFFFFF"/>
        <w:spacing w:before="100"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</w:pPr>
      <w:r w:rsidRPr="00DA3330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  <w:t> </w:t>
      </w:r>
    </w:p>
    <w:p w14:paraId="7F7D26DC" w14:textId="77777777" w:rsidR="00DA3330" w:rsidRPr="00DA3330" w:rsidRDefault="00DA3330" w:rsidP="00DA3330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DA3330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Требования к работам студентов по оформлению:</w:t>
      </w:r>
    </w:p>
    <w:p w14:paraId="7F48C1B3" w14:textId="77777777" w:rsidR="00DA3330" w:rsidRPr="00DA3330" w:rsidRDefault="00DA3330" w:rsidP="00DA333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DA3330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оформление реферата аналогично оформлению курсовых работ (титульный лист, аннотация, содержание, текст реферата, литература, приложения).</w:t>
      </w:r>
    </w:p>
    <w:p w14:paraId="253BF2EE" w14:textId="77777777" w:rsidR="00DA3330" w:rsidRPr="00DA3330" w:rsidRDefault="00DA3330" w:rsidP="00DA333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DA3330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объем реферата не менее 20 стр. формата А4, шрифт Times New Roman, кегль 14 пт, одинарный междустрочный интервал, выравнивание текста – по ширине, нумерация страниц в нижнем колонтитуле;</w:t>
      </w:r>
    </w:p>
    <w:p w14:paraId="07E35487" w14:textId="77777777" w:rsidR="00DA3330" w:rsidRPr="00DA3330" w:rsidRDefault="00DA3330" w:rsidP="00DA333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DA3330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на титульном листе указывается: название реферата, Фамилия И.О. исполнителя, факультет, специальность, курс, группа;</w:t>
      </w:r>
    </w:p>
    <w:p w14:paraId="372E7E22" w14:textId="77777777" w:rsidR="00DA3330" w:rsidRPr="00DA3330" w:rsidRDefault="00DA3330" w:rsidP="00DA333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DA3330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lastRenderedPageBreak/>
        <w:t>список использованных источников - не менее 3-х, полное указание выходных данных для книжных и периодических изданий, адреса сайтов с которых заимствован материал, по тексту реферата должны быть ссылки на источники;</w:t>
      </w:r>
    </w:p>
    <w:p w14:paraId="0DA9B5F2" w14:textId="77777777" w:rsidR="00DA3330" w:rsidRPr="00DA3330" w:rsidRDefault="00DA3330" w:rsidP="00DA333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DA3330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Требования к работам студентов по содержанию:</w:t>
      </w:r>
    </w:p>
    <w:p w14:paraId="42B5C55A" w14:textId="77777777" w:rsidR="00DA3330" w:rsidRPr="00DA3330" w:rsidRDefault="00DA3330" w:rsidP="00DA333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DA3330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реферат должен содержать достоверные и актуальные сведения на достаточном научном уровне;</w:t>
      </w:r>
    </w:p>
    <w:p w14:paraId="5260EFA0" w14:textId="77777777" w:rsidR="00DA3330" w:rsidRPr="00DA3330" w:rsidRDefault="00DA3330" w:rsidP="00DA333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DA3330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реферат, кроме текста (формат .doc), может дополнительно содержать: качественные цветные иллюстрации, фрагменты программ, исполняемые модули, фрагменты информационных систем, презентации и другие материалы качественно дополняющие основную часть реферата. Также работа может быть выполнена с использованием HTML, XML и т.д. Каждый компонент должен быть проименован с указанием места привязки к тексту реферата; </w:t>
      </w:r>
    </w:p>
    <w:p w14:paraId="22B93D04" w14:textId="77777777" w:rsidR="00DA3330" w:rsidRPr="00DA3330" w:rsidRDefault="00DA3330" w:rsidP="00DA3330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  <w14:ligatures w14:val="none"/>
        </w:rPr>
      </w:pPr>
      <w:r w:rsidRPr="00DA3330"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  <w14:ligatures w14:val="none"/>
        </w:rPr>
        <w:t>4. Темы работ</w:t>
      </w:r>
    </w:p>
    <w:p w14:paraId="37667F39" w14:textId="77777777" w:rsidR="00DA3330" w:rsidRPr="00DA3330" w:rsidRDefault="00DA3330" w:rsidP="00DA3330">
      <w:pPr>
        <w:pBdr>
          <w:bottom w:val="single" w:sz="6" w:space="8" w:color="999999"/>
        </w:pBdr>
        <w:shd w:val="clear" w:color="auto" w:fill="FFFFFF"/>
        <w:spacing w:before="100" w:beforeAutospacing="1" w:after="10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DA333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 </w:t>
      </w:r>
    </w:p>
    <w:p w14:paraId="722B6D18" w14:textId="77777777" w:rsidR="00DA3330" w:rsidRPr="00DA3330" w:rsidRDefault="00DA3330" w:rsidP="00DA3330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DA3330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Предлагаются следующие темы для контрольной работы:</w:t>
      </w:r>
    </w:p>
    <w:p w14:paraId="07052530" w14:textId="77777777" w:rsidR="00DA3330" w:rsidRPr="00DA3330" w:rsidRDefault="00DA3330" w:rsidP="00DA333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DA3330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Конструкторско-технологическая подготовка производства.</w:t>
      </w:r>
    </w:p>
    <w:p w14:paraId="6B705277" w14:textId="77777777" w:rsidR="00DA3330" w:rsidRPr="00DA3330" w:rsidRDefault="00DA3330" w:rsidP="00DA333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DA3330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Математические модели в задачах конструкторского проектирования.</w:t>
      </w:r>
    </w:p>
    <w:p w14:paraId="4F1889A1" w14:textId="77777777" w:rsidR="00DA3330" w:rsidRPr="00DA3330" w:rsidRDefault="00DA3330" w:rsidP="00DA333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DA3330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Конструкторская подготовка производства.</w:t>
      </w:r>
    </w:p>
    <w:p w14:paraId="7B64BCA0" w14:textId="77777777" w:rsidR="00DA3330" w:rsidRPr="00DA3330" w:rsidRDefault="00DA3330" w:rsidP="00DA333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DA3330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Технологическая подготовка производства.</w:t>
      </w:r>
    </w:p>
    <w:p w14:paraId="62A54FD7" w14:textId="77777777" w:rsidR="00DA3330" w:rsidRPr="00DA3330" w:rsidRDefault="00DA3330" w:rsidP="00DA333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DA3330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Качество конструкторской документации.</w:t>
      </w:r>
    </w:p>
    <w:p w14:paraId="7AF4E5E9" w14:textId="77777777" w:rsidR="00DA3330" w:rsidRPr="00DA3330" w:rsidRDefault="00DA3330" w:rsidP="00DA333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DA3330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Иерархические уровни технологического проектирования.</w:t>
      </w:r>
    </w:p>
    <w:p w14:paraId="202510AF" w14:textId="77777777" w:rsidR="00DA3330" w:rsidRPr="00DA3330" w:rsidRDefault="00DA3330" w:rsidP="00DA333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DA3330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Автоматизированная разработка технологических процессов.</w:t>
      </w:r>
    </w:p>
    <w:p w14:paraId="48FDD8EC" w14:textId="77777777" w:rsidR="00DA3330" w:rsidRPr="00DA3330" w:rsidRDefault="00DA3330" w:rsidP="00DA333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DA3330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Этапы подготовки производства на станках с ЧПУ.</w:t>
      </w:r>
    </w:p>
    <w:p w14:paraId="4D77BD49" w14:textId="77777777" w:rsidR="00DA3330" w:rsidRPr="00DA3330" w:rsidRDefault="00DA3330" w:rsidP="00DA333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DA3330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Язык APT. Программирование перемещения инструмента.</w:t>
      </w:r>
    </w:p>
    <w:p w14:paraId="06994368" w14:textId="77777777" w:rsidR="00462128" w:rsidRDefault="00462128"/>
    <w:sectPr w:rsidR="00462128" w:rsidSect="00B75E6F">
      <w:pgSz w:w="11906" w:h="16838"/>
      <w:pgMar w:top="426" w:right="566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B7736"/>
    <w:multiLevelType w:val="multilevel"/>
    <w:tmpl w:val="2DC094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682277"/>
    <w:multiLevelType w:val="multilevel"/>
    <w:tmpl w:val="D056EA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65B08EC"/>
    <w:multiLevelType w:val="multilevel"/>
    <w:tmpl w:val="EE420B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585A8C"/>
    <w:multiLevelType w:val="multilevel"/>
    <w:tmpl w:val="F7BC6DE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2393260"/>
    <w:multiLevelType w:val="multilevel"/>
    <w:tmpl w:val="BA526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AEF6B03"/>
    <w:multiLevelType w:val="multilevel"/>
    <w:tmpl w:val="43A22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C5D48EE"/>
    <w:multiLevelType w:val="multilevel"/>
    <w:tmpl w:val="2BC0A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56915537">
    <w:abstractNumId w:val="2"/>
  </w:num>
  <w:num w:numId="2" w16cid:durableId="1820263186">
    <w:abstractNumId w:val="5"/>
  </w:num>
  <w:num w:numId="3" w16cid:durableId="310335688">
    <w:abstractNumId w:val="0"/>
  </w:num>
  <w:num w:numId="4" w16cid:durableId="1800025547">
    <w:abstractNumId w:val="3"/>
  </w:num>
  <w:num w:numId="5" w16cid:durableId="324940475">
    <w:abstractNumId w:val="4"/>
  </w:num>
  <w:num w:numId="6" w16cid:durableId="1683898142">
    <w:abstractNumId w:val="6"/>
  </w:num>
  <w:num w:numId="7" w16cid:durableId="1050098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949"/>
    <w:rsid w:val="00462128"/>
    <w:rsid w:val="00B75E6F"/>
    <w:rsid w:val="00BB7949"/>
    <w:rsid w:val="00DA3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4C862C-E968-4011-BC37-4B4060437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A333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DA333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333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DA3330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paragraph" w:customStyle="1" w:styleId="otstup">
    <w:name w:val="otstup"/>
    <w:basedOn w:val="Normal"/>
    <w:rsid w:val="00DA33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Strong">
    <w:name w:val="Strong"/>
    <w:basedOn w:val="DefaultParagraphFont"/>
    <w:uiPriority w:val="22"/>
    <w:qFormat/>
    <w:rsid w:val="00DA3330"/>
    <w:rPr>
      <w:b/>
      <w:bCs/>
    </w:rPr>
  </w:style>
  <w:style w:type="character" w:customStyle="1" w:styleId="form">
    <w:name w:val="form"/>
    <w:basedOn w:val="DefaultParagraphFont"/>
    <w:rsid w:val="00DA33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908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7479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8936262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47475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90035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81953980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49507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90688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62392322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5565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04222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31179056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04775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764797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68994070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906</Words>
  <Characters>5167</Characters>
  <Application>Microsoft Office Word</Application>
  <DocSecurity>0</DocSecurity>
  <Lines>43</Lines>
  <Paragraphs>12</Paragraphs>
  <ScaleCrop>false</ScaleCrop>
  <Company/>
  <LinksUpToDate>false</LinksUpToDate>
  <CharactersWithSpaces>6061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2</cp:revision>
  <dcterms:created xsi:type="dcterms:W3CDTF">2024-03-05T10:44:00Z</dcterms:created>
  <dcterms:modified xsi:type="dcterms:W3CDTF">2024-03-05T10:45:00Z</dcterms:modified>
</cp:coreProperties>
</file>