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5A01EB" w14:textId="77777777" w:rsidR="00E65D28" w:rsidRPr="00E65D28" w:rsidRDefault="00E65D28" w:rsidP="00E65D2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65D28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1. Введение</w:t>
      </w:r>
    </w:p>
    <w:p w14:paraId="360867C4" w14:textId="77777777" w:rsidR="00E65D28" w:rsidRPr="00E65D28" w:rsidRDefault="00E65D28" w:rsidP="00E65D2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Настоящие указания предназначены для студентов специальностей 290300 «Промышленное и гражданское строительство» и 590500 «Городское строительство и архитектура», выполняющих по курсу «Технологические процессы в строительстве» проектирование технологии строительных процессов.</w:t>
      </w:r>
    </w:p>
    <w:p w14:paraId="7B81AA68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указаниях приведены сведения о теме, содержании и последовательности выполнения проекта и отдельных разделов, рекомендации по оформлению, справочная литература.</w:t>
      </w:r>
    </w:p>
    <w:p w14:paraId="387360AD" w14:textId="77777777" w:rsidR="00E65D28" w:rsidRPr="00E65D28" w:rsidRDefault="00E65D28" w:rsidP="00E65D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487A977E" w14:textId="77777777" w:rsidR="00E65D28" w:rsidRPr="00E65D28" w:rsidRDefault="00E65D28" w:rsidP="00E65D2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2. Цель и задачи курсовой работы</w:t>
      </w:r>
    </w:p>
    <w:p w14:paraId="22128A1A" w14:textId="77777777" w:rsidR="00E65D28" w:rsidRPr="00E65D28" w:rsidRDefault="00E65D28" w:rsidP="00E65D2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Целью курсовой работы является приобретение навыков самостоятельного проектирования технологии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строительно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– монтажных процессов при возведении жилых зданий.</w:t>
      </w:r>
    </w:p>
    <w:p w14:paraId="3C48CC4E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В процессе проектирования студенты изучают способы выполнения различных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строительно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– монтажных процессов, знакомятся с действующими нормами времени и расценками на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строительно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– монтажные работы, разрабатывают технологическую карту на комплексный строительный процесс.</w:t>
      </w:r>
    </w:p>
    <w:p w14:paraId="6FB6436A" w14:textId="77777777" w:rsidR="00E65D28" w:rsidRPr="00E65D28" w:rsidRDefault="00E65D28" w:rsidP="00E65D2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3. Основные требования к курсовой работе</w:t>
      </w:r>
    </w:p>
    <w:p w14:paraId="3E4538E3" w14:textId="77777777" w:rsidR="00E65D28" w:rsidRPr="00E65D28" w:rsidRDefault="00E65D28" w:rsidP="00E65D2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Задание</w:t>
      </w:r>
    </w:p>
    <w:p w14:paraId="00A42E37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Задание на курсовое проектирование выдаётся на специальном бланке, в котором указывается тема, исходные данные, сроки сдачи и методическая литература (</w:t>
      </w:r>
      <w:hyperlink r:id="rId5" w:tgtFrame="_blank" w:history="1">
        <w:r w:rsidRPr="00E65D28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Приложение 3</w:t>
        </w:r>
      </w:hyperlink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).</w:t>
      </w:r>
    </w:p>
    <w:p w14:paraId="358DADFA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Оформление</w:t>
      </w:r>
    </w:p>
    <w:p w14:paraId="175819EE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Курсовая работа оформляется в виде пояснительной записки и одного листа схем (формата А1).</w:t>
      </w:r>
    </w:p>
    <w:p w14:paraId="29E770B1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Пояснительная записка должна отражать в указанной ниже последовательности все рассуждения и действия автора по выполняемому заданию и заканчиваться списком использованной литературы.</w:t>
      </w:r>
    </w:p>
    <w:p w14:paraId="2EDAF6BE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 листе схем необходимо отразить разделы технологической карты на заданный строительный процесс.</w:t>
      </w:r>
    </w:p>
    <w:p w14:paraId="21389298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Защита</w:t>
      </w:r>
    </w:p>
    <w:p w14:paraId="125C9435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Оценивается работа в зависимости от полноты проработки ее разделов, качества оформления и правильности ответов на вопросы.</w:t>
      </w:r>
    </w:p>
    <w:p w14:paraId="48D06843" w14:textId="77777777" w:rsidR="00E37075" w:rsidRDefault="00E37075"/>
    <w:p w14:paraId="2ECB4A48" w14:textId="77777777" w:rsidR="00E65D28" w:rsidRPr="00E65D28" w:rsidRDefault="00E65D28" w:rsidP="00E65D2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65D28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  <w14:ligatures w14:val="none"/>
        </w:rPr>
        <w:t>4. Методические указания по выполнению курсовой работы</w:t>
      </w:r>
    </w:p>
    <w:p w14:paraId="47ED6806" w14:textId="77777777" w:rsidR="00E65D28" w:rsidRPr="00E65D28" w:rsidRDefault="00E65D28" w:rsidP="00E65D28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</w:pPr>
      <w:r w:rsidRPr="00E65D28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ru-RU"/>
          <w14:ligatures w14:val="none"/>
        </w:rPr>
        <w:lastRenderedPageBreak/>
        <w:t>4.1. План построения и содержания разделов пояснительной записки</w:t>
      </w:r>
    </w:p>
    <w:p w14:paraId="79BC8D09" w14:textId="77777777" w:rsidR="00E65D28" w:rsidRPr="00E65D28" w:rsidRDefault="00E65D28" w:rsidP="00E65D2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План построения и содержания разделов пояснительной записки (текстовой части) должны быть следующими:</w:t>
      </w:r>
    </w:p>
    <w:p w14:paraId="517B90D3" w14:textId="77777777" w:rsidR="00E65D28" w:rsidRPr="00E65D28" w:rsidRDefault="00E65D28" w:rsidP="00E65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титульный лист;</w:t>
      </w:r>
    </w:p>
    <w:p w14:paraId="0C6FC08D" w14:textId="77777777" w:rsidR="00E65D28" w:rsidRPr="00E65D28" w:rsidRDefault="00E65D28" w:rsidP="00E65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задание на курсовую работу;</w:t>
      </w:r>
    </w:p>
    <w:p w14:paraId="363AA928" w14:textId="77777777" w:rsidR="00E65D28" w:rsidRPr="00E65D28" w:rsidRDefault="00E65D28" w:rsidP="00E65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оглавление;</w:t>
      </w:r>
    </w:p>
    <w:p w14:paraId="03782566" w14:textId="77777777" w:rsidR="00E65D28" w:rsidRPr="00E65D28" w:rsidRDefault="00E65D28" w:rsidP="00E65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характеристика объёмно-планировочных и конструктивных решений возводимого объекта и условий строительства;</w:t>
      </w:r>
    </w:p>
    <w:p w14:paraId="333F6092" w14:textId="77777777" w:rsidR="00E65D28" w:rsidRPr="00E65D28" w:rsidRDefault="00E65D28" w:rsidP="00E65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определение объёмов строительно-монтажных работ;</w:t>
      </w:r>
    </w:p>
    <w:p w14:paraId="21688274" w14:textId="77777777" w:rsidR="00E65D28" w:rsidRPr="00E65D28" w:rsidRDefault="00E65D28" w:rsidP="00E65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выбор способов производства строительно-монтажных работ;</w:t>
      </w:r>
    </w:p>
    <w:p w14:paraId="41616592" w14:textId="77777777" w:rsidR="00E65D28" w:rsidRPr="00E65D28" w:rsidRDefault="00E65D28" w:rsidP="00E65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определение трудоёмкости и стоимости строительно-монтажных работ;</w:t>
      </w:r>
    </w:p>
    <w:p w14:paraId="50826C2D" w14:textId="77777777" w:rsidR="00E65D28" w:rsidRPr="00E65D28" w:rsidRDefault="00E65D28" w:rsidP="00E65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разработка технологической карты;</w:t>
      </w:r>
    </w:p>
    <w:p w14:paraId="367CE7E5" w14:textId="77777777" w:rsidR="00E65D28" w:rsidRPr="00E65D28" w:rsidRDefault="00E65D28" w:rsidP="00E65D2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библиографический список.</w:t>
      </w:r>
    </w:p>
    <w:p w14:paraId="2C000427" w14:textId="77777777" w:rsidR="00E65D28" w:rsidRPr="00E65D28" w:rsidRDefault="00E65D28" w:rsidP="00E65D28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4.2. Методические указания по выполнению отдельных разделов работы</w:t>
      </w:r>
    </w:p>
    <w:p w14:paraId="17AC1321" w14:textId="77777777" w:rsidR="00E65D28" w:rsidRPr="00E65D28" w:rsidRDefault="00E65D28" w:rsidP="00E65D2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4.2.1. Характеристика объёмно-планировочного и конструктивного решения возводимого объекта и условий строительства</w:t>
      </w:r>
    </w:p>
    <w:p w14:paraId="3F668CFD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данном разделе проекта необходимо кратко описать исходные данные задания, т.е. дать характеристику объёмно-планировочного и конструктивного решения возводимого объекта и условий строительства.</w:t>
      </w:r>
    </w:p>
    <w:p w14:paraId="5C3BA1FF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Характеристика объёмно-планировочного и конструктивного решений это:</w:t>
      </w:r>
    </w:p>
    <w:p w14:paraId="76C2968A" w14:textId="77777777" w:rsidR="00E65D28" w:rsidRPr="00E65D28" w:rsidRDefault="00E65D28" w:rsidP="00E65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тип здания (жилой дом, промышленный цех, коттедж, театр и т.п.), этажность, размеры в плане и по высоте, особенности архитектурных элементов;</w:t>
      </w:r>
    </w:p>
    <w:p w14:paraId="22162359" w14:textId="77777777" w:rsidR="00E65D28" w:rsidRPr="00E65D28" w:rsidRDefault="00E65D28" w:rsidP="00E65D2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конструктивное решение и материалы частей здания: фундаментов, стен, перекрытий (покрытий), крыш, окон, полов, дверей и т.п.</w:t>
      </w:r>
    </w:p>
    <w:p w14:paraId="4656C082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Характеристика условий строительства это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сведения:</w:t>
      </w:r>
    </w:p>
    <w:p w14:paraId="09241764" w14:textId="77777777" w:rsidR="00E65D28" w:rsidRPr="00E65D28" w:rsidRDefault="00E65D28" w:rsidP="00E65D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 районе и времени начала строительства,</w:t>
      </w:r>
    </w:p>
    <w:p w14:paraId="48A21AD7" w14:textId="77777777" w:rsidR="00E65D28" w:rsidRPr="00E65D28" w:rsidRDefault="00E65D28" w:rsidP="00E65D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 рельефе местности,</w:t>
      </w:r>
    </w:p>
    <w:p w14:paraId="0DEC76D6" w14:textId="77777777" w:rsidR="00E65D28" w:rsidRPr="00E65D28" w:rsidRDefault="00E65D28" w:rsidP="00E65D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 виде грунтов и наличии грунтовых вод,</w:t>
      </w:r>
    </w:p>
    <w:p w14:paraId="4397A338" w14:textId="77777777" w:rsidR="00E65D28" w:rsidRPr="00E65D28" w:rsidRDefault="00E65D28" w:rsidP="00E65D2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 глубине заложения фундаментов.</w:t>
      </w:r>
    </w:p>
    <w:p w14:paraId="2B5D6D04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4.2.2. Определение объёмов строительно-монтажных работ</w:t>
      </w:r>
    </w:p>
    <w:p w14:paraId="3A2C0BD8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данном разделе проекта необходимо установить номенклатуру (наименование) строительно-монтажных работ и определить их объёмы (табл. 4.1.).</w:t>
      </w:r>
    </w:p>
    <w:tbl>
      <w:tblPr>
        <w:tblW w:w="10800" w:type="dxa"/>
        <w:tblCellSpacing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5170"/>
        <w:gridCol w:w="2270"/>
        <w:gridCol w:w="2280"/>
      </w:tblGrid>
      <w:tr w:rsidR="00E65D28" w:rsidRPr="00E65D28" w14:paraId="14CC176B" w14:textId="77777777" w:rsidTr="00E65D28">
        <w:trPr>
          <w:trHeight w:val="526"/>
          <w:tblCellSpacing w:w="10" w:type="dxa"/>
        </w:trPr>
        <w:tc>
          <w:tcPr>
            <w:tcW w:w="0" w:type="auto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46CF2BB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4.1 - Ведомость объёмов строительно-монтажных работ</w:t>
            </w:r>
          </w:p>
        </w:tc>
      </w:tr>
      <w:tr w:rsidR="00E65D28" w:rsidRPr="00E65D28" w14:paraId="689A8A83" w14:textId="77777777" w:rsidTr="00E65D28">
        <w:trPr>
          <w:trHeight w:val="400"/>
          <w:tblCellSpacing w:w="10" w:type="dxa"/>
        </w:trPr>
        <w:tc>
          <w:tcPr>
            <w:tcW w:w="1050" w:type="dxa"/>
            <w:vMerge w:val="restart"/>
            <w:shd w:val="clear" w:color="auto" w:fill="87CEFA"/>
            <w:vAlign w:val="center"/>
            <w:hideMark/>
          </w:tcPr>
          <w:p w14:paraId="74AB2FD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665778B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Наименование строительно-</w:t>
            </w:r>
            <w:proofErr w:type="gram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монтажных  работ</w:t>
            </w:r>
            <w:proofErr w:type="gramEnd"/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44BED91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gram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Объём  строительно</w:t>
            </w:r>
            <w:proofErr w:type="gramEnd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-</w:t>
            </w:r>
            <w:proofErr w:type="gram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монтажных  работ</w:t>
            </w:r>
            <w:proofErr w:type="gramEnd"/>
          </w:p>
        </w:tc>
      </w:tr>
      <w:tr w:rsidR="00E65D28" w:rsidRPr="00E65D28" w14:paraId="2809B350" w14:textId="77777777" w:rsidTr="00E65D28">
        <w:trPr>
          <w:trHeight w:val="400"/>
          <w:tblCellSpacing w:w="10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BC0B0E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A4FB50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2250" w:type="dxa"/>
            <w:shd w:val="clear" w:color="auto" w:fill="87CEFA"/>
            <w:vAlign w:val="center"/>
            <w:hideMark/>
          </w:tcPr>
          <w:p w14:paraId="5EDFE9D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 xml:space="preserve">Ед. </w:t>
            </w:r>
            <w:proofErr w:type="spell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измер</w:t>
            </w:r>
            <w:proofErr w:type="spellEnd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2250" w:type="dxa"/>
            <w:shd w:val="clear" w:color="auto" w:fill="87CEFA"/>
            <w:vAlign w:val="center"/>
            <w:hideMark/>
          </w:tcPr>
          <w:p w14:paraId="4F19B38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Кол-во</w:t>
            </w:r>
          </w:p>
        </w:tc>
      </w:tr>
      <w:tr w:rsidR="00E65D28" w:rsidRPr="00E65D28" w14:paraId="032EEF27" w14:textId="77777777" w:rsidTr="00E65D28">
        <w:trPr>
          <w:trHeight w:val="400"/>
          <w:tblCellSpacing w:w="10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730D96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11405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22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DE80C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22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003CF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</w:tr>
      <w:tr w:rsidR="00E65D28" w:rsidRPr="00E65D28" w14:paraId="4776BDBF" w14:textId="77777777" w:rsidTr="00E65D28">
        <w:trPr>
          <w:trHeight w:val="400"/>
          <w:tblCellSpacing w:w="10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A99598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80D3A6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E86A3D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22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E49275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315A285F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Наименование работ (см. </w:t>
      </w:r>
      <w:hyperlink r:id="rId6" w:tgtFrame="_blank" w:history="1">
        <w:r w:rsidRPr="00E65D28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Приложение 2</w:t>
        </w:r>
      </w:hyperlink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) выписывают в  ведомость (табл. 4.1.) в технологической последовательности их выполнения. Подсчёт объёмов строительно-монтажных работ производится в единицах измерения, принятых в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ЕниР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(см. </w:t>
      </w:r>
      <w:hyperlink r:id="rId7" w:tgtFrame="_blank" w:history="1">
        <w:r w:rsidRPr="00E65D28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Приложение 2</w:t>
        </w:r>
      </w:hyperlink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).</w:t>
      </w:r>
    </w:p>
    <w:p w14:paraId="6ACB9223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Объёмы земляных работ при устройстве траншей и котлованов определяют в соответствии с рекомендациями. При этом необходимо определить общий объём (</w:t>
      </w:r>
      <w:proofErr w:type="spellStart"/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V</w:t>
      </w:r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общ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), объём обратной засыпки (</w:t>
      </w:r>
      <w:proofErr w:type="spellStart"/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V</w:t>
      </w:r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зас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), объём избыточного грунта подлежащего вывозке (</w:t>
      </w:r>
      <w:proofErr w:type="spellStart"/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V</w:t>
      </w:r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изб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 и объём ручной подчистки (</w:t>
      </w:r>
      <w:proofErr w:type="spellStart"/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V</w:t>
      </w:r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р.п</w:t>
      </w:r>
      <w:proofErr w:type="spellEnd"/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.</w:t>
      </w: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).</w:t>
      </w:r>
    </w:p>
    <w:p w14:paraId="1EB22973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Данные о допустимой крутизне откосов приведены в табл. 4.2.</w:t>
      </w:r>
    </w:p>
    <w:tbl>
      <w:tblPr>
        <w:tblW w:w="10800" w:type="dxa"/>
        <w:tblCellSpacing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5"/>
        <w:gridCol w:w="1281"/>
        <w:gridCol w:w="2812"/>
        <w:gridCol w:w="2811"/>
        <w:gridCol w:w="2821"/>
      </w:tblGrid>
      <w:tr w:rsidR="00E65D28" w:rsidRPr="00E65D28" w14:paraId="2277722E" w14:textId="77777777" w:rsidTr="00E65D28">
        <w:trPr>
          <w:trHeight w:val="600"/>
          <w:tblCellSpacing w:w="10" w:type="dxa"/>
        </w:trPr>
        <w:tc>
          <w:tcPr>
            <w:tcW w:w="0" w:type="auto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33ECE77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4.2 - Допустимая крутизна откосов</w:t>
            </w:r>
          </w:p>
        </w:tc>
      </w:tr>
      <w:tr w:rsidR="00E65D28" w:rsidRPr="00E65D28" w14:paraId="06ED193C" w14:textId="77777777" w:rsidTr="00E65D28">
        <w:trPr>
          <w:trHeight w:val="600"/>
          <w:tblCellSpacing w:w="10" w:type="dxa"/>
        </w:trPr>
        <w:tc>
          <w:tcPr>
            <w:tcW w:w="1050" w:type="dxa"/>
            <w:vMerge w:val="restart"/>
            <w:shd w:val="clear" w:color="auto" w:fill="87CEFA"/>
            <w:vAlign w:val="center"/>
            <w:hideMark/>
          </w:tcPr>
          <w:p w14:paraId="5B6414E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29835CC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Вид грунта</w:t>
            </w:r>
          </w:p>
        </w:tc>
        <w:tc>
          <w:tcPr>
            <w:tcW w:w="0" w:type="auto"/>
            <w:gridSpan w:val="3"/>
            <w:shd w:val="clear" w:color="auto" w:fill="87CEFA"/>
            <w:vAlign w:val="center"/>
            <w:hideMark/>
          </w:tcPr>
          <w:p w14:paraId="2F8B1D3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Крутизна откоса (отношение его высоты к заложению) при глубине выемки не более (м)</w:t>
            </w:r>
          </w:p>
        </w:tc>
      </w:tr>
      <w:tr w:rsidR="00E65D28" w:rsidRPr="00E65D28" w14:paraId="1FF594F8" w14:textId="77777777" w:rsidTr="00E65D28">
        <w:trPr>
          <w:trHeight w:val="400"/>
          <w:tblCellSpacing w:w="10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0EDBA2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B0A920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800" w:type="dxa"/>
            <w:shd w:val="clear" w:color="auto" w:fill="87CEFA"/>
            <w:vAlign w:val="center"/>
            <w:hideMark/>
          </w:tcPr>
          <w:p w14:paraId="6F91E58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1,5</w:t>
            </w:r>
          </w:p>
        </w:tc>
        <w:tc>
          <w:tcPr>
            <w:tcW w:w="1800" w:type="dxa"/>
            <w:shd w:val="clear" w:color="auto" w:fill="87CEFA"/>
            <w:vAlign w:val="center"/>
            <w:hideMark/>
          </w:tcPr>
          <w:p w14:paraId="4B200A1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3</w:t>
            </w:r>
          </w:p>
        </w:tc>
        <w:tc>
          <w:tcPr>
            <w:tcW w:w="1800" w:type="dxa"/>
            <w:shd w:val="clear" w:color="auto" w:fill="87CEFA"/>
            <w:vAlign w:val="center"/>
            <w:hideMark/>
          </w:tcPr>
          <w:p w14:paraId="27310E1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5</w:t>
            </w:r>
          </w:p>
        </w:tc>
      </w:tr>
      <w:tr w:rsidR="00E65D28" w:rsidRPr="00E65D28" w14:paraId="77A15824" w14:textId="77777777" w:rsidTr="00E65D28">
        <w:trPr>
          <w:trHeight w:val="400"/>
          <w:tblCellSpacing w:w="10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B60AC1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6B59D9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Насыпные </w:t>
            </w:r>
            <w:proofErr w:type="spellStart"/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нуплотнённые</w:t>
            </w:r>
            <w:proofErr w:type="spellEnd"/>
          </w:p>
        </w:tc>
        <w:tc>
          <w:tcPr>
            <w:tcW w:w="18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06C1B3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1:0,67</w:t>
            </w:r>
          </w:p>
        </w:tc>
        <w:tc>
          <w:tcPr>
            <w:tcW w:w="18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E5C4FD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1:1</w:t>
            </w:r>
          </w:p>
        </w:tc>
        <w:tc>
          <w:tcPr>
            <w:tcW w:w="18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66FBC8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1:1,25</w:t>
            </w:r>
          </w:p>
        </w:tc>
      </w:tr>
      <w:tr w:rsidR="00E65D28" w:rsidRPr="00E65D28" w14:paraId="2E1DFBF9" w14:textId="77777777" w:rsidTr="00E65D28">
        <w:trPr>
          <w:trHeight w:val="400"/>
          <w:tblCellSpacing w:w="10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3BF650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092778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Песчаные и гравийные</w:t>
            </w:r>
          </w:p>
        </w:tc>
        <w:tc>
          <w:tcPr>
            <w:tcW w:w="18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DFF8D2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1:0,5</w:t>
            </w:r>
          </w:p>
        </w:tc>
        <w:tc>
          <w:tcPr>
            <w:tcW w:w="18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FD692E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1:1</w:t>
            </w:r>
          </w:p>
        </w:tc>
        <w:tc>
          <w:tcPr>
            <w:tcW w:w="18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5CE158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1:1</w:t>
            </w:r>
          </w:p>
        </w:tc>
      </w:tr>
      <w:tr w:rsidR="00E65D28" w:rsidRPr="00E65D28" w14:paraId="77950B83" w14:textId="77777777" w:rsidTr="00E65D28">
        <w:trPr>
          <w:trHeight w:val="400"/>
          <w:tblCellSpacing w:w="10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F583DF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74D597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Супесь</w:t>
            </w:r>
          </w:p>
        </w:tc>
        <w:tc>
          <w:tcPr>
            <w:tcW w:w="18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D6ECB7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1:0,25</w:t>
            </w:r>
          </w:p>
        </w:tc>
        <w:tc>
          <w:tcPr>
            <w:tcW w:w="18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E80001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1:0,67</w:t>
            </w:r>
          </w:p>
        </w:tc>
        <w:tc>
          <w:tcPr>
            <w:tcW w:w="18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F8FB80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1:0,85</w:t>
            </w:r>
          </w:p>
        </w:tc>
      </w:tr>
      <w:tr w:rsidR="00E65D28" w:rsidRPr="00E65D28" w14:paraId="464288CF" w14:textId="77777777" w:rsidTr="00E65D28">
        <w:trPr>
          <w:trHeight w:val="400"/>
          <w:tblCellSpacing w:w="10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BE7885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C6747A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Суглинок</w:t>
            </w:r>
          </w:p>
        </w:tc>
        <w:tc>
          <w:tcPr>
            <w:tcW w:w="18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134B2C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</w:t>
            </w:r>
          </w:p>
        </w:tc>
        <w:tc>
          <w:tcPr>
            <w:tcW w:w="18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DBB3F5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1:0,5</w:t>
            </w:r>
          </w:p>
        </w:tc>
        <w:tc>
          <w:tcPr>
            <w:tcW w:w="18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37A4F5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1:0,75</w:t>
            </w:r>
          </w:p>
        </w:tc>
      </w:tr>
      <w:tr w:rsidR="00E65D28" w:rsidRPr="00E65D28" w14:paraId="0B1F068B" w14:textId="77777777" w:rsidTr="00E65D28">
        <w:trPr>
          <w:trHeight w:val="400"/>
          <w:tblCellSpacing w:w="10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1873CA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C2D8E4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Глина</w:t>
            </w:r>
          </w:p>
        </w:tc>
        <w:tc>
          <w:tcPr>
            <w:tcW w:w="18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AB836E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</w:t>
            </w:r>
          </w:p>
        </w:tc>
        <w:tc>
          <w:tcPr>
            <w:tcW w:w="18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81FEE1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1:0,25</w:t>
            </w:r>
          </w:p>
        </w:tc>
        <w:tc>
          <w:tcPr>
            <w:tcW w:w="18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BFD2FC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1:0,5</w:t>
            </w:r>
          </w:p>
        </w:tc>
      </w:tr>
      <w:tr w:rsidR="00E65D28" w:rsidRPr="00E65D28" w14:paraId="5208A5C3" w14:textId="77777777" w:rsidTr="00E65D28">
        <w:trPr>
          <w:trHeight w:val="400"/>
          <w:tblCellSpacing w:w="10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04AB1C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C92EA6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Лёссы</w:t>
            </w:r>
          </w:p>
        </w:tc>
        <w:tc>
          <w:tcPr>
            <w:tcW w:w="18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B36187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</w:t>
            </w:r>
          </w:p>
        </w:tc>
        <w:tc>
          <w:tcPr>
            <w:tcW w:w="18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556C61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1:0,5</w:t>
            </w:r>
          </w:p>
        </w:tc>
        <w:tc>
          <w:tcPr>
            <w:tcW w:w="18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CFAF15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1:0,5</w:t>
            </w:r>
          </w:p>
        </w:tc>
      </w:tr>
    </w:tbl>
    <w:p w14:paraId="30CC14EA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Объём грунта по ручной подчистке определяют по формуле:</w:t>
      </w:r>
    </w:p>
    <w:p w14:paraId="204B1E24" w14:textId="77777777" w:rsidR="00E65D28" w:rsidRPr="00E65D28" w:rsidRDefault="00E65D28" w:rsidP="00E65D28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V</w:t>
      </w:r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р.п</w:t>
      </w:r>
      <w:proofErr w:type="spellEnd"/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.</w:t>
      </w:r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 xml:space="preserve"> = F · </w:t>
      </w:r>
      <w:proofErr w:type="spellStart"/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h</w:t>
      </w:r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нед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</w:t>
      </w:r>
    </w:p>
    <w:p w14:paraId="7CD00957" w14:textId="77777777" w:rsidR="00E65D28" w:rsidRPr="00E65D28" w:rsidRDefault="00E65D28" w:rsidP="00E65D28">
      <w:pPr>
        <w:shd w:val="clear" w:color="auto" w:fill="FFFFFF"/>
        <w:spacing w:before="100" w:beforeAutospacing="1" w:after="0" w:line="240" w:lineRule="auto"/>
        <w:ind w:left="15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где</w:t>
      </w:r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 F</w:t>
      </w: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 – </w:t>
      </w: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площадь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подлежащая ручной подчистке, м</w:t>
      </w: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vertAlign w:val="superscript"/>
          <w:lang w:eastAsia="ru-RU"/>
          <w14:ligatures w14:val="none"/>
        </w:rPr>
        <w:t>2</w:t>
      </w: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</w:t>
      </w:r>
    </w:p>
    <w:p w14:paraId="54034CA2" w14:textId="77777777" w:rsidR="00E65D28" w:rsidRPr="00E65D28" w:rsidRDefault="00E65D28" w:rsidP="00E65D28">
      <w:pPr>
        <w:shd w:val="clear" w:color="auto" w:fill="FFFFFF"/>
        <w:spacing w:after="0" w:line="240" w:lineRule="auto"/>
        <w:ind w:left="150" w:right="150" w:firstLine="39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lang w:eastAsia="ru-RU"/>
          <w14:ligatures w14:val="none"/>
        </w:rPr>
        <w:t>h</w:t>
      </w:r>
      <w:r w:rsidRPr="00E65D28">
        <w:rPr>
          <w:rFonts w:ascii="Times New Roman" w:eastAsia="Times New Roman" w:hAnsi="Times New Roman" w:cs="Times New Roman"/>
          <w:i/>
          <w:iCs/>
          <w:color w:val="000000"/>
          <w:kern w:val="0"/>
          <w:sz w:val="26"/>
          <w:szCs w:val="26"/>
          <w:vertAlign w:val="subscript"/>
          <w:lang w:eastAsia="ru-RU"/>
          <w14:ligatures w14:val="none"/>
        </w:rPr>
        <w:t>нед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– глубина недобора грунта (м), принимается по таблице 4.3.</w:t>
      </w:r>
    </w:p>
    <w:tbl>
      <w:tblPr>
        <w:tblW w:w="10800" w:type="dxa"/>
        <w:tblCellSpacing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40"/>
        <w:gridCol w:w="1070"/>
        <w:gridCol w:w="1070"/>
        <w:gridCol w:w="1070"/>
        <w:gridCol w:w="1070"/>
        <w:gridCol w:w="1080"/>
      </w:tblGrid>
      <w:tr w:rsidR="00E65D28" w:rsidRPr="00E65D28" w14:paraId="17134193" w14:textId="77777777" w:rsidTr="00E65D28">
        <w:trPr>
          <w:trHeight w:val="526"/>
          <w:tblCellSpacing w:w="10" w:type="dxa"/>
        </w:trPr>
        <w:tc>
          <w:tcPr>
            <w:tcW w:w="0" w:type="auto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1D9FD0A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4.3 - Допустимый недобор грунта</w:t>
            </w:r>
          </w:p>
        </w:tc>
      </w:tr>
      <w:tr w:rsidR="00E65D28" w:rsidRPr="00E65D28" w14:paraId="7E685A5A" w14:textId="77777777" w:rsidTr="00E65D28">
        <w:trPr>
          <w:tblCellSpacing w:w="10" w:type="dxa"/>
        </w:trPr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58C767C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Тип рабочего оборудования экскаватора</w:t>
            </w:r>
          </w:p>
        </w:tc>
        <w:tc>
          <w:tcPr>
            <w:tcW w:w="0" w:type="auto"/>
            <w:gridSpan w:val="5"/>
            <w:shd w:val="clear" w:color="auto" w:fill="87CEFA"/>
            <w:vAlign w:val="center"/>
            <w:hideMark/>
          </w:tcPr>
          <w:p w14:paraId="74E488F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Допустимый недобор грунта (см),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при ёмкости ковша экскаватора (м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vertAlign w:val="superscript"/>
                <w:lang w:eastAsia="ru-RU"/>
                <w14:ligatures w14:val="none"/>
              </w:rPr>
              <w:t>3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</w:tr>
      <w:tr w:rsidR="00E65D28" w:rsidRPr="00E65D28" w14:paraId="218D2D64" w14:textId="77777777" w:rsidTr="00E65D28">
        <w:trPr>
          <w:trHeight w:val="400"/>
          <w:tblCellSpacing w:w="10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45F260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5143CE9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0,25-0,4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31583E3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0,5-0,65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2158480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0,8-1,25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52D12D2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1,25-2,5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3DBD485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3-5</w:t>
            </w:r>
          </w:p>
        </w:tc>
      </w:tr>
      <w:tr w:rsidR="00E65D28" w:rsidRPr="00E65D28" w14:paraId="6EC749EC" w14:textId="77777777" w:rsidTr="00E65D28">
        <w:trPr>
          <w:trHeight w:val="400"/>
          <w:tblCellSpacing w:w="10" w:type="dxa"/>
        </w:trPr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0130B8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Прямая лопата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5AD13D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BDF70A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5F29EE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7C7AA2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1D7CC5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</w:tr>
      <w:tr w:rsidR="00E65D28" w:rsidRPr="00E65D28" w14:paraId="4D9594B1" w14:textId="77777777" w:rsidTr="00E65D28">
        <w:trPr>
          <w:trHeight w:val="400"/>
          <w:tblCellSpacing w:w="10" w:type="dxa"/>
        </w:trPr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E6BC98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Обратная лопата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81F6EB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8E6B27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558D56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C005C7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4E7041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-</w:t>
            </w:r>
          </w:p>
        </w:tc>
      </w:tr>
      <w:tr w:rsidR="00E65D28" w:rsidRPr="00E65D28" w14:paraId="49BBE0CC" w14:textId="77777777" w:rsidTr="00E65D28">
        <w:trPr>
          <w:trHeight w:val="400"/>
          <w:tblCellSpacing w:w="10" w:type="dxa"/>
        </w:trPr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E76211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Драглайн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4DF700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ADA8BB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D2E17D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25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C5637D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2A9735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30</w:t>
            </w:r>
          </w:p>
        </w:tc>
      </w:tr>
    </w:tbl>
    <w:p w14:paraId="47ABD16B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4.2.3. Выбор способов производства строительно-монтажных работ</w:t>
      </w:r>
    </w:p>
    <w:p w14:paraId="258DD183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В данном разделе необходимо на основе анализа существующих способов производства строительно-монтажных работ выбрать один, наиболее подходящий на ваш взгляд и представить результаты в виде таблицы 4.4.</w:t>
      </w:r>
    </w:p>
    <w:tbl>
      <w:tblPr>
        <w:tblW w:w="10800" w:type="dxa"/>
        <w:tblCellSpacing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3913"/>
        <w:gridCol w:w="3080"/>
        <w:gridCol w:w="2727"/>
      </w:tblGrid>
      <w:tr w:rsidR="00E65D28" w:rsidRPr="00E65D28" w14:paraId="61E9EE25" w14:textId="77777777" w:rsidTr="00E65D28">
        <w:trPr>
          <w:trHeight w:val="800"/>
          <w:tblCellSpacing w:w="10" w:type="dxa"/>
        </w:trPr>
        <w:tc>
          <w:tcPr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4CAB47A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lastRenderedPageBreak/>
              <w:t>Таблица 4.4 - Таблица принятых способов производства работ</w:t>
            </w:r>
          </w:p>
        </w:tc>
      </w:tr>
      <w:tr w:rsidR="00E65D28" w:rsidRPr="00E65D28" w14:paraId="3C239791" w14:textId="77777777" w:rsidTr="00E65D28">
        <w:trPr>
          <w:trHeight w:val="800"/>
          <w:tblCellSpacing w:w="10" w:type="dxa"/>
        </w:trPr>
        <w:tc>
          <w:tcPr>
            <w:tcW w:w="1050" w:type="dxa"/>
            <w:shd w:val="clear" w:color="auto" w:fill="87CEFA"/>
            <w:vAlign w:val="center"/>
            <w:hideMark/>
          </w:tcPr>
          <w:p w14:paraId="6661FF0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58814D2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Наименование строительно-монтажных работ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73792E4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Возможные способы производства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0AF034B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Принятый способ производства</w:t>
            </w:r>
          </w:p>
        </w:tc>
      </w:tr>
      <w:tr w:rsidR="00E65D28" w:rsidRPr="00E65D28" w14:paraId="49236895" w14:textId="77777777" w:rsidTr="00E65D28">
        <w:trPr>
          <w:trHeight w:val="400"/>
          <w:tblCellSpacing w:w="10" w:type="dxa"/>
        </w:trPr>
        <w:tc>
          <w:tcPr>
            <w:tcW w:w="105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7A60E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E465D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23E6D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5B71A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</w:tr>
      <w:tr w:rsidR="00E65D28" w:rsidRPr="00E65D28" w14:paraId="20091439" w14:textId="77777777" w:rsidTr="00E65D28">
        <w:trPr>
          <w:trHeight w:val="400"/>
          <w:tblCellSpacing w:w="10" w:type="dxa"/>
        </w:trPr>
        <w:tc>
          <w:tcPr>
            <w:tcW w:w="105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700B5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6F37E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C0A78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DE6F31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17599837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Графа 2 таблицы заполняется на основании табл. 4.1.</w:t>
      </w:r>
    </w:p>
    <w:p w14:paraId="633130B9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Графа 3 таблицы заполняется на основании проанализированных данных. Каждому способу необходимо дать </w:t>
      </w: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краткую  характеристику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 </w:t>
      </w: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отражающую  его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суть.</w:t>
      </w:r>
    </w:p>
    <w:p w14:paraId="712712A1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Графа 4 таблицы заполняется на основании анализа теоретических данных, а также сравнения различных способов по трудоёмкости и стоимости работ.</w:t>
      </w:r>
    </w:p>
    <w:p w14:paraId="03029A23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4.2.4. Определение трудоёмкости и стоимости строительно-монтажных работ</w:t>
      </w:r>
    </w:p>
    <w:p w14:paraId="15DFD68E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Трудоёмкость и стоимость строительно-монтажных работ по возведению заданного объекта определяют по соответствующим сборникам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ЕниР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и вписывают в ведомость по форме таблицы 4.5.</w:t>
      </w:r>
    </w:p>
    <w:tbl>
      <w:tblPr>
        <w:tblW w:w="13500" w:type="dxa"/>
        <w:tblCellSpacing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1577"/>
        <w:gridCol w:w="620"/>
        <w:gridCol w:w="620"/>
        <w:gridCol w:w="1447"/>
        <w:gridCol w:w="1246"/>
        <w:gridCol w:w="1246"/>
        <w:gridCol w:w="842"/>
        <w:gridCol w:w="842"/>
        <w:gridCol w:w="842"/>
        <w:gridCol w:w="842"/>
        <w:gridCol w:w="1187"/>
        <w:gridCol w:w="1559"/>
      </w:tblGrid>
      <w:tr w:rsidR="00E65D28" w:rsidRPr="00E65D28" w14:paraId="1D96B340" w14:textId="77777777" w:rsidTr="00E65D28">
        <w:trPr>
          <w:trHeight w:val="526"/>
          <w:tblCellSpacing w:w="10" w:type="dxa"/>
        </w:trPr>
        <w:tc>
          <w:tcPr>
            <w:tcW w:w="0" w:type="auto"/>
            <w:gridSpan w:val="13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4736D50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4.5 - Ведомость трудоёмкости и стоимости строительно-монтажных работ</w:t>
            </w:r>
          </w:p>
        </w:tc>
      </w:tr>
      <w:tr w:rsidR="00E65D28" w:rsidRPr="00E65D28" w14:paraId="73A647A3" w14:textId="77777777" w:rsidTr="00E65D28">
        <w:trPr>
          <w:trHeight w:val="400"/>
          <w:tblCellSpacing w:w="10" w:type="dxa"/>
        </w:trPr>
        <w:tc>
          <w:tcPr>
            <w:tcW w:w="600" w:type="dxa"/>
            <w:vMerge w:val="restart"/>
            <w:shd w:val="clear" w:color="auto" w:fill="87CEFA"/>
            <w:vAlign w:val="center"/>
            <w:hideMark/>
          </w:tcPr>
          <w:p w14:paraId="39676BF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4FA530F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Наименование работ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0F54CFA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Объём работ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43AECB3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Обоснование (</w:t>
            </w:r>
            <w:proofErr w:type="spell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ЕниР</w:t>
            </w:r>
            <w:proofErr w:type="spellEnd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)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23B650B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 xml:space="preserve">Норма времени на </w:t>
            </w:r>
            <w:proofErr w:type="spell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ед.изм</w:t>
            </w:r>
            <w:proofErr w:type="spellEnd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gridSpan w:val="4"/>
            <w:shd w:val="clear" w:color="auto" w:fill="87CEFA"/>
            <w:vAlign w:val="center"/>
            <w:hideMark/>
          </w:tcPr>
          <w:p w14:paraId="2442AF7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Затраты труда на весь объём работ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2D51D97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Расценка на ед. изм.,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руб.-коп.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3810B2C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Стоимость всего объёма работ,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</w:r>
            <w:proofErr w:type="spell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pуб</w:t>
            </w:r>
            <w:proofErr w:type="spellEnd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.-коп.</w:t>
            </w:r>
          </w:p>
        </w:tc>
      </w:tr>
      <w:tr w:rsidR="00E65D28" w:rsidRPr="00E65D28" w14:paraId="1B218EB4" w14:textId="77777777" w:rsidTr="00E65D28">
        <w:trPr>
          <w:trHeight w:val="400"/>
          <w:tblCellSpacing w:w="10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D173AE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F3B0E4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679F7E4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Ед.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Изм.</w:t>
            </w: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6CBC446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Кол-во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D982E3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223263F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чел.-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час</w:t>
            </w: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02323FC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gram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маш.-</w:t>
            </w:r>
            <w:proofErr w:type="gramEnd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час</w:t>
            </w: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5CC61DA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чел.-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час</w:t>
            </w: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376C270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gram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маш.-</w:t>
            </w:r>
            <w:proofErr w:type="gramEnd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час</w:t>
            </w: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4B22DB9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чел.-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см.</w:t>
            </w: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134FF13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gram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маш.-</w:t>
            </w:r>
            <w:proofErr w:type="gramEnd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см.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CE5F3B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1CC3B5C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65D28" w:rsidRPr="00E65D28" w14:paraId="46BF69B1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16C491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623CA59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BA9482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842DAA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7CA757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D08E5F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496B141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BEF7F2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DED636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70BC37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956333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AF7013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50F79FE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13</w:t>
            </w:r>
          </w:p>
        </w:tc>
      </w:tr>
      <w:tr w:rsidR="00E65D28" w:rsidRPr="00E65D28" w14:paraId="313ED457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8468B4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55A3D2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1E8952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2AFA5E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77D795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3A515A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3F3CEC6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F47115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047177E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1012647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2CA5DB6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1DE45D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hideMark/>
          </w:tcPr>
          <w:p w14:paraId="772A6A5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5264D8C2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Графы с 1 по 4 заполняются по данным таблиц 4.1 и 4.4.</w:t>
      </w:r>
    </w:p>
    <w:p w14:paraId="01DC6B70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Данные для граф 6,7 и 12 по принятому способу производства (гр.4 табл. 4.4.) для каждой работы определяются по соответствующим сборникам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ЕниР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</w:t>
      </w:r>
    </w:p>
    <w:p w14:paraId="00125CD1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Данные граф 8 и 9 получают соответственно умножением данных граф 6 и 7 на графу 4, а граф 10 и 11 соответственно делением данных граф 8 и 9 на 8,2.</w:t>
      </w:r>
    </w:p>
    <w:p w14:paraId="5B7F6916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Данные графы 13 получают умножением графы 12 на графу 4.</w:t>
      </w:r>
    </w:p>
    <w:p w14:paraId="41EF5371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1"/>
          <w:szCs w:val="21"/>
          <w:lang w:eastAsia="ru-RU"/>
          <w14:ligatures w14:val="none"/>
        </w:rPr>
        <w:t>4.2.5. Разработка технологической карты</w:t>
      </w:r>
    </w:p>
    <w:p w14:paraId="1560F8E2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Технологическая карта разрабатывается на один (заданный) строительно-монтажный процесс.</w:t>
      </w:r>
    </w:p>
    <w:p w14:paraId="4438BFFB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Технологическая карта должна содержать следующие разделы:</w:t>
      </w:r>
    </w:p>
    <w:p w14:paraId="5029DDC5" w14:textId="77777777" w:rsidR="00E65D28" w:rsidRPr="00E65D28" w:rsidRDefault="00E65D28" w:rsidP="00E65D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Область применения – краткая характеристика условий и </w:t>
      </w: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особенностей  выполнения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строительного процесса (в том числе климатических).</w:t>
      </w:r>
    </w:p>
    <w:p w14:paraId="712DA362" w14:textId="77777777" w:rsidR="00E65D28" w:rsidRPr="00E65D28" w:rsidRDefault="00E65D28" w:rsidP="00E65D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Организация и технология выполнения строительного процесса – требования к завершённости предшествующего или подготовительного процесса; схема </w:t>
      </w: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lastRenderedPageBreak/>
        <w:t>организации работ с указанием расположения машин, механизмов, приспособлений и путей их перемещения, складирования материалов и конструкций.</w:t>
      </w:r>
    </w:p>
    <w:p w14:paraId="7EE1D81D" w14:textId="77777777" w:rsidR="00E65D28" w:rsidRPr="00E65D28" w:rsidRDefault="00E65D28" w:rsidP="00E65D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Калькуляция затрат труда, времени работы машин и заработной платы – составляется по форме таблицы 4.5. для заданного строительного процесса.</w:t>
      </w:r>
    </w:p>
    <w:p w14:paraId="392CD7EE" w14:textId="77777777" w:rsidR="00E65D28" w:rsidRPr="00E65D28" w:rsidRDefault="00E65D28" w:rsidP="00E65D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График производства работ – графическое (в виде линейного графика) изображение последовательности и продолжительности выполнения операций процесса на основании данных калькуляции затрат труда рабочих и времени работы машин. Выполняется по форме таблицы 4.6.</w:t>
      </w:r>
    </w:p>
    <w:tbl>
      <w:tblPr>
        <w:tblW w:w="13500" w:type="dxa"/>
        <w:tblCellSpacing w:w="10" w:type="dxa"/>
        <w:tblInd w:w="8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29"/>
        <w:gridCol w:w="1838"/>
        <w:gridCol w:w="620"/>
        <w:gridCol w:w="620"/>
        <w:gridCol w:w="1146"/>
        <w:gridCol w:w="1248"/>
        <w:gridCol w:w="1254"/>
        <w:gridCol w:w="1472"/>
        <w:gridCol w:w="692"/>
        <w:gridCol w:w="3087"/>
        <w:gridCol w:w="894"/>
      </w:tblGrid>
      <w:tr w:rsidR="00E65D28" w:rsidRPr="00E65D28" w14:paraId="188D8FA5" w14:textId="77777777" w:rsidTr="00E65D28">
        <w:trPr>
          <w:trHeight w:val="600"/>
          <w:tblCellSpacing w:w="10" w:type="dxa"/>
        </w:trPr>
        <w:tc>
          <w:tcPr>
            <w:tcW w:w="0" w:type="auto"/>
            <w:gridSpan w:val="11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0864A7F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4.6 - График производства работ</w:t>
            </w:r>
          </w:p>
        </w:tc>
      </w:tr>
      <w:tr w:rsidR="00E65D28" w:rsidRPr="00E65D28" w14:paraId="351B0D22" w14:textId="77777777" w:rsidTr="00E65D28">
        <w:trPr>
          <w:trHeight w:val="600"/>
          <w:tblCellSpacing w:w="10" w:type="dxa"/>
        </w:trPr>
        <w:tc>
          <w:tcPr>
            <w:tcW w:w="600" w:type="dxa"/>
            <w:vMerge w:val="restart"/>
            <w:shd w:val="clear" w:color="auto" w:fill="87CEFA"/>
            <w:vAlign w:val="center"/>
            <w:hideMark/>
          </w:tcPr>
          <w:p w14:paraId="09CC74A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03A3D7A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Наименование работ (операций)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3F93EE5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Объём работ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292C4C7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 xml:space="preserve">Трудоёмкость на </w:t>
            </w:r>
            <w:proofErr w:type="spell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Ед.изм</w:t>
            </w:r>
            <w:proofErr w:type="spellEnd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237D38A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Трудоёмкость на весь объём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15F45CC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Состав звена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5A990C6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Продолжительность выполнения операций при односменной работе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3C7D7C6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Дни или часы (мин)</w:t>
            </w:r>
          </w:p>
        </w:tc>
      </w:tr>
      <w:tr w:rsidR="00E65D28" w:rsidRPr="00E65D28" w14:paraId="76484E2C" w14:textId="77777777" w:rsidTr="00E65D28">
        <w:trPr>
          <w:trHeight w:val="400"/>
          <w:tblCellSpacing w:w="10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9D3994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5AC476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6D3B477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Ед.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Изм.</w:t>
            </w: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1631FB1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Кол-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во</w:t>
            </w: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167AB79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чел.-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час</w:t>
            </w: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7CE1D69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gram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маш.-</w:t>
            </w:r>
            <w:proofErr w:type="gramEnd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час</w:t>
            </w: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7EF2950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чел.-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см.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(чел.</w:t>
            </w: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br/>
              <w:t>час)</w:t>
            </w:r>
          </w:p>
        </w:tc>
        <w:tc>
          <w:tcPr>
            <w:tcW w:w="600" w:type="dxa"/>
            <w:shd w:val="clear" w:color="auto" w:fill="87CEFA"/>
            <w:vAlign w:val="center"/>
            <w:hideMark/>
          </w:tcPr>
          <w:p w14:paraId="3B4B371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маш.-см. (маш.-час)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F8CF3E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D74AAA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2FC366B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65D28" w:rsidRPr="00E65D28" w14:paraId="403444D6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vAlign w:val="center"/>
            <w:hideMark/>
          </w:tcPr>
          <w:p w14:paraId="4EEBEA1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14:paraId="4B7F603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600" w:type="dxa"/>
            <w:shd w:val="clear" w:color="auto" w:fill="FAF0E6"/>
            <w:vAlign w:val="center"/>
            <w:hideMark/>
          </w:tcPr>
          <w:p w14:paraId="709B409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600" w:type="dxa"/>
            <w:shd w:val="clear" w:color="auto" w:fill="FAF0E6"/>
            <w:vAlign w:val="center"/>
            <w:hideMark/>
          </w:tcPr>
          <w:p w14:paraId="0F09276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600" w:type="dxa"/>
            <w:shd w:val="clear" w:color="auto" w:fill="FAF0E6"/>
            <w:vAlign w:val="center"/>
            <w:hideMark/>
          </w:tcPr>
          <w:p w14:paraId="6D38CEA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600" w:type="dxa"/>
            <w:shd w:val="clear" w:color="auto" w:fill="FAF0E6"/>
            <w:vAlign w:val="center"/>
            <w:hideMark/>
          </w:tcPr>
          <w:p w14:paraId="375D377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600" w:type="dxa"/>
            <w:shd w:val="clear" w:color="auto" w:fill="FAF0E6"/>
            <w:vAlign w:val="center"/>
            <w:hideMark/>
          </w:tcPr>
          <w:p w14:paraId="0E256C5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600" w:type="dxa"/>
            <w:shd w:val="clear" w:color="auto" w:fill="FAF0E6"/>
            <w:vAlign w:val="center"/>
            <w:hideMark/>
          </w:tcPr>
          <w:p w14:paraId="4CB9B0C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600" w:type="dxa"/>
            <w:shd w:val="clear" w:color="auto" w:fill="FAF0E6"/>
            <w:vAlign w:val="center"/>
            <w:hideMark/>
          </w:tcPr>
          <w:p w14:paraId="0ABF891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14:paraId="70FB76D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F0E6"/>
            <w:vAlign w:val="center"/>
            <w:hideMark/>
          </w:tcPr>
          <w:p w14:paraId="7A0C2D5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11</w:t>
            </w:r>
          </w:p>
        </w:tc>
      </w:tr>
      <w:tr w:rsidR="00E65D28" w:rsidRPr="00E65D28" w14:paraId="375EFC9E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hideMark/>
          </w:tcPr>
          <w:p w14:paraId="3041A4A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6157600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hideMark/>
          </w:tcPr>
          <w:p w14:paraId="700AFA6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hideMark/>
          </w:tcPr>
          <w:p w14:paraId="70360F4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hideMark/>
          </w:tcPr>
          <w:p w14:paraId="64F5BF6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hideMark/>
          </w:tcPr>
          <w:p w14:paraId="42BDE3A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hideMark/>
          </w:tcPr>
          <w:p w14:paraId="09D3982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hideMark/>
          </w:tcPr>
          <w:p w14:paraId="1581984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600" w:type="dxa"/>
            <w:shd w:val="clear" w:color="auto" w:fill="FAEBD7"/>
            <w:hideMark/>
          </w:tcPr>
          <w:p w14:paraId="27BC339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7A13E02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678A154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520DF93D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Продолжительность работы (операции) определяется как частное от деления трудоёмкости в чел.-часах (чел.-см.) на количество рабочих в звене или трудоёмкости в маш.-часах (маш.-см.) на количество одновременно используемых машин.</w:t>
      </w:r>
    </w:p>
    <w:p w14:paraId="7D1F69B4" w14:textId="77777777" w:rsidR="00E65D28" w:rsidRPr="00E65D28" w:rsidRDefault="00E65D28" w:rsidP="00E65D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Материально – технические ресурсы – данные о потребностях в материалах, полуфабрикатах и конструкциях (табл. 4.7.) и машинах, инструменте и приспособлениях (табл. 4.8.).</w:t>
      </w:r>
    </w:p>
    <w:tbl>
      <w:tblPr>
        <w:tblW w:w="10125" w:type="dxa"/>
        <w:jc w:val="center"/>
        <w:tblCellSpacing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41"/>
        <w:gridCol w:w="5584"/>
        <w:gridCol w:w="1130"/>
        <w:gridCol w:w="1130"/>
        <w:gridCol w:w="1140"/>
      </w:tblGrid>
      <w:tr w:rsidR="00E65D28" w:rsidRPr="00E65D28" w14:paraId="2E518D6F" w14:textId="77777777" w:rsidTr="00E65D28">
        <w:trPr>
          <w:trHeight w:val="600"/>
          <w:tblCellSpacing w:w="10" w:type="dxa"/>
          <w:jc w:val="center"/>
        </w:trPr>
        <w:tc>
          <w:tcPr>
            <w:tcW w:w="0" w:type="auto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392728B6" w14:textId="77777777" w:rsidR="00E65D28" w:rsidRPr="00E65D28" w:rsidRDefault="00E65D28" w:rsidP="00E65D28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4.7 - Основные материалы, полуфабрикаты, конструкции</w:t>
            </w:r>
          </w:p>
        </w:tc>
      </w:tr>
      <w:tr w:rsidR="00E65D28" w:rsidRPr="00E65D28" w14:paraId="55DAC87E" w14:textId="77777777" w:rsidTr="00E65D28">
        <w:trPr>
          <w:trHeight w:val="600"/>
          <w:tblCellSpacing w:w="10" w:type="dxa"/>
          <w:jc w:val="center"/>
        </w:trPr>
        <w:tc>
          <w:tcPr>
            <w:tcW w:w="1050" w:type="dxa"/>
            <w:shd w:val="clear" w:color="auto" w:fill="87CEFA"/>
            <w:vAlign w:val="center"/>
            <w:hideMark/>
          </w:tcPr>
          <w:p w14:paraId="09ABA176" w14:textId="77777777" w:rsidR="00E65D28" w:rsidRPr="00E65D28" w:rsidRDefault="00E65D28" w:rsidP="00E65D2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185DDFF2" w14:textId="77777777" w:rsidR="00E65D28" w:rsidRPr="00E65D28" w:rsidRDefault="00E65D28" w:rsidP="00E65D2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Наименования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6465039B" w14:textId="77777777" w:rsidR="00E65D28" w:rsidRPr="00E65D28" w:rsidRDefault="00E65D28" w:rsidP="00E65D2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Марка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12483019" w14:textId="77777777" w:rsidR="00E65D28" w:rsidRPr="00E65D28" w:rsidRDefault="00E65D28" w:rsidP="00E65D2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Ед.изм</w:t>
            </w:r>
            <w:proofErr w:type="spellEnd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.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7669D9F0" w14:textId="77777777" w:rsidR="00E65D28" w:rsidRPr="00E65D28" w:rsidRDefault="00E65D28" w:rsidP="00E65D2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Кол-во</w:t>
            </w:r>
          </w:p>
        </w:tc>
      </w:tr>
      <w:tr w:rsidR="00E65D28" w:rsidRPr="00E65D28" w14:paraId="7C6578E2" w14:textId="77777777" w:rsidTr="00E65D28">
        <w:trPr>
          <w:trHeight w:val="400"/>
          <w:tblCellSpacing w:w="10" w:type="dxa"/>
          <w:jc w:val="center"/>
        </w:trPr>
        <w:tc>
          <w:tcPr>
            <w:tcW w:w="0" w:type="auto"/>
            <w:shd w:val="clear" w:color="auto" w:fill="FAEBD7"/>
            <w:hideMark/>
          </w:tcPr>
          <w:p w14:paraId="454A70CD" w14:textId="77777777" w:rsidR="00E65D28" w:rsidRPr="00E65D28" w:rsidRDefault="00E65D28" w:rsidP="00E65D28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53D638F2" w14:textId="77777777" w:rsidR="00E65D28" w:rsidRPr="00E65D28" w:rsidRDefault="00E65D28" w:rsidP="00E65D28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5C5378E6" w14:textId="77777777" w:rsidR="00E65D28" w:rsidRPr="00E65D28" w:rsidRDefault="00E65D28" w:rsidP="00E65D28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0951F95B" w14:textId="77777777" w:rsidR="00E65D28" w:rsidRPr="00E65D28" w:rsidRDefault="00E65D28" w:rsidP="00E65D28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28D7DDD2" w14:textId="77777777" w:rsidR="00E65D28" w:rsidRPr="00E65D28" w:rsidRDefault="00E65D28" w:rsidP="00E65D28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5BDB6DC3" w14:textId="77777777" w:rsidR="00E65D28" w:rsidRPr="00E65D28" w:rsidRDefault="00E65D28" w:rsidP="00E65D28">
      <w:pPr>
        <w:shd w:val="clear" w:color="auto" w:fill="FFFFFF"/>
        <w:spacing w:after="0" w:line="240" w:lineRule="auto"/>
        <w:ind w:left="870" w:right="150"/>
        <w:jc w:val="both"/>
        <w:rPr>
          <w:rFonts w:ascii="Arial" w:eastAsia="Times New Roman" w:hAnsi="Arial" w:cs="Arial"/>
          <w:vanish/>
          <w:color w:val="000000"/>
          <w:kern w:val="0"/>
          <w:sz w:val="21"/>
          <w:szCs w:val="21"/>
          <w:lang w:eastAsia="ru-RU"/>
          <w14:ligatures w14:val="none"/>
        </w:rPr>
      </w:pPr>
    </w:p>
    <w:tbl>
      <w:tblPr>
        <w:tblW w:w="10125" w:type="dxa"/>
        <w:jc w:val="center"/>
        <w:tblCellSpacing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80"/>
        <w:gridCol w:w="1968"/>
        <w:gridCol w:w="1070"/>
        <w:gridCol w:w="1070"/>
        <w:gridCol w:w="1070"/>
        <w:gridCol w:w="3867"/>
      </w:tblGrid>
      <w:tr w:rsidR="00E65D28" w:rsidRPr="00E65D28" w14:paraId="2A55BE74" w14:textId="77777777" w:rsidTr="00E65D28">
        <w:trPr>
          <w:trHeight w:val="600"/>
          <w:tblCellSpacing w:w="10" w:type="dxa"/>
          <w:jc w:val="center"/>
        </w:trPr>
        <w:tc>
          <w:tcPr>
            <w:tcW w:w="0" w:type="auto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87CEFA"/>
            <w:vAlign w:val="center"/>
            <w:hideMark/>
          </w:tcPr>
          <w:p w14:paraId="0C0EAED4" w14:textId="77777777" w:rsidR="00E65D28" w:rsidRPr="00E65D28" w:rsidRDefault="00E65D28" w:rsidP="00E65D28">
            <w:pPr>
              <w:spacing w:after="0" w:line="240" w:lineRule="atLeast"/>
              <w:jc w:val="right"/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i/>
                <w:iCs/>
                <w:kern w:val="0"/>
                <w:sz w:val="21"/>
                <w:szCs w:val="21"/>
                <w:lang w:eastAsia="ru-RU"/>
                <w14:ligatures w14:val="none"/>
              </w:rPr>
              <w:t>Таблица 4.8 - Машины, инструмент, приспособления</w:t>
            </w:r>
          </w:p>
        </w:tc>
      </w:tr>
      <w:tr w:rsidR="00E65D28" w:rsidRPr="00E65D28" w14:paraId="24DB405D" w14:textId="77777777" w:rsidTr="00E65D28">
        <w:trPr>
          <w:trHeight w:val="600"/>
          <w:tblCellSpacing w:w="10" w:type="dxa"/>
          <w:jc w:val="center"/>
        </w:trPr>
        <w:tc>
          <w:tcPr>
            <w:tcW w:w="1050" w:type="dxa"/>
            <w:shd w:val="clear" w:color="auto" w:fill="87CEFA"/>
            <w:vAlign w:val="center"/>
            <w:hideMark/>
          </w:tcPr>
          <w:p w14:paraId="36782DE6" w14:textId="77777777" w:rsidR="00E65D28" w:rsidRPr="00E65D28" w:rsidRDefault="00E65D28" w:rsidP="00E65D2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3B85AE84" w14:textId="77777777" w:rsidR="00E65D28" w:rsidRPr="00E65D28" w:rsidRDefault="00E65D28" w:rsidP="00E65D2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Наименования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1284CF41" w14:textId="77777777" w:rsidR="00E65D28" w:rsidRPr="00E65D28" w:rsidRDefault="00E65D28" w:rsidP="00E65D2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Тип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0C0FA72A" w14:textId="77777777" w:rsidR="00E65D28" w:rsidRPr="00E65D28" w:rsidRDefault="00E65D28" w:rsidP="00E65D2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Марка</w:t>
            </w:r>
          </w:p>
        </w:tc>
        <w:tc>
          <w:tcPr>
            <w:tcW w:w="1050" w:type="dxa"/>
            <w:shd w:val="clear" w:color="auto" w:fill="87CEFA"/>
            <w:vAlign w:val="center"/>
            <w:hideMark/>
          </w:tcPr>
          <w:p w14:paraId="4F8CB2B9" w14:textId="77777777" w:rsidR="00E65D28" w:rsidRPr="00E65D28" w:rsidRDefault="00E65D28" w:rsidP="00E65D2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Кол-во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63B15373" w14:textId="77777777" w:rsidR="00E65D28" w:rsidRPr="00E65D28" w:rsidRDefault="00E65D28" w:rsidP="00E65D28">
            <w:pPr>
              <w:spacing w:after="0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Техническая характеристика</w:t>
            </w:r>
          </w:p>
        </w:tc>
      </w:tr>
      <w:tr w:rsidR="00E65D28" w:rsidRPr="00E65D28" w14:paraId="4DB0AE99" w14:textId="77777777" w:rsidTr="00E65D28">
        <w:trPr>
          <w:trHeight w:val="400"/>
          <w:tblCellSpacing w:w="10" w:type="dxa"/>
          <w:jc w:val="center"/>
        </w:trPr>
        <w:tc>
          <w:tcPr>
            <w:tcW w:w="0" w:type="auto"/>
            <w:shd w:val="clear" w:color="auto" w:fill="FAEBD7"/>
            <w:hideMark/>
          </w:tcPr>
          <w:p w14:paraId="0A41049C" w14:textId="77777777" w:rsidR="00E65D28" w:rsidRPr="00E65D28" w:rsidRDefault="00E65D28" w:rsidP="00E65D28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7B5A7975" w14:textId="77777777" w:rsidR="00E65D28" w:rsidRPr="00E65D28" w:rsidRDefault="00E65D28" w:rsidP="00E65D28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58F284D3" w14:textId="77777777" w:rsidR="00E65D28" w:rsidRPr="00E65D28" w:rsidRDefault="00E65D28" w:rsidP="00E65D28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6ADE6E23" w14:textId="77777777" w:rsidR="00E65D28" w:rsidRPr="00E65D28" w:rsidRDefault="00E65D28" w:rsidP="00E65D28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1050" w:type="dxa"/>
            <w:shd w:val="clear" w:color="auto" w:fill="FAEBD7"/>
            <w:hideMark/>
          </w:tcPr>
          <w:p w14:paraId="72342C99" w14:textId="77777777" w:rsidR="00E65D28" w:rsidRPr="00E65D28" w:rsidRDefault="00E65D28" w:rsidP="00E65D28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hideMark/>
          </w:tcPr>
          <w:p w14:paraId="569FDB66" w14:textId="77777777" w:rsidR="00E65D28" w:rsidRPr="00E65D28" w:rsidRDefault="00E65D28" w:rsidP="00E65D28">
            <w:pPr>
              <w:spacing w:after="0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</w:tbl>
    <w:p w14:paraId="0E26F58F" w14:textId="77777777" w:rsidR="00E65D28" w:rsidRPr="00E65D28" w:rsidRDefault="00E65D28" w:rsidP="00E65D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Требования к качеству и приёмке работ – перечень операций или процессов, подлежащих контролю; виды и способы контроля, используемое оборудование; указания по осуществлению контроля и оценке качества.</w:t>
      </w:r>
    </w:p>
    <w:p w14:paraId="07A7177D" w14:textId="77777777" w:rsidR="00E65D28" w:rsidRPr="00E65D28" w:rsidRDefault="00E65D28" w:rsidP="00E65D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Техника безопасности – правила безопасного выполнения операций процесса.</w:t>
      </w:r>
    </w:p>
    <w:p w14:paraId="303CD427" w14:textId="77777777" w:rsidR="00E65D28" w:rsidRPr="00E65D28" w:rsidRDefault="00E65D28" w:rsidP="00E65D2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Технико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– экономические показатели – затраты труда рабочих (чел.-час), затраты времени работы машин (маш.-час), заработная плата рабочих (руб.), машинистов (руб.), продолжительность выполнения работ в соответствии с графиком производства работ.</w:t>
      </w:r>
    </w:p>
    <w:p w14:paraId="70D90518" w14:textId="77777777" w:rsidR="00E65D28" w:rsidRPr="00E65D28" w:rsidRDefault="00E65D28" w:rsidP="00E65D2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5F08EFF3" w14:textId="77777777" w:rsidR="00E65D28" w:rsidRDefault="00E65D28"/>
    <w:p w14:paraId="2FC47DC8" w14:textId="77777777" w:rsidR="00E65D28" w:rsidRPr="00E65D28" w:rsidRDefault="00E65D28" w:rsidP="00E65D28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lastRenderedPageBreak/>
        <w:t>4.3. Оформление пояснительной записки и графической части работы</w:t>
      </w:r>
    </w:p>
    <w:p w14:paraId="201A314F" w14:textId="77777777" w:rsidR="00E65D28" w:rsidRPr="00E65D28" w:rsidRDefault="00E65D28" w:rsidP="00E65D2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Пояснительная записка оформляется в формате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doc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или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pdf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. Начинается записка титульным листом (см. </w:t>
      </w:r>
      <w:hyperlink r:id="rId8" w:tgtFrame="_blank" w:history="1">
        <w:r w:rsidRPr="00E65D28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Приложение 3</w:t>
        </w:r>
      </w:hyperlink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), а заканчивается списком используемой литературы. В записке должны быть отражены   все   </w:t>
      </w: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рассуждения  и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  </w:t>
      </w: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действия  автора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  по выполняемому заданию (см. раздел 4.1).</w:t>
      </w:r>
    </w:p>
    <w:p w14:paraId="27E25A66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Каждый раздел записки рекомендуется начинать с новой страницы. Порядковые номера разделов обозначаются арабскими цифрами (1,2,3 и т.д.), а номера подразделов состоят из номера раздела и номера подраздела – например 1.1; 1.2; 1.3 и т.п.</w:t>
      </w:r>
    </w:p>
    <w:p w14:paraId="31B2C576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Номера страниц указываются в угловом штампе страниц. Все </w:t>
      </w: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иллюстрации  в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записке обозначаются рисунками. Рисунки и таблицы должны иметь наименование и единую (сквозную) нумерацию.</w:t>
      </w:r>
    </w:p>
    <w:p w14:paraId="324E0181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Ссылки на литературные источники ставятся в квадратные или прямые скобки – указывается номер литературного источника по списку использованной литературы (</w:t>
      </w: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например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[5, с.16]).</w:t>
      </w:r>
    </w:p>
    <w:p w14:paraId="759C9032" w14:textId="77777777" w:rsidR="00E65D28" w:rsidRPr="00E65D28" w:rsidRDefault="00E65D28" w:rsidP="00E65D2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Графическая часть проекта – разделы технологической карты выполняются на листе формата А1.</w:t>
      </w:r>
    </w:p>
    <w:p w14:paraId="738A333D" w14:textId="77777777" w:rsidR="00E65D28" w:rsidRPr="00E65D28" w:rsidRDefault="00E65D28" w:rsidP="00E65D2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  <w14:ligatures w14:val="none"/>
        </w:rPr>
        <w:t>Библиографический список</w:t>
      </w:r>
    </w:p>
    <w:p w14:paraId="17DCA5F8" w14:textId="77777777" w:rsidR="00E65D28" w:rsidRPr="00E65D28" w:rsidRDefault="00E65D28" w:rsidP="00E65D28">
      <w:pPr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Литвинов О.О. и др., Технология строительного производства. – </w:t>
      </w: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Киев:  Высшая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школа, 1985 – 479с.</w:t>
      </w:r>
    </w:p>
    <w:p w14:paraId="06D7E9D9" w14:textId="77777777" w:rsidR="00E65D28" w:rsidRPr="00E65D28" w:rsidRDefault="00E65D28" w:rsidP="00E65D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Афанасьев А.А. и др., Технология строительных процессов. – Москва: Высшая школа, 2000 – 464с.</w:t>
      </w:r>
    </w:p>
    <w:p w14:paraId="2432D9A3" w14:textId="77777777" w:rsidR="00E65D28" w:rsidRPr="00E65D28" w:rsidRDefault="00E65D28" w:rsidP="00E65D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Единые нормы и расценки на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строительно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– монтажные работы. Сборник по видам работ. – М.: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Стройиздат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1997.</w:t>
      </w:r>
    </w:p>
    <w:p w14:paraId="4DD417B5" w14:textId="77777777" w:rsidR="00E65D28" w:rsidRPr="00E65D28" w:rsidRDefault="00E65D28" w:rsidP="00E65D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Бауман В.А. Строительные машины: Справочник, </w:t>
      </w: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т.1,М.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: Машиностроение, 1976 – 474с.</w:t>
      </w:r>
    </w:p>
    <w:p w14:paraId="5C9E5E42" w14:textId="77777777" w:rsidR="00E65D28" w:rsidRPr="00E65D28" w:rsidRDefault="00E65D28" w:rsidP="00E65D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Станевский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В.П. и др., Строительные краны: </w:t>
      </w:r>
      <w:proofErr w:type="gram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Справочник.–</w:t>
      </w:r>
      <w:proofErr w:type="gram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Киев: 1989 – 293с.  </w:t>
      </w:r>
    </w:p>
    <w:p w14:paraId="4292EC35" w14:textId="77777777" w:rsidR="00E65D28" w:rsidRPr="00E65D28" w:rsidRDefault="00E65D28" w:rsidP="00E65D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Типовые технологические карты: Сборники по видам работ. – М.: ЦНИИОМПТ, 1981 – 86с.</w:t>
      </w:r>
    </w:p>
    <w:p w14:paraId="197C8C1E" w14:textId="77777777" w:rsidR="00E65D28" w:rsidRPr="00E65D28" w:rsidRDefault="00E65D28" w:rsidP="00E65D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Строительные нормы и правила. Правила производства и приёмки работ. Сборники по типам конструктивных элементов здания. – М.: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Стройиздат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, 1988.</w:t>
      </w:r>
    </w:p>
    <w:p w14:paraId="5A180CB9" w14:textId="77777777" w:rsidR="00E65D28" w:rsidRPr="00E65D28" w:rsidRDefault="00E65D28" w:rsidP="00E65D2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870"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Теличенко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и </w:t>
      </w:r>
      <w:proofErr w:type="spellStart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др.Технология</w:t>
      </w:r>
      <w:proofErr w:type="spellEnd"/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 xml:space="preserve"> строительных процессов. Т.1 и т.2 – Москва: Высшая школа, 2006.</w:t>
      </w:r>
    </w:p>
    <w:p w14:paraId="103E47BF" w14:textId="77777777" w:rsidR="00E65D28" w:rsidRPr="00E65D28" w:rsidRDefault="00E65D28" w:rsidP="00E65D28">
      <w:pPr>
        <w:pStyle w:val="a7"/>
        <w:numPr>
          <w:ilvl w:val="0"/>
          <w:numId w:val="5"/>
        </w:num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Приложение 1. Варианты заданий</w:t>
      </w:r>
    </w:p>
    <w:p w14:paraId="4053244E" w14:textId="77777777" w:rsidR="00E65D28" w:rsidRPr="00E65D28" w:rsidRDefault="00E65D28" w:rsidP="00E65D28">
      <w:pPr>
        <w:pStyle w:val="a7"/>
        <w:numPr>
          <w:ilvl w:val="0"/>
          <w:numId w:val="5"/>
        </w:numPr>
        <w:shd w:val="clear" w:color="auto" w:fill="FFFFFF"/>
        <w:spacing w:beforeAutospacing="1" w:after="100" w:afterAutospacing="1" w:line="240" w:lineRule="auto"/>
        <w:ind w:right="150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Одноэтажное промышленное здание из сборного железобетона (разработать технологическую карту).</w:t>
      </w:r>
    </w:p>
    <w:tbl>
      <w:tblPr>
        <w:tblW w:w="10800" w:type="dxa"/>
        <w:tblCellSpacing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"/>
        <w:gridCol w:w="1161"/>
        <w:gridCol w:w="1214"/>
        <w:gridCol w:w="915"/>
        <w:gridCol w:w="824"/>
        <w:gridCol w:w="851"/>
        <w:gridCol w:w="2302"/>
        <w:gridCol w:w="943"/>
        <w:gridCol w:w="1959"/>
      </w:tblGrid>
      <w:tr w:rsidR="00E65D28" w:rsidRPr="00E65D28" w14:paraId="5F84D278" w14:textId="77777777" w:rsidTr="00E65D28">
        <w:trPr>
          <w:trHeight w:val="600"/>
          <w:tblCellSpacing w:w="10" w:type="dxa"/>
        </w:trPr>
        <w:tc>
          <w:tcPr>
            <w:tcW w:w="600" w:type="dxa"/>
            <w:vMerge w:val="restart"/>
            <w:shd w:val="clear" w:color="auto" w:fill="87CEFA"/>
            <w:vAlign w:val="center"/>
            <w:hideMark/>
          </w:tcPr>
          <w:p w14:paraId="50A4ADD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58ADBAF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 xml:space="preserve">Длина </w:t>
            </w:r>
            <w:proofErr w:type="spellStart"/>
            <w:proofErr w:type="gram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здания,м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1BEB6A5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Кол-во пролетов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315BF4D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proofErr w:type="spellStart"/>
            <w:proofErr w:type="gram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Пролет,м</w:t>
            </w:r>
            <w:proofErr w:type="spellEnd"/>
            <w:proofErr w:type="gramEnd"/>
          </w:p>
        </w:tc>
        <w:tc>
          <w:tcPr>
            <w:tcW w:w="0" w:type="auto"/>
            <w:gridSpan w:val="2"/>
            <w:shd w:val="clear" w:color="auto" w:fill="87CEFA"/>
            <w:vAlign w:val="center"/>
            <w:hideMark/>
          </w:tcPr>
          <w:p w14:paraId="2FCD608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 xml:space="preserve">Шаг </w:t>
            </w:r>
            <w:proofErr w:type="spellStart"/>
            <w:proofErr w:type="gram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колонн,м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74FE101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 xml:space="preserve">Высота до низа стропильных </w:t>
            </w:r>
            <w:proofErr w:type="spellStart"/>
            <w:proofErr w:type="gramStart"/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ферм,м</w:t>
            </w:r>
            <w:proofErr w:type="spellEnd"/>
            <w:proofErr w:type="gramEnd"/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51BCEAE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Тип кровли</w:t>
            </w:r>
          </w:p>
        </w:tc>
        <w:tc>
          <w:tcPr>
            <w:tcW w:w="0" w:type="auto"/>
            <w:vMerge w:val="restart"/>
            <w:shd w:val="clear" w:color="auto" w:fill="87CEFA"/>
            <w:vAlign w:val="center"/>
            <w:hideMark/>
          </w:tcPr>
          <w:p w14:paraId="578D370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Технологическая карта</w:t>
            </w:r>
          </w:p>
        </w:tc>
      </w:tr>
      <w:tr w:rsidR="00E65D28" w:rsidRPr="00E65D28" w14:paraId="19FA692E" w14:textId="77777777" w:rsidTr="00E65D28">
        <w:trPr>
          <w:trHeight w:val="600"/>
          <w:tblCellSpacing w:w="10" w:type="dxa"/>
        </w:trPr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058B380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8F08C9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4F4DDA2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78B7534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2C02925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Средние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79B54C2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Крайние</w:t>
            </w: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3B375C9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55E8FB2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  <w:tc>
          <w:tcPr>
            <w:tcW w:w="0" w:type="auto"/>
            <w:vMerge/>
            <w:shd w:val="clear" w:color="auto" w:fill="FAEBD7"/>
            <w:vAlign w:val="center"/>
            <w:hideMark/>
          </w:tcPr>
          <w:p w14:paraId="65F8EF1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</w:p>
        </w:tc>
      </w:tr>
      <w:tr w:rsidR="00E65D28" w:rsidRPr="00E65D28" w14:paraId="1F74BB65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A1D94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199B9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373A48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7CE99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198E4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735C5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AAFBD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8CD08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27DDC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монтаж подкрановых балок</w:t>
            </w:r>
          </w:p>
        </w:tc>
      </w:tr>
      <w:tr w:rsidR="00E65D28" w:rsidRPr="00E65D28" w14:paraId="5BCC1208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45D4D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02994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BE8DC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5227D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CE67E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75B14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1E19B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10,8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CDCBD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12A83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монтаж стеновых панелей</w:t>
            </w:r>
          </w:p>
        </w:tc>
      </w:tr>
      <w:tr w:rsidR="00E65D28" w:rsidRPr="00E65D28" w14:paraId="3F348151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EDCA4D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AC56B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88AF4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B94B7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90630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32EA3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510DE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90799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плоская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967C8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монтаж колонн</w:t>
            </w:r>
          </w:p>
        </w:tc>
      </w:tr>
      <w:tr w:rsidR="00E65D28" w:rsidRPr="00E65D28" w14:paraId="6B8FC482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C51C95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A5919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CFA4F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2F8D11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7ABAD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5DE51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2AF5F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12,6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2B685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скатная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4F8AE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разработка котлована</w:t>
            </w:r>
          </w:p>
        </w:tc>
      </w:tr>
      <w:tr w:rsidR="00E65D28" w:rsidRPr="00E65D28" w14:paraId="693E01ED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72A93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D24B5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A22B5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497E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24F5E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F9749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6FB3D2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10,8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F6672D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плоская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4F676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монтаж плит покрытия</w:t>
            </w:r>
          </w:p>
        </w:tc>
      </w:tr>
      <w:tr w:rsidR="00E65D28" w:rsidRPr="00E65D28" w14:paraId="41ABB15C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DCCD7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C25AE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226AE4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0F9C46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EF48C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C7D315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2F9BB5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10,8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94A74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E27B9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монтаж ферм</w:t>
            </w:r>
          </w:p>
        </w:tc>
      </w:tr>
      <w:tr w:rsidR="00E65D28" w:rsidRPr="00E65D28" w14:paraId="1673A7FB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BFF30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DB673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13F68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CE4BC4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17F4F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1C92C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B378BDF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FDD0F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465D3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монтаж колонн</w:t>
            </w:r>
          </w:p>
        </w:tc>
      </w:tr>
      <w:tr w:rsidR="00E65D28" w:rsidRPr="00E65D28" w14:paraId="060AA639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E00123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C78D2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7E6AB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D15AC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79566A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8F078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F1FB19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12,6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ED8E0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6E930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монтаж стеновых панелей</w:t>
            </w:r>
          </w:p>
        </w:tc>
      </w:tr>
      <w:tr w:rsidR="00E65D28" w:rsidRPr="00E65D28" w14:paraId="716D6154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1977AC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4ED6C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915A2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3C017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117C76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E09E3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22C50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12,6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EC781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скатная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C854E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монтаж подкрановых балок</w:t>
            </w:r>
          </w:p>
        </w:tc>
      </w:tr>
      <w:tr w:rsidR="00E65D28" w:rsidRPr="00E65D28" w14:paraId="71E2078B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3BBDB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AE8F19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144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589E45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0A6C7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24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8F029A3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07A173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D9CAB7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10,8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C427C4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плоская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A5EF81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монтаж стеновых панелей</w:t>
            </w:r>
          </w:p>
        </w:tc>
      </w:tr>
    </w:tbl>
    <w:p w14:paraId="07485DFB" w14:textId="77777777" w:rsidR="00E65D28" w:rsidRPr="00E65D28" w:rsidRDefault="00E65D28" w:rsidP="00E65D28">
      <w:pPr>
        <w:pStyle w:val="a7"/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kern w:val="0"/>
          <w:lang w:eastAsia="ru-RU"/>
          <w14:ligatures w14:val="none"/>
        </w:rPr>
      </w:pPr>
    </w:p>
    <w:p w14:paraId="6FAB5434" w14:textId="77777777" w:rsidR="00E65D28" w:rsidRDefault="00E65D28"/>
    <w:p w14:paraId="686B986B" w14:textId="77777777" w:rsidR="00E65D28" w:rsidRPr="00E65D28" w:rsidRDefault="00E65D28" w:rsidP="00E65D28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Приложение 2. Перечень строительно-монтажных работ при строительстве кирпичных жилых зданий</w:t>
      </w:r>
    </w:p>
    <w:tbl>
      <w:tblPr>
        <w:tblW w:w="10800" w:type="dxa"/>
        <w:tblCellSpacing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0"/>
        <w:gridCol w:w="7312"/>
        <w:gridCol w:w="2858"/>
      </w:tblGrid>
      <w:tr w:rsidR="00E65D28" w:rsidRPr="00E65D28" w14:paraId="40E3A565" w14:textId="77777777" w:rsidTr="00E65D28">
        <w:trPr>
          <w:trHeight w:val="600"/>
          <w:tblCellSpacing w:w="10" w:type="dxa"/>
        </w:trPr>
        <w:tc>
          <w:tcPr>
            <w:tcW w:w="600" w:type="dxa"/>
            <w:shd w:val="clear" w:color="auto" w:fill="87CEFA"/>
            <w:vAlign w:val="center"/>
            <w:hideMark/>
          </w:tcPr>
          <w:p w14:paraId="02C33158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№ п/п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1548A2B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Наименование работ</w:t>
            </w:r>
          </w:p>
        </w:tc>
        <w:tc>
          <w:tcPr>
            <w:tcW w:w="0" w:type="auto"/>
            <w:shd w:val="clear" w:color="auto" w:fill="87CEFA"/>
            <w:vAlign w:val="center"/>
            <w:hideMark/>
          </w:tcPr>
          <w:p w14:paraId="1E97CEC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b/>
                <w:bCs/>
                <w:color w:val="981917"/>
                <w:kern w:val="0"/>
                <w:sz w:val="21"/>
                <w:szCs w:val="21"/>
                <w:lang w:eastAsia="ru-RU"/>
                <w14:ligatures w14:val="none"/>
              </w:rPr>
              <w:t>Единицы измерения</w:t>
            </w:r>
          </w:p>
        </w:tc>
      </w:tr>
      <w:tr w:rsidR="00E65D28" w:rsidRPr="00E65D28" w14:paraId="4992AD44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4CE10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1.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86141A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Подготовительные работы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2160F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5%</w:t>
            </w:r>
          </w:p>
        </w:tc>
      </w:tr>
      <w:tr w:rsidR="00E65D28" w:rsidRPr="00E65D28" w14:paraId="52B91662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B0DDE0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0A66BC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Земляные работы: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014381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E65D28" w:rsidRPr="00E65D28" w14:paraId="3B30E812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9C9ED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85A360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2.1. Срезка растительного слоя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D95F7B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362DE8C2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43D414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B2BDF6D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2.2. Разработка грунта в котловане одноковшовым </w:t>
            </w:r>
            <w:proofErr w:type="spellStart"/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экскаваторм</w:t>
            </w:r>
            <w:proofErr w:type="spellEnd"/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27427A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E65D28" w:rsidRPr="00E65D28" w14:paraId="17ECAC0B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A473B49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BA2D12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      а) С погрузкой в транспортные средства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65FE54E" w14:textId="77777777" w:rsidR="00E65D28" w:rsidRPr="00E65D28" w:rsidRDefault="00E65D28" w:rsidP="00E65D28">
            <w:pPr>
              <w:spacing w:before="100" w:beforeAutospacing="1" w:after="10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3</w:t>
            </w:r>
          </w:p>
        </w:tc>
      </w:tr>
      <w:tr w:rsidR="00E65D28" w:rsidRPr="00E65D28" w14:paraId="612128C5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90D924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E72E4A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       б) </w:t>
            </w:r>
            <w:proofErr w:type="spellStart"/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Навымет</w:t>
            </w:r>
            <w:proofErr w:type="spellEnd"/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(в отвал)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7E7C299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3</w:t>
            </w:r>
          </w:p>
        </w:tc>
      </w:tr>
      <w:tr w:rsidR="00E65D28" w:rsidRPr="00E65D28" w14:paraId="4C986378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25E874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95390A4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2.</w:t>
            </w:r>
            <w:proofErr w:type="gramStart"/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3.Подчистка</w:t>
            </w:r>
            <w:proofErr w:type="gramEnd"/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 дна котлована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5E0CFFF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3</w:t>
            </w:r>
          </w:p>
        </w:tc>
      </w:tr>
      <w:tr w:rsidR="00E65D28" w:rsidRPr="00E65D28" w14:paraId="1650B5DD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2CD9C6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AB38FB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2.4. Обратная засыпка пазух котлована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FB5A391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3</w:t>
            </w:r>
          </w:p>
        </w:tc>
      </w:tr>
      <w:tr w:rsidR="00E65D28" w:rsidRPr="00E65D28" w14:paraId="71196FE5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15D9E00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83411C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2.5. Уплотнение трамбованием грунта при обратной засыпке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65CA95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653A6E1B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E6A61D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67FA563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Устройство оснований и фундаментов: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F8B4BC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E65D28" w:rsidRPr="00E65D28" w14:paraId="42E5A0D4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9EEB89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4BEA590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3.1. Устройство песчаной подушки под фундаменты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0E24108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3</w:t>
            </w:r>
          </w:p>
        </w:tc>
      </w:tr>
      <w:tr w:rsidR="00E65D28" w:rsidRPr="00E65D28" w14:paraId="0FBB9FB9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57C572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83E9DDA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3.2. Устройство сборных фундаментов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3A7C33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E65D28" w:rsidRPr="00E65D28" w14:paraId="18EBDBAE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EB44F7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BC17984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       а) Укладка фундаментных блоков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85FA939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эл – т</w:t>
            </w:r>
          </w:p>
        </w:tc>
      </w:tr>
      <w:tr w:rsidR="00E65D28" w:rsidRPr="00E65D28" w14:paraId="3276C54B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B57723C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C64156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       б) Укладка блоков стен подвалов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C55C67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эл – т</w:t>
            </w:r>
          </w:p>
        </w:tc>
      </w:tr>
      <w:tr w:rsidR="00E65D28" w:rsidRPr="00E65D28" w14:paraId="19DFE08C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7B9AFA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F51C4C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3.3. Устройство вертикальной гидроизоляции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4B6148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333C8BAB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CB62916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52FCBF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3.4. Устройство горизонтальной гидроизоляции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B6F75E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21280A03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4C6F3A4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7DB038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3.5. Укладка плит перекрытий над подвалом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3DE45CA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эл – т</w:t>
            </w:r>
          </w:p>
        </w:tc>
      </w:tr>
      <w:tr w:rsidR="00E65D28" w:rsidRPr="00E65D28" w14:paraId="24BD8E0C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814CE56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13C8A63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Возведение надземной части здания: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95ED4E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E65D28" w:rsidRPr="00E65D28" w14:paraId="52C06361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6FF2B7E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6343F0A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4.1. Кирпичная кладка наружных стен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D633A4D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3</w:t>
            </w:r>
          </w:p>
        </w:tc>
      </w:tr>
      <w:tr w:rsidR="00E65D28" w:rsidRPr="00E65D28" w14:paraId="624C38BC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9B15E0D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471DC15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4.2. Кирпичная кладка внутренних стен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F14F6C7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3</w:t>
            </w:r>
          </w:p>
        </w:tc>
      </w:tr>
      <w:tr w:rsidR="00E65D28" w:rsidRPr="00E65D28" w14:paraId="1BD3DA2D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1297BA9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79C36F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4.3. Кирпичная кладка перегородок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D4B4647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3</w:t>
            </w:r>
          </w:p>
        </w:tc>
      </w:tr>
      <w:tr w:rsidR="00E65D28" w:rsidRPr="00E65D28" w14:paraId="0901D6FC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65B5A8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DF6C88C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4.4. Установка гипсобетонных перегородок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F786685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эл – т</w:t>
            </w:r>
          </w:p>
        </w:tc>
      </w:tr>
      <w:tr w:rsidR="00E65D28" w:rsidRPr="00E65D28" w14:paraId="19E77E6A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A12CC8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3FC715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4.5. Установка оконных и дверных перемычек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9C51C9C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эл – т</w:t>
            </w:r>
          </w:p>
        </w:tc>
      </w:tr>
      <w:tr w:rsidR="00E65D28" w:rsidRPr="00E65D28" w14:paraId="7CCA136E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0E97801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7ADB3D9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4.6. Укладка плит перекрытий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D984D7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эл – т</w:t>
            </w:r>
          </w:p>
        </w:tc>
      </w:tr>
      <w:tr w:rsidR="00E65D28" w:rsidRPr="00E65D28" w14:paraId="5A01D58F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584F4E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E75634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4.7. Укладка плит покрытий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AE2CDE7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эл – т</w:t>
            </w:r>
          </w:p>
        </w:tc>
      </w:tr>
      <w:tr w:rsidR="00E65D28" w:rsidRPr="00E65D28" w14:paraId="26F68836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6AA319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FFA8E1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4.8. Заполнение оконных проёмов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6FEC5C8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5C0C2D64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D45183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E47FCE3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4.9. Заполнение дверных проёмов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BD5254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37F9053B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A363D1A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DD2FE3C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4.10. Устройство рулонного покрытия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270444C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0174CC01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74A784E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F63A4E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 xml:space="preserve">4.11. Устройство </w:t>
            </w:r>
            <w:proofErr w:type="spellStart"/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асфальтовойотмостки</w:t>
            </w:r>
            <w:proofErr w:type="spellEnd"/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278061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2CD36C97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8C2EFC4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753540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4.12. Устройство бетонных площадок и ступенек крыльца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88D801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4B73F6F5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5F9A89C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5C634A7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4.13. Устройство полов: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DEA52F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</w:tr>
      <w:tr w:rsidR="00E65D28" w:rsidRPr="00E65D28" w14:paraId="624A1A76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D5EAA6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B97AD62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        а) Бетонных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4E36297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4AC3996E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E61861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9421036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        б) Дощатых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674D2B2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53EB16CD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CE1F597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3977986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        в) Линолеумных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51DD116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543EF826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CD6A031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CC8351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        г) Паркетных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0D69C82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6F0DE7AA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C2AA3E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09B73B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        д) Плиточных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C740CD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1B916011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37D53E1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A07A099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4.14. Штукатурка фасадов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1A900D3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57801D45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31F359B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585572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4.15. Штукатурка внутренних стен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AD2E3F6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21B33994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8EFD627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F77A32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4.16. Вставка стёкол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817BCCF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16118D65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3B49736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19F883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4.17. Побелка потолков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95FAA34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3DF084C5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A6A22E0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4C8B448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4.18. Окраска стен клеевым составом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2B8FDE1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7838A7FC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F223FEC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FFB3013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4.19. Окраска стен масляной краской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27045F6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1633544D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091628A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47E0280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4.20. Облицовка стен керамической плиткой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132D573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2B4A56D8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A35D84D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EB7EE82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4.21. Оклеивание стен обоями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145BC01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0A5CE78D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DF26632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 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3747822D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4.22. Окраска окон и дверей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59D568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100 м</w:t>
            </w: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vertAlign w:val="superscript"/>
                <w:lang w:eastAsia="ru-RU"/>
                <w14:ligatures w14:val="none"/>
              </w:rPr>
              <w:t>2</w:t>
            </w:r>
          </w:p>
        </w:tc>
      </w:tr>
      <w:tr w:rsidR="00E65D28" w:rsidRPr="00E65D28" w14:paraId="25AC086C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92BCDDD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0854F43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Сантехнические работы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653E64C0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5 %</w:t>
            </w:r>
          </w:p>
        </w:tc>
      </w:tr>
      <w:tr w:rsidR="00E65D28" w:rsidRPr="00E65D28" w14:paraId="29C1CE8F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3CBD593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6.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4DCD4709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Электромонтажные работы</w:t>
            </w:r>
          </w:p>
        </w:tc>
        <w:tc>
          <w:tcPr>
            <w:tcW w:w="0" w:type="auto"/>
            <w:shd w:val="clear" w:color="auto" w:fill="FAEBD7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72B0DEB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10 %</w:t>
            </w:r>
          </w:p>
        </w:tc>
      </w:tr>
      <w:tr w:rsidR="00E65D28" w:rsidRPr="00E65D28" w14:paraId="2216EA30" w14:textId="77777777" w:rsidTr="00E65D28">
        <w:trPr>
          <w:trHeight w:val="400"/>
          <w:tblCellSpacing w:w="10" w:type="dxa"/>
        </w:trPr>
        <w:tc>
          <w:tcPr>
            <w:tcW w:w="600" w:type="dxa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B1E03CB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7.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19842CEF" w14:textId="77777777" w:rsidR="00E65D28" w:rsidRPr="00E65D28" w:rsidRDefault="00E65D28" w:rsidP="00E65D28">
            <w:pPr>
              <w:spacing w:beforeAutospacing="1" w:after="0" w:afterAutospacing="1" w:line="240" w:lineRule="atLeast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Прочие неучтённые работы</w:t>
            </w:r>
          </w:p>
        </w:tc>
        <w:tc>
          <w:tcPr>
            <w:tcW w:w="0" w:type="auto"/>
            <w:shd w:val="clear" w:color="auto" w:fill="FAF0E6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7EBC8A69" w14:textId="77777777" w:rsidR="00E65D28" w:rsidRPr="00E65D28" w:rsidRDefault="00E65D28" w:rsidP="00E65D28">
            <w:pPr>
              <w:spacing w:beforeAutospacing="1" w:after="0" w:afterAutospacing="1" w:line="240" w:lineRule="atLeast"/>
              <w:jc w:val="center"/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</w:pPr>
            <w:r w:rsidRPr="00E65D28">
              <w:rPr>
                <w:rFonts w:ascii="Times New Roman" w:eastAsia="Times New Roman" w:hAnsi="Times New Roman" w:cs="Times New Roman"/>
                <w:kern w:val="0"/>
                <w:sz w:val="18"/>
                <w:szCs w:val="18"/>
                <w:lang w:eastAsia="ru-RU"/>
                <w14:ligatures w14:val="none"/>
              </w:rPr>
              <w:t>8 %</w:t>
            </w:r>
          </w:p>
        </w:tc>
      </w:tr>
    </w:tbl>
    <w:p w14:paraId="44E283CB" w14:textId="77777777" w:rsidR="00E65D28" w:rsidRDefault="00E65D28"/>
    <w:p w14:paraId="278540F8" w14:textId="77777777" w:rsidR="00E65D28" w:rsidRPr="00E65D28" w:rsidRDefault="00E65D28" w:rsidP="00E65D28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</w:pPr>
      <w:r w:rsidRPr="00E65D28">
        <w:rPr>
          <w:rFonts w:ascii="Arial" w:eastAsia="Times New Roman" w:hAnsi="Arial" w:cs="Arial"/>
          <w:b/>
          <w:bCs/>
          <w:color w:val="000000"/>
          <w:kern w:val="0"/>
          <w:sz w:val="27"/>
          <w:szCs w:val="27"/>
          <w:lang w:eastAsia="ru-RU"/>
          <w14:ligatures w14:val="none"/>
        </w:rPr>
        <w:t>Приложение 3. Титульный лист пояснительной записки, бланк задания</w:t>
      </w:r>
    </w:p>
    <w:p w14:paraId="3E1A327A" w14:textId="77777777" w:rsidR="00E65D28" w:rsidRPr="00E65D28" w:rsidRDefault="00E65D28" w:rsidP="00E65D2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</w:pPr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Титульный лист и бланк задания (</w:t>
      </w:r>
      <w:hyperlink r:id="rId9" w:tgtFrame="_blank" w:history="1">
        <w:r w:rsidRPr="00E65D28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 xml:space="preserve">открыть в формате </w:t>
        </w:r>
        <w:proofErr w:type="spellStart"/>
        <w:r w:rsidRPr="00E65D28">
          <w:rPr>
            <w:rFonts w:ascii="Arial" w:eastAsia="Times New Roman" w:hAnsi="Arial" w:cs="Arial"/>
            <w:color w:val="551A8B"/>
            <w:kern w:val="0"/>
            <w:sz w:val="21"/>
            <w:szCs w:val="21"/>
            <w:u w:val="single"/>
            <w:lang w:eastAsia="ru-RU"/>
            <w14:ligatures w14:val="none"/>
          </w:rPr>
          <w:t>docx</w:t>
        </w:r>
        <w:proofErr w:type="spellEnd"/>
      </w:hyperlink>
      <w:r w:rsidRPr="00E65D28">
        <w:rPr>
          <w:rFonts w:ascii="Arial" w:eastAsia="Times New Roman" w:hAnsi="Arial" w:cs="Arial"/>
          <w:color w:val="000000"/>
          <w:kern w:val="0"/>
          <w:sz w:val="21"/>
          <w:szCs w:val="21"/>
          <w:lang w:eastAsia="ru-RU"/>
          <w14:ligatures w14:val="none"/>
        </w:rPr>
        <w:t>).</w:t>
      </w:r>
    </w:p>
    <w:p w14:paraId="45EA70B6" w14:textId="77777777" w:rsidR="00E65D28" w:rsidRDefault="00E65D28"/>
    <w:sectPr w:rsidR="00E65D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510CCE"/>
    <w:multiLevelType w:val="multilevel"/>
    <w:tmpl w:val="CA5CAF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26B74EE"/>
    <w:multiLevelType w:val="multilevel"/>
    <w:tmpl w:val="44FAA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705583C"/>
    <w:multiLevelType w:val="multilevel"/>
    <w:tmpl w:val="58460D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C215EFA"/>
    <w:multiLevelType w:val="multilevel"/>
    <w:tmpl w:val="B75A77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CE86D11"/>
    <w:multiLevelType w:val="multilevel"/>
    <w:tmpl w:val="0AC445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9416149">
    <w:abstractNumId w:val="4"/>
  </w:num>
  <w:num w:numId="2" w16cid:durableId="348800856">
    <w:abstractNumId w:val="0"/>
  </w:num>
  <w:num w:numId="3" w16cid:durableId="1071998190">
    <w:abstractNumId w:val="2"/>
  </w:num>
  <w:num w:numId="4" w16cid:durableId="1100372350">
    <w:abstractNumId w:val="3"/>
  </w:num>
  <w:num w:numId="5" w16cid:durableId="15016509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D28"/>
    <w:rsid w:val="006A4290"/>
    <w:rsid w:val="009E7A1C"/>
    <w:rsid w:val="00C27F43"/>
    <w:rsid w:val="00CC05FF"/>
    <w:rsid w:val="00E37075"/>
    <w:rsid w:val="00E65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54FD76E"/>
  <w15:chartTrackingRefBased/>
  <w15:docId w15:val="{D6C0064A-D262-3B4C-AAA0-F470F02FD4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5D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65D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5D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5D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5D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5D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5D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5D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5D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5D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65D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5D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5D28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5D28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5D2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5D2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5D2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5D2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5D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5D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5D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5D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5D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5D2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5D2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5D28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5D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5D28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65D28"/>
    <w:rPr>
      <w:b/>
      <w:bCs/>
      <w:smallCaps/>
      <w:color w:val="0F4761" w:themeColor="accent1" w:themeShade="BF"/>
      <w:spacing w:val="5"/>
    </w:rPr>
  </w:style>
  <w:style w:type="paragraph" w:customStyle="1" w:styleId="otstup">
    <w:name w:val="otstup"/>
    <w:basedOn w:val="a"/>
    <w:rsid w:val="00E6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c">
    <w:name w:val="Strong"/>
    <w:basedOn w:val="a0"/>
    <w:uiPriority w:val="22"/>
    <w:qFormat/>
    <w:rsid w:val="00E65D28"/>
    <w:rPr>
      <w:b/>
      <w:bCs/>
    </w:rPr>
  </w:style>
  <w:style w:type="character" w:styleId="ad">
    <w:name w:val="Hyperlink"/>
    <w:basedOn w:val="a0"/>
    <w:uiPriority w:val="99"/>
    <w:semiHidden/>
    <w:unhideWhenUsed/>
    <w:rsid w:val="00E65D28"/>
    <w:rPr>
      <w:color w:val="0000FF"/>
      <w:u w:val="single"/>
    </w:rPr>
  </w:style>
  <w:style w:type="character" w:customStyle="1" w:styleId="form">
    <w:name w:val="form"/>
    <w:basedOn w:val="a0"/>
    <w:rsid w:val="00E65D28"/>
  </w:style>
  <w:style w:type="paragraph" w:customStyle="1" w:styleId="gde">
    <w:name w:val="gde"/>
    <w:basedOn w:val="a"/>
    <w:rsid w:val="00E6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e">
    <w:name w:val="Normal (Web)"/>
    <w:basedOn w:val="a"/>
    <w:uiPriority w:val="99"/>
    <w:semiHidden/>
    <w:unhideWhenUsed/>
    <w:rsid w:val="00E65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6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987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60512151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2441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525564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79325760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98011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240643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05199312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41462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09859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203537528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296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01516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783806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569220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65973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1907993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82284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32300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82585522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0602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13547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7740031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0665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15286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43753748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213085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264179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9255273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ulsu.ru/sdoii/pluginfile.php/262921/mod_resource/content/1/kr/kr_5/kr_5_2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ulsu.ru/sdoii/pluginfile.php/262921/mod_resource/content/1/kr/kr_5/kr_5_1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ulsu.ru/sdoii/pluginfile.php/262921/mod_resource/content/1/kr/kr_5/kr_5_1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tulsu.ru/sdoii/pluginfile.php/262921/mod_resource/content/1/kr/kr_5/kr_5_2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ulsu.ru/sdoii/pluginfile.php/262921/mod_resource/content/1/kr/kr_5/pril_3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2202</Words>
  <Characters>12556</Characters>
  <Application>Microsoft Office Word</Application>
  <DocSecurity>0</DocSecurity>
  <Lines>104</Lines>
  <Paragraphs>29</Paragraphs>
  <ScaleCrop>false</ScaleCrop>
  <Company/>
  <LinksUpToDate>false</LinksUpToDate>
  <CharactersWithSpaces>14729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Кобзева</dc:creator>
  <cp:keywords/>
  <dc:description/>
  <cp:lastModifiedBy>Мария Кобзева</cp:lastModifiedBy>
  <cp:revision>1</cp:revision>
  <dcterms:created xsi:type="dcterms:W3CDTF">2025-07-07T07:31:00Z</dcterms:created>
  <dcterms:modified xsi:type="dcterms:W3CDTF">2025-07-07T07:34:00Z</dcterms:modified>
</cp:coreProperties>
</file>