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МИНИСТЕРСТВО НАУКИ И ВЫСШЕГО ОБРАЗОВАНИЯ РОССИЙСКОЙ ФЕДЕРАЦИИ</w:t>
      </w:r>
      <w:r>
        <w:rPr>
          <w:rFonts w:ascii="Times New Roman" w:hAnsi="Times New Roman" w:cs="Times New Roman"/>
        </w:rPr>
      </w:r>
    </w:p>
    <w:p>
      <w:pPr>
        <w:pStyle w:val="62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Федеральное государственное бюджетное образовательное учреждение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высшего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образования</w:t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62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«НАЦИОНАЛЬНЫЙ ИССЛЕДОВАТЕЛЬСКИЙ МОСКОВСКИЙ ГОСУДАРСТВЕННЫЙ СТРОИТЕЛЬНЫЙ УНИВЕРСИТЕТ»</w:t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Институт (филиал)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 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Институт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дистанционного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образования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 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center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keepNext/>
        <w:widowControl w:val="off"/>
        <w:rPr>
          <w:rFonts w:ascii="Times New Roman" w:hAnsi="Times New Roman" w:cs="Times New Roman"/>
          <w:b/>
          <w:caps/>
          <w:sz w:val="28"/>
          <w:szCs w:val="20"/>
        </w:rPr>
        <w:outlineLvl w:val="0"/>
      </w:pPr>
      <w:r>
        <w:rPr>
          <w:rFonts w:ascii="Times New Roman" w:hAnsi="Times New Roman" w:cs="Times New Roman"/>
          <w:b/>
          <w:caps/>
          <w:sz w:val="28"/>
          <w:szCs w:val="20"/>
        </w:rPr>
        <w:t xml:space="preserve">КУРСОВАЯ РАБОТА</w:t>
      </w:r>
      <w:r>
        <w:rPr>
          <w:rFonts w:ascii="Times New Roman" w:hAnsi="Times New Roman" w:cs="Times New Roman"/>
          <w:b/>
          <w:caps/>
          <w:sz w:val="28"/>
          <w:szCs w:val="20"/>
        </w:rPr>
      </w:r>
    </w:p>
    <w:p>
      <w:pPr>
        <w:ind w:firstLine="567"/>
        <w:jc w:val="center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tabs>
          <w:tab w:val="num" w:pos="0" w:leader="none"/>
        </w:tabs>
        <w:rPr>
          <w:rFonts w:ascii="Times New Roman" w:hAnsi="Times New Roman" w:cs="Times New Roman"/>
          <w:sz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</w:rPr>
        <w:t xml:space="preserve">по дисциплине</w:t>
      </w:r>
      <w:r>
        <w:rPr>
          <w:rFonts w:ascii="Times New Roman" w:hAnsi="Times New Roman" w:cs="Times New Roman"/>
          <w:sz w:val="28"/>
        </w:rPr>
      </w:r>
    </w:p>
    <w:p>
      <w:pPr>
        <w:ind w:firstLine="567"/>
        <w:jc w:val="center"/>
        <w:tabs>
          <w:tab w:val="num" w:pos="0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«________________________________________________________»</w:t>
      </w:r>
      <w:r>
        <w:rPr>
          <w:rFonts w:ascii="Times New Roman" w:hAnsi="Times New Roman" w:cs="Times New Roman"/>
          <w:sz w:val="28"/>
        </w:rPr>
      </w:r>
    </w:p>
    <w:p>
      <w:pPr>
        <w:ind w:firstLine="567"/>
        <w:jc w:val="both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67"/>
        <w:jc w:val="center"/>
        <w:tabs>
          <w:tab w:val="num" w:pos="0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Тема: </w:t>
      </w:r>
      <w:r>
        <w:rPr>
          <w:rFonts w:ascii="Times New Roman" w:hAnsi="Times New Roman" w:cs="Times New Roman"/>
          <w:sz w:val="28"/>
        </w:rPr>
      </w:r>
    </w:p>
    <w:p>
      <w:pPr>
        <w:jc w:val="center"/>
        <w:tabs>
          <w:tab w:val="num" w:pos="0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t xml:space="preserve">________________________</w:t>
      </w:r>
      <w:r>
        <w:rPr>
          <w:rFonts w:ascii="Times New Roman" w:hAnsi="Times New Roman" w:cs="Times New Roman"/>
          <w:sz w:val="28"/>
        </w:rPr>
        <w:t xml:space="preserve">_______»</w:t>
      </w:r>
      <w:r>
        <w:rPr>
          <w:rFonts w:ascii="Times New Roman" w:hAnsi="Times New Roman" w:cs="Times New Roman"/>
          <w:sz w:val="28"/>
        </w:rPr>
      </w:r>
    </w:p>
    <w:p>
      <w:pPr>
        <w:jc w:val="both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084"/>
        <w:gridCol w:w="5651"/>
      </w:tblGrid>
      <w:tr>
        <w:tblPrEx/>
        <w:trPr>
          <w:trHeight w:val="29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Выполнил обучающийся 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51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(институт (филиал), курс, группа, Ф</w:t>
            </w:r>
            <w:r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>
              <w:rPr>
                <w:rFonts w:ascii="Times New Roman" w:hAnsi="Times New Roman" w:cs="Times New Roman"/>
                <w:sz w:val="20"/>
              </w:rPr>
              <w:t xml:space="preserve">И.О.)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</w:rPr>
              <w:t xml:space="preserve">курсов</w:t>
            </w:r>
            <w:r>
              <w:rPr>
                <w:rFonts w:ascii="Times New Roman" w:hAnsi="Times New Roman" w:cs="Times New Roman"/>
                <w:sz w:val="28"/>
              </w:rPr>
              <w:t xml:space="preserve">ой</w:t>
            </w:r>
            <w:r>
              <w:rPr>
                <w:rFonts w:ascii="Times New Roman" w:hAnsi="Times New Roman" w:cs="Times New Roman"/>
                <w:sz w:val="28"/>
              </w:rPr>
              <w:t xml:space="preserve"> работ</w:t>
            </w:r>
            <w:r>
              <w:rPr>
                <w:rFonts w:ascii="Times New Roman" w:hAnsi="Times New Roman" w:cs="Times New Roman"/>
                <w:sz w:val="28"/>
              </w:rPr>
              <w:t xml:space="preserve">ы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4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(ученое звание, ученая степень, должность, Ф</w:t>
            </w:r>
            <w:r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>
              <w:rPr>
                <w:rFonts w:ascii="Times New Roman" w:hAnsi="Times New Roman" w:cs="Times New Roman"/>
                <w:sz w:val="20"/>
              </w:rPr>
              <w:t xml:space="preserve">И.О.)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 защите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33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(дата, подпись руководителя)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59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Курсовая работа</w:t>
            </w:r>
            <w:r>
              <w:rPr>
                <w:rFonts w:ascii="Times New Roman" w:hAnsi="Times New Roman" w:cs="Times New Roman"/>
                <w:sz w:val="28"/>
              </w:rPr>
              <w:t xml:space="preserve"> защищен</w:t>
            </w:r>
            <w:r>
              <w:rPr>
                <w:rFonts w:ascii="Times New Roman" w:hAnsi="Times New Roman" w:cs="Times New Roman"/>
                <w:sz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 оценкой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49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(оценка цифрой и прописью)</w:t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blPrEx/>
        <w:trPr>
          <w:trHeight w:val="30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Руководитель курсово</w:t>
            </w:r>
            <w:r>
              <w:rPr>
                <w:rFonts w:ascii="Times New Roman" w:hAnsi="Times New Roman" w:cs="Times New Roman"/>
                <w:sz w:val="28"/>
              </w:rPr>
              <w:t xml:space="preserve">й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работы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49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(дата, подпись руководителя)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59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6229350" cy="0"/>
                      <wp:effectExtent l="9525" t="8255" r="9525" b="10795"/>
                      <wp:wrapNone/>
                      <wp:docPr id="1" name="AutoShap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22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o:spt="32" type="#_x0000_t32" style="position:absolute;z-index:251659264;o:allowoverlap:true;o:allowincell:true;mso-position-horizontal-relative:text;margin-left:-5.10pt;mso-position-horizontal:absolute;mso-position-vertical-relative:text;margin-top:2.00pt;mso-position-vertical:absolute;width:490.50pt;height:0.00pt;mso-wrap-distance-left:9.00pt;mso-wrap-distance-top:0.00pt;mso-wrap-distance-right:9.00pt;mso-wrap-distance-bottom:0.00pt;visibility:visible;" filled="f" strokecolor="#000000" strokeweight="0.75pt">
                      <v:stroke dashstyle="longdash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635" cy="1619250"/>
                      <wp:effectExtent l="9525" t="8255" r="8890" b="10795"/>
                      <wp:wrapNone/>
                      <wp:docPr id="2" name="Auto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35" cy="1619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o:spt="32" type="#_x0000_t32" style="position:absolute;z-index:251660288;o:allowoverlap:true;o:allowincell:true;mso-position-horizontal-relative:text;margin-left:-5.10pt;mso-position-horizontal:absolute;mso-position-vertical-relative:text;margin-top:2.00pt;mso-position-vertical:absolute;width:0.05pt;height:127.50pt;mso-wrap-distance-left:9.00pt;mso-wrap-distance-top:0.00pt;mso-wrap-distance-right:9.00pt;mso-wrap-distance-bottom:0.00pt;visibility:visible;" filled="f" strokecolor="#000000" strokeweight="0.75pt">
                      <v:stroke dashstyle="longdash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</w:rPr>
              <w:t xml:space="preserve">Председатель аттестационной комиссии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3571240</wp:posOffset>
                      </wp:positionH>
                      <wp:positionV relativeFrom="paragraph">
                        <wp:posOffset>25400</wp:posOffset>
                      </wp:positionV>
                      <wp:extent cx="0" cy="1619250"/>
                      <wp:effectExtent l="9525" t="8255" r="9525" b="10795"/>
                      <wp:wrapNone/>
                      <wp:docPr id="3" name="AutoShap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1619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" o:spid="_x0000_s2" o:spt="32" type="#_x0000_t32" style="position:absolute;z-index:251662336;o:allowoverlap:true;o:allowincell:true;mso-position-horizontal-relative:text;margin-left:281.20pt;mso-position-horizontal:absolute;mso-position-vertical-relative:text;margin-top:2.00pt;mso-position-vertical:absolute;width:0.00pt;height:127.50pt;mso-wrap-distance-left:9.00pt;mso-wrap-distance-top:0.00pt;mso-wrap-distance-right:9.00pt;mso-wrap-distance-bottom:0.00pt;visibility:visible;" filled="f" strokecolor="#000000" strokeweight="0.75pt">
                      <v:stroke dashstyle="longdash"/>
                    </v:shape>
                  </w:pict>
                </mc:Fallback>
              </mc:AlternateContent>
            </w:r>
            <w:r/>
          </w:p>
        </w:tc>
      </w:tr>
      <w:tr>
        <w:tblPrEx/>
        <w:trPr>
          <w:trHeight w:val="49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(должность, Ф</w:t>
            </w:r>
            <w:r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>
              <w:rPr>
                <w:rFonts w:ascii="Times New Roman" w:hAnsi="Times New Roman" w:cs="Times New Roman"/>
                <w:sz w:val="20"/>
              </w:rPr>
              <w:t xml:space="preserve">И.О.)</w:t>
            </w:r>
            <w:r>
              <w:rPr>
                <w:rFonts w:ascii="Times New Roman" w:hAnsi="Times New Roman" w:cs="Times New Roman"/>
                <w:sz w:val="20"/>
              </w:rPr>
            </w:r>
          </w:p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30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Члены комиссии: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4" w:type="dxa"/>
            <w:textDirection w:val="lrTb"/>
            <w:noWrap w:val="false"/>
          </w:tcPr>
          <w:p>
            <w:pPr>
              <w:jc w:val="both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51" w:type="dxa"/>
            <w:textDirection w:val="lrTb"/>
            <w:noWrap w:val="false"/>
          </w:tcPr>
          <w:p>
            <w:pPr>
              <w:jc w:val="center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(дата, подпис</w:t>
            </w:r>
            <w:r>
              <w:rPr>
                <w:rFonts w:ascii="Times New Roman" w:hAnsi="Times New Roman" w:cs="Times New Roman"/>
                <w:sz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</w:rPr>
              <w:t xml:space="preserve"> член</w:t>
            </w:r>
            <w:r>
              <w:rPr>
                <w:rFonts w:ascii="Times New Roman" w:hAnsi="Times New Roman" w:cs="Times New Roman"/>
                <w:sz w:val="20"/>
              </w:rPr>
              <w:t xml:space="preserve">ов</w:t>
            </w:r>
            <w:r>
              <w:rPr>
                <w:rFonts w:ascii="Times New Roman" w:hAnsi="Times New Roman" w:cs="Times New Roman"/>
                <w:sz w:val="20"/>
              </w:rPr>
              <w:t xml:space="preserve"> комиссии)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>
          <w:tblBorders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0"/>
        </w:trPr>
        <w:tc>
          <w:tcPr>
            <w:gridSpan w:val="2"/>
            <w:tcBorders>
              <w:top w:val="none" w:color="000000" w:sz="4" w:space="0"/>
            </w:tcBorders>
            <w:tcW w:w="9735" w:type="dxa"/>
            <w:textDirection w:val="lrTb"/>
            <w:noWrap w:val="false"/>
          </w:tcPr>
          <w:p>
            <w:pPr>
              <w:tabs>
                <w:tab w:val="num" w:pos="0" w:leader="none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40005</wp:posOffset>
                      </wp:positionV>
                      <wp:extent cx="6229350" cy="0"/>
                      <wp:effectExtent l="9525" t="6350" r="9525" b="12700"/>
                      <wp:wrapNone/>
                      <wp:docPr id="4" name="AutoShap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22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" o:spid="_x0000_s3" o:spt="32" type="#_x0000_t32" style="position:absolute;z-index:251661312;o:allowoverlap:true;o:allowincell:true;mso-position-horizontal-relative:text;margin-left:-5.10pt;mso-position-horizontal:absolute;mso-position-vertical-relative:text;margin-top:3.15pt;mso-position-vertical:absolute;width:490.50pt;height:0.00pt;mso-wrap-distance-left:9.00pt;mso-wrap-distance-top:0.00pt;mso-wrap-distance-right:9.00pt;mso-wrap-distance-bottom:0.00pt;visibility:visible;" filled="f" strokecolor="#000000" strokeweight="0.75pt">
                      <v:stroke dashstyle="longdash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jc w:val="center"/>
        <w:tabs>
          <w:tab w:val="num" w:pos="0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tabs>
          <w:tab w:val="num" w:pos="0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г. Москва</w:t>
      </w:r>
      <w:r>
        <w:rPr>
          <w:rFonts w:ascii="Times New Roman" w:hAnsi="Times New Roman" w:cs="Times New Roman"/>
          <w:sz w:val="28"/>
        </w:rPr>
      </w:r>
    </w:p>
    <w:p>
      <w:pPr>
        <w:jc w:val="center"/>
        <w:tabs>
          <w:tab w:val="num" w:pos="0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20_г.</w:t>
      </w:r>
      <w:r>
        <w:rPr>
          <w:rFonts w:ascii="Times New Roman" w:hAnsi="Times New Roman" w:cs="Times New Roman"/>
          <w:sz w:val="28"/>
        </w:rPr>
        <w:br w:type="page" w:clear="all"/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МИНИСТЕРСТВО НАУКИ И ВЫСШЕГО ОБРАЗОВАНИЯ РОССИЙСКОЙ ФЕДЕРАЦИИ</w:t>
      </w:r>
      <w:r>
        <w:rPr>
          <w:rFonts w:ascii="Times New Roman" w:hAnsi="Times New Roman" w:cs="Times New Roman"/>
          <w:color w:val="000000"/>
        </w:rPr>
      </w:r>
    </w:p>
    <w:p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Федеральное государственное бюджетное образовательное учреждение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высшего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образования</w:t>
      </w:r>
      <w:r>
        <w:rPr>
          <w:rFonts w:ascii="Times New Roman" w:hAnsi="Times New Roman" w:cs="Times New Roman"/>
          <w:color w:val="000000"/>
          <w:sz w:val="18"/>
          <w:szCs w:val="18"/>
        </w:rPr>
      </w:r>
    </w:p>
    <w:p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«НАЦИОНАЛЬНЫЙ ИССЛЕДОВАТЕЛЬСКИЙ МОСКОВСКИЙ ГОСУДАРСТВЕННЫЙ СТРОИТЕЛЬНЫЙ УНИВЕРСИТЕТ»</w:t>
      </w:r>
      <w:r>
        <w:rPr>
          <w:rFonts w:ascii="Times New Roman" w:hAnsi="Times New Roman" w:cs="Times New Roman"/>
          <w:color w:val="000000"/>
        </w:rPr>
      </w:r>
    </w:p>
    <w:p>
      <w:pPr>
        <w:jc w:val="both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Институт (филиал) </w:t>
      </w:r>
      <w:r>
        <w:rPr>
          <w:rFonts w:ascii="Times New Roman" w:hAnsi="Times New Roman" w:cs="Times New Roman"/>
          <w:u w:val="single"/>
        </w:rPr>
        <w:t xml:space="preserve">  </w:t>
      </w:r>
      <w:r>
        <w:rPr>
          <w:rFonts w:ascii="Times New Roman" w:hAnsi="Times New Roman" w:cs="Times New Roman"/>
          <w:u w:val="single"/>
        </w:rPr>
        <w:t xml:space="preserve">         </w:t>
      </w:r>
      <w:r>
        <w:rPr>
          <w:rFonts w:ascii="Times New Roman" w:hAnsi="Times New Roman" w:cs="Times New Roman"/>
          <w:u w:val="single"/>
        </w:rPr>
        <w:t xml:space="preserve">   </w:t>
      </w:r>
      <w:r>
        <w:rPr>
          <w:rFonts w:ascii="Times New Roman" w:hAnsi="Times New Roman" w:cs="Times New Roman"/>
          <w:i/>
          <w:u w:val="single"/>
        </w:rPr>
        <w:t xml:space="preserve">Институт </w:t>
      </w:r>
      <w:r>
        <w:rPr>
          <w:rFonts w:ascii="Times New Roman" w:hAnsi="Times New Roman" w:cs="Times New Roman"/>
          <w:i/>
          <w:u w:val="single"/>
        </w:rPr>
        <w:t xml:space="preserve">дистанционного</w:t>
      </w:r>
      <w:r>
        <w:rPr>
          <w:rFonts w:ascii="Times New Roman" w:hAnsi="Times New Roman" w:cs="Times New Roman"/>
          <w:i/>
          <w:u w:val="single"/>
        </w:rPr>
        <w:t xml:space="preserve"> образования</w:t>
      </w:r>
      <w:r>
        <w:rPr>
          <w:rFonts w:ascii="Times New Roman" w:hAnsi="Times New Roman" w:cs="Times New Roman"/>
          <w:u w:val="single"/>
        </w:rPr>
        <w:t xml:space="preserve">                     </w:t>
      </w:r>
      <w:r>
        <w:rPr>
          <w:rFonts w:ascii="Times New Roman" w:hAnsi="Times New Roman" w:cs="Times New Roman"/>
          <w:u w:val="single"/>
        </w:rPr>
        <w:t xml:space="preserve">                       </w:t>
      </w:r>
      <w:r>
        <w:rPr>
          <w:rFonts w:ascii="Times New Roman" w:hAnsi="Times New Roman" w:cs="Times New Roman"/>
          <w:u w:val="single"/>
        </w:rPr>
        <w:t xml:space="preserve">  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Кафедра ________________________________________________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__________________________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Дисциплина</w:t>
      </w:r>
      <w:r>
        <w:rPr>
          <w:rFonts w:ascii="Times New Roman" w:hAnsi="Times New Roman" w:cs="Times New Roman"/>
          <w:i/>
        </w:rPr>
        <w:t xml:space="preserve">________________________________________________________________________</w:t>
      </w:r>
      <w:r>
        <w:rPr>
          <w:rFonts w:ascii="Times New Roman" w:hAnsi="Times New Roman" w:cs="Times New Roman"/>
          <w:i/>
        </w:rPr>
      </w:r>
    </w:p>
    <w:p>
      <w:pPr>
        <w:keepNext/>
        <w:widowControl w:val="off"/>
        <w:rPr>
          <w:rFonts w:ascii="Times New Roman" w:hAnsi="Times New Roman" w:cs="Times New Roman"/>
        </w:rPr>
        <w:outlineLvl w:val="0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keepNext/>
        <w:widowControl w:val="off"/>
        <w:rPr>
          <w:rFonts w:ascii="Times New Roman" w:hAnsi="Times New Roman" w:cs="Times New Roman"/>
          <w:b/>
          <w:caps/>
        </w:rPr>
        <w:outlineLvl w:val="0"/>
      </w:pPr>
      <w:r>
        <w:rPr>
          <w:rFonts w:ascii="Times New Roman" w:hAnsi="Times New Roman" w:cs="Times New Roman"/>
          <w:b/>
          <w:caps/>
        </w:rPr>
        <w:t xml:space="preserve">ЗАДАНИЕ</w:t>
      </w:r>
      <w:r>
        <w:rPr>
          <w:rFonts w:ascii="Times New Roman" w:hAnsi="Times New Roman" w:cs="Times New Roman"/>
          <w:b/>
          <w:caps/>
        </w:rPr>
      </w:r>
    </w:p>
    <w:p>
      <w:pPr>
        <w:jc w:val="center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ВЫПОЛНЕНИЕ </w:t>
      </w:r>
      <w:r>
        <w:rPr>
          <w:rFonts w:ascii="Times New Roman" w:hAnsi="Times New Roman" w:cs="Times New Roman"/>
          <w:b/>
        </w:rPr>
        <w:t xml:space="preserve">КУРСОВ</w:t>
      </w:r>
      <w:r>
        <w:rPr>
          <w:rFonts w:ascii="Times New Roman" w:hAnsi="Times New Roman" w:cs="Times New Roman"/>
          <w:b/>
        </w:rPr>
        <w:t xml:space="preserve">ОЙ</w:t>
      </w:r>
      <w:r>
        <w:rPr>
          <w:rFonts w:ascii="Times New Roman" w:hAnsi="Times New Roman" w:cs="Times New Roman"/>
          <w:b/>
        </w:rPr>
        <w:t xml:space="preserve"> РАБОТ</w:t>
      </w:r>
      <w:r>
        <w:rPr>
          <w:rFonts w:ascii="Times New Roman" w:hAnsi="Times New Roman" w:cs="Times New Roman"/>
          <w:b/>
        </w:rPr>
        <w:t xml:space="preserve">Ы</w:t>
      </w:r>
      <w:r>
        <w:rPr>
          <w:rFonts w:ascii="Times New Roman" w:hAnsi="Times New Roman" w:cs="Times New Roman"/>
          <w:b/>
        </w:rPr>
      </w:r>
    </w:p>
    <w:p>
      <w:pPr>
        <w:ind w:firstLine="567"/>
        <w:jc w:val="both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</w:t>
      </w:r>
      <w:r>
        <w:rPr>
          <w:rFonts w:ascii="Times New Roman" w:hAnsi="Times New Roman" w:cs="Times New Roman"/>
        </w:rPr>
        <w:t xml:space="preserve">обучающегося</w:t>
      </w:r>
      <w:r>
        <w:rPr>
          <w:rFonts w:ascii="Times New Roman" w:hAnsi="Times New Roman" w:cs="Times New Roman"/>
        </w:rPr>
        <w:t xml:space="preserve">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Курс, группа________________________________________________________________________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numPr>
          <w:ilvl w:val="0"/>
          <w:numId w:val="1"/>
        </w:numPr>
        <w:ind w:left="0" w:firstLine="0"/>
        <w:jc w:val="both"/>
        <w:widowControl w:val="off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 курсово</w:t>
      </w:r>
      <w:r>
        <w:rPr>
          <w:rFonts w:ascii="Times New Roman" w:hAnsi="Times New Roman" w:cs="Times New Roman"/>
        </w:rPr>
        <w:t xml:space="preserve">й работы</w:t>
      </w:r>
      <w:r>
        <w:rPr>
          <w:rFonts w:ascii="Times New Roman" w:hAnsi="Times New Roman" w:cs="Times New Roman"/>
        </w:rPr>
        <w:t xml:space="preserve"> «_________________________________________________</w:t>
      </w:r>
      <w:r>
        <w:rPr>
          <w:rFonts w:ascii="Times New Roman" w:hAnsi="Times New Roman" w:cs="Times New Roman"/>
        </w:rPr>
        <w:t xml:space="preserve">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___________________________________________________________________________________»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1"/>
        </w:numPr>
        <w:ind w:left="0" w:firstLine="0"/>
        <w:jc w:val="both"/>
        <w:widowControl w:val="off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Исходные данные к курсово</w:t>
      </w:r>
      <w:r>
        <w:rPr>
          <w:rFonts w:ascii="Times New Roman" w:hAnsi="Times New Roman" w:cs="Times New Roman"/>
        </w:rPr>
        <w:t xml:space="preserve">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работе</w:t>
      </w:r>
      <w:r>
        <w:rPr>
          <w:rFonts w:ascii="Times New Roman" w:hAnsi="Times New Roman" w:cs="Times New Roman"/>
        </w:rPr>
        <w:t xml:space="preserve"> ______________________________</w:t>
      </w:r>
      <w:r>
        <w:rPr>
          <w:rFonts w:ascii="Times New Roman" w:hAnsi="Times New Roman" w:cs="Times New Roman"/>
        </w:rPr>
        <w:t xml:space="preserve">__________</w:t>
      </w:r>
      <w:r>
        <w:rPr>
          <w:rFonts w:ascii="Times New Roman" w:hAnsi="Times New Roman" w:cs="Times New Roman"/>
        </w:rPr>
        <w:t xml:space="preserve">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1"/>
        </w:numPr>
        <w:ind w:left="0" w:firstLine="0"/>
        <w:widowControl w:val="off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Содержание текстовой части (перечень подлежащих </w:t>
      </w:r>
      <w:r>
        <w:rPr>
          <w:rFonts w:ascii="Times New Roman" w:hAnsi="Times New Roman" w:cs="Times New Roman"/>
        </w:rPr>
        <w:t xml:space="preserve">решению задач</w:t>
      </w:r>
      <w:r>
        <w:rPr>
          <w:rFonts w:ascii="Times New Roman" w:hAnsi="Times New Roman" w:cs="Times New Roman"/>
        </w:rPr>
        <w:t xml:space="preserve">)_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  <w:t xml:space="preserve">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numPr>
          <w:ilvl w:val="0"/>
          <w:numId w:val="1"/>
        </w:numPr>
        <w:ind w:left="0" w:firstLine="0"/>
        <w:jc w:val="both"/>
        <w:widowControl w:val="off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графического материала (с указанием обязательных </w:t>
      </w:r>
      <w:r>
        <w:rPr>
          <w:rFonts w:ascii="Times New Roman" w:hAnsi="Times New Roman" w:cs="Times New Roman"/>
        </w:rPr>
        <w:t xml:space="preserve">материалов</w:t>
      </w:r>
      <w:r>
        <w:rPr>
          <w:rFonts w:ascii="Times New Roman" w:hAnsi="Times New Roman" w:cs="Times New Roman"/>
        </w:rPr>
        <w:t xml:space="preserve">)_</w:t>
      </w:r>
      <w:r>
        <w:rPr>
          <w:rFonts w:ascii="Times New Roman" w:hAnsi="Times New Roman" w:cs="Times New Roman"/>
        </w:rPr>
        <w:t xml:space="preserve">____________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График выполнения курсово</w:t>
      </w:r>
      <w:r>
        <w:rPr>
          <w:rFonts w:ascii="Times New Roman" w:hAnsi="Times New Roman" w:cs="Times New Roman"/>
        </w:rPr>
        <w:t xml:space="preserve">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работы</w:t>
      </w:r>
      <w:r>
        <w:rPr>
          <w:rFonts w:ascii="Times New Roman" w:hAnsi="Times New Roman" w:cs="Times New Roman"/>
        </w:rPr>
        <w:t xml:space="preserve">:</w:t>
      </w:r>
      <w:r>
        <w:rPr>
          <w:rFonts w:ascii="Times New Roman" w:hAnsi="Times New Roman" w:cs="Times New Roman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02"/>
        <w:gridCol w:w="4346"/>
        <w:gridCol w:w="2520"/>
        <w:gridCol w:w="2558"/>
      </w:tblGrid>
      <w:tr>
        <w:tblPrEx/>
        <w:trPr>
          <w:trHeight w:val="53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2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№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этапа выполнения курсово</w:t>
            </w:r>
            <w:r>
              <w:rPr>
                <w:rFonts w:ascii="Times New Roman" w:hAnsi="Times New Roman" w:cs="Times New Roman"/>
                <w:lang w:eastAsia="en-US"/>
              </w:rPr>
              <w:t xml:space="preserve">й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работы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 выполнения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Процент выполнения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курсово</w:t>
            </w:r>
            <w:r>
              <w:rPr>
                <w:rFonts w:ascii="Times New Roman" w:hAnsi="Times New Roman" w:cs="Times New Roman"/>
                <w:lang w:eastAsia="en-US"/>
              </w:rPr>
              <w:t xml:space="preserve">й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работы</w:t>
            </w:r>
            <w:r>
              <w:rPr>
                <w:rFonts w:ascii="Times New Roman" w:hAnsi="Times New Roman" w:cs="Times New Roman"/>
                <w:lang w:eastAsia="en-US"/>
              </w:rPr>
              <w:t xml:space="preserve">, %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>
          <w:trHeight w:val="2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2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6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</w:r>
            <w:r>
              <w:rPr>
                <w:rFonts w:ascii="Times New Roman" w:hAnsi="Times New Roman" w:cs="Times New Roman"/>
                <w:b/>
                <w:lang w:eastAsia="en-US"/>
              </w:rPr>
            </w:r>
          </w:p>
        </w:tc>
      </w:tr>
      <w:tr>
        <w:tblPrEx/>
        <w:trPr>
          <w:trHeight w:val="2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2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6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</w:r>
            <w:r>
              <w:rPr>
                <w:rFonts w:ascii="Times New Roman" w:hAnsi="Times New Roman" w:cs="Times New Roman"/>
                <w:b/>
                <w:lang w:eastAsia="en-US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2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3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6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</w:r>
            <w:r>
              <w:rPr>
                <w:rFonts w:ascii="Times New Roman" w:hAnsi="Times New Roman" w:cs="Times New Roman"/>
                <w:b/>
                <w:lang w:eastAsia="en-US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2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6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Загрузка файло</w:t>
            </w:r>
            <w:r>
              <w:rPr>
                <w:rFonts w:ascii="Times New Roman" w:hAnsi="Times New Roman" w:cs="Times New Roman"/>
                <w:lang w:eastAsia="en-US"/>
              </w:rPr>
              <w:t xml:space="preserve">в(</w:t>
            </w:r>
            <w:r>
              <w:rPr>
                <w:rFonts w:ascii="Times New Roman" w:hAnsi="Times New Roman" w:cs="Times New Roman"/>
                <w:lang w:eastAsia="en-US"/>
              </w:rPr>
              <w:t xml:space="preserve">а) К</w:t>
            </w:r>
            <w:r>
              <w:rPr>
                <w:rFonts w:ascii="Times New Roman" w:hAnsi="Times New Roman" w:cs="Times New Roman"/>
                <w:lang w:eastAsia="en-US"/>
              </w:rPr>
              <w:t xml:space="preserve">Р</w:t>
            </w:r>
            <w:r>
              <w:rPr>
                <w:rFonts w:ascii="Times New Roman" w:hAnsi="Times New Roman" w:cs="Times New Roman"/>
                <w:lang w:eastAsia="en-US"/>
              </w:rPr>
              <w:t xml:space="preserve"> в ЛКС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widowControl w:val="off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100</w:t>
            </w:r>
            <w:r>
              <w:rPr>
                <w:rFonts w:ascii="Times New Roman" w:hAnsi="Times New Roman" w:cs="Times New Roman"/>
                <w:b/>
                <w:lang w:eastAsia="en-US"/>
              </w:rPr>
            </w:r>
          </w:p>
        </w:tc>
      </w:tr>
    </w:tbl>
    <w:p>
      <w:pPr>
        <w:jc w:val="both"/>
        <w:widowControl w:val="off"/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480" w:lineRule="auto"/>
        <w:widowControl w:val="off"/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выдачи задания 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widowControl w:val="off"/>
        <w:tabs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представления К</w:t>
      </w:r>
      <w:r>
        <w:rPr>
          <w:rFonts w:ascii="Times New Roman" w:hAnsi="Times New Roman" w:cs="Times New Roman"/>
        </w:rPr>
        <w:t xml:space="preserve">Р</w:t>
      </w:r>
      <w:r>
        <w:rPr>
          <w:rFonts w:ascii="Times New Roman" w:hAnsi="Times New Roman" w:cs="Times New Roman"/>
        </w:rPr>
        <w:t xml:space="preserve"> руководителю – последняя неделя периода теоретического обучения семестра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Обучающийся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</w:t>
      </w:r>
      <w:r>
        <w:rPr>
          <w:rFonts w:ascii="Times New Roman" w:hAnsi="Times New Roman" w:cs="Times New Roman"/>
          <w:sz w:val="16"/>
        </w:rPr>
        <w:t xml:space="preserve">       (подпись)</w:t>
      </w:r>
      <w:r>
        <w:rPr>
          <w:rFonts w:ascii="Times New Roman" w:hAnsi="Times New Roman" w:cs="Times New Roman"/>
          <w:sz w:val="16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____________________</w:t>
      </w:r>
      <w:r>
        <w:rPr>
          <w:rFonts w:ascii="Times New Roman" w:hAnsi="Times New Roman" w:cs="Times New Roman"/>
        </w:rPr>
      </w:r>
    </w:p>
    <w:p>
      <w:pPr>
        <w:jc w:val="both"/>
        <w:tabs>
          <w:tab w:val="num" w:pos="0" w:leader="none"/>
          <w:tab w:val="left" w:pos="284" w:leader="none"/>
        </w:tabs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</w:rPr>
        <w:t xml:space="preserve">(подпись)</w:t>
      </w:r>
      <w:r>
        <w:rPr>
          <w:rFonts w:ascii="Times New Roman" w:hAnsi="Times New Roman" w:cs="Times New Roman"/>
          <w:sz w:val="16"/>
        </w:rPr>
      </w:r>
    </w:p>
    <w:p>
      <w:r/>
      <w:r/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  <w:tabs>
          <w:tab w:val="num" w:pos="92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0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pPr>
      <w:spacing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 w:customStyle="1">
    <w:name w:val="Default"/>
    <w:pPr>
      <w:jc w:val="center"/>
      <w:spacing w:after="0" w:line="240" w:lineRule="auto"/>
    </w:pPr>
    <w:rPr>
      <w:rFonts w:ascii="Arial" w:hAnsi="Arial" w:eastAsia="Times New Roman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Бороздина Светлана Михайловна</dc:creator>
  <cp:lastModifiedBy>Анастасия Балан</cp:lastModifiedBy>
  <cp:revision>6</cp:revision>
  <dcterms:created xsi:type="dcterms:W3CDTF">2020-01-28T11:37:00Z</dcterms:created>
  <dcterms:modified xsi:type="dcterms:W3CDTF">2025-05-06T06:38:29Z</dcterms:modified>
</cp:coreProperties>
</file>