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CF0D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Уважаемые студенты!</w:t>
      </w:r>
    </w:p>
    <w:p w14:paraId="0187DD53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Выберите тему и напишите по ней курсовую работу.</w:t>
      </w:r>
    </w:p>
    <w:p w14:paraId="54426416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Ответ приложите в виде файла в формате doc/docx.</w:t>
      </w:r>
    </w:p>
    <w:p w14:paraId="12067CE8" w14:textId="77777777" w:rsidR="00940E07" w:rsidRDefault="00940E07" w:rsidP="00940E07">
      <w:pPr>
        <w:pStyle w:val="a3"/>
        <w:shd w:val="clear" w:color="auto" w:fill="F8F9FA"/>
        <w:spacing w:before="0" w:beforeAutospacing="0"/>
        <w:jc w:val="center"/>
        <w:rPr>
          <w:rFonts w:ascii="Arial" w:hAnsi="Arial" w:cs="Arial"/>
          <w:color w:val="343A40"/>
          <w:sz w:val="23"/>
          <w:szCs w:val="23"/>
        </w:rPr>
      </w:pPr>
    </w:p>
    <w:p w14:paraId="1DF29837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1.Формирование мотивации на уроках литературного чтения в начальной школе. </w:t>
      </w:r>
    </w:p>
    <w:p w14:paraId="7EC637D7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2.Домашнее чтение как один из элементов обучения чтению.</w:t>
      </w:r>
    </w:p>
    <w:p w14:paraId="15592659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 3.Элементы проектной методики и их использование на уроках чтения в начальной школе. </w:t>
      </w:r>
    </w:p>
    <w:p w14:paraId="1820E5E6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4.Воспитание интереса младших школьников к чтению и книге на уроках литературного чтения. </w:t>
      </w:r>
    </w:p>
    <w:p w14:paraId="4120598F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5.Формирование навыка техники чтения на начальном этапе обучения чтению в начальной школе. </w:t>
      </w:r>
    </w:p>
    <w:p w14:paraId="111894D9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6.Использование игровых технологий на уроке литературного чтения как один из способов привития интереса к чтению. </w:t>
      </w:r>
    </w:p>
    <w:p w14:paraId="771310C3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7.Обучающие игры на уроках чтения в начальной школе. </w:t>
      </w:r>
    </w:p>
    <w:p w14:paraId="3176F111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8.Роль музыки на уроках чтения в начальной школе. </w:t>
      </w:r>
    </w:p>
    <w:p w14:paraId="3B0AE621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9.Особенности использования ролевых игр на уроках чтения в начальных классах. </w:t>
      </w:r>
    </w:p>
    <w:p w14:paraId="2C2B485F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10.Особенности сюжетосложения автобиографической повести для детей. </w:t>
      </w:r>
    </w:p>
    <w:p w14:paraId="138429D3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11.Специфика работы с малыми фольклорными жанрами на уроках чтения. </w:t>
      </w:r>
    </w:p>
    <w:p w14:paraId="504537CD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12. Специфика работы с учебным материалом на подготовительном этапе обучения чтению. </w:t>
      </w:r>
    </w:p>
    <w:p w14:paraId="0A7A9D80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13. Методика обучения младших школьников подробному пересказу на уроках чтения. </w:t>
      </w:r>
    </w:p>
    <w:p w14:paraId="1CF8EBCD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14.Специфика работы с текстом литературного произведения на начальном этапе обучения чтению. </w:t>
      </w:r>
    </w:p>
    <w:p w14:paraId="147AE913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15.Способы и приемы работы с литературным произведением на основном этапе обучения чтению. </w:t>
      </w:r>
    </w:p>
    <w:p w14:paraId="4A4C29F6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16.Методика работы с периодикой для детей и принципы ее включения в круг чтения младших школьников. </w:t>
      </w:r>
    </w:p>
    <w:p w14:paraId="66F294B6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17.Особенности обучения младших школьников чтению справочной литературы. </w:t>
      </w:r>
    </w:p>
    <w:p w14:paraId="033FFBDD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18.Методика работы с литературоведческими понятиями на уроках литературного чтения. </w:t>
      </w:r>
    </w:p>
    <w:p w14:paraId="48ADF66C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19.Методика развития воображения у младших школьников в процессе работы с литературным произведением. </w:t>
      </w:r>
    </w:p>
    <w:p w14:paraId="54D35C5C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20. Методика работы над интонацией при изучении поэзии на уроках литературного чтения. </w:t>
      </w:r>
    </w:p>
    <w:p w14:paraId="4B8B1F12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21.Работа над речевой характеристикой литературного персонажа на уроках чтения в начальной школе. </w:t>
      </w:r>
    </w:p>
    <w:p w14:paraId="3333D3BA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22.Специфика работы с научно-познавательной литературой на уроках чтения. </w:t>
      </w:r>
    </w:p>
    <w:p w14:paraId="664E4668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23. Методика работы с рассказом на уроках литературного чтения. </w:t>
      </w:r>
    </w:p>
    <w:p w14:paraId="63EFFAB1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24.Специфика работы с драматическим произведением на уроках чтения в начальной школе. </w:t>
      </w:r>
    </w:p>
    <w:p w14:paraId="08713C42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25.Методика работы по развитию творческих способностей младших школьников на уроках чтения. </w:t>
      </w:r>
    </w:p>
    <w:p w14:paraId="7B216F4A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26.Методика работы с басней на уроках чтения в начальной школе. </w:t>
      </w:r>
    </w:p>
    <w:p w14:paraId="4CB75661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27.Методика работы с народными сказками на уроках литературного чтения. </w:t>
      </w:r>
    </w:p>
    <w:p w14:paraId="3079A1AE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28.Методика работы с лирическими произведениями на уроках чтения в начальной школе. </w:t>
      </w:r>
    </w:p>
    <w:p w14:paraId="453C4CE7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29.Специфика работы с творческим пересказом в начальных классах. </w:t>
      </w:r>
    </w:p>
    <w:p w14:paraId="355F18B4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30.Анализ урока чтения как один из способов повышения качества урока чтения в начальной школе. </w:t>
      </w:r>
    </w:p>
    <w:p w14:paraId="1C43829E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31.Воспитание экологической культуры младших школьников на уроках литературного чтения. </w:t>
      </w:r>
    </w:p>
    <w:p w14:paraId="64F696FA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32.Формирование навыка сопоставления на уроках литературного чтения в начальной школе. </w:t>
      </w:r>
    </w:p>
    <w:p w14:paraId="630ADBC5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33.Формирование представлений о нравственном идеале у младших школьников на уроках литературного чтения. </w:t>
      </w:r>
    </w:p>
    <w:p w14:paraId="329E046F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34.Духовно-нравственное воспитание младших школьников на уроках литературного чтения. </w:t>
      </w:r>
    </w:p>
    <w:p w14:paraId="731CF76E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35. Методика работы с героем (персонажем) литературного произведения на уроках чтения в начальной школе. </w:t>
      </w:r>
    </w:p>
    <w:p w14:paraId="394D2063" w14:textId="77777777" w:rsidR="00940E07" w:rsidRDefault="00940E07" w:rsidP="00940E07">
      <w:pPr>
        <w:pStyle w:val="a3"/>
        <w:shd w:val="clear" w:color="auto" w:fill="F8F9FA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36.Методика работы в малых творческих группах на уроках литературного чтения в начальной школе.</w:t>
      </w:r>
    </w:p>
    <w:p w14:paraId="2AC053BF" w14:textId="77777777" w:rsidR="00384DFD" w:rsidRDefault="00384DFD"/>
    <w:sectPr w:rsidR="00384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14"/>
    <w:rsid w:val="00384DFD"/>
    <w:rsid w:val="00591B14"/>
    <w:rsid w:val="0094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C47A0-60B8-4557-9CBA-89ECD331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0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9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2023-05-29T14:56:00Z</dcterms:created>
  <dcterms:modified xsi:type="dcterms:W3CDTF">2023-05-29T14:56:00Z</dcterms:modified>
</cp:coreProperties>
</file>