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D62" w:rsidRPr="00430A0D" w:rsidRDefault="00EF3D62" w:rsidP="00EF3D62">
      <w:pPr>
        <w:widowControl w:val="0"/>
        <w:jc w:val="center"/>
        <w:rPr>
          <w:b/>
          <w:szCs w:val="20"/>
        </w:rPr>
      </w:pPr>
      <w:bookmarkStart w:id="0" w:name="_Toc102948017"/>
      <w:r w:rsidRPr="00430A0D">
        <w:rPr>
          <w:b/>
          <w:szCs w:val="20"/>
        </w:rPr>
        <w:t>МИНИСТЕРСТВО ОБРАЗОВАНИЯ И НАУКИ РОССИЙСКОЙ ФЕДЕРАЦИИ</w:t>
      </w:r>
    </w:p>
    <w:p w:rsidR="00EF3D62" w:rsidRPr="00430A0D" w:rsidRDefault="00EF3D62" w:rsidP="00EF3D62">
      <w:pPr>
        <w:widowControl w:val="0"/>
        <w:spacing w:after="60"/>
        <w:jc w:val="center"/>
        <w:outlineLvl w:val="1"/>
        <w:rPr>
          <w:rFonts w:ascii="Cambria" w:hAnsi="Cambria"/>
          <w:b/>
          <w:w w:val="135"/>
          <w:szCs w:val="20"/>
        </w:rPr>
      </w:pPr>
    </w:p>
    <w:p w:rsidR="00EF3D62" w:rsidRPr="00430A0D" w:rsidRDefault="00EF3D62" w:rsidP="00EF3D62">
      <w:pPr>
        <w:widowControl w:val="0"/>
        <w:jc w:val="center"/>
        <w:rPr>
          <w:b/>
          <w:szCs w:val="20"/>
        </w:rPr>
      </w:pPr>
      <w:r w:rsidRPr="00430A0D">
        <w:rPr>
          <w:b/>
          <w:szCs w:val="20"/>
        </w:rPr>
        <w:t>ФЕДЕРАЛЬНОЕ ГОСУДАРСТВЕННОЕ БЮДЖЕТНОЕ ОБРАЗОВАТЕЛЬНОЕ</w:t>
      </w:r>
    </w:p>
    <w:p w:rsidR="00EF3D62" w:rsidRPr="00430A0D" w:rsidRDefault="00EF3D62" w:rsidP="00EF3D62">
      <w:pPr>
        <w:widowControl w:val="0"/>
        <w:jc w:val="center"/>
        <w:rPr>
          <w:b/>
          <w:szCs w:val="20"/>
        </w:rPr>
      </w:pPr>
      <w:r w:rsidRPr="00430A0D">
        <w:rPr>
          <w:b/>
          <w:szCs w:val="20"/>
        </w:rPr>
        <w:t>УЧРЕЖДЕНИЕ ВЫСШЕГО ОБРАЗОВАНИЯ</w:t>
      </w:r>
    </w:p>
    <w:p w:rsidR="00EF3D62" w:rsidRPr="00430A0D" w:rsidRDefault="00EF3D62" w:rsidP="00EF3D62">
      <w:pPr>
        <w:widowControl w:val="0"/>
        <w:jc w:val="center"/>
        <w:rPr>
          <w:b/>
          <w:i/>
          <w:szCs w:val="20"/>
          <w:vertAlign w:val="superscript"/>
        </w:rPr>
      </w:pPr>
      <w:r w:rsidRPr="00430A0D">
        <w:rPr>
          <w:b/>
          <w:szCs w:val="20"/>
        </w:rPr>
        <w:t>«ТУЛЬСКИЙ ГОСУДАРСТВЕННЫЙ УНИВЕРСИТЕТ»</w:t>
      </w:r>
    </w:p>
    <w:p w:rsidR="00EF3D62" w:rsidRPr="00430A0D" w:rsidRDefault="00EF3D62" w:rsidP="00EF3D62">
      <w:pPr>
        <w:widowControl w:val="0"/>
        <w:ind w:firstLine="709"/>
        <w:jc w:val="both"/>
        <w:rPr>
          <w:szCs w:val="20"/>
        </w:rPr>
      </w:pPr>
    </w:p>
    <w:p w:rsidR="00EF3D62" w:rsidRPr="00430A0D" w:rsidRDefault="00EF3D62" w:rsidP="00EF3D62">
      <w:pPr>
        <w:spacing w:after="120"/>
        <w:jc w:val="center"/>
        <w:rPr>
          <w:i/>
        </w:rPr>
      </w:pPr>
      <w:r w:rsidRPr="00430A0D">
        <w:rPr>
          <w:sz w:val="28"/>
          <w:szCs w:val="28"/>
        </w:rPr>
        <w:t>Институт</w:t>
      </w:r>
      <w:r>
        <w:rPr>
          <w:sz w:val="28"/>
          <w:szCs w:val="28"/>
        </w:rPr>
        <w:t xml:space="preserve"> </w:t>
      </w:r>
      <w:r w:rsidRPr="00F0640E">
        <w:rPr>
          <w:i/>
          <w:sz w:val="28"/>
          <w:szCs w:val="28"/>
        </w:rPr>
        <w:t>горного дела и строительства</w:t>
      </w:r>
    </w:p>
    <w:p w:rsidR="00EF3D62" w:rsidRPr="00430A0D" w:rsidRDefault="00EF3D62" w:rsidP="00EF3D62">
      <w:pPr>
        <w:widowControl w:val="0"/>
        <w:jc w:val="center"/>
        <w:rPr>
          <w:bCs/>
          <w:i/>
        </w:rPr>
      </w:pPr>
      <w:r w:rsidRPr="00430A0D">
        <w:rPr>
          <w:bCs/>
          <w:sz w:val="28"/>
          <w:szCs w:val="28"/>
        </w:rPr>
        <w:t>Кафедра</w:t>
      </w:r>
      <w:r>
        <w:rPr>
          <w:bCs/>
          <w:sz w:val="28"/>
          <w:szCs w:val="28"/>
        </w:rPr>
        <w:t xml:space="preserve"> </w:t>
      </w:r>
      <w:r w:rsidRPr="00FF71CC">
        <w:rPr>
          <w:bCs/>
          <w:i/>
          <w:sz w:val="28"/>
          <w:szCs w:val="28"/>
        </w:rPr>
        <w:t>Строительства, строительных материалов и конструкций</w:t>
      </w:r>
    </w:p>
    <w:p w:rsidR="00EF3D62" w:rsidRPr="00430A0D" w:rsidRDefault="00EF3D62" w:rsidP="00EF3D62">
      <w:pPr>
        <w:widowControl w:val="0"/>
        <w:jc w:val="center"/>
        <w:rPr>
          <w:szCs w:val="20"/>
        </w:rPr>
      </w:pPr>
    </w:p>
    <w:p w:rsidR="00EF3D62" w:rsidRPr="00430A0D" w:rsidRDefault="00EF3D62" w:rsidP="00EF3D62">
      <w:pPr>
        <w:widowControl w:val="0"/>
        <w:jc w:val="center"/>
        <w:rPr>
          <w:szCs w:val="20"/>
        </w:rPr>
      </w:pPr>
    </w:p>
    <w:p w:rsidR="00EF3D62" w:rsidRPr="00430A0D" w:rsidRDefault="00EF3D62" w:rsidP="00EF3D62">
      <w:pPr>
        <w:widowControl w:val="0"/>
        <w:jc w:val="center"/>
        <w:rPr>
          <w:szCs w:val="20"/>
        </w:rPr>
      </w:pPr>
    </w:p>
    <w:p w:rsidR="00EF3D62" w:rsidRDefault="00EF3D62" w:rsidP="00EF3D62">
      <w:pPr>
        <w:widowControl w:val="0"/>
        <w:ind w:firstLine="709"/>
        <w:jc w:val="center"/>
        <w:outlineLvl w:val="2"/>
        <w:rPr>
          <w:b/>
          <w:sz w:val="28"/>
          <w:szCs w:val="20"/>
        </w:rPr>
      </w:pPr>
    </w:p>
    <w:p w:rsidR="00EF3D62" w:rsidRDefault="00EF3D62" w:rsidP="00EF3D62">
      <w:pPr>
        <w:widowControl w:val="0"/>
        <w:ind w:firstLine="709"/>
        <w:jc w:val="center"/>
        <w:outlineLvl w:val="2"/>
        <w:rPr>
          <w:b/>
          <w:sz w:val="28"/>
          <w:szCs w:val="20"/>
        </w:rPr>
      </w:pPr>
    </w:p>
    <w:p w:rsidR="00EF3D62" w:rsidRPr="00430A0D" w:rsidRDefault="00EF3D62" w:rsidP="00EF3D62">
      <w:pPr>
        <w:widowControl w:val="0"/>
        <w:ind w:firstLine="709"/>
        <w:jc w:val="center"/>
        <w:outlineLvl w:val="2"/>
        <w:rPr>
          <w:b/>
          <w:sz w:val="28"/>
          <w:szCs w:val="20"/>
        </w:rPr>
      </w:pPr>
    </w:p>
    <w:p w:rsidR="00EF3D62" w:rsidRPr="00430A0D" w:rsidRDefault="00EF3D62" w:rsidP="00EF3D62">
      <w:pPr>
        <w:widowControl w:val="0"/>
        <w:ind w:firstLine="709"/>
        <w:jc w:val="center"/>
        <w:outlineLvl w:val="2"/>
        <w:rPr>
          <w:b/>
          <w:sz w:val="28"/>
          <w:szCs w:val="20"/>
        </w:rPr>
      </w:pPr>
    </w:p>
    <w:p w:rsidR="00EF3D62" w:rsidRDefault="00EF3D62" w:rsidP="00EF3D62">
      <w:pPr>
        <w:widowControl w:val="0"/>
        <w:spacing w:after="120"/>
        <w:jc w:val="center"/>
        <w:rPr>
          <w:b/>
          <w:sz w:val="32"/>
          <w:szCs w:val="32"/>
        </w:rPr>
      </w:pPr>
      <w:bookmarkStart w:id="1" w:name="_Toc291574498"/>
      <w:bookmarkStart w:id="2" w:name="_Toc291574599"/>
      <w:r>
        <w:rPr>
          <w:b/>
          <w:sz w:val="32"/>
          <w:szCs w:val="32"/>
        </w:rPr>
        <w:t>МЕТОДИЧЕСКИЕ УКАЗАНИЯ</w:t>
      </w:r>
    </w:p>
    <w:p w:rsidR="00EF3D62" w:rsidRDefault="00EF3D62" w:rsidP="00EF3D62">
      <w:pPr>
        <w:widowControl w:val="0"/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 выполнению КУРСОВОЙ РАБОТЫ</w:t>
      </w:r>
    </w:p>
    <w:p w:rsidR="00EF3D62" w:rsidRPr="00430A0D" w:rsidRDefault="00EF3D62" w:rsidP="00EF3D62">
      <w:pPr>
        <w:widowControl w:val="0"/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дисциплине</w:t>
      </w:r>
    </w:p>
    <w:p w:rsidR="00EF3D62" w:rsidRPr="00430A0D" w:rsidRDefault="00EF3D62" w:rsidP="00EF3D62">
      <w:pPr>
        <w:widowControl w:val="0"/>
        <w:jc w:val="center"/>
        <w:rPr>
          <w:b/>
          <w:sz w:val="28"/>
          <w:szCs w:val="28"/>
        </w:rPr>
      </w:pPr>
      <w:bookmarkStart w:id="3" w:name="_Toc291574500"/>
      <w:bookmarkStart w:id="4" w:name="_Toc291574601"/>
      <w:bookmarkEnd w:id="1"/>
      <w:bookmarkEnd w:id="2"/>
    </w:p>
    <w:bookmarkEnd w:id="3"/>
    <w:bookmarkEnd w:id="4"/>
    <w:p w:rsidR="00EF3D62" w:rsidRPr="00F0640E" w:rsidRDefault="00EF3D62" w:rsidP="00EF3D62">
      <w:pPr>
        <w:widowControl w:val="0"/>
        <w:jc w:val="center"/>
        <w:rPr>
          <w:b/>
          <w:i/>
          <w:sz w:val="28"/>
          <w:szCs w:val="28"/>
        </w:rPr>
      </w:pPr>
      <w:r w:rsidRPr="00F0640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Конструкции из дерева и пластмасс</w:t>
      </w:r>
      <w:r w:rsidRPr="00F0640E">
        <w:rPr>
          <w:b/>
          <w:i/>
          <w:sz w:val="28"/>
          <w:szCs w:val="28"/>
        </w:rPr>
        <w:t>»</w:t>
      </w:r>
    </w:p>
    <w:p w:rsidR="00EF3D62" w:rsidRPr="00430A0D" w:rsidRDefault="00EF3D62" w:rsidP="00EF3D62">
      <w:pPr>
        <w:widowControl w:val="0"/>
        <w:jc w:val="center"/>
        <w:rPr>
          <w:b/>
          <w:sz w:val="28"/>
          <w:szCs w:val="28"/>
        </w:rPr>
      </w:pPr>
    </w:p>
    <w:p w:rsidR="00EF3D62" w:rsidRPr="00430A0D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профессионального образования</w:t>
      </w:r>
      <w:r w:rsidRPr="00F0640E">
        <w:rPr>
          <w:sz w:val="28"/>
          <w:szCs w:val="28"/>
        </w:rPr>
        <w:t xml:space="preserve">: </w:t>
      </w:r>
      <w:r w:rsidRPr="00F0640E">
        <w:rPr>
          <w:i/>
          <w:sz w:val="28"/>
          <w:szCs w:val="28"/>
        </w:rPr>
        <w:t xml:space="preserve">высшее образование – </w:t>
      </w:r>
      <w:proofErr w:type="spellStart"/>
      <w:r w:rsidRPr="00F0640E">
        <w:rPr>
          <w:i/>
          <w:sz w:val="28"/>
          <w:szCs w:val="28"/>
        </w:rPr>
        <w:t>бакалавриат</w:t>
      </w:r>
      <w:proofErr w:type="spellEnd"/>
    </w:p>
    <w:p w:rsidR="00EF3D62" w:rsidRPr="00F0640E" w:rsidRDefault="00EF3D62" w:rsidP="00EF3D62">
      <w:pPr>
        <w:jc w:val="center"/>
        <w:rPr>
          <w:i/>
          <w:sz w:val="28"/>
          <w:szCs w:val="28"/>
        </w:rPr>
      </w:pPr>
      <w:r w:rsidRPr="00430A0D">
        <w:rPr>
          <w:sz w:val="28"/>
          <w:szCs w:val="28"/>
        </w:rPr>
        <w:t>Направление подготовки:</w:t>
      </w:r>
      <w:r w:rsidRPr="00430A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08.03.01</w:t>
      </w:r>
      <w:r w:rsidRPr="00F0640E">
        <w:rPr>
          <w:i/>
          <w:sz w:val="28"/>
          <w:szCs w:val="28"/>
        </w:rPr>
        <w:t xml:space="preserve"> Строительство</w:t>
      </w:r>
    </w:p>
    <w:p w:rsidR="00EF3D62" w:rsidRDefault="00EF3D62" w:rsidP="00EF3D62">
      <w:pPr>
        <w:spacing w:before="120"/>
        <w:jc w:val="center"/>
        <w:rPr>
          <w:sz w:val="28"/>
          <w:szCs w:val="28"/>
        </w:rPr>
      </w:pPr>
      <w:r w:rsidRPr="00430A0D">
        <w:rPr>
          <w:sz w:val="28"/>
          <w:szCs w:val="28"/>
        </w:rPr>
        <w:t>Профиль подготовки:</w:t>
      </w:r>
    </w:p>
    <w:p w:rsidR="00EF3D62" w:rsidRPr="00430A0D" w:rsidRDefault="00EF3D62" w:rsidP="00EF3D62">
      <w:pPr>
        <w:spacing w:before="120"/>
        <w:jc w:val="center"/>
        <w:rPr>
          <w:i/>
        </w:rPr>
      </w:pPr>
      <w:r w:rsidRPr="00F0640E">
        <w:rPr>
          <w:i/>
          <w:sz w:val="28"/>
          <w:szCs w:val="28"/>
        </w:rPr>
        <w:t>Промышленное и гражданское строительство</w:t>
      </w:r>
    </w:p>
    <w:p w:rsidR="00EF3D62" w:rsidRPr="00430A0D" w:rsidRDefault="00EF3D62" w:rsidP="00EF3D62">
      <w:pPr>
        <w:spacing w:before="120"/>
        <w:jc w:val="center"/>
        <w:rPr>
          <w:i/>
        </w:rPr>
      </w:pPr>
      <w:r w:rsidRPr="00430A0D">
        <w:rPr>
          <w:sz w:val="28"/>
          <w:szCs w:val="28"/>
        </w:rPr>
        <w:t xml:space="preserve">Квалификация выпускника: </w:t>
      </w:r>
      <w:r w:rsidRPr="003A73E6">
        <w:rPr>
          <w:i/>
          <w:sz w:val="28"/>
          <w:szCs w:val="28"/>
        </w:rPr>
        <w:t>бакалавр</w:t>
      </w:r>
    </w:p>
    <w:p w:rsidR="00EF3D62" w:rsidRPr="00430A0D" w:rsidRDefault="00EF3D62" w:rsidP="00EF3D62">
      <w:pPr>
        <w:jc w:val="center"/>
        <w:rPr>
          <w:i/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Pr="00430A0D" w:rsidRDefault="00EF3D62" w:rsidP="00EF3D62">
      <w:pPr>
        <w:jc w:val="center"/>
        <w:rPr>
          <w:sz w:val="28"/>
          <w:szCs w:val="28"/>
        </w:rPr>
      </w:pPr>
    </w:p>
    <w:p w:rsidR="00EF3D62" w:rsidRPr="00430A0D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Pr="00430A0D" w:rsidRDefault="00EF3D62" w:rsidP="00EF3D62">
      <w:pPr>
        <w:jc w:val="center"/>
        <w:rPr>
          <w:sz w:val="28"/>
          <w:szCs w:val="28"/>
        </w:rPr>
      </w:pPr>
    </w:p>
    <w:p w:rsidR="00EF3D62" w:rsidRPr="00430A0D" w:rsidRDefault="00EF3D62" w:rsidP="00EF3D62">
      <w:pPr>
        <w:jc w:val="center"/>
        <w:rPr>
          <w:sz w:val="28"/>
          <w:szCs w:val="28"/>
        </w:rPr>
      </w:pPr>
      <w:r w:rsidRPr="00430A0D">
        <w:rPr>
          <w:sz w:val="28"/>
          <w:szCs w:val="28"/>
        </w:rPr>
        <w:t xml:space="preserve">Тула </w:t>
      </w:r>
      <w:r w:rsidRPr="00F0640E">
        <w:rPr>
          <w:i/>
          <w:sz w:val="28"/>
          <w:szCs w:val="28"/>
        </w:rPr>
        <w:t>201</w:t>
      </w:r>
      <w:r>
        <w:rPr>
          <w:i/>
          <w:sz w:val="28"/>
          <w:szCs w:val="28"/>
        </w:rPr>
        <w:t>8</w:t>
      </w:r>
    </w:p>
    <w:p w:rsidR="00EF3D62" w:rsidRDefault="00EF3D62" w:rsidP="00EF3D62">
      <w:pPr>
        <w:pStyle w:val="NormalTulGU"/>
        <w:spacing w:line="240" w:lineRule="auto"/>
        <w:ind w:firstLine="709"/>
        <w:jc w:val="both"/>
      </w:pPr>
      <w:r w:rsidRPr="00430A0D">
        <w:br w:type="page"/>
      </w:r>
      <w:r>
        <w:lastRenderedPageBreak/>
        <w:t xml:space="preserve">Методические указания к выполнению </w:t>
      </w:r>
      <w:r w:rsidR="008D5C40">
        <w:t>курсовой</w:t>
      </w:r>
      <w:r>
        <w:t xml:space="preserve"> работы </w:t>
      </w:r>
      <w:r w:rsidRPr="00BB276C">
        <w:rPr>
          <w:szCs w:val="28"/>
        </w:rPr>
        <w:t>составлен</w:t>
      </w:r>
      <w:r>
        <w:rPr>
          <w:szCs w:val="28"/>
        </w:rPr>
        <w:t>ы</w:t>
      </w:r>
      <w:r w:rsidRPr="00BB276C">
        <w:rPr>
          <w:szCs w:val="28"/>
        </w:rPr>
        <w:t xml:space="preserve"> доцентом </w:t>
      </w:r>
      <w:r>
        <w:rPr>
          <w:szCs w:val="28"/>
        </w:rPr>
        <w:t>Судаковой</w:t>
      </w:r>
      <w:r w:rsidRPr="00BB276C">
        <w:rPr>
          <w:szCs w:val="28"/>
        </w:rPr>
        <w:t xml:space="preserve"> </w:t>
      </w:r>
      <w:r>
        <w:rPr>
          <w:szCs w:val="28"/>
        </w:rPr>
        <w:t>И</w:t>
      </w:r>
      <w:r w:rsidRPr="00BB276C">
        <w:rPr>
          <w:szCs w:val="28"/>
        </w:rPr>
        <w:t>.</w:t>
      </w:r>
      <w:r>
        <w:rPr>
          <w:szCs w:val="28"/>
        </w:rPr>
        <w:t>А. и</w:t>
      </w:r>
      <w:r w:rsidRPr="00BB276C">
        <w:rPr>
          <w:szCs w:val="28"/>
        </w:rPr>
        <w:t xml:space="preserve"> обсужден</w:t>
      </w:r>
      <w:r>
        <w:rPr>
          <w:szCs w:val="28"/>
        </w:rPr>
        <w:t>ы</w:t>
      </w:r>
      <w:r w:rsidRPr="00BB276C">
        <w:rPr>
          <w:szCs w:val="28"/>
        </w:rPr>
        <w:t xml:space="preserve"> на заседании кафедры </w:t>
      </w:r>
      <w:proofErr w:type="spellStart"/>
      <w:r>
        <w:rPr>
          <w:szCs w:val="28"/>
        </w:rPr>
        <w:t>ССМиК</w:t>
      </w:r>
      <w:proofErr w:type="spellEnd"/>
      <w:r>
        <w:rPr>
          <w:szCs w:val="28"/>
        </w:rPr>
        <w:t xml:space="preserve"> института горного дела и строительства (протокол заседания кафедры </w:t>
      </w:r>
      <w:r>
        <w:t>№_</w:t>
      </w:r>
      <w:r>
        <w:rPr>
          <w:u w:val="single"/>
        </w:rPr>
        <w:t>9</w:t>
      </w:r>
      <w:r>
        <w:t xml:space="preserve">_ от «_11_» </w:t>
      </w:r>
      <w:proofErr w:type="spellStart"/>
      <w:r>
        <w:t>_</w:t>
      </w:r>
      <w:r>
        <w:rPr>
          <w:u w:val="single"/>
        </w:rPr>
        <w:t>мая</w:t>
      </w:r>
      <w:proofErr w:type="spellEnd"/>
      <w:r>
        <w:t>_ 20</w:t>
      </w:r>
      <w:r>
        <w:rPr>
          <w:u w:val="single"/>
        </w:rPr>
        <w:t>18</w:t>
      </w:r>
      <w:r>
        <w:t xml:space="preserve">_ </w:t>
      </w:r>
      <w:r w:rsidRPr="00430A0D">
        <w:t>г.)</w:t>
      </w:r>
    </w:p>
    <w:p w:rsidR="00EF3D62" w:rsidRPr="005E33D1" w:rsidRDefault="00EF3D62" w:rsidP="00EF3D62">
      <w:pPr>
        <w:pStyle w:val="NormalTulGU"/>
        <w:spacing w:line="240" w:lineRule="auto"/>
        <w:ind w:firstLine="709"/>
        <w:jc w:val="both"/>
        <w:rPr>
          <w:szCs w:val="28"/>
        </w:rPr>
      </w:pPr>
    </w:p>
    <w:p w:rsidR="00EF3D62" w:rsidRPr="005E33D1" w:rsidRDefault="00EF3D62" w:rsidP="00EF3D62">
      <w:pPr>
        <w:shd w:val="clear" w:color="auto" w:fill="FFFFFF"/>
        <w:tabs>
          <w:tab w:val="left" w:leader="underscore" w:pos="5328"/>
        </w:tabs>
        <w:ind w:firstLine="709"/>
        <w:jc w:val="both"/>
        <w:rPr>
          <w:sz w:val="28"/>
          <w:szCs w:val="28"/>
        </w:rPr>
      </w:pPr>
      <w:r w:rsidRPr="005E33D1">
        <w:rPr>
          <w:sz w:val="28"/>
          <w:szCs w:val="28"/>
        </w:rPr>
        <w:t>Зав. кафедрой</w:t>
      </w:r>
      <w:r w:rsidRPr="005E33D1">
        <w:rPr>
          <w:sz w:val="28"/>
          <w:szCs w:val="28"/>
        </w:rPr>
        <w:tab/>
        <w:t>А.А.Трещев</w:t>
      </w:r>
    </w:p>
    <w:p w:rsidR="00EF3D62" w:rsidRDefault="00EF3D62" w:rsidP="00EF3D62">
      <w:pPr>
        <w:pStyle w:val="NormalTulGUFLJ"/>
        <w:spacing w:line="240" w:lineRule="auto"/>
        <w:ind w:firstLine="709"/>
        <w:rPr>
          <w:szCs w:val="28"/>
        </w:rPr>
      </w:pPr>
    </w:p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Default="00EF3D62" w:rsidP="00EF3D62"/>
    <w:p w:rsidR="00EF3D62" w:rsidRPr="00EF3D62" w:rsidRDefault="00EF3D62" w:rsidP="00EF3D62">
      <w:pPr>
        <w:numPr>
          <w:ilvl w:val="0"/>
          <w:numId w:val="7"/>
        </w:numPr>
        <w:jc w:val="center"/>
        <w:rPr>
          <w:sz w:val="28"/>
          <w:szCs w:val="28"/>
        </w:rPr>
      </w:pPr>
      <w:r>
        <w:br w:type="page"/>
      </w:r>
      <w:r w:rsidRPr="00EF3D62">
        <w:rPr>
          <w:sz w:val="28"/>
          <w:szCs w:val="28"/>
        </w:rPr>
        <w:lastRenderedPageBreak/>
        <w:t>ВВЕДЕНИЕ</w:t>
      </w:r>
    </w:p>
    <w:p w:rsidR="00EF3D62" w:rsidRPr="00EF3D62" w:rsidRDefault="00EF3D62" w:rsidP="00EF3D62">
      <w:pPr>
        <w:rPr>
          <w:sz w:val="28"/>
          <w:szCs w:val="28"/>
        </w:rPr>
      </w:pP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 xml:space="preserve">Методические указания по выполнению курсовой работы по </w:t>
      </w:r>
      <w:r>
        <w:rPr>
          <w:sz w:val="28"/>
          <w:szCs w:val="28"/>
        </w:rPr>
        <w:t>дисциплине "К</w:t>
      </w:r>
      <w:r w:rsidRPr="00EF3D62">
        <w:rPr>
          <w:sz w:val="28"/>
          <w:szCs w:val="28"/>
        </w:rPr>
        <w:t>онструкци</w:t>
      </w:r>
      <w:r>
        <w:rPr>
          <w:sz w:val="28"/>
          <w:szCs w:val="28"/>
        </w:rPr>
        <w:t>и</w:t>
      </w:r>
      <w:r w:rsidRPr="00EF3D62">
        <w:rPr>
          <w:sz w:val="28"/>
          <w:szCs w:val="28"/>
        </w:rPr>
        <w:t xml:space="preserve"> из дерева и пластмасс</w:t>
      </w:r>
      <w:r>
        <w:rPr>
          <w:sz w:val="28"/>
          <w:szCs w:val="28"/>
        </w:rPr>
        <w:t>"</w:t>
      </w:r>
      <w:r w:rsidRPr="00EF3D62">
        <w:rPr>
          <w:sz w:val="28"/>
          <w:szCs w:val="28"/>
        </w:rPr>
        <w:t xml:space="preserve"> затрагивает вопросы проектирования и расчета конструкций покрытия промышленных, складских и гражданских зданий.</w:t>
      </w:r>
    </w:p>
    <w:p w:rsidR="00EF3D62" w:rsidRPr="00EF3D62" w:rsidRDefault="00EF3D62" w:rsidP="00EF3D62">
      <w:pPr>
        <w:ind w:firstLine="851"/>
        <w:rPr>
          <w:sz w:val="28"/>
          <w:szCs w:val="28"/>
        </w:rPr>
      </w:pPr>
    </w:p>
    <w:p w:rsidR="00EF3D62" w:rsidRPr="00EF3D62" w:rsidRDefault="00EF3D62" w:rsidP="00EF3D62">
      <w:pPr>
        <w:ind w:left="360"/>
        <w:jc w:val="center"/>
        <w:rPr>
          <w:sz w:val="28"/>
          <w:szCs w:val="28"/>
        </w:rPr>
      </w:pPr>
      <w:r w:rsidRPr="00EF3D62">
        <w:rPr>
          <w:sz w:val="28"/>
          <w:szCs w:val="28"/>
        </w:rPr>
        <w:t>2. ЦЕЛЬ И ЗАДАЧИ</w:t>
      </w:r>
    </w:p>
    <w:p w:rsidR="00EF3D62" w:rsidRPr="00EF3D62" w:rsidRDefault="00EF3D62" w:rsidP="00EF3D62">
      <w:pPr>
        <w:ind w:left="360"/>
        <w:rPr>
          <w:sz w:val="28"/>
          <w:szCs w:val="28"/>
        </w:rPr>
      </w:pP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Выполнение курсовой работы имеет целью обеспечить студентам:</w:t>
      </w:r>
    </w:p>
    <w:p w:rsidR="00EF3D62" w:rsidRPr="00EF3D62" w:rsidRDefault="00EF3D62" w:rsidP="00EF3D62">
      <w:pPr>
        <w:pStyle w:val="ac"/>
        <w:spacing w:after="0"/>
        <w:ind w:left="0"/>
        <w:rPr>
          <w:sz w:val="28"/>
          <w:szCs w:val="28"/>
        </w:rPr>
      </w:pPr>
      <w:r w:rsidRPr="00EF3D62">
        <w:rPr>
          <w:sz w:val="28"/>
          <w:szCs w:val="28"/>
        </w:rPr>
        <w:t>а) освоение основных принципов конструктивной компоновки деревянных покрытий путем решения определенной проектной задачи;</w:t>
      </w:r>
    </w:p>
    <w:p w:rsidR="00EF3D62" w:rsidRPr="00EF3D62" w:rsidRDefault="00EF3D62" w:rsidP="00EF3D62">
      <w:pPr>
        <w:pStyle w:val="ac"/>
        <w:spacing w:after="0"/>
        <w:ind w:left="0"/>
        <w:rPr>
          <w:sz w:val="28"/>
          <w:szCs w:val="28"/>
        </w:rPr>
      </w:pPr>
      <w:r w:rsidRPr="00EF3D62">
        <w:rPr>
          <w:sz w:val="28"/>
          <w:szCs w:val="28"/>
        </w:rPr>
        <w:t>б) приобретение необходимых навыков в решении вопросов, связанных с правильным установлением конструктивных и расчетных схем покрытия и его отдельных элементов;</w:t>
      </w:r>
    </w:p>
    <w:p w:rsidR="00EF3D62" w:rsidRPr="00EF3D62" w:rsidRDefault="00EF3D62" w:rsidP="00EF3D62">
      <w:pPr>
        <w:jc w:val="both"/>
        <w:rPr>
          <w:sz w:val="28"/>
          <w:szCs w:val="28"/>
        </w:rPr>
      </w:pPr>
      <w:r w:rsidRPr="00EF3D62">
        <w:rPr>
          <w:sz w:val="28"/>
          <w:szCs w:val="28"/>
        </w:rPr>
        <w:t>в) освоение рациональной методики существующих расчетов, имеющих целью обеспечить проектируемым конструкциям необходимую прочность, устойчивость и жесткость;</w:t>
      </w:r>
    </w:p>
    <w:p w:rsidR="00EF3D62" w:rsidRPr="00EF3D62" w:rsidRDefault="00EF3D62" w:rsidP="00EF3D62">
      <w:pPr>
        <w:jc w:val="both"/>
        <w:rPr>
          <w:sz w:val="28"/>
          <w:szCs w:val="28"/>
        </w:rPr>
      </w:pPr>
      <w:r w:rsidRPr="00EF3D62">
        <w:rPr>
          <w:sz w:val="28"/>
          <w:szCs w:val="28"/>
        </w:rPr>
        <w:t xml:space="preserve">г) приобретение навыков в самостоятельной работе над специальной литературой по конструкциям из дерева и пластмасс, основной нормативно-технической документацией, </w:t>
      </w:r>
      <w:proofErr w:type="spellStart"/>
      <w:r w:rsidRPr="00EF3D62">
        <w:rPr>
          <w:sz w:val="28"/>
          <w:szCs w:val="28"/>
        </w:rPr>
        <w:t>СНиП</w:t>
      </w:r>
      <w:proofErr w:type="spellEnd"/>
      <w:r w:rsidRPr="00EF3D62">
        <w:rPr>
          <w:sz w:val="28"/>
          <w:szCs w:val="28"/>
        </w:rPr>
        <w:t>, ГОСТ, каталогами типовых деталей и конструкций.</w:t>
      </w:r>
    </w:p>
    <w:p w:rsidR="00EF3D62" w:rsidRPr="00EF3D62" w:rsidRDefault="00EF3D62" w:rsidP="00EF3D62">
      <w:pPr>
        <w:jc w:val="both"/>
        <w:rPr>
          <w:sz w:val="28"/>
          <w:szCs w:val="28"/>
        </w:rPr>
      </w:pPr>
      <w:proofErr w:type="spellStart"/>
      <w:r w:rsidRPr="00EF3D62">
        <w:rPr>
          <w:sz w:val="28"/>
          <w:szCs w:val="28"/>
        </w:rPr>
        <w:t>д</w:t>
      </w:r>
      <w:proofErr w:type="spellEnd"/>
      <w:r w:rsidRPr="00EF3D62">
        <w:rPr>
          <w:sz w:val="28"/>
          <w:szCs w:val="28"/>
        </w:rPr>
        <w:t>) углубление, закрепление и обобщение теоретического материала путем выполнения конкретной инженерно-технической задачи, выбора наиболее рационального решения конструкции, как в техническом, так и в экономическом отношении.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</w:p>
    <w:p w:rsidR="00EF3D62" w:rsidRPr="00EF3D62" w:rsidRDefault="00EF3D62" w:rsidP="00EF3D62">
      <w:pPr>
        <w:numPr>
          <w:ilvl w:val="0"/>
          <w:numId w:val="8"/>
        </w:numPr>
        <w:jc w:val="center"/>
        <w:rPr>
          <w:sz w:val="28"/>
          <w:szCs w:val="28"/>
        </w:rPr>
      </w:pPr>
      <w:r w:rsidRPr="00EF3D62">
        <w:rPr>
          <w:sz w:val="28"/>
          <w:szCs w:val="28"/>
        </w:rPr>
        <w:t>ОСНОВНЫЕ ТРЕБОВАНИЯ К КУРСОВОЙ РАБОТЕ</w:t>
      </w:r>
    </w:p>
    <w:p w:rsidR="00EF3D62" w:rsidRPr="00EF3D62" w:rsidRDefault="00EF3D62" w:rsidP="00EF3D62">
      <w:pPr>
        <w:rPr>
          <w:sz w:val="28"/>
          <w:szCs w:val="28"/>
        </w:rPr>
      </w:pPr>
    </w:p>
    <w:p w:rsidR="00EF3D62" w:rsidRPr="00EF3D62" w:rsidRDefault="00EF3D62" w:rsidP="00EF3D62">
      <w:pPr>
        <w:numPr>
          <w:ilvl w:val="1"/>
          <w:numId w:val="8"/>
        </w:numPr>
        <w:jc w:val="center"/>
        <w:rPr>
          <w:sz w:val="28"/>
          <w:szCs w:val="28"/>
        </w:rPr>
      </w:pPr>
      <w:r w:rsidRPr="00EF3D62">
        <w:rPr>
          <w:sz w:val="28"/>
          <w:szCs w:val="28"/>
        </w:rPr>
        <w:t>Тематика курсовой работы</w:t>
      </w:r>
    </w:p>
    <w:p w:rsidR="00EF3D62" w:rsidRPr="00EF3D62" w:rsidRDefault="00EF3D62" w:rsidP="00EF3D62">
      <w:pPr>
        <w:ind w:left="896"/>
        <w:jc w:val="both"/>
        <w:rPr>
          <w:sz w:val="28"/>
          <w:szCs w:val="28"/>
        </w:rPr>
      </w:pP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 xml:space="preserve">Темой курсовой работы является проектирование </w:t>
      </w:r>
      <w:r>
        <w:rPr>
          <w:sz w:val="28"/>
          <w:szCs w:val="28"/>
        </w:rPr>
        <w:t>склада минеральных удобрений</w:t>
      </w:r>
      <w:r w:rsidRPr="00EF3D62">
        <w:rPr>
          <w:sz w:val="28"/>
          <w:szCs w:val="28"/>
        </w:rPr>
        <w:t>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</w:p>
    <w:p w:rsidR="00EF3D62" w:rsidRPr="00EF3D62" w:rsidRDefault="00EF3D62" w:rsidP="00EF3D62">
      <w:pPr>
        <w:numPr>
          <w:ilvl w:val="1"/>
          <w:numId w:val="3"/>
        </w:numPr>
        <w:jc w:val="center"/>
        <w:rPr>
          <w:sz w:val="28"/>
          <w:szCs w:val="28"/>
        </w:rPr>
      </w:pPr>
      <w:r w:rsidRPr="00EF3D62">
        <w:rPr>
          <w:sz w:val="28"/>
          <w:szCs w:val="28"/>
        </w:rPr>
        <w:t xml:space="preserve">  Исходные данные к курсовой работе</w:t>
      </w:r>
    </w:p>
    <w:p w:rsidR="00EF3D62" w:rsidRPr="00EF3D62" w:rsidRDefault="00EF3D62" w:rsidP="00EF3D62">
      <w:pPr>
        <w:ind w:left="851"/>
        <w:jc w:val="both"/>
        <w:rPr>
          <w:sz w:val="28"/>
          <w:szCs w:val="28"/>
        </w:rPr>
      </w:pP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Для исходных данных к проектированию покрытия берутся данные в соответствии с заданием на курсовую работу</w:t>
      </w:r>
      <w:r>
        <w:rPr>
          <w:sz w:val="28"/>
          <w:szCs w:val="28"/>
        </w:rPr>
        <w:t>, которое можно получить непосредственно у преподавателя по электронной почте (или в форуме)</w:t>
      </w:r>
      <w:r w:rsidRPr="00EF3D62">
        <w:rPr>
          <w:sz w:val="28"/>
          <w:szCs w:val="28"/>
        </w:rPr>
        <w:t>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</w:p>
    <w:p w:rsidR="00EF3D62" w:rsidRPr="00EF3D62" w:rsidRDefault="00EF3D62" w:rsidP="00EF3D62">
      <w:pPr>
        <w:ind w:firstLine="851"/>
        <w:jc w:val="center"/>
        <w:rPr>
          <w:sz w:val="28"/>
          <w:szCs w:val="28"/>
        </w:rPr>
      </w:pPr>
      <w:r w:rsidRPr="00EF3D62">
        <w:rPr>
          <w:sz w:val="28"/>
          <w:szCs w:val="28"/>
        </w:rPr>
        <w:t>3.3. Задание на курсовую работу</w:t>
      </w:r>
    </w:p>
    <w:p w:rsidR="00EF3D62" w:rsidRPr="00EF3D62" w:rsidRDefault="00EF3D62" w:rsidP="00EF3D62">
      <w:pPr>
        <w:pStyle w:val="ac"/>
        <w:ind w:left="0" w:firstLine="851"/>
        <w:rPr>
          <w:sz w:val="28"/>
          <w:szCs w:val="28"/>
        </w:rPr>
      </w:pPr>
      <w:r w:rsidRPr="00EF3D62">
        <w:rPr>
          <w:sz w:val="28"/>
          <w:szCs w:val="28"/>
        </w:rPr>
        <w:t>Выданное задание</w:t>
      </w:r>
      <w:r>
        <w:rPr>
          <w:sz w:val="28"/>
          <w:szCs w:val="28"/>
        </w:rPr>
        <w:t xml:space="preserve"> прикладывается вторым листом к пояснительной записке</w:t>
      </w:r>
      <w:r w:rsidRPr="00EF3D62">
        <w:rPr>
          <w:sz w:val="28"/>
          <w:szCs w:val="28"/>
        </w:rPr>
        <w:t>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</w:p>
    <w:p w:rsidR="00EF3D62" w:rsidRPr="00EF3D62" w:rsidRDefault="00EF3D62" w:rsidP="00EF3D62">
      <w:pPr>
        <w:ind w:firstLine="851"/>
        <w:jc w:val="center"/>
        <w:rPr>
          <w:sz w:val="28"/>
          <w:szCs w:val="28"/>
        </w:rPr>
      </w:pPr>
      <w:r w:rsidRPr="00EF3D62">
        <w:rPr>
          <w:sz w:val="28"/>
          <w:szCs w:val="28"/>
        </w:rPr>
        <w:lastRenderedPageBreak/>
        <w:t>3.4.  Объем курсовой работы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На первом этапе производится эскизно-техническая проработка проектного решения, включающая решение схемы и расположение в плане основных несущих конструкций покрытия, выбор типа и расположения связей жесткости и типа ограждающих элементов покрытия.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 xml:space="preserve">Далее выполняются расчет и конструирование несущих и ограждающих элементов покрытия и разрабатываются рабочий чертеж конструкций с деталями узлов, план покрытия, составляется спецификация. 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Объем курсовой работы – 1 лист чертежей формата А</w:t>
      </w:r>
      <w:r>
        <w:rPr>
          <w:sz w:val="28"/>
          <w:szCs w:val="28"/>
        </w:rPr>
        <w:t>1 (пример прилагается)</w:t>
      </w:r>
      <w:r w:rsidRPr="00EF3D62">
        <w:rPr>
          <w:sz w:val="28"/>
          <w:szCs w:val="28"/>
        </w:rPr>
        <w:t xml:space="preserve"> и расчетно-пояснительная записка на 20-25 страницах.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</w:p>
    <w:p w:rsidR="00EF3D62" w:rsidRPr="00EF3D62" w:rsidRDefault="00EF3D62" w:rsidP="00EF3D62">
      <w:pPr>
        <w:ind w:firstLine="851"/>
        <w:jc w:val="center"/>
        <w:rPr>
          <w:sz w:val="28"/>
          <w:szCs w:val="28"/>
        </w:rPr>
      </w:pPr>
      <w:r w:rsidRPr="00EF3D62">
        <w:rPr>
          <w:sz w:val="28"/>
          <w:szCs w:val="28"/>
        </w:rPr>
        <w:t>3.5. Работа над курсовой работой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Выполнение курсовой работы следует начинать с изучения по литературным источникам архитектурных и строительных требований к конструкциям покрытия в зависимости от назначения здания, сооружения, условий его строительства и эксплуатации.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Ко времени работы по проектированию необходимо освоить соответствующие разделы курсов архитектуры, строительных материалов, строительной механики, конструкций из дерева и пластмасс, стальных конструкций.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В процессе выполнения курсовой работы необходимо также ознакомиться с основными положениями рекомендуемых нормативно-технических документов, типовыми проектами, а также ранее реализованными в строительстве конструкциями зданий, аналогичных данному в задании на проектирование.</w:t>
      </w:r>
    </w:p>
    <w:p w:rsidR="00EF3D62" w:rsidRPr="00EF3D62" w:rsidRDefault="00EF3D62" w:rsidP="00EF3D62">
      <w:pPr>
        <w:ind w:firstLine="851"/>
        <w:jc w:val="center"/>
        <w:rPr>
          <w:sz w:val="28"/>
          <w:szCs w:val="28"/>
        </w:rPr>
      </w:pPr>
      <w:r w:rsidRPr="00EF3D62">
        <w:rPr>
          <w:sz w:val="28"/>
          <w:szCs w:val="28"/>
        </w:rPr>
        <w:t>3.6. Защита курсовой работы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 xml:space="preserve">Оценка выполненной  курсовой работы производится на основании следующих факторов: </w:t>
      </w:r>
      <w:r>
        <w:rPr>
          <w:sz w:val="28"/>
          <w:szCs w:val="28"/>
        </w:rPr>
        <w:t>индивидуальности</w:t>
      </w:r>
      <w:r w:rsidRPr="00EF3D62">
        <w:rPr>
          <w:sz w:val="28"/>
          <w:szCs w:val="28"/>
        </w:rPr>
        <w:t xml:space="preserve"> выполнения работы, умения ориентироваться в технической литературе, правильности использования расчетных методов, качества графического оформления и выполнения пояснительной записки.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</w:p>
    <w:p w:rsidR="00EF3D62" w:rsidRPr="00EF3D62" w:rsidRDefault="00EF3D62" w:rsidP="00EF3D62">
      <w:pPr>
        <w:ind w:firstLine="851"/>
        <w:jc w:val="center"/>
        <w:rPr>
          <w:sz w:val="28"/>
          <w:szCs w:val="28"/>
        </w:rPr>
      </w:pPr>
      <w:r w:rsidRPr="00EF3D62">
        <w:rPr>
          <w:sz w:val="28"/>
          <w:szCs w:val="28"/>
        </w:rPr>
        <w:t>4. МЕТОДИЧЕСКИЕ УКАЗАНИЯ ПО ВЫПОЛНЕНИЮ КУРСОВОЙ РАБОТЫ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Курсовая работа по конструкциям из дерева и пластмасс представляет собой самостоятельную работу студента, выполненную при необходимом руководстве и консультации преподавателя.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Календарный план должен предусматривать следующие этапы выполнения курсовой работы и их примерный удельный вес от общего бюджета времени: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а) ознакомление со специальной литературой – 10%;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б) составление общей схемы конструкций покрытия –15%;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в) конструктивная разработка ограждающих и несущих конструкций – 15%;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г) выполнение технических расчетов – 20%;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  <w:proofErr w:type="spellStart"/>
      <w:r w:rsidRPr="00EF3D62">
        <w:rPr>
          <w:sz w:val="28"/>
          <w:szCs w:val="28"/>
        </w:rPr>
        <w:lastRenderedPageBreak/>
        <w:t>д</w:t>
      </w:r>
      <w:proofErr w:type="spellEnd"/>
      <w:r w:rsidRPr="00EF3D62">
        <w:rPr>
          <w:sz w:val="28"/>
          <w:szCs w:val="28"/>
        </w:rPr>
        <w:t>) окончательное оформление компоновки конструктивного решения и расчетно-пояснительной записки – 20%;</w:t>
      </w:r>
    </w:p>
    <w:p w:rsidR="00EF3D62" w:rsidRDefault="00EF3D62" w:rsidP="00EF3D62">
      <w:pPr>
        <w:ind w:firstLine="851"/>
        <w:jc w:val="both"/>
        <w:rPr>
          <w:sz w:val="28"/>
          <w:szCs w:val="28"/>
        </w:rPr>
      </w:pPr>
      <w:r w:rsidRPr="00EF3D62">
        <w:rPr>
          <w:sz w:val="28"/>
          <w:szCs w:val="28"/>
        </w:rPr>
        <w:t>е) разработка рабочего черте</w:t>
      </w:r>
      <w:r>
        <w:rPr>
          <w:sz w:val="28"/>
          <w:szCs w:val="28"/>
        </w:rPr>
        <w:t>жа – 20%.</w:t>
      </w:r>
    </w:p>
    <w:p w:rsidR="00EF3D62" w:rsidRDefault="00EF3D62" w:rsidP="00EF3D62">
      <w:pPr>
        <w:ind w:firstLine="851"/>
        <w:jc w:val="both"/>
        <w:rPr>
          <w:sz w:val="28"/>
          <w:szCs w:val="28"/>
        </w:rPr>
      </w:pPr>
    </w:p>
    <w:p w:rsidR="00EF3D62" w:rsidRPr="00EF3D62" w:rsidRDefault="00EF3D62" w:rsidP="00EF3D62">
      <w:pPr>
        <w:ind w:firstLine="851"/>
        <w:jc w:val="both"/>
        <w:rPr>
          <w:b/>
          <w:i/>
          <w:sz w:val="28"/>
          <w:szCs w:val="28"/>
        </w:rPr>
      </w:pPr>
      <w:r w:rsidRPr="00EF3D62">
        <w:rPr>
          <w:b/>
          <w:i/>
          <w:sz w:val="28"/>
          <w:szCs w:val="28"/>
        </w:rPr>
        <w:t>Титульный лист для ПОЯСНИТЕЛЬНОЙ ЗАПИСКИ</w:t>
      </w:r>
    </w:p>
    <w:p w:rsidR="00EF3D62" w:rsidRPr="00EF3D62" w:rsidRDefault="00EF3D62" w:rsidP="00EF3D62">
      <w:pPr>
        <w:ind w:firstLine="851"/>
        <w:jc w:val="both"/>
        <w:rPr>
          <w:sz w:val="28"/>
          <w:szCs w:val="28"/>
        </w:rPr>
      </w:pPr>
    </w:p>
    <w:p w:rsidR="00EF3D62" w:rsidRDefault="00EF3D62" w:rsidP="00EF3D62">
      <w:pPr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>МИНОБРНАУКИ  РОССИИ</w:t>
      </w:r>
    </w:p>
    <w:p w:rsidR="00EF3D62" w:rsidRDefault="00EF3D62" w:rsidP="00EF3D62">
      <w:pPr>
        <w:ind w:firstLine="680"/>
        <w:jc w:val="center"/>
        <w:rPr>
          <w:sz w:val="28"/>
          <w:szCs w:val="28"/>
        </w:rPr>
      </w:pPr>
    </w:p>
    <w:p w:rsidR="00EF3D62" w:rsidRPr="00AD1C72" w:rsidRDefault="00EF3D62" w:rsidP="00AD1C72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AD1C72">
        <w:rPr>
          <w:rFonts w:ascii="Times New Roman" w:hAnsi="Times New Roman"/>
          <w:sz w:val="24"/>
          <w:szCs w:val="24"/>
        </w:rPr>
        <w:t>Федеральное государственное бюджетное образовательное</w:t>
      </w:r>
    </w:p>
    <w:p w:rsidR="00EF3D62" w:rsidRPr="00AD1C72" w:rsidRDefault="00EF3D62" w:rsidP="00AD1C72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AD1C72">
        <w:rPr>
          <w:rFonts w:ascii="Times New Roman" w:hAnsi="Times New Roman"/>
          <w:sz w:val="24"/>
          <w:szCs w:val="24"/>
        </w:rPr>
        <w:t>учреждение высшего образования</w:t>
      </w:r>
    </w:p>
    <w:p w:rsidR="00EF3D62" w:rsidRDefault="00EF3D62" w:rsidP="00EF3D62">
      <w:pPr>
        <w:jc w:val="center"/>
        <w:rPr>
          <w:sz w:val="28"/>
          <w:szCs w:val="28"/>
        </w:rPr>
      </w:pPr>
      <w:r>
        <w:rPr>
          <w:sz w:val="28"/>
          <w:szCs w:val="28"/>
        </w:rPr>
        <w:t>«Тульский государственный университет»</w:t>
      </w:r>
    </w:p>
    <w:p w:rsidR="00EF3D62" w:rsidRDefault="00EF3D62" w:rsidP="00EF3D62">
      <w:pPr>
        <w:jc w:val="center"/>
        <w:rPr>
          <w:sz w:val="28"/>
          <w:szCs w:val="28"/>
        </w:rPr>
      </w:pPr>
    </w:p>
    <w:p w:rsidR="00EF3D62" w:rsidRDefault="00EF3D62" w:rsidP="00EF3D62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Институт горного дела и строительства</w:t>
      </w:r>
    </w:p>
    <w:p w:rsidR="00EF3D62" w:rsidRDefault="00EF3D62" w:rsidP="00EF3D62">
      <w:pPr>
        <w:ind w:firstLine="680"/>
        <w:jc w:val="center"/>
        <w:rPr>
          <w:b/>
          <w:sz w:val="28"/>
          <w:szCs w:val="28"/>
        </w:rPr>
      </w:pPr>
    </w:p>
    <w:p w:rsidR="00EF3D62" w:rsidRDefault="00EF3D62" w:rsidP="00EF3D62">
      <w:pPr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>Кафедра «Строительство, строительные материалы и конструкции»</w:t>
      </w:r>
    </w:p>
    <w:p w:rsidR="00EF3D62" w:rsidRDefault="00EF3D62" w:rsidP="00EF3D62">
      <w:pPr>
        <w:ind w:firstLine="680"/>
        <w:jc w:val="center"/>
        <w:rPr>
          <w:sz w:val="28"/>
          <w:szCs w:val="28"/>
        </w:rPr>
      </w:pPr>
    </w:p>
    <w:p w:rsidR="00EF3D62" w:rsidRDefault="00EF3D62" w:rsidP="00EF3D62">
      <w:pPr>
        <w:pStyle w:val="NormalTulGU"/>
        <w:spacing w:line="240" w:lineRule="auto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rPr>
          <w:szCs w:val="28"/>
        </w:rPr>
      </w:pPr>
    </w:p>
    <w:p w:rsidR="00EF3D62" w:rsidRDefault="00AD1C72" w:rsidP="00EF3D62">
      <w:pPr>
        <w:pStyle w:val="NormalTulGU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ПОЯСНИТЕЛЬНАЯ ЗАПИСКА</w:t>
      </w:r>
    </w:p>
    <w:p w:rsidR="00AD1C72" w:rsidRDefault="00AD1C72" w:rsidP="00EF3D62">
      <w:pPr>
        <w:pStyle w:val="NormalTulGU"/>
        <w:spacing w:line="240" w:lineRule="auto"/>
        <w:jc w:val="center"/>
        <w:rPr>
          <w:szCs w:val="28"/>
        </w:rPr>
      </w:pPr>
      <w:r>
        <w:rPr>
          <w:b/>
          <w:szCs w:val="28"/>
        </w:rPr>
        <w:t>к КУРСОВОЙ РАБОТЕ</w:t>
      </w:r>
    </w:p>
    <w:p w:rsidR="00EF3D62" w:rsidRDefault="00AD1C72" w:rsidP="00EF3D62">
      <w:pPr>
        <w:pStyle w:val="NormalTulGU"/>
        <w:spacing w:line="240" w:lineRule="auto"/>
        <w:jc w:val="center"/>
        <w:rPr>
          <w:b/>
          <w:szCs w:val="28"/>
        </w:rPr>
      </w:pPr>
      <w:r>
        <w:rPr>
          <w:szCs w:val="28"/>
        </w:rPr>
        <w:t>по дисциплине</w:t>
      </w:r>
      <w:r w:rsidR="00EF3D62">
        <w:rPr>
          <w:szCs w:val="28"/>
        </w:rPr>
        <w:br/>
      </w:r>
      <w:r>
        <w:rPr>
          <w:b/>
          <w:szCs w:val="28"/>
        </w:rPr>
        <w:t>КОНСТРУКЦИИ ИЗ ДЕРЕВА И ПЛАСТМАСС</w:t>
      </w:r>
    </w:p>
    <w:p w:rsidR="00EF3D62" w:rsidRDefault="00AD1C72" w:rsidP="00EF3D62">
      <w:pPr>
        <w:pStyle w:val="NormalTulGU"/>
        <w:spacing w:line="240" w:lineRule="auto"/>
        <w:jc w:val="center"/>
        <w:rPr>
          <w:szCs w:val="28"/>
        </w:rPr>
      </w:pPr>
      <w:r>
        <w:rPr>
          <w:szCs w:val="28"/>
        </w:rPr>
        <w:t>на тему</w:t>
      </w:r>
    </w:p>
    <w:p w:rsidR="00EF3D62" w:rsidRDefault="00AD1C72" w:rsidP="00EF3D62">
      <w:pPr>
        <w:pStyle w:val="NormalTulGU"/>
        <w:spacing w:line="240" w:lineRule="auto"/>
        <w:jc w:val="center"/>
        <w:rPr>
          <w:szCs w:val="28"/>
        </w:rPr>
      </w:pPr>
      <w:r>
        <w:rPr>
          <w:szCs w:val="28"/>
        </w:rPr>
        <w:t>СКЛАД МИНЕРАЛЬНЫХ УДОБРЕНИЙ</w:t>
      </w: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  <w:r>
        <w:rPr>
          <w:szCs w:val="28"/>
        </w:rPr>
        <w:t>Выполнил студент __________   ______________________   __________</w:t>
      </w: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  <w:r>
        <w:rPr>
          <w:szCs w:val="28"/>
        </w:rPr>
        <w:t>Проверил к.т.н., доцент Судакова И.А. ____________________   __________</w:t>
      </w: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Default="00EF3D62" w:rsidP="00EF3D62">
      <w:pPr>
        <w:pStyle w:val="NormalTulGU"/>
        <w:spacing w:line="240" w:lineRule="auto"/>
        <w:jc w:val="center"/>
        <w:rPr>
          <w:szCs w:val="28"/>
        </w:rPr>
      </w:pPr>
    </w:p>
    <w:p w:rsidR="00EF3D62" w:rsidRPr="00397A7A" w:rsidRDefault="00EF3D62" w:rsidP="00EF3D62">
      <w:pPr>
        <w:pStyle w:val="NormalTulGU"/>
        <w:spacing w:line="240" w:lineRule="auto"/>
        <w:jc w:val="center"/>
        <w:rPr>
          <w:szCs w:val="28"/>
        </w:rPr>
      </w:pPr>
      <w:r>
        <w:rPr>
          <w:szCs w:val="28"/>
        </w:rPr>
        <w:t>Тула 201_ г.</w:t>
      </w:r>
    </w:p>
    <w:p w:rsidR="00EF3D62" w:rsidRDefault="00EF3D62">
      <w:pPr>
        <w:spacing w:after="200" w:line="276" w:lineRule="auto"/>
      </w:pPr>
    </w:p>
    <w:p w:rsidR="00EF3D62" w:rsidRDefault="00EF3D62">
      <w:pPr>
        <w:spacing w:after="200" w:line="276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EF3D62" w:rsidRPr="006B067F" w:rsidRDefault="00EF3D62" w:rsidP="00EF3D62">
      <w:pPr>
        <w:ind w:firstLine="851"/>
        <w:jc w:val="both"/>
        <w:rPr>
          <w:b/>
          <w:i/>
          <w:sz w:val="28"/>
          <w:szCs w:val="28"/>
        </w:rPr>
      </w:pPr>
      <w:r w:rsidRPr="00EF3D62">
        <w:rPr>
          <w:b/>
          <w:i/>
          <w:sz w:val="28"/>
          <w:szCs w:val="28"/>
        </w:rPr>
        <w:lastRenderedPageBreak/>
        <w:t>Пример выполнения пояснительной записки к КУРСОВОЙ РАБОТЕ</w:t>
      </w:r>
      <w:r w:rsidR="006B067F">
        <w:rPr>
          <w:b/>
          <w:i/>
          <w:sz w:val="28"/>
          <w:szCs w:val="28"/>
        </w:rPr>
        <w:t>. Чертеж прилагается отдельным файлом</w:t>
      </w:r>
    </w:p>
    <w:p w:rsidR="008D5C40" w:rsidRDefault="008D5C40" w:rsidP="00EF3D62">
      <w:pPr>
        <w:pStyle w:val="4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8D5C40" w:rsidRPr="008D5C40" w:rsidRDefault="008D5C40" w:rsidP="008D5C40">
      <w:pPr>
        <w:pStyle w:val="3"/>
        <w:rPr>
          <w:rFonts w:ascii="Times New Roman" w:hAnsi="Times New Roman"/>
          <w:b w:val="0"/>
          <w:i w:val="0"/>
        </w:rPr>
      </w:pPr>
      <w:r w:rsidRPr="008D5C40">
        <w:rPr>
          <w:rFonts w:ascii="Times New Roman" w:hAnsi="Times New Roman"/>
          <w:b w:val="0"/>
          <w:i w:val="0"/>
        </w:rPr>
        <w:t>Министерство образования и науки РФ</w:t>
      </w:r>
    </w:p>
    <w:p w:rsidR="008D5C40" w:rsidRPr="00B53B06" w:rsidRDefault="008D5C40" w:rsidP="008D5C40">
      <w:pPr>
        <w:jc w:val="center"/>
        <w:rPr>
          <w:bCs/>
          <w:sz w:val="28"/>
          <w:szCs w:val="28"/>
        </w:rPr>
      </w:pPr>
      <w:r w:rsidRPr="00B53B06">
        <w:rPr>
          <w:bCs/>
          <w:sz w:val="28"/>
          <w:szCs w:val="28"/>
        </w:rPr>
        <w:t xml:space="preserve">Федеральное государственное бюджетное образовательное </w:t>
      </w:r>
    </w:p>
    <w:p w:rsidR="008D5C40" w:rsidRPr="00B53B06" w:rsidRDefault="008D5C40" w:rsidP="008D5C40">
      <w:pPr>
        <w:jc w:val="center"/>
        <w:rPr>
          <w:bCs/>
          <w:sz w:val="28"/>
          <w:szCs w:val="28"/>
        </w:rPr>
      </w:pPr>
      <w:r w:rsidRPr="00B53B06">
        <w:rPr>
          <w:bCs/>
          <w:sz w:val="28"/>
          <w:szCs w:val="28"/>
        </w:rPr>
        <w:t>учреждение высшего образования</w:t>
      </w:r>
    </w:p>
    <w:p w:rsidR="008D5C40" w:rsidRPr="00B53B06" w:rsidRDefault="008D5C40" w:rsidP="008D5C40">
      <w:pPr>
        <w:jc w:val="center"/>
        <w:rPr>
          <w:bCs/>
          <w:sz w:val="28"/>
          <w:szCs w:val="28"/>
        </w:rPr>
      </w:pPr>
      <w:r w:rsidRPr="00B53B06">
        <w:rPr>
          <w:bCs/>
          <w:sz w:val="28"/>
          <w:szCs w:val="28"/>
        </w:rPr>
        <w:t>«Тульский государственный университет»</w:t>
      </w:r>
    </w:p>
    <w:p w:rsidR="008D5C40" w:rsidRDefault="008D5C40" w:rsidP="008D5C40">
      <w:pPr>
        <w:rPr>
          <w:bCs/>
          <w:sz w:val="28"/>
          <w:szCs w:val="28"/>
        </w:rPr>
      </w:pPr>
    </w:p>
    <w:p w:rsidR="008D5C40" w:rsidRPr="00B53B06" w:rsidRDefault="008D5C40" w:rsidP="008D5C40">
      <w:pPr>
        <w:rPr>
          <w:bCs/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  <w:r w:rsidRPr="00B53B06">
        <w:rPr>
          <w:sz w:val="28"/>
          <w:szCs w:val="28"/>
        </w:rPr>
        <w:t>Кафедра «</w:t>
      </w:r>
      <w:r>
        <w:rPr>
          <w:sz w:val="28"/>
          <w:szCs w:val="28"/>
        </w:rPr>
        <w:t>Строительство, строительные материалы и конструкции</w:t>
      </w:r>
      <w:r w:rsidRPr="00B53B06">
        <w:rPr>
          <w:sz w:val="28"/>
          <w:szCs w:val="28"/>
        </w:rPr>
        <w:t xml:space="preserve">» </w:t>
      </w: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 </w:t>
      </w:r>
    </w:p>
    <w:p w:rsidR="008D5C40" w:rsidRDefault="008D5C40" w:rsidP="008D5C40">
      <w:pPr>
        <w:jc w:val="center"/>
        <w:rPr>
          <w:sz w:val="28"/>
          <w:szCs w:val="28"/>
        </w:rPr>
      </w:pPr>
      <w:r>
        <w:rPr>
          <w:sz w:val="28"/>
          <w:szCs w:val="28"/>
        </w:rPr>
        <w:t>к курсовой работе</w:t>
      </w:r>
    </w:p>
    <w:p w:rsidR="008D5C40" w:rsidRDefault="008D5C40" w:rsidP="008D5C4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 «Конструкции из дерева и пластмасс»</w:t>
      </w: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  <w:r>
        <w:rPr>
          <w:sz w:val="28"/>
          <w:szCs w:val="28"/>
        </w:rPr>
        <w:t>«СКЛАД МИНЕРАЛЬНЫХ УДОБРЕНИЙ»</w:t>
      </w: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  <w:r w:rsidRPr="00B53B06">
        <w:rPr>
          <w:sz w:val="28"/>
          <w:szCs w:val="28"/>
        </w:rPr>
        <w:t xml:space="preserve">    </w:t>
      </w:r>
    </w:p>
    <w:p w:rsidR="008D5C40" w:rsidRPr="00B53B06" w:rsidRDefault="008D5C40" w:rsidP="008D5C4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53B06">
        <w:rPr>
          <w:sz w:val="28"/>
          <w:szCs w:val="28"/>
        </w:rPr>
        <w:t xml:space="preserve">Выполнил: ст. гр. </w:t>
      </w:r>
      <w:r>
        <w:rPr>
          <w:sz w:val="28"/>
          <w:szCs w:val="28"/>
        </w:rPr>
        <w:t>________</w:t>
      </w:r>
      <w:r w:rsidRPr="00B53B06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>_____________</w:t>
      </w:r>
    </w:p>
    <w:p w:rsidR="008D5C40" w:rsidRPr="00B53B06" w:rsidRDefault="008D5C40" w:rsidP="008D5C40">
      <w:pPr>
        <w:rPr>
          <w:sz w:val="28"/>
          <w:szCs w:val="28"/>
        </w:rPr>
      </w:pPr>
    </w:p>
    <w:p w:rsidR="008D5C40" w:rsidRPr="00B53B06" w:rsidRDefault="008D5C40" w:rsidP="008D5C4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53B06">
        <w:rPr>
          <w:sz w:val="28"/>
          <w:szCs w:val="28"/>
        </w:rPr>
        <w:t xml:space="preserve">Проверил: </w:t>
      </w:r>
      <w:r>
        <w:rPr>
          <w:sz w:val="28"/>
          <w:szCs w:val="28"/>
        </w:rPr>
        <w:t xml:space="preserve"> доц. каф. </w:t>
      </w:r>
      <w:proofErr w:type="spellStart"/>
      <w:r>
        <w:rPr>
          <w:sz w:val="28"/>
          <w:szCs w:val="28"/>
        </w:rPr>
        <w:t>ССМиК</w:t>
      </w:r>
      <w:proofErr w:type="spellEnd"/>
      <w:r>
        <w:rPr>
          <w:sz w:val="28"/>
          <w:szCs w:val="28"/>
        </w:rPr>
        <w:t xml:space="preserve">                                                       Судакова И.А.</w:t>
      </w:r>
    </w:p>
    <w:p w:rsidR="008D5C40" w:rsidRPr="00B53B06" w:rsidRDefault="008D5C40" w:rsidP="008D5C4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</w:p>
    <w:p w:rsidR="008D5C40" w:rsidRPr="00B53B06" w:rsidRDefault="008D5C40" w:rsidP="008D5C40">
      <w:pPr>
        <w:jc w:val="center"/>
        <w:rPr>
          <w:sz w:val="28"/>
          <w:szCs w:val="28"/>
        </w:rPr>
      </w:pPr>
      <w:r>
        <w:rPr>
          <w:sz w:val="28"/>
          <w:szCs w:val="28"/>
        </w:rPr>
        <w:t>Тула 2018</w:t>
      </w:r>
    </w:p>
    <w:p w:rsidR="008D5C40" w:rsidRDefault="008D5C40" w:rsidP="008D5C40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:rsidR="008D5C40" w:rsidRDefault="008D5C40" w:rsidP="008D5C40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:rsidR="000B2D25" w:rsidRPr="005E1D20" w:rsidRDefault="000B2D25" w:rsidP="000B2D25">
      <w:pPr>
        <w:tabs>
          <w:tab w:val="left" w:pos="3686"/>
        </w:tabs>
        <w:jc w:val="center"/>
        <w:rPr>
          <w:b/>
          <w:sz w:val="20"/>
        </w:rPr>
      </w:pPr>
      <w:r w:rsidRPr="005E1D20">
        <w:rPr>
          <w:b/>
          <w:sz w:val="20"/>
        </w:rPr>
        <w:t>МИНИСТЕРСТВО ОБРАЗОВАНИЯ И НАУКИ РОССИЙСКОЙ ФЕДЕРАЦИИ</w:t>
      </w:r>
    </w:p>
    <w:p w:rsidR="000B2D25" w:rsidRPr="005E1D20" w:rsidRDefault="000B2D25" w:rsidP="000B2D25">
      <w:pPr>
        <w:jc w:val="center"/>
        <w:rPr>
          <w:b/>
          <w:sz w:val="20"/>
        </w:rPr>
      </w:pPr>
      <w:r w:rsidRPr="005E1D20">
        <w:rPr>
          <w:b/>
          <w:sz w:val="20"/>
        </w:rPr>
        <w:t>ФЕДЕРАЛЬНОЕ ГОСУДАРСТВЕННОЕ БЮДЖЕТНОЕ ОБРАЗОВАТЕЛЬНОЕ</w:t>
      </w:r>
    </w:p>
    <w:p w:rsidR="000B2D25" w:rsidRPr="005E1D20" w:rsidRDefault="000B2D25" w:rsidP="000B2D25">
      <w:pPr>
        <w:jc w:val="center"/>
        <w:rPr>
          <w:b/>
          <w:sz w:val="20"/>
        </w:rPr>
      </w:pPr>
      <w:r w:rsidRPr="005E1D20">
        <w:rPr>
          <w:b/>
          <w:sz w:val="20"/>
        </w:rPr>
        <w:t>УЧРЕЖДЕНИЕ ВЫСШЕГО ОБРАЗОВАНИЯ</w:t>
      </w:r>
    </w:p>
    <w:p w:rsidR="000B2D25" w:rsidRPr="005E1D20" w:rsidRDefault="000B2D25" w:rsidP="000B2D25">
      <w:pPr>
        <w:jc w:val="center"/>
        <w:rPr>
          <w:b/>
          <w:sz w:val="20"/>
        </w:rPr>
      </w:pPr>
      <w:r w:rsidRPr="005E1D20">
        <w:rPr>
          <w:b/>
          <w:sz w:val="20"/>
        </w:rPr>
        <w:t>«ТУЛЬСКИЙ ГОСУДАРСТВЕННЫЙ УНИВЕРСИТЕТ»</w:t>
      </w:r>
    </w:p>
    <w:p w:rsidR="000B2D25" w:rsidRPr="005E1D20" w:rsidRDefault="000B2D25" w:rsidP="000B2D25">
      <w:pPr>
        <w:spacing w:after="120"/>
        <w:ind w:left="142" w:hanging="142"/>
        <w:jc w:val="center"/>
        <w:rPr>
          <w:sz w:val="20"/>
        </w:rPr>
      </w:pPr>
      <w:r w:rsidRPr="005E1D20">
        <w:rPr>
          <w:sz w:val="20"/>
        </w:rPr>
        <w:t>Институт горного дела и строительства</w:t>
      </w:r>
    </w:p>
    <w:p w:rsidR="000B2D25" w:rsidRPr="005E1D20" w:rsidRDefault="000B2D25" w:rsidP="000B2D25">
      <w:pPr>
        <w:jc w:val="center"/>
        <w:rPr>
          <w:bCs/>
          <w:i/>
          <w:sz w:val="20"/>
        </w:rPr>
      </w:pPr>
      <w:r w:rsidRPr="005E1D20">
        <w:rPr>
          <w:bCs/>
          <w:sz w:val="20"/>
        </w:rPr>
        <w:t xml:space="preserve">Кафедра </w:t>
      </w:r>
      <w:proofErr w:type="spellStart"/>
      <w:r w:rsidRPr="005E1D20">
        <w:rPr>
          <w:bCs/>
          <w:i/>
          <w:sz w:val="20"/>
        </w:rPr>
        <w:t>ССМиК</w:t>
      </w:r>
      <w:proofErr w:type="spellEnd"/>
    </w:p>
    <w:p w:rsidR="000B2D25" w:rsidRPr="00862699" w:rsidRDefault="000B2D25" w:rsidP="000B2D25">
      <w:pPr>
        <w:pStyle w:val="13"/>
        <w:spacing w:line="240" w:lineRule="auto"/>
        <w:ind w:left="0" w:right="0"/>
        <w:rPr>
          <w:sz w:val="24"/>
        </w:rPr>
      </w:pPr>
      <w:r>
        <w:rPr>
          <w:sz w:val="24"/>
        </w:rPr>
        <w:t>ЗАДАНИЕ</w:t>
      </w:r>
      <w:r w:rsidRPr="00862699">
        <w:rPr>
          <w:sz w:val="24"/>
        </w:rPr>
        <w:t xml:space="preserve"> №</w:t>
      </w:r>
      <w:r>
        <w:rPr>
          <w:sz w:val="24"/>
        </w:rPr>
        <w:t xml:space="preserve"> _____</w:t>
      </w:r>
    </w:p>
    <w:p w:rsidR="000B2D25" w:rsidRDefault="000B2D25" w:rsidP="000B2D25">
      <w:pPr>
        <w:pStyle w:val="13"/>
        <w:spacing w:line="240" w:lineRule="auto"/>
        <w:ind w:left="0" w:right="-8"/>
        <w:rPr>
          <w:sz w:val="24"/>
        </w:rPr>
      </w:pPr>
      <w:r>
        <w:rPr>
          <w:sz w:val="24"/>
        </w:rPr>
        <w:t xml:space="preserve">на </w:t>
      </w:r>
      <w:r w:rsidRPr="00E65423">
        <w:rPr>
          <w:b/>
          <w:szCs w:val="28"/>
        </w:rPr>
        <w:t>курсовую работу</w:t>
      </w:r>
      <w:r>
        <w:rPr>
          <w:sz w:val="24"/>
        </w:rPr>
        <w:t xml:space="preserve">  на тему  «СКЛАД  МИНЕРАЛЬНЫХ УДОБРЕНИЙ»</w:t>
      </w:r>
    </w:p>
    <w:p w:rsidR="000B2D25" w:rsidRDefault="000B2D25" w:rsidP="000B2D25">
      <w:pPr>
        <w:pStyle w:val="13"/>
        <w:spacing w:line="240" w:lineRule="auto"/>
        <w:ind w:left="0" w:right="-8"/>
        <w:rPr>
          <w:sz w:val="24"/>
        </w:rPr>
      </w:pPr>
      <w:r>
        <w:rPr>
          <w:sz w:val="24"/>
        </w:rPr>
        <w:t xml:space="preserve">по дисциплине “Конструкции из дерева и пластмасс”, </w:t>
      </w:r>
    </w:p>
    <w:p w:rsidR="000B2D25" w:rsidRPr="00FC3797" w:rsidRDefault="000B2D25" w:rsidP="000B2D25">
      <w:pPr>
        <w:spacing w:before="240"/>
        <w:rPr>
          <w:i/>
          <w:noProof/>
        </w:rPr>
      </w:pPr>
      <w:r w:rsidRPr="00497242">
        <w:rPr>
          <w:i/>
          <w:noProof/>
          <w:sz w:val="28"/>
        </w:rPr>
        <w:pict>
          <v:line id="_x0000_s1043" style="position:absolute;z-index:251672576" from="80.4pt,27.35pt" to="404.4pt,27.35pt" o:allowincell="f"/>
        </w:pict>
      </w:r>
      <w:r w:rsidRPr="00E65423">
        <w:rPr>
          <w:i/>
          <w:sz w:val="28"/>
        </w:rPr>
        <w:t>Студенту гр.</w:t>
      </w:r>
    </w:p>
    <w:p w:rsidR="000B2D25" w:rsidRPr="000B2D25" w:rsidRDefault="000B2D25" w:rsidP="000B2D25">
      <w:pPr>
        <w:pStyle w:val="1"/>
        <w:rPr>
          <w:rFonts w:ascii="Times New Roman" w:hAnsi="Times New Roman"/>
          <w:i w:val="0"/>
          <w:sz w:val="24"/>
        </w:rPr>
      </w:pPr>
      <w:r w:rsidRPr="000B2D25">
        <w:rPr>
          <w:rFonts w:ascii="Times New Roman" w:hAnsi="Times New Roman"/>
          <w:i w:val="0"/>
          <w:sz w:val="24"/>
        </w:rPr>
        <w:t>ИСХОДНЫЕ ДАННЫЕ</w:t>
      </w:r>
    </w:p>
    <w:p w:rsidR="000B2D25" w:rsidRDefault="000B2D25" w:rsidP="000B2D25">
      <w:r>
        <w:rPr>
          <w:noProof/>
        </w:rPr>
        <w:t>I</w:t>
      </w:r>
      <w:r>
        <w:t xml:space="preserve"> .Запроектировать из КДК каркасное здание</w:t>
      </w:r>
    </w:p>
    <w:p w:rsidR="000B2D25" w:rsidRDefault="000B2D25" w:rsidP="000B2D25">
      <w:pPr>
        <w:jc w:val="center"/>
      </w:pPr>
      <w:r>
        <w:rPr>
          <w:noProof/>
        </w:rPr>
        <w:pict>
          <v:group id="_x0000_s1030" style="position:absolute;left:0;text-align:left;margin-left:130.8pt;margin-top:6.5pt;width:122.4pt;height:71.95pt;z-index:251662336" coordorigin="4032,4930" coordsize="2448,1439" o:allowincell="f">
            <v:rect id="_x0000_s1031" style="position:absolute;left:4032;top:5361;width:2448;height:1008" strokeweight="3pt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32" type="#_x0000_t5" style="position:absolute;left:4032;top:4930;width:2448;height:432" strokeweight="3pt"/>
            <v:line id="_x0000_s1033" style="position:absolute" from="5254,4930" to="5254,4930" strokeweight="3pt"/>
          </v:group>
        </w:pict>
      </w:r>
      <w:r>
        <w:rPr>
          <w:noProof/>
        </w:rPr>
        <w:pict>
          <v:line id="_x0000_s1044" style="position:absolute;left:0;text-align:left;z-index:251673600" from="191.9pt,6.5pt" to="191.9pt,28.05pt" o:allowincell="f" strokeweight="1pt"/>
        </w:pict>
      </w:r>
    </w:p>
    <w:p w:rsidR="000B2D25" w:rsidRDefault="000B2D25" w:rsidP="000B2D25">
      <w:pPr>
        <w:jc w:val="center"/>
      </w:pPr>
      <w:r>
        <w:rPr>
          <w:noProof/>
        </w:rPr>
        <w:pict>
          <v:line id="_x0000_s1049" style="position:absolute;left:0;text-align:left;z-index:251678720" from="170.35pt,1.45pt" to="191.9pt,13.95pt" o:allowincell="f"/>
        </w:pict>
      </w:r>
      <w:r>
        <w:rPr>
          <w:noProof/>
        </w:rPr>
        <w:pict>
          <v:line id="_x0000_s1048" style="position:absolute;left:0;text-align:left;flip:x;z-index:251677696" from="191.9pt,1.45pt" to="212.95pt,13.9pt" o:allowincell="f"/>
        </w:pict>
      </w:r>
      <w:r>
        <w:rPr>
          <w:noProof/>
        </w:rPr>
        <w:pict>
          <v:line id="_x0000_s1047" style="position:absolute;left:0;text-align:left;z-index:251676672" from="212.95pt,1.45pt" to="212.95pt,1.45pt" o:allowincell="f"/>
        </w:pict>
      </w:r>
      <w:r>
        <w:rPr>
          <w:noProof/>
        </w:rPr>
        <w:pict>
          <v:line id="_x0000_s1045" style="position:absolute;left:0;text-align:left;z-index:251674624" from="191.9pt,13.9pt" to="191.9pt,13.9pt" o:allowincell="f"/>
        </w:pict>
      </w:r>
      <w:r>
        <w:rPr>
          <w:noProof/>
        </w:rPr>
        <w:pict>
          <v:line id="_x0000_s1046" style="position:absolute;left:0;text-align:left;z-index:251675648" from="212.95pt,1.45pt" to="212.95pt,1.45pt" o:allowincell="f"/>
        </w:pict>
      </w:r>
      <w:r>
        <w:rPr>
          <w:noProof/>
        </w:rPr>
        <w:pict>
          <v:line id="_x0000_s1041" style="position:absolute;left:0;text-align:left;z-index:251670528" from="277.1pt,3.4pt" to="305.5pt,3.4pt" o:allowincell="f"/>
        </w:pict>
      </w:r>
      <w:r>
        <w:rPr>
          <w:noProof/>
        </w:rPr>
        <w:pict>
          <v:line id="_x0000_s1040" style="position:absolute;left:0;text-align:left;z-index:251669504" from="277.1pt,3.4pt" to="277.1pt,13.9pt" o:allowincell="f">
            <v:stroke endarrow="open"/>
          </v:line>
        </w:pict>
      </w:r>
    </w:p>
    <w:p w:rsidR="000B2D25" w:rsidRDefault="000B2D25" w:rsidP="000B2D25">
      <w:pPr>
        <w:jc w:val="center"/>
      </w:pPr>
      <w:r>
        <w:rPr>
          <w:noProof/>
        </w:rPr>
        <w:pict>
          <v:line id="_x0000_s1034" style="position:absolute;left:0;text-align:left;z-index:251663360" from="262.9pt,-.25pt" to="284.2pt,-.25pt" o:allowincell="f"/>
        </w:pict>
      </w:r>
    </w:p>
    <w:p w:rsidR="000B2D25" w:rsidRDefault="000B2D25" w:rsidP="000B2D25">
      <w:pPr>
        <w:jc w:val="center"/>
      </w:pPr>
    </w:p>
    <w:p w:rsidR="000B2D25" w:rsidRDefault="000B2D25" w:rsidP="000B2D25">
      <w:pPr>
        <w:jc w:val="center"/>
      </w:pPr>
      <w:r>
        <w:rPr>
          <w:noProof/>
        </w:rPr>
        <w:pict>
          <v:line id="_x0000_s1042" style="position:absolute;left:0;text-align:left;z-index:251671552" from="277.1pt,10.65pt" to="305.5pt,10.65pt" o:allowincell="f"/>
        </w:pict>
      </w:r>
      <w:r>
        <w:rPr>
          <w:noProof/>
        </w:rPr>
        <w:pict>
          <v:line id="_x0000_s1039" style="position:absolute;left:0;text-align:left;z-index:251668480" from="277.1pt,10.65pt" to="277.1pt,21.85pt" o:allowincell="f">
            <v:stroke endarrow="open"/>
          </v:line>
        </w:pict>
      </w:r>
    </w:p>
    <w:p w:rsidR="000B2D25" w:rsidRDefault="000B2D25" w:rsidP="000B2D25">
      <w:pPr>
        <w:jc w:val="center"/>
      </w:pPr>
      <w:r>
        <w:rPr>
          <w:noProof/>
        </w:rPr>
        <w:pict>
          <v:line id="_x0000_s1036" style="position:absolute;left:0;text-align:left;z-index:251665408" from="253.2pt,7.7pt" to="253.2pt,24.9pt" o:allowincell="f"/>
        </w:pict>
      </w:r>
      <w:r>
        <w:rPr>
          <w:noProof/>
        </w:rPr>
        <w:pict>
          <v:line id="_x0000_s1035" style="position:absolute;left:0;text-align:left;z-index:251664384" from="130.8pt,7.7pt" to="130.8pt,24.9pt" o:allowincell="f"/>
        </w:pict>
      </w:r>
      <w:r>
        <w:rPr>
          <w:noProof/>
        </w:rPr>
        <w:pict>
          <v:line id="_x0000_s1029" style="position:absolute;left:0;text-align:left;z-index:251661312" from="58.8pt,7.7pt" to="382.8pt,7.7pt" o:allowincell="f"/>
        </w:pict>
      </w:r>
    </w:p>
    <w:p w:rsidR="000B2D25" w:rsidRDefault="000B2D25" w:rsidP="000B2D25">
      <w:pPr>
        <w:jc w:val="center"/>
      </w:pPr>
      <w:r>
        <w:rPr>
          <w:noProof/>
        </w:rPr>
        <w:pict>
          <v:line id="_x0000_s1038" style="position:absolute;left:0;text-align:left;z-index:251667456" from="130.8pt,10.7pt" to="253.2pt,10.7pt" o:allowincell="f">
            <v:stroke startarrow="open" endarrow="open"/>
          </v:line>
        </w:pict>
      </w:r>
      <w:r>
        <w:rPr>
          <w:noProof/>
        </w:rPr>
        <w:pict>
          <v:line id="_x0000_s1037" style="position:absolute;left:0;text-align:left;z-index:251666432" from="130.8pt,10.7pt" to="130.8pt,10.7pt" o:allowincell="f"/>
        </w:pict>
      </w:r>
    </w:p>
    <w:p w:rsidR="000B2D25" w:rsidRDefault="000B2D25" w:rsidP="000B2D25">
      <w:pPr>
        <w:tabs>
          <w:tab w:val="left" w:pos="9042"/>
        </w:tabs>
        <w:ind w:right="-30"/>
      </w:pPr>
      <w:r>
        <w:rPr>
          <w:noProof/>
        </w:rPr>
        <w:t>2.</w:t>
      </w:r>
      <w:r>
        <w:t xml:space="preserve"> Размеры здания в плане _21*51__________</w:t>
      </w:r>
      <w:r>
        <w:rPr>
          <w:u w:val="single"/>
        </w:rPr>
        <w:t>м</w:t>
      </w:r>
      <w:r>
        <w:t>______</w:t>
      </w:r>
    </w:p>
    <w:p w:rsidR="000B2D25" w:rsidRDefault="000B2D25" w:rsidP="000B2D25">
      <w:r>
        <w:rPr>
          <w:noProof/>
        </w:rPr>
        <w:t>3.</w:t>
      </w:r>
      <w:r>
        <w:t xml:space="preserve"> Шаг несущих конструкций</w:t>
      </w:r>
      <w:r>
        <w:rPr>
          <w:noProof/>
        </w:rPr>
        <w:t xml:space="preserve"> _5,1___________м________</w:t>
      </w:r>
    </w:p>
    <w:p w:rsidR="000B2D25" w:rsidRDefault="000B2D25" w:rsidP="000B2D25">
      <w:r>
        <w:rPr>
          <w:noProof/>
        </w:rPr>
        <w:t>4.</w:t>
      </w:r>
      <w:r>
        <w:t xml:space="preserve"> Постоянная нормативная  нагрузка от покрытия __0,8____кН/м</w:t>
      </w:r>
      <w:r>
        <w:rPr>
          <w:vertAlign w:val="superscript"/>
        </w:rPr>
        <w:t>2</w:t>
      </w:r>
    </w:p>
    <w:p w:rsidR="000B2D25" w:rsidRPr="0075438D" w:rsidRDefault="000B2D25" w:rsidP="000B2D25">
      <w:pPr>
        <w:rPr>
          <w:b/>
          <w:i/>
          <w:u w:val="single"/>
        </w:rPr>
      </w:pPr>
      <w:r>
        <w:rPr>
          <w:noProof/>
        </w:rPr>
        <w:t>5.</w:t>
      </w:r>
      <w:r>
        <w:t xml:space="preserve"> Основные несущие конструкции:  </w:t>
      </w:r>
      <w:r>
        <w:rPr>
          <w:b/>
          <w:u w:val="single"/>
        </w:rPr>
        <w:t>треугольная  металлодеревянная ферма из клееных бл</w:t>
      </w:r>
      <w:r>
        <w:rPr>
          <w:b/>
          <w:u w:val="single"/>
        </w:rPr>
        <w:t>о</w:t>
      </w:r>
      <w:r>
        <w:rPr>
          <w:b/>
          <w:u w:val="single"/>
        </w:rPr>
        <w:t>ков</w:t>
      </w:r>
      <w:r w:rsidRPr="003F4AAE">
        <w:rPr>
          <w:b/>
          <w:u w:val="single"/>
        </w:rPr>
        <w:t xml:space="preserve">,  </w:t>
      </w:r>
      <w:r w:rsidRPr="003F4AAE">
        <w:rPr>
          <w:b/>
          <w:u w:val="single"/>
          <w:lang w:val="en-US"/>
        </w:rPr>
        <w:t>h</w:t>
      </w:r>
      <w:r w:rsidRPr="003F4AAE">
        <w:rPr>
          <w:b/>
          <w:u w:val="single"/>
        </w:rPr>
        <w:t>/</w:t>
      </w:r>
      <w:r w:rsidRPr="003F4AAE">
        <w:rPr>
          <w:b/>
          <w:u w:val="single"/>
          <w:lang w:val="en-US"/>
        </w:rPr>
        <w:t>L</w:t>
      </w:r>
      <w:r>
        <w:rPr>
          <w:b/>
          <w:u w:val="single"/>
        </w:rPr>
        <w:t>=1/4</w:t>
      </w:r>
    </w:p>
    <w:p w:rsidR="000B2D25" w:rsidRDefault="000B2D25" w:rsidP="000B2D25">
      <w:r>
        <w:t xml:space="preserve">Район строительства: </w:t>
      </w:r>
      <w:proofErr w:type="spellStart"/>
      <w:r>
        <w:t>_</w:t>
      </w:r>
      <w:r w:rsidRPr="00156096">
        <w:rPr>
          <w:u w:val="single"/>
        </w:rPr>
        <w:t>снеговой</w:t>
      </w:r>
      <w:proofErr w:type="spellEnd"/>
      <w:r>
        <w:t>___</w:t>
      </w:r>
      <w:r>
        <w:rPr>
          <w:lang w:val="en-US"/>
        </w:rPr>
        <w:t>II</w:t>
      </w:r>
      <w:r>
        <w:t>________________</w:t>
      </w:r>
    </w:p>
    <w:p w:rsidR="000B2D25" w:rsidRDefault="000B2D25" w:rsidP="000B2D25">
      <w:pPr>
        <w:jc w:val="center"/>
      </w:pPr>
    </w:p>
    <w:p w:rsidR="000B2D25" w:rsidRDefault="000B2D25" w:rsidP="000B2D25">
      <w:pPr>
        <w:jc w:val="center"/>
      </w:pPr>
      <w:r>
        <w:t>Перечень вопросов, требующих проработки:</w:t>
      </w:r>
    </w:p>
    <w:p w:rsidR="000B2D25" w:rsidRDefault="000B2D25" w:rsidP="000B2D25">
      <w:pPr>
        <w:widowControl w:val="0"/>
        <w:numPr>
          <w:ilvl w:val="0"/>
          <w:numId w:val="11"/>
        </w:numPr>
        <w:tabs>
          <w:tab w:val="left" w:pos="360"/>
        </w:tabs>
      </w:pPr>
      <w:r>
        <w:t>Составить расчетную схему конструкций здания</w:t>
      </w:r>
    </w:p>
    <w:p w:rsidR="000B2D25" w:rsidRDefault="000B2D25" w:rsidP="000B2D25">
      <w:pPr>
        <w:widowControl w:val="0"/>
        <w:numPr>
          <w:ilvl w:val="0"/>
          <w:numId w:val="11"/>
        </w:numPr>
        <w:tabs>
          <w:tab w:val="left" w:pos="360"/>
        </w:tabs>
      </w:pPr>
      <w:r>
        <w:t xml:space="preserve">Выполнить расчет несущих  конструкций: фермы  </w:t>
      </w:r>
    </w:p>
    <w:p w:rsidR="000B2D25" w:rsidRDefault="000B2D25" w:rsidP="000B2D25">
      <w:pPr>
        <w:ind w:left="2160" w:firstLine="720"/>
      </w:pPr>
    </w:p>
    <w:p w:rsidR="000B2D25" w:rsidRDefault="000B2D25" w:rsidP="000B2D25">
      <w:pPr>
        <w:jc w:val="center"/>
      </w:pPr>
      <w:r>
        <w:t>Графическая часть:</w:t>
      </w:r>
    </w:p>
    <w:p w:rsidR="000B2D25" w:rsidRDefault="000B2D25" w:rsidP="000B2D25">
      <w:pPr>
        <w:rPr>
          <w:noProof/>
        </w:rPr>
      </w:pPr>
      <w:r>
        <w:t>Выполнить рабочие чертежи несущих конструкций в масштабе</w:t>
      </w:r>
      <w:r>
        <w:rPr>
          <w:noProof/>
        </w:rPr>
        <w:t xml:space="preserve"> 1 : 20 </w:t>
      </w:r>
      <w:r>
        <w:t>с составлением специфик</w:t>
      </w:r>
      <w:r>
        <w:t>а</w:t>
      </w:r>
      <w:r>
        <w:t>ции, детали и узлы  конструкций</w:t>
      </w:r>
      <w:r>
        <w:rPr>
          <w:noProof/>
        </w:rPr>
        <w:t xml:space="preserve"> – 1:10,  разрез, план, схема связей</w:t>
      </w:r>
    </w:p>
    <w:p w:rsidR="000B2D25" w:rsidRDefault="000B2D25" w:rsidP="000B2D25">
      <w:pPr>
        <w:ind w:left="1440"/>
        <w:rPr>
          <w:noProof/>
        </w:rPr>
      </w:pPr>
      <w:r>
        <w:rPr>
          <w:noProof/>
        </w:rPr>
        <w:t xml:space="preserve">       </w:t>
      </w:r>
      <w:r>
        <w:rPr>
          <w:noProof/>
        </w:rPr>
        <w:tab/>
      </w:r>
      <w:r>
        <w:rPr>
          <w:noProof/>
        </w:rPr>
        <w:tab/>
      </w:r>
    </w:p>
    <w:p w:rsidR="000B2D25" w:rsidRDefault="000B2D25" w:rsidP="000B2D25">
      <w:pPr>
        <w:jc w:val="center"/>
      </w:pPr>
      <w:r>
        <w:rPr>
          <w:noProof/>
        </w:rPr>
        <w:t>Пояснительная записка:</w:t>
      </w:r>
    </w:p>
    <w:p w:rsidR="000B2D25" w:rsidRDefault="000B2D25" w:rsidP="000B2D25">
      <w:r>
        <w:t>В записке проводятся все расчетные схемы, расчеты со ссылками на литературу, необходимые обоснования и эскизы</w:t>
      </w:r>
    </w:p>
    <w:p w:rsidR="000B2D25" w:rsidRDefault="000B2D25" w:rsidP="000B2D25">
      <w:pPr>
        <w:ind w:left="2160" w:firstLine="720"/>
      </w:pPr>
    </w:p>
    <w:p w:rsidR="000B2D25" w:rsidRDefault="000B2D25" w:rsidP="000B2D25">
      <w:pPr>
        <w:ind w:left="2160" w:firstLine="720"/>
      </w:pPr>
      <w:r>
        <w:t>Основной библиографический список:</w:t>
      </w:r>
    </w:p>
    <w:p w:rsidR="000B2D25" w:rsidRPr="000B2D25" w:rsidRDefault="000B2D25" w:rsidP="000B2D25">
      <w:r w:rsidRPr="000B2D25">
        <w:rPr>
          <w:noProof/>
        </w:rPr>
        <w:t>1.</w:t>
      </w:r>
      <w:r w:rsidRPr="000B2D25">
        <w:t xml:space="preserve"> СП 64.13330.2017 Деревянные конструкции. </w:t>
      </w:r>
      <w:r w:rsidRPr="000B2D25">
        <w:rPr>
          <w:color w:val="2D2D2D"/>
          <w:spacing w:val="2"/>
        </w:rPr>
        <w:t xml:space="preserve">Актуализированная редакция </w:t>
      </w:r>
      <w:proofErr w:type="spellStart"/>
      <w:r w:rsidRPr="000B2D25">
        <w:rPr>
          <w:color w:val="2D2D2D"/>
          <w:spacing w:val="2"/>
        </w:rPr>
        <w:t>СНиП</w:t>
      </w:r>
      <w:proofErr w:type="spellEnd"/>
      <w:r w:rsidRPr="000B2D25">
        <w:rPr>
          <w:color w:val="2D2D2D"/>
          <w:spacing w:val="2"/>
        </w:rPr>
        <w:t xml:space="preserve"> </w:t>
      </w:r>
      <w:r w:rsidRPr="000B2D25">
        <w:rPr>
          <w:color w:val="2D2D2D"/>
          <w:spacing w:val="2"/>
          <w:lang w:val="en-US"/>
        </w:rPr>
        <w:t>II</w:t>
      </w:r>
      <w:r w:rsidRPr="000B2D25">
        <w:rPr>
          <w:color w:val="2D2D2D"/>
          <w:spacing w:val="2"/>
        </w:rPr>
        <w:t xml:space="preserve">-25-80 </w:t>
      </w:r>
      <w:r w:rsidRPr="000B2D25">
        <w:rPr>
          <w:color w:val="2D2D2D"/>
          <w:spacing w:val="2"/>
          <w:shd w:val="clear" w:color="auto" w:fill="FFFFFF"/>
        </w:rPr>
        <w:t>Дата введения 06.07.2017</w:t>
      </w:r>
      <w:r w:rsidRPr="000B2D25">
        <w:t>, М.,</w:t>
      </w:r>
      <w:r w:rsidRPr="000B2D25">
        <w:rPr>
          <w:noProof/>
        </w:rPr>
        <w:t xml:space="preserve"> 2017. - 97</w:t>
      </w:r>
      <w:r w:rsidRPr="000B2D25">
        <w:t xml:space="preserve"> с.</w:t>
      </w:r>
    </w:p>
    <w:p w:rsidR="000B2D25" w:rsidRPr="000B2D25" w:rsidRDefault="000B2D25" w:rsidP="000B2D25">
      <w:pPr>
        <w:pStyle w:val="1"/>
        <w:shd w:val="clear" w:color="auto" w:fill="FFFFFF"/>
        <w:jc w:val="left"/>
        <w:textAlignment w:val="baseline"/>
        <w:rPr>
          <w:rFonts w:ascii="Times New Roman" w:hAnsi="Times New Roman"/>
          <w:color w:val="2D2D2D"/>
          <w:spacing w:val="2"/>
          <w:sz w:val="46"/>
          <w:szCs w:val="46"/>
        </w:rPr>
      </w:pPr>
      <w:r w:rsidRPr="000B2D25">
        <w:rPr>
          <w:rFonts w:ascii="Times New Roman" w:hAnsi="Times New Roman"/>
          <w:noProof/>
          <w:sz w:val="24"/>
        </w:rPr>
        <w:t>2.</w:t>
      </w:r>
      <w:r w:rsidRPr="000B2D25">
        <w:rPr>
          <w:rFonts w:ascii="Times New Roman" w:hAnsi="Times New Roman"/>
          <w:sz w:val="24"/>
        </w:rPr>
        <w:t xml:space="preserve"> </w:t>
      </w:r>
      <w:r w:rsidRPr="000B2D25">
        <w:rPr>
          <w:rFonts w:ascii="Times New Roman" w:hAnsi="Times New Roman"/>
          <w:color w:val="2D2D2D"/>
          <w:spacing w:val="2"/>
          <w:sz w:val="24"/>
          <w:szCs w:val="24"/>
        </w:rPr>
        <w:t xml:space="preserve">СП 20.13330.2016 Нагрузки и воздействия. Актуализированная редакция </w:t>
      </w:r>
      <w:proofErr w:type="spellStart"/>
      <w:r w:rsidRPr="000B2D25">
        <w:rPr>
          <w:rFonts w:ascii="Times New Roman" w:hAnsi="Times New Roman"/>
          <w:color w:val="2D2D2D"/>
          <w:spacing w:val="2"/>
          <w:sz w:val="24"/>
          <w:szCs w:val="24"/>
        </w:rPr>
        <w:t>СНиП</w:t>
      </w:r>
      <w:proofErr w:type="spellEnd"/>
      <w:r w:rsidRPr="000B2D25">
        <w:rPr>
          <w:rFonts w:ascii="Times New Roman" w:hAnsi="Times New Roman"/>
          <w:color w:val="2D2D2D"/>
          <w:spacing w:val="2"/>
          <w:sz w:val="24"/>
          <w:szCs w:val="24"/>
          <w:lang w:val="en-US"/>
        </w:rPr>
        <w:t> </w:t>
      </w:r>
      <w:r w:rsidRPr="000B2D25">
        <w:rPr>
          <w:rFonts w:ascii="Times New Roman" w:hAnsi="Times New Roman"/>
          <w:color w:val="2D2D2D"/>
          <w:spacing w:val="2"/>
          <w:sz w:val="24"/>
          <w:szCs w:val="24"/>
        </w:rPr>
        <w:t xml:space="preserve">2.01.07-85* </w:t>
      </w:r>
      <w:r w:rsidRPr="000B2D25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Дата введения 04.06.2017</w:t>
      </w:r>
      <w:r w:rsidRPr="000B2D25">
        <w:rPr>
          <w:rFonts w:ascii="Times New Roman" w:hAnsi="Times New Roman"/>
          <w:sz w:val="24"/>
        </w:rPr>
        <w:t>, М.,</w:t>
      </w:r>
      <w:r w:rsidRPr="000B2D25">
        <w:rPr>
          <w:rFonts w:ascii="Times New Roman" w:hAnsi="Times New Roman"/>
          <w:noProof/>
          <w:sz w:val="24"/>
        </w:rPr>
        <w:t xml:space="preserve"> 2016. - 135</w:t>
      </w:r>
      <w:r w:rsidRPr="000B2D25">
        <w:rPr>
          <w:rFonts w:ascii="Times New Roman" w:hAnsi="Times New Roman"/>
          <w:sz w:val="24"/>
        </w:rPr>
        <w:t xml:space="preserve"> с.</w:t>
      </w:r>
    </w:p>
    <w:p w:rsidR="000B2D25" w:rsidRPr="000B2D25" w:rsidRDefault="000B2D25" w:rsidP="000B2D25">
      <w:pPr>
        <w:rPr>
          <w:b/>
          <w:i/>
        </w:rPr>
      </w:pPr>
      <w:r w:rsidRPr="000B2D25">
        <w:rPr>
          <w:i/>
          <w:noProof/>
        </w:rPr>
        <w:t>3.</w:t>
      </w:r>
      <w:r w:rsidRPr="000B2D25">
        <w:rPr>
          <w:b/>
          <w:i/>
        </w:rPr>
        <w:t xml:space="preserve"> Иванов В. А., и др. Конструкции из дерева и пластмасс. Примеры расчета и конструиров</w:t>
      </w:r>
      <w:r w:rsidRPr="000B2D25">
        <w:rPr>
          <w:b/>
          <w:i/>
        </w:rPr>
        <w:t>а</w:t>
      </w:r>
      <w:r w:rsidRPr="000B2D25">
        <w:rPr>
          <w:b/>
          <w:i/>
        </w:rPr>
        <w:t>ния. Киев,</w:t>
      </w:r>
      <w:r w:rsidRPr="000B2D25">
        <w:rPr>
          <w:b/>
          <w:i/>
          <w:noProof/>
        </w:rPr>
        <w:t xml:space="preserve"> 1981. - 392</w:t>
      </w:r>
      <w:r w:rsidRPr="000B2D25">
        <w:rPr>
          <w:b/>
          <w:i/>
        </w:rPr>
        <w:t xml:space="preserve"> с.</w:t>
      </w:r>
    </w:p>
    <w:p w:rsidR="000B2D25" w:rsidRPr="000B2D25" w:rsidRDefault="000B2D25" w:rsidP="000B2D25">
      <w:pPr>
        <w:tabs>
          <w:tab w:val="left" w:pos="8647"/>
        </w:tabs>
        <w:ind w:right="-30"/>
      </w:pPr>
      <w:r w:rsidRPr="000B2D25">
        <w:t xml:space="preserve">4.Под ред. </w:t>
      </w:r>
      <w:proofErr w:type="spellStart"/>
      <w:r w:rsidRPr="000B2D25">
        <w:t>Гриня</w:t>
      </w:r>
      <w:proofErr w:type="spellEnd"/>
      <w:r w:rsidRPr="000B2D25">
        <w:t xml:space="preserve"> И.М.  Проектирование и расчет деревянных конструкций. Справочник. </w:t>
      </w:r>
      <w:smartTag w:uri="urn:schemas-microsoft-com:office:smarttags" w:element="metricconverter">
        <w:smartTagPr>
          <w:attr w:name="ProductID" w:val="2005 г"/>
        </w:smartTagPr>
        <w:r w:rsidRPr="000B2D25">
          <w:t>2005 г</w:t>
        </w:r>
      </w:smartTag>
      <w:r w:rsidRPr="000B2D25">
        <w:t>.</w:t>
      </w:r>
    </w:p>
    <w:p w:rsidR="000B2D25" w:rsidRPr="000B2D25" w:rsidRDefault="000B2D25" w:rsidP="000B2D25">
      <w:pPr>
        <w:tabs>
          <w:tab w:val="left" w:pos="8647"/>
        </w:tabs>
        <w:ind w:right="-30"/>
      </w:pPr>
      <w:r w:rsidRPr="000B2D25">
        <w:lastRenderedPageBreak/>
        <w:t xml:space="preserve">5.Бойтемиров Ф.А. и др. Расчет конструкций из дерева и пластмасс. М., Строительство, 2007. – 158 </w:t>
      </w:r>
    </w:p>
    <w:p w:rsidR="000B2D25" w:rsidRDefault="000B2D25" w:rsidP="008D5C40">
      <w:pPr>
        <w:spacing w:line="360" w:lineRule="auto"/>
        <w:ind w:firstLine="708"/>
        <w:jc w:val="center"/>
        <w:rPr>
          <w:b/>
          <w:sz w:val="28"/>
          <w:szCs w:val="28"/>
          <w:lang w:val="en-US"/>
        </w:rPr>
      </w:pPr>
    </w:p>
    <w:p w:rsidR="008D5C40" w:rsidRDefault="008D5C40" w:rsidP="008D5C40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A74328">
        <w:rPr>
          <w:b/>
          <w:sz w:val="28"/>
          <w:szCs w:val="28"/>
        </w:rPr>
        <w:t>Содержание:</w:t>
      </w:r>
    </w:p>
    <w:p w:rsidR="008D5C40" w:rsidRPr="00B53B06" w:rsidRDefault="008D5C40" w:rsidP="008D5C40">
      <w:pPr>
        <w:spacing w:line="360" w:lineRule="auto"/>
        <w:ind w:firstLine="708"/>
        <w:jc w:val="center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17"/>
        <w:gridCol w:w="8505"/>
        <w:gridCol w:w="645"/>
      </w:tblGrid>
      <w:tr w:rsidR="008D5C40" w:rsidTr="008D5C40">
        <w:tc>
          <w:tcPr>
            <w:tcW w:w="817" w:type="dxa"/>
          </w:tcPr>
          <w:p w:rsidR="008D5C40" w:rsidRDefault="008D5C40" w:rsidP="008D5C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50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Компоновка конструктивной схемы покрытия………………. ……….</w:t>
            </w:r>
          </w:p>
        </w:tc>
        <w:tc>
          <w:tcPr>
            <w:tcW w:w="64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D5C40" w:rsidTr="008D5C40">
        <w:tc>
          <w:tcPr>
            <w:tcW w:w="817" w:type="dxa"/>
          </w:tcPr>
          <w:p w:rsidR="008D5C40" w:rsidRDefault="008D5C40" w:rsidP="008D5C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50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конструктивной схемы покрытия и кровли………..…………...</w:t>
            </w:r>
          </w:p>
        </w:tc>
        <w:tc>
          <w:tcPr>
            <w:tcW w:w="64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D5C40" w:rsidTr="008D5C40">
        <w:tc>
          <w:tcPr>
            <w:tcW w:w="817" w:type="dxa"/>
          </w:tcPr>
          <w:p w:rsidR="008D5C40" w:rsidRDefault="008D5C40" w:rsidP="008D5C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50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геометрических размеров фермы покрытия…………….</w:t>
            </w:r>
          </w:p>
        </w:tc>
        <w:tc>
          <w:tcPr>
            <w:tcW w:w="64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D5C40" w:rsidTr="008D5C40">
        <w:tc>
          <w:tcPr>
            <w:tcW w:w="817" w:type="dxa"/>
          </w:tcPr>
          <w:p w:rsidR="008D5C40" w:rsidRDefault="008D5C40" w:rsidP="008D5C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50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Статический расчет фермы……………………………………………...</w:t>
            </w:r>
          </w:p>
        </w:tc>
        <w:tc>
          <w:tcPr>
            <w:tcW w:w="64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D5C40" w:rsidTr="008D5C40">
        <w:tc>
          <w:tcPr>
            <w:tcW w:w="817" w:type="dxa"/>
          </w:tcPr>
          <w:p w:rsidR="008D5C40" w:rsidRDefault="008D5C40" w:rsidP="008D5C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850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Нагрузки на ферму………………………………….……………………</w:t>
            </w:r>
          </w:p>
        </w:tc>
        <w:tc>
          <w:tcPr>
            <w:tcW w:w="64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D5C40" w:rsidTr="008D5C40">
        <w:tc>
          <w:tcPr>
            <w:tcW w:w="817" w:type="dxa"/>
          </w:tcPr>
          <w:p w:rsidR="008D5C40" w:rsidRDefault="008D5C40" w:rsidP="008D5C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</w:t>
            </w:r>
          </w:p>
        </w:tc>
        <w:tc>
          <w:tcPr>
            <w:tcW w:w="850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расчетных усилий в элементах фермы………………….</w:t>
            </w:r>
          </w:p>
        </w:tc>
        <w:tc>
          <w:tcPr>
            <w:tcW w:w="64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D5C40" w:rsidTr="008D5C40">
        <w:tc>
          <w:tcPr>
            <w:tcW w:w="817" w:type="dxa"/>
          </w:tcPr>
          <w:p w:rsidR="008D5C40" w:rsidRDefault="008D5C40" w:rsidP="008D5C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50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Подбор сечений элементов фермы……………………………………..</w:t>
            </w:r>
          </w:p>
        </w:tc>
        <w:tc>
          <w:tcPr>
            <w:tcW w:w="64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8D5C40" w:rsidTr="008D5C40">
        <w:tc>
          <w:tcPr>
            <w:tcW w:w="817" w:type="dxa"/>
          </w:tcPr>
          <w:p w:rsidR="008D5C40" w:rsidRDefault="008D5C40" w:rsidP="008D5C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50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и конструирование узловых соединений……………………….</w:t>
            </w:r>
          </w:p>
        </w:tc>
        <w:tc>
          <w:tcPr>
            <w:tcW w:w="64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8D5C40" w:rsidTr="008D5C40">
        <w:tc>
          <w:tcPr>
            <w:tcW w:w="817" w:type="dxa"/>
          </w:tcPr>
          <w:p w:rsidR="008D5C40" w:rsidRDefault="008D5C40" w:rsidP="008D5C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литературы……………………………..………………………..</w:t>
            </w:r>
          </w:p>
        </w:tc>
        <w:tc>
          <w:tcPr>
            <w:tcW w:w="645" w:type="dxa"/>
          </w:tcPr>
          <w:p w:rsidR="008D5C40" w:rsidRDefault="008D5C40" w:rsidP="008D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</w:tbl>
    <w:p w:rsidR="008D5C40" w:rsidRDefault="008D5C40" w:rsidP="00EF3D62">
      <w:pPr>
        <w:pStyle w:val="4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8D5C40" w:rsidRDefault="008D5C40" w:rsidP="00EF3D62">
      <w:pPr>
        <w:pStyle w:val="4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8D5C40" w:rsidRDefault="008D5C40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D5C40" w:rsidRPr="00E8477F" w:rsidRDefault="008D5C40" w:rsidP="008D5C4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8477F">
        <w:rPr>
          <w:b/>
          <w:sz w:val="28"/>
          <w:szCs w:val="28"/>
        </w:rPr>
        <w:lastRenderedPageBreak/>
        <w:t>1. Компоновка конструктивной схемы покрытия</w:t>
      </w:r>
    </w:p>
    <w:p w:rsidR="008D5C40" w:rsidRPr="00E8477F" w:rsidRDefault="008D5C40" w:rsidP="008D5C40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Требуется запроектировать деревянное утепленное  покрытие произво</w:t>
      </w:r>
      <w:r w:rsidRPr="00E8477F">
        <w:rPr>
          <w:sz w:val="28"/>
          <w:szCs w:val="28"/>
        </w:rPr>
        <w:t>д</w:t>
      </w:r>
      <w:r w:rsidRPr="00E8477F">
        <w:rPr>
          <w:sz w:val="28"/>
          <w:szCs w:val="28"/>
        </w:rPr>
        <w:t xml:space="preserve">ственного здания  пролетом </w:t>
      </w:r>
      <m:oMath>
        <m:r>
          <w:rPr>
            <w:rFonts w:ascii="Cambria Math" w:hAnsi="Cambria Math"/>
            <w:sz w:val="28"/>
            <w:szCs w:val="28"/>
          </w:rPr>
          <m:t>L=21 м</m:t>
        </m:r>
      </m:oMath>
      <w:r w:rsidRPr="00E8477F">
        <w:rPr>
          <w:sz w:val="28"/>
          <w:szCs w:val="28"/>
        </w:rPr>
        <w:t xml:space="preserve"> и длиной </w:t>
      </w:r>
      <m:oMath>
        <m:r>
          <w:rPr>
            <w:rFonts w:ascii="Cambria Math" w:hAnsi="Cambria Math"/>
            <w:sz w:val="28"/>
            <w:szCs w:val="28"/>
          </w:rPr>
          <m:t>51 м</m:t>
        </m:r>
      </m:oMath>
      <w:r w:rsidRPr="00E8477F">
        <w:rPr>
          <w:sz w:val="28"/>
          <w:szCs w:val="28"/>
        </w:rPr>
        <w:t xml:space="preserve">. Снеговая нагрузка для </w:t>
      </w:r>
      <w:r w:rsidRPr="00E8477F">
        <w:rPr>
          <w:sz w:val="28"/>
          <w:szCs w:val="28"/>
          <w:lang w:val="en-US"/>
        </w:rPr>
        <w:t>II</w:t>
      </w:r>
      <w:r w:rsidRPr="00E8477F">
        <w:rPr>
          <w:sz w:val="28"/>
          <w:szCs w:val="28"/>
        </w:rPr>
        <w:t xml:space="preserve"> снегового района. Деревянные элементы ферм из клееных блоков, клей марки ФР-12, ТУ 6-05-1748-75 или ФРФ-50, ТУ 6-05-281-14-77 (резорциновые и фенольно-резорциновые) по табл. 2 </w:t>
      </w:r>
      <w:proofErr w:type="spellStart"/>
      <w:r w:rsidRPr="00E8477F">
        <w:rPr>
          <w:sz w:val="28"/>
          <w:szCs w:val="28"/>
        </w:rPr>
        <w:t>СНиП</w:t>
      </w:r>
      <w:proofErr w:type="spellEnd"/>
      <w:r w:rsidRPr="00E8477F">
        <w:rPr>
          <w:sz w:val="28"/>
          <w:szCs w:val="28"/>
        </w:rPr>
        <w:t xml:space="preserve"> II-25-80 при группе конструкций А</w:t>
      </w:r>
      <w:r w:rsidRPr="00E8477F">
        <w:rPr>
          <w:sz w:val="28"/>
          <w:szCs w:val="28"/>
          <w:lang w:val="en-US"/>
        </w:rPr>
        <w:t>I</w:t>
      </w:r>
      <w:r w:rsidRPr="00E8477F">
        <w:rPr>
          <w:sz w:val="28"/>
          <w:szCs w:val="28"/>
        </w:rPr>
        <w:t>.</w:t>
      </w:r>
    </w:p>
    <w:p w:rsidR="00BF076E" w:rsidRPr="00BF076E" w:rsidRDefault="008D5C40" w:rsidP="008D5C40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Растянутые элементы и узловые детали из стали марки ВСт3сп5. Покр</w:t>
      </w:r>
      <w:r w:rsidRPr="00E8477F">
        <w:rPr>
          <w:sz w:val="28"/>
          <w:szCs w:val="28"/>
        </w:rPr>
        <w:t>ы</w:t>
      </w:r>
      <w:r w:rsidRPr="00E8477F">
        <w:rPr>
          <w:sz w:val="28"/>
          <w:szCs w:val="28"/>
        </w:rPr>
        <w:t>тие утепленное. Конструкции заводского изготовления, укрупнительная сборка на строительной площадке.</w:t>
      </w:r>
    </w:p>
    <w:p w:rsidR="008D5C40" w:rsidRPr="00E8477F" w:rsidRDefault="008D5C40" w:rsidP="008D5C4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8477F">
        <w:rPr>
          <w:b/>
          <w:sz w:val="28"/>
          <w:szCs w:val="28"/>
        </w:rPr>
        <w:t>2. Выбор конструктивной схемы покрытия и кровли</w:t>
      </w:r>
    </w:p>
    <w:p w:rsidR="008D5C40" w:rsidRPr="00E8477F" w:rsidRDefault="008D5C40" w:rsidP="008D5C40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Принимаем двухскатное покрытие из ферм треугольного очертания с высотой в коньке </w:t>
      </w:r>
      <m:oMath>
        <m:r>
          <w:rPr>
            <w:rFonts w:ascii="Cambria Math" w:hAnsi="Cambria Math"/>
            <w:sz w:val="28"/>
            <w:szCs w:val="28"/>
          </w:rPr>
          <m:t>h=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L=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21=5,25 м</m:t>
        </m:r>
      </m:oMath>
      <w:r w:rsidRPr="00E8477F">
        <w:rPr>
          <w:sz w:val="28"/>
          <w:szCs w:val="28"/>
        </w:rPr>
        <w:t>, тогда угол наклона верхнего пояса фе</w:t>
      </w:r>
      <w:proofErr w:type="spellStart"/>
      <w:r w:rsidRPr="00E8477F">
        <w:rPr>
          <w:sz w:val="28"/>
          <w:szCs w:val="28"/>
        </w:rPr>
        <w:t>р</w:t>
      </w:r>
      <w:r w:rsidRPr="00E8477F">
        <w:rPr>
          <w:sz w:val="28"/>
          <w:szCs w:val="28"/>
        </w:rPr>
        <w:t>мы</w:t>
      </w:r>
      <w:proofErr w:type="spellEnd"/>
      <w:r w:rsidRPr="00E8477F">
        <w:rPr>
          <w:sz w:val="28"/>
          <w:szCs w:val="28"/>
        </w:rPr>
        <w:t xml:space="preserve"> к горизонтали составит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=26,57°</m:t>
        </m:r>
      </m:oMath>
      <w:r w:rsidRPr="00E8477F">
        <w:rPr>
          <w:sz w:val="28"/>
          <w:szCs w:val="28"/>
        </w:rPr>
        <w:t xml:space="preserve">. В плане фермы располагаются с шагом </w:t>
      </w:r>
      <m:oMath>
        <m:r>
          <w:rPr>
            <w:rFonts w:ascii="Cambria Math" w:hAnsi="Cambria Math"/>
            <w:sz w:val="28"/>
            <w:szCs w:val="28"/>
          </w:rPr>
          <m:t>s=5,1 м</m:t>
        </m:r>
      </m:oMath>
      <w:r w:rsidRPr="00E8477F">
        <w:rPr>
          <w:sz w:val="28"/>
          <w:szCs w:val="28"/>
        </w:rPr>
        <w:t xml:space="preserve"> и опираются на клееные стойки, заанкеренные в фундаменты, созд</w:t>
      </w:r>
      <w:proofErr w:type="spellStart"/>
      <w:r w:rsidRPr="00E8477F">
        <w:rPr>
          <w:sz w:val="28"/>
          <w:szCs w:val="28"/>
        </w:rPr>
        <w:t>а</w:t>
      </w:r>
      <w:r w:rsidRPr="00E8477F">
        <w:rPr>
          <w:sz w:val="28"/>
          <w:szCs w:val="28"/>
        </w:rPr>
        <w:t>вая</w:t>
      </w:r>
      <w:proofErr w:type="spellEnd"/>
      <w:r w:rsidRPr="00E8477F">
        <w:rPr>
          <w:sz w:val="28"/>
          <w:szCs w:val="28"/>
        </w:rPr>
        <w:t xml:space="preserve"> в поперечнике рамный каркас здания.  </w:t>
      </w:r>
    </w:p>
    <w:p w:rsidR="008D5C40" w:rsidRPr="00E8477F" w:rsidRDefault="008D5C40" w:rsidP="008D5C40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Для кровли при угле наклона верхнего пояса фермы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=26,57°</m:t>
        </m:r>
      </m:oMath>
      <w:r w:rsidRPr="00E8477F">
        <w:rPr>
          <w:sz w:val="28"/>
          <w:szCs w:val="28"/>
        </w:rPr>
        <w:t xml:space="preserve"> прин</w:t>
      </w:r>
      <w:proofErr w:type="spellStart"/>
      <w:r w:rsidRPr="00E8477F">
        <w:rPr>
          <w:sz w:val="28"/>
          <w:szCs w:val="28"/>
        </w:rPr>
        <w:t>и</w:t>
      </w:r>
      <w:r w:rsidRPr="00E8477F">
        <w:rPr>
          <w:sz w:val="28"/>
          <w:szCs w:val="28"/>
        </w:rPr>
        <w:t>маем</w:t>
      </w:r>
      <w:proofErr w:type="spellEnd"/>
      <w:r w:rsidRPr="00E8477F">
        <w:rPr>
          <w:sz w:val="28"/>
          <w:szCs w:val="28"/>
        </w:rPr>
        <w:t xml:space="preserve">  утепленные панели заводского изготовления с номинальным размером </w:t>
      </w:r>
      <w:r w:rsidRPr="00E8477F">
        <w:rPr>
          <w:i/>
          <w:sz w:val="28"/>
          <w:szCs w:val="28"/>
        </w:rPr>
        <w:t>1500х</w:t>
      </w:r>
      <w:r>
        <w:rPr>
          <w:i/>
          <w:sz w:val="28"/>
          <w:szCs w:val="28"/>
        </w:rPr>
        <w:t>5100</w:t>
      </w:r>
      <w:r w:rsidRPr="00E8477F">
        <w:rPr>
          <w:i/>
          <w:sz w:val="28"/>
          <w:szCs w:val="28"/>
        </w:rPr>
        <w:t>мм</w:t>
      </w:r>
      <w:r w:rsidRPr="00E8477F">
        <w:rPr>
          <w:sz w:val="28"/>
          <w:szCs w:val="28"/>
        </w:rPr>
        <w:t xml:space="preserve">. </w:t>
      </w:r>
    </w:p>
    <w:p w:rsidR="00BF076E" w:rsidRPr="00BF076E" w:rsidRDefault="008D5C40" w:rsidP="008D5C40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Пространственная жесткость покрытия в период монтажа обеспечивается вертикальными связями, которыми фермы в плоскости стоек соединяются п</w:t>
      </w:r>
      <w:r w:rsidRPr="00E8477F">
        <w:rPr>
          <w:sz w:val="28"/>
          <w:szCs w:val="28"/>
        </w:rPr>
        <w:t>о</w:t>
      </w:r>
      <w:r w:rsidRPr="00E8477F">
        <w:rPr>
          <w:sz w:val="28"/>
          <w:szCs w:val="28"/>
        </w:rPr>
        <w:t xml:space="preserve">парно. Так как отношение высоты основной фермы  к шагу ферм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s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5250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5100</m:t>
            </m:r>
          </m:den>
        </m:f>
        <m:r>
          <w:rPr>
            <w:rFonts w:ascii="Cambria Math" w:hAnsi="Cambria Math"/>
            <w:sz w:val="28"/>
            <w:szCs w:val="28"/>
          </w:rPr>
          <m:t>=1,03</m:t>
        </m:r>
      </m:oMath>
      <w:r w:rsidRPr="00E8477F">
        <w:rPr>
          <w:sz w:val="28"/>
          <w:szCs w:val="28"/>
        </w:rPr>
        <w:t>, проектируем связи из досок с полураскосной решеткой. В период эксплу</w:t>
      </w:r>
      <w:proofErr w:type="spellStart"/>
      <w:r w:rsidRPr="00E8477F">
        <w:rPr>
          <w:sz w:val="28"/>
          <w:szCs w:val="28"/>
        </w:rPr>
        <w:t>а</w:t>
      </w:r>
      <w:r w:rsidRPr="00E8477F">
        <w:rPr>
          <w:sz w:val="28"/>
          <w:szCs w:val="28"/>
        </w:rPr>
        <w:t>тации</w:t>
      </w:r>
      <w:proofErr w:type="spellEnd"/>
      <w:r w:rsidRPr="00E8477F">
        <w:rPr>
          <w:sz w:val="28"/>
          <w:szCs w:val="28"/>
        </w:rPr>
        <w:t xml:space="preserve"> покрытия его пространственная жесткость обеспечивается панелями и фермами вертикальных связей.</w:t>
      </w:r>
    </w:p>
    <w:p w:rsidR="008D5C40" w:rsidRPr="00E8477F" w:rsidRDefault="008D5C40" w:rsidP="008D5C40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b/>
          <w:sz w:val="28"/>
          <w:szCs w:val="28"/>
        </w:rPr>
        <w:t>3. Определение геометрических размеров фермы покрытия</w:t>
      </w:r>
    </w:p>
    <w:p w:rsidR="008D5C40" w:rsidRPr="00E8477F" w:rsidRDefault="008D5C40" w:rsidP="008D5C40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Геометрическая схема фермы, обозначения элементов фермы и узлов приведены на рис. 1. Углы наклона и длины элементов фермы определяем без </w:t>
      </w:r>
      <w:r w:rsidRPr="00E8477F">
        <w:rPr>
          <w:sz w:val="28"/>
          <w:szCs w:val="28"/>
        </w:rPr>
        <w:lastRenderedPageBreak/>
        <w:t>учета строительного подъема. В результате геометрических вычислений нах</w:t>
      </w:r>
      <w:r w:rsidRPr="00E8477F">
        <w:rPr>
          <w:sz w:val="28"/>
          <w:szCs w:val="28"/>
        </w:rPr>
        <w:t>о</w:t>
      </w:r>
      <w:r w:rsidRPr="00E8477F">
        <w:rPr>
          <w:sz w:val="28"/>
          <w:szCs w:val="28"/>
        </w:rPr>
        <w:t xml:space="preserve">дим: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=26,57°</m:t>
        </m:r>
      </m:oMath>
      <w:r w:rsidRPr="00E8477F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=121,72°</m:t>
        </m:r>
      </m:oMath>
      <w:r w:rsidRPr="00E8477F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=63,43°</m:t>
        </m:r>
      </m:oMath>
      <w:r w:rsidRPr="00E8477F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=31,72°</m:t>
        </m:r>
      </m:oMath>
      <w:r w:rsidRPr="00E8477F">
        <w:rPr>
          <w:sz w:val="28"/>
          <w:szCs w:val="28"/>
        </w:rPr>
        <w:t>.</w:t>
      </w:r>
    </w:p>
    <w:p w:rsidR="008D5C40" w:rsidRPr="00E8477F" w:rsidRDefault="008D5C40" w:rsidP="008D5C40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При конструировании и изготовлении фермы должен быть обеспечен строительный подъем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стр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200</m:t>
            </m:r>
          </m:den>
        </m:f>
        <m:r>
          <w:rPr>
            <w:rFonts w:ascii="Cambria Math" w:hAnsi="Cambria Math"/>
            <w:sz w:val="28"/>
            <w:szCs w:val="28"/>
          </w:rPr>
          <m:t>L=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200</m:t>
            </m:r>
          </m:den>
        </m:f>
        <m:r>
          <w:rPr>
            <w:rFonts w:ascii="Cambria Math" w:hAnsi="Cambria Math"/>
            <w:sz w:val="28"/>
            <w:szCs w:val="28"/>
          </w:rPr>
          <m:t>21000=105 мм</m:t>
        </m:r>
      </m:oMath>
      <w:r w:rsidRPr="00E8477F">
        <w:rPr>
          <w:sz w:val="28"/>
          <w:szCs w:val="28"/>
        </w:rPr>
        <w:t>.</w:t>
      </w:r>
    </w:p>
    <w:p w:rsidR="008D5C40" w:rsidRPr="00E8477F" w:rsidRDefault="008D5C40" w:rsidP="008D5C40">
      <w:pPr>
        <w:spacing w:line="360" w:lineRule="auto"/>
        <w:ind w:firstLine="709"/>
        <w:jc w:val="both"/>
        <w:rPr>
          <w:noProof/>
        </w:rPr>
      </w:pPr>
    </w:p>
    <w:p w:rsidR="008D5C40" w:rsidRPr="00E8477F" w:rsidRDefault="008D5C40" w:rsidP="008D5C40">
      <w:pPr>
        <w:spacing w:line="360" w:lineRule="auto"/>
        <w:ind w:firstLine="709"/>
        <w:jc w:val="center"/>
        <w:rPr>
          <w:sz w:val="28"/>
          <w:szCs w:val="28"/>
        </w:rPr>
      </w:pPr>
      <w:r w:rsidRPr="00E8477F">
        <w:rPr>
          <w:noProof/>
          <w:sz w:val="28"/>
          <w:szCs w:val="28"/>
        </w:rPr>
        <w:drawing>
          <wp:inline distT="0" distB="0" distL="0" distR="0">
            <wp:extent cx="5688817" cy="2438400"/>
            <wp:effectExtent l="0" t="0" r="7620" b="0"/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0387" cy="243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C40" w:rsidRDefault="008D5C40" w:rsidP="008D5C40">
      <w:pPr>
        <w:pStyle w:val="1"/>
        <w:spacing w:line="360" w:lineRule="auto"/>
        <w:ind w:firstLine="709"/>
        <w:rPr>
          <w:rFonts w:ascii="Times New Roman" w:hAnsi="Times New Roman"/>
          <w:b/>
          <w:i w:val="0"/>
          <w:sz w:val="28"/>
          <w:szCs w:val="28"/>
        </w:rPr>
      </w:pPr>
      <w:r w:rsidRPr="0063487C">
        <w:rPr>
          <w:rFonts w:ascii="Times New Roman" w:hAnsi="Times New Roman"/>
          <w:sz w:val="28"/>
          <w:szCs w:val="28"/>
        </w:rPr>
        <w:t>Рисунок 1 - Расчетная схема фермы</w:t>
      </w:r>
    </w:p>
    <w:p w:rsidR="00D933A1" w:rsidRPr="00D933A1" w:rsidRDefault="00D933A1" w:rsidP="00D933A1">
      <w:pPr>
        <w:pStyle w:val="1"/>
        <w:spacing w:line="360" w:lineRule="auto"/>
        <w:ind w:firstLine="709"/>
        <w:rPr>
          <w:rFonts w:ascii="Times New Roman" w:hAnsi="Times New Roman"/>
          <w:i w:val="0"/>
          <w:sz w:val="28"/>
          <w:szCs w:val="28"/>
        </w:rPr>
      </w:pPr>
    </w:p>
    <w:bookmarkEnd w:id="0"/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E8477F">
        <w:rPr>
          <w:b/>
          <w:sz w:val="28"/>
          <w:szCs w:val="28"/>
        </w:rPr>
        <w:t>4. Статический расчет фермы</w:t>
      </w:r>
    </w:p>
    <w:p w:rsidR="002E4B35" w:rsidRPr="0063487C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63487C">
        <w:rPr>
          <w:sz w:val="28"/>
          <w:szCs w:val="28"/>
          <w:u w:val="single"/>
        </w:rPr>
        <w:t>4.1. Нагрузки на ферму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E8477F">
        <w:rPr>
          <w:b/>
          <w:i/>
          <w:sz w:val="28"/>
          <w:szCs w:val="28"/>
        </w:rPr>
        <w:t>Нагрузка от собственного веса кровли на 1м</w:t>
      </w:r>
      <w:r w:rsidRPr="00E8477F">
        <w:rPr>
          <w:b/>
          <w:i/>
          <w:sz w:val="28"/>
          <w:szCs w:val="28"/>
          <w:vertAlign w:val="superscript"/>
        </w:rPr>
        <w:t>2</w:t>
      </w:r>
      <w:r w:rsidRPr="00E8477F">
        <w:rPr>
          <w:b/>
          <w:i/>
          <w:sz w:val="28"/>
          <w:szCs w:val="28"/>
        </w:rPr>
        <w:t xml:space="preserve"> ее поверхности: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- нормативная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1,кр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=0,8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8477F">
        <w:rPr>
          <w:sz w:val="28"/>
          <w:szCs w:val="28"/>
        </w:rPr>
        <w:t>;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vertAlign w:val="superscript"/>
        </w:rPr>
      </w:pPr>
      <w:r w:rsidRPr="00E8477F"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1,кр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1,кр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=0,8∙1,2=0,96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E8477F">
        <w:rPr>
          <w:b/>
          <w:i/>
          <w:sz w:val="28"/>
          <w:szCs w:val="28"/>
        </w:rPr>
        <w:t>или на 1м</w:t>
      </w:r>
      <w:r w:rsidRPr="00E8477F">
        <w:rPr>
          <w:b/>
          <w:i/>
          <w:sz w:val="28"/>
          <w:szCs w:val="28"/>
          <w:vertAlign w:val="superscript"/>
        </w:rPr>
        <w:t>2</w:t>
      </w:r>
      <w:r w:rsidRPr="00E8477F">
        <w:rPr>
          <w:b/>
          <w:i/>
          <w:sz w:val="28"/>
          <w:szCs w:val="28"/>
        </w:rPr>
        <w:t xml:space="preserve"> горизонтальной проекции покрытия: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- нормативная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1,кр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p>
            </m:sSubSup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func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0,8944</m:t>
            </m:r>
          </m:den>
        </m:f>
        <m:r>
          <w:rPr>
            <w:rFonts w:ascii="Cambria Math" w:hAnsi="Cambria Math"/>
            <w:sz w:val="28"/>
            <w:szCs w:val="28"/>
          </w:rPr>
          <m:t>=0,894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8477F">
        <w:rPr>
          <w:sz w:val="28"/>
          <w:szCs w:val="28"/>
        </w:rPr>
        <w:t>;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vertAlign w:val="superscript"/>
        </w:rPr>
      </w:pPr>
      <w:r w:rsidRPr="00E8477F"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=0,8∙1,2=0,96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8477F">
        <w:rPr>
          <w:sz w:val="28"/>
          <w:szCs w:val="28"/>
        </w:rPr>
        <w:t>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E8477F">
        <w:rPr>
          <w:b/>
          <w:i/>
          <w:sz w:val="28"/>
          <w:szCs w:val="28"/>
        </w:rPr>
        <w:t xml:space="preserve">Нагрузка от собственного веса кровли на 1м фермы при шаге ферм </w:t>
      </w:r>
      <m:oMath>
        <m:r>
          <w:rPr>
            <w:rFonts w:ascii="Cambria Math" w:hAnsi="Cambria Math"/>
            <w:sz w:val="28"/>
            <w:szCs w:val="28"/>
          </w:rPr>
          <m:t>s=5,1 м</m:t>
        </m:r>
      </m:oMath>
      <w:r w:rsidRPr="00E8477F">
        <w:rPr>
          <w:sz w:val="28"/>
          <w:szCs w:val="28"/>
        </w:rPr>
        <w:t>: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vertAlign w:val="superscript"/>
        </w:rPr>
      </w:pPr>
      <w:r w:rsidRPr="00E8477F">
        <w:rPr>
          <w:sz w:val="28"/>
          <w:szCs w:val="28"/>
        </w:rPr>
        <w:t xml:space="preserve">- нормативная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∙s=0,894∙5,1=4,56 кН/м</m:t>
        </m:r>
      </m:oMath>
      <w:r w:rsidRPr="00E8477F">
        <w:rPr>
          <w:sz w:val="28"/>
          <w:szCs w:val="28"/>
        </w:rPr>
        <w:t>;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vertAlign w:val="superscript"/>
        </w:rPr>
      </w:pPr>
      <w:r w:rsidRPr="00E8477F"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t>∙s=0,96∙5,1=4,896 кН/м</m:t>
        </m:r>
      </m:oMath>
      <w:r w:rsidRPr="00E8477F">
        <w:rPr>
          <w:sz w:val="28"/>
          <w:szCs w:val="28"/>
        </w:rPr>
        <w:t>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E8477F">
        <w:rPr>
          <w:b/>
          <w:i/>
          <w:sz w:val="28"/>
          <w:szCs w:val="28"/>
        </w:rPr>
        <w:t>Снеговая нагрузка на горизонтальную проекцию покрытия</w:t>
      </w:r>
    </w:p>
    <w:p w:rsidR="002E4B35" w:rsidRPr="00E8477F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lastRenderedPageBreak/>
        <w:t>Нормативное значение снеговой нагрузки на горизонтальную проекцию покрытия следует определять по формуле</w:t>
      </w:r>
    </w:p>
    <w:p w:rsidR="002E4B35" w:rsidRPr="00E8477F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μ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</m:oMath>
      <w:r w:rsidRPr="00E8477F">
        <w:rPr>
          <w:sz w:val="28"/>
          <w:szCs w:val="28"/>
        </w:rPr>
        <w:t>,</w:t>
      </w:r>
    </w:p>
    <w:p w:rsidR="002E4B35" w:rsidRPr="00E8477F" w:rsidRDefault="002E4B35" w:rsidP="002E4B35">
      <w:pPr>
        <w:spacing w:line="360" w:lineRule="auto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где</w:t>
      </w:r>
    </w:p>
    <w:p w:rsidR="002E4B35" w:rsidRPr="00E8477F" w:rsidRDefault="002E4B35" w:rsidP="002E4B35">
      <w:pPr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</m:oMath>
      <w:r w:rsidRPr="00E8477F">
        <w:rPr>
          <w:sz w:val="28"/>
          <w:szCs w:val="28"/>
        </w:rPr>
        <w:t xml:space="preserve"> – вес снегового покрова на </w:t>
      </w:r>
      <w:smartTag w:uri="urn:schemas-microsoft-com:office:smarttags" w:element="metricconverter">
        <w:smartTagPr>
          <w:attr w:name="ProductID" w:val="1 м2"/>
        </w:smartTagPr>
        <w:r w:rsidRPr="00E8477F">
          <w:rPr>
            <w:sz w:val="28"/>
            <w:szCs w:val="28"/>
          </w:rPr>
          <w:t>1 м</w:t>
        </w:r>
        <w:r w:rsidRPr="00E8477F">
          <w:rPr>
            <w:sz w:val="28"/>
            <w:szCs w:val="28"/>
            <w:vertAlign w:val="superscript"/>
          </w:rPr>
          <w:t>2</w:t>
        </w:r>
      </w:smartTag>
      <w:r w:rsidRPr="00E8477F">
        <w:rPr>
          <w:sz w:val="28"/>
          <w:szCs w:val="28"/>
        </w:rPr>
        <w:t xml:space="preserve"> горизонтальной поверхности земли, прин</w:t>
      </w:r>
      <w:r w:rsidRPr="00E8477F">
        <w:rPr>
          <w:sz w:val="28"/>
          <w:szCs w:val="28"/>
        </w:rPr>
        <w:t>и</w:t>
      </w:r>
      <w:r w:rsidRPr="00E8477F">
        <w:rPr>
          <w:sz w:val="28"/>
          <w:szCs w:val="28"/>
        </w:rPr>
        <w:t xml:space="preserve">маемый в соответствии с </w:t>
      </w:r>
      <w:hyperlink w:anchor="п52" w:history="1">
        <w:r w:rsidRPr="002E4B35">
          <w:rPr>
            <w:rStyle w:val="af"/>
            <w:color w:val="auto"/>
            <w:sz w:val="28"/>
            <w:szCs w:val="28"/>
            <w:u w:val="none"/>
          </w:rPr>
          <w:t>п. 10.2</w:t>
        </w:r>
      </w:hyperlink>
      <w:r w:rsidRPr="002E4B35">
        <w:rPr>
          <w:rStyle w:val="af"/>
          <w:color w:val="auto"/>
          <w:sz w:val="28"/>
          <w:szCs w:val="28"/>
          <w:u w:val="none"/>
        </w:rPr>
        <w:t xml:space="preserve"> [1]</w:t>
      </w:r>
      <w:r w:rsidRPr="00E8477F">
        <w:rPr>
          <w:sz w:val="28"/>
          <w:szCs w:val="28"/>
        </w:rPr>
        <w:t>;</w:t>
      </w:r>
    </w:p>
    <w:p w:rsidR="002E4B35" w:rsidRPr="002E4B35" w:rsidRDefault="002E4B35" w:rsidP="002E4B35">
      <w:pPr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</m:t>
            </m:r>
          </m:sub>
        </m:sSub>
      </m:oMath>
      <w:r w:rsidRPr="00E8477F">
        <w:rPr>
          <w:sz w:val="28"/>
          <w:szCs w:val="28"/>
        </w:rPr>
        <w:t xml:space="preserve"> – </w:t>
      </w:r>
      <w:r w:rsidRPr="002E4B35">
        <w:rPr>
          <w:sz w:val="28"/>
          <w:szCs w:val="28"/>
        </w:rPr>
        <w:t xml:space="preserve">коэффициент, учитывающий снос снега с покрытий зданий под действием ветра или иных факторов, принимаемый в соответствии с </w:t>
      </w:r>
      <w:hyperlink w:anchor="п55" w:history="1">
        <w:r w:rsidRPr="002E4B35">
          <w:rPr>
            <w:rStyle w:val="af"/>
            <w:color w:val="auto"/>
            <w:sz w:val="28"/>
            <w:szCs w:val="28"/>
            <w:u w:val="none"/>
          </w:rPr>
          <w:t>п. 10.5</w:t>
        </w:r>
      </w:hyperlink>
      <w:r w:rsidRPr="002E4B35">
        <w:rPr>
          <w:sz w:val="28"/>
          <w:szCs w:val="28"/>
        </w:rPr>
        <w:t>-10.9</w:t>
      </w:r>
      <w:r w:rsidRPr="002E4B35">
        <w:rPr>
          <w:rStyle w:val="af"/>
          <w:color w:val="auto"/>
          <w:sz w:val="28"/>
          <w:szCs w:val="28"/>
          <w:u w:val="none"/>
        </w:rPr>
        <w:t xml:space="preserve"> [1]</w:t>
      </w:r>
      <w:r w:rsidRPr="002E4B35">
        <w:rPr>
          <w:sz w:val="28"/>
          <w:szCs w:val="28"/>
        </w:rPr>
        <w:t>;</w:t>
      </w:r>
    </w:p>
    <w:p w:rsidR="002E4B35" w:rsidRPr="002E4B35" w:rsidRDefault="002E4B35" w:rsidP="002E4B35">
      <w:pPr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</m:oMath>
      <w:r w:rsidRPr="002E4B35">
        <w:rPr>
          <w:sz w:val="28"/>
          <w:szCs w:val="28"/>
        </w:rPr>
        <w:t xml:space="preserve"> – термический коэффициент, принимаемый в соответствии с </w:t>
      </w:r>
      <w:hyperlink w:anchor="п56" w:history="1">
        <w:r w:rsidRPr="002E4B35">
          <w:rPr>
            <w:rStyle w:val="af"/>
            <w:color w:val="auto"/>
            <w:sz w:val="28"/>
            <w:szCs w:val="28"/>
            <w:u w:val="none"/>
          </w:rPr>
          <w:t>п. 10.10</w:t>
        </w:r>
      </w:hyperlink>
      <w:r w:rsidRPr="002E4B35">
        <w:rPr>
          <w:rStyle w:val="af"/>
          <w:color w:val="auto"/>
          <w:sz w:val="28"/>
          <w:szCs w:val="28"/>
          <w:u w:val="none"/>
        </w:rPr>
        <w:t xml:space="preserve"> [1]</w:t>
      </w:r>
      <w:r w:rsidRPr="002E4B35">
        <w:rPr>
          <w:sz w:val="28"/>
          <w:szCs w:val="28"/>
        </w:rPr>
        <w:t>;</w:t>
      </w:r>
    </w:p>
    <w:p w:rsidR="002E4B35" w:rsidRPr="002E4B35" w:rsidRDefault="002E4B35" w:rsidP="002E4B35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μ</m:t>
        </m:r>
      </m:oMath>
      <w:r w:rsidRPr="002E4B35">
        <w:rPr>
          <w:sz w:val="28"/>
          <w:szCs w:val="28"/>
        </w:rPr>
        <w:t xml:space="preserve"> - коэффициент перехода от веса снегового покрова земли к снеговой нагрузке на покрытие, принимаемый в соответствии с [1].</w:t>
      </w:r>
    </w:p>
    <w:p w:rsidR="00BF076E" w:rsidRPr="002E4B35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w:r w:rsidRPr="002E4B35">
        <w:rPr>
          <w:sz w:val="28"/>
          <w:szCs w:val="28"/>
        </w:rPr>
        <w:t xml:space="preserve">Вес снегового покрова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</m:oMath>
      <w:r w:rsidRPr="002E4B35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м2"/>
        </w:smartTagPr>
        <w:r w:rsidRPr="002E4B35">
          <w:rPr>
            <w:sz w:val="28"/>
            <w:szCs w:val="28"/>
          </w:rPr>
          <w:t>1 м</w:t>
        </w:r>
        <w:r w:rsidRPr="002E4B35">
          <w:rPr>
            <w:sz w:val="28"/>
            <w:szCs w:val="28"/>
            <w:vertAlign w:val="superscript"/>
          </w:rPr>
          <w:t>2</w:t>
        </w:r>
      </w:smartTag>
      <w:r w:rsidRPr="002E4B35">
        <w:rPr>
          <w:sz w:val="28"/>
          <w:szCs w:val="28"/>
        </w:rPr>
        <w:t xml:space="preserve"> горизонтальной поверхности земли сл</w:t>
      </w:r>
      <w:r w:rsidRPr="002E4B35">
        <w:rPr>
          <w:sz w:val="28"/>
          <w:szCs w:val="28"/>
        </w:rPr>
        <w:t>е</w:t>
      </w:r>
      <w:r w:rsidRPr="002E4B35">
        <w:rPr>
          <w:sz w:val="28"/>
          <w:szCs w:val="28"/>
        </w:rPr>
        <w:t xml:space="preserve">дует принимать в зависимости от снегового района Российской Федерации по данным </w:t>
      </w:r>
      <w:hyperlink w:anchor="табл4" w:history="1">
        <w:r w:rsidRPr="002E4B35">
          <w:rPr>
            <w:rStyle w:val="af"/>
            <w:color w:val="auto"/>
            <w:sz w:val="28"/>
            <w:szCs w:val="28"/>
            <w:u w:val="none"/>
          </w:rPr>
          <w:t>таблицы 10.1</w:t>
        </w:r>
      </w:hyperlink>
      <w:r w:rsidRPr="002E4B35">
        <w:rPr>
          <w:rStyle w:val="af"/>
          <w:color w:val="auto"/>
          <w:sz w:val="28"/>
          <w:szCs w:val="28"/>
          <w:u w:val="none"/>
        </w:rPr>
        <w:t xml:space="preserve"> [1]</w:t>
      </w:r>
      <w:r w:rsidRPr="002E4B35">
        <w:rPr>
          <w:sz w:val="28"/>
          <w:szCs w:val="28"/>
        </w:rPr>
        <w:t>.</w:t>
      </w:r>
    </w:p>
    <w:p w:rsidR="00BF076E" w:rsidRPr="00BF076E" w:rsidRDefault="00BF076E" w:rsidP="00BF076E">
      <w:pPr>
        <w:spacing w:line="360" w:lineRule="auto"/>
        <w:ind w:firstLine="709"/>
        <w:jc w:val="right"/>
        <w:rPr>
          <w:bCs/>
          <w:spacing w:val="50"/>
          <w:sz w:val="28"/>
          <w:szCs w:val="28"/>
        </w:rPr>
      </w:pPr>
      <w:r w:rsidRPr="00BF076E">
        <w:rPr>
          <w:bCs/>
          <w:spacing w:val="50"/>
          <w:sz w:val="28"/>
          <w:szCs w:val="28"/>
        </w:rPr>
        <w:t xml:space="preserve">Таблица </w:t>
      </w:r>
      <w:r w:rsidR="002E4B35">
        <w:rPr>
          <w:bCs/>
          <w:sz w:val="28"/>
          <w:szCs w:val="28"/>
        </w:rPr>
        <w:t>10</w:t>
      </w:r>
      <w:r w:rsidRPr="00BF076E">
        <w:rPr>
          <w:bCs/>
          <w:sz w:val="28"/>
          <w:szCs w:val="28"/>
        </w:rPr>
        <w:t>.1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266"/>
        <w:gridCol w:w="672"/>
        <w:gridCol w:w="672"/>
        <w:gridCol w:w="672"/>
        <w:gridCol w:w="672"/>
        <w:gridCol w:w="671"/>
        <w:gridCol w:w="672"/>
        <w:gridCol w:w="684"/>
        <w:gridCol w:w="713"/>
      </w:tblGrid>
      <w:tr w:rsidR="00BF076E" w:rsidRPr="00BF076E" w:rsidTr="002E4B35">
        <w:trPr>
          <w:tblHeader/>
          <w:jc w:val="center"/>
        </w:trPr>
        <w:tc>
          <w:tcPr>
            <w:tcW w:w="4266" w:type="dxa"/>
            <w:shd w:val="clear" w:color="auto" w:fill="auto"/>
            <w:vAlign w:val="center"/>
          </w:tcPr>
          <w:p w:rsidR="00BF076E" w:rsidRPr="00BF076E" w:rsidRDefault="00BF076E" w:rsidP="00FF193C">
            <w:pPr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</w:rPr>
              <w:t xml:space="preserve">Снеговые районы </w:t>
            </w:r>
          </w:p>
          <w:p w:rsidR="00BF076E" w:rsidRPr="00BF076E" w:rsidRDefault="00BF076E" w:rsidP="00FF193C">
            <w:pPr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</w:rPr>
              <w:t xml:space="preserve">(принимаются по </w:t>
            </w:r>
            <w:hyperlink r:id="rId7" w:tooltip="к. 1" w:history="1">
              <w:r w:rsidRPr="00C418A9">
                <w:rPr>
                  <w:rStyle w:val="aa"/>
                  <w:color w:val="auto"/>
                  <w:sz w:val="28"/>
                  <w:szCs w:val="28"/>
                  <w:u w:val="none"/>
                </w:rPr>
                <w:t>карте 1</w:t>
              </w:r>
            </w:hyperlink>
            <w:r w:rsidR="002E4B35">
              <w:t xml:space="preserve"> </w:t>
            </w:r>
            <w:hyperlink w:anchor="ПрилЕ" w:history="1">
              <w:r w:rsidRPr="00C418A9">
                <w:rPr>
                  <w:rStyle w:val="af"/>
                  <w:color w:val="auto"/>
                  <w:sz w:val="28"/>
                  <w:szCs w:val="28"/>
                  <w:u w:val="none"/>
                </w:rPr>
                <w:t>приложения Е</w:t>
              </w:r>
            </w:hyperlink>
            <w:r w:rsidRPr="00BF076E">
              <w:rPr>
                <w:sz w:val="28"/>
                <w:szCs w:val="28"/>
              </w:rPr>
              <w:t>)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BF076E" w:rsidRPr="00BF076E" w:rsidRDefault="00BF076E" w:rsidP="00FF193C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BF076E" w:rsidRPr="00BF076E" w:rsidRDefault="00BF076E" w:rsidP="00FF193C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BF076E" w:rsidRPr="00BF076E" w:rsidRDefault="00BF076E" w:rsidP="00FF193C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BF076E" w:rsidRPr="00BF076E" w:rsidRDefault="00BF076E" w:rsidP="00FF193C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BF076E" w:rsidRPr="00BF076E" w:rsidRDefault="00BF076E" w:rsidP="00FF193C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BF076E" w:rsidRPr="00BF076E" w:rsidRDefault="00BF076E" w:rsidP="00FF193C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BF076E" w:rsidRPr="00BF076E" w:rsidRDefault="00BF076E" w:rsidP="00FF193C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BF076E" w:rsidRPr="00BF076E" w:rsidRDefault="00BF076E" w:rsidP="00FF193C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  <w:lang w:val="en-US"/>
              </w:rPr>
              <w:t>VIII</w:t>
            </w:r>
          </w:p>
        </w:tc>
      </w:tr>
      <w:tr w:rsidR="002E4B35" w:rsidRPr="00BF076E" w:rsidTr="002E4B35">
        <w:trPr>
          <w:jc w:val="center"/>
        </w:trPr>
        <w:tc>
          <w:tcPr>
            <w:tcW w:w="4266" w:type="dxa"/>
            <w:shd w:val="clear" w:color="auto" w:fill="auto"/>
          </w:tcPr>
          <w:p w:rsidR="002E4B35" w:rsidRPr="00BF076E" w:rsidRDefault="002E4B35" w:rsidP="00BF076E">
            <w:pPr>
              <w:jc w:val="both"/>
              <w:rPr>
                <w:sz w:val="28"/>
                <w:szCs w:val="28"/>
              </w:rPr>
            </w:pPr>
            <w:proofErr w:type="spellStart"/>
            <w:r w:rsidRPr="00BF076E">
              <w:rPr>
                <w:i/>
                <w:iCs/>
                <w:sz w:val="28"/>
                <w:szCs w:val="28"/>
                <w:lang w:val="en-US"/>
              </w:rPr>
              <w:t>S</w:t>
            </w:r>
            <w:r w:rsidRPr="00BF076E">
              <w:rPr>
                <w:i/>
                <w:iCs/>
                <w:sz w:val="28"/>
                <w:szCs w:val="28"/>
                <w:vertAlign w:val="subscript"/>
                <w:lang w:val="en-US"/>
              </w:rPr>
              <w:t>g</w:t>
            </w:r>
            <w:proofErr w:type="spellEnd"/>
            <w:r w:rsidRPr="00BF076E">
              <w:rPr>
                <w:sz w:val="28"/>
                <w:szCs w:val="28"/>
              </w:rPr>
              <w:t xml:space="preserve">, кПа </w:t>
            </w:r>
          </w:p>
        </w:tc>
        <w:tc>
          <w:tcPr>
            <w:tcW w:w="672" w:type="dxa"/>
            <w:shd w:val="clear" w:color="auto" w:fill="auto"/>
          </w:tcPr>
          <w:p w:rsidR="002E4B35" w:rsidRPr="00BF076E" w:rsidRDefault="002E4B35" w:rsidP="002E4B35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672" w:type="dxa"/>
            <w:shd w:val="clear" w:color="auto" w:fill="auto"/>
          </w:tcPr>
          <w:p w:rsidR="002E4B35" w:rsidRPr="00BF076E" w:rsidRDefault="002E4B35" w:rsidP="002E4B35">
            <w:pPr>
              <w:jc w:val="center"/>
              <w:rPr>
                <w:sz w:val="28"/>
                <w:szCs w:val="28"/>
              </w:rPr>
            </w:pPr>
            <w:r w:rsidRPr="00BF076E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672" w:type="dxa"/>
            <w:shd w:val="clear" w:color="auto" w:fill="auto"/>
          </w:tcPr>
          <w:p w:rsidR="002E4B35" w:rsidRPr="00E8477F" w:rsidRDefault="002E4B35" w:rsidP="0043509B">
            <w:pPr>
              <w:jc w:val="center"/>
              <w:rPr>
                <w:sz w:val="28"/>
                <w:szCs w:val="28"/>
              </w:rPr>
            </w:pPr>
            <w:r w:rsidRPr="00E8477F">
              <w:rPr>
                <w:sz w:val="28"/>
                <w:szCs w:val="28"/>
              </w:rPr>
              <w:t>2.0</w:t>
            </w:r>
          </w:p>
        </w:tc>
        <w:tc>
          <w:tcPr>
            <w:tcW w:w="672" w:type="dxa"/>
            <w:shd w:val="clear" w:color="auto" w:fill="auto"/>
          </w:tcPr>
          <w:p w:rsidR="002E4B35" w:rsidRPr="00E8477F" w:rsidRDefault="002E4B35" w:rsidP="0043509B">
            <w:pPr>
              <w:jc w:val="center"/>
              <w:rPr>
                <w:sz w:val="28"/>
                <w:szCs w:val="28"/>
              </w:rPr>
            </w:pPr>
            <w:r w:rsidRPr="00E8477F">
              <w:rPr>
                <w:sz w:val="28"/>
                <w:szCs w:val="28"/>
              </w:rPr>
              <w:t>2.5</w:t>
            </w:r>
          </w:p>
        </w:tc>
        <w:tc>
          <w:tcPr>
            <w:tcW w:w="671" w:type="dxa"/>
            <w:shd w:val="clear" w:color="auto" w:fill="auto"/>
          </w:tcPr>
          <w:p w:rsidR="002E4B35" w:rsidRPr="00E8477F" w:rsidRDefault="002E4B35" w:rsidP="0043509B">
            <w:pPr>
              <w:jc w:val="center"/>
              <w:rPr>
                <w:sz w:val="28"/>
                <w:szCs w:val="28"/>
              </w:rPr>
            </w:pPr>
            <w:r w:rsidRPr="00E8477F">
              <w:rPr>
                <w:sz w:val="28"/>
                <w:szCs w:val="28"/>
              </w:rPr>
              <w:t>3.0</w:t>
            </w:r>
          </w:p>
        </w:tc>
        <w:tc>
          <w:tcPr>
            <w:tcW w:w="672" w:type="dxa"/>
            <w:shd w:val="clear" w:color="auto" w:fill="auto"/>
          </w:tcPr>
          <w:p w:rsidR="002E4B35" w:rsidRPr="00E8477F" w:rsidRDefault="002E4B35" w:rsidP="0043509B">
            <w:pPr>
              <w:jc w:val="center"/>
              <w:rPr>
                <w:sz w:val="28"/>
                <w:szCs w:val="28"/>
              </w:rPr>
            </w:pPr>
            <w:r w:rsidRPr="00E8477F">
              <w:rPr>
                <w:sz w:val="28"/>
                <w:szCs w:val="28"/>
              </w:rPr>
              <w:t>3.5</w:t>
            </w:r>
          </w:p>
        </w:tc>
        <w:tc>
          <w:tcPr>
            <w:tcW w:w="684" w:type="dxa"/>
            <w:shd w:val="clear" w:color="auto" w:fill="auto"/>
          </w:tcPr>
          <w:p w:rsidR="002E4B35" w:rsidRPr="00E8477F" w:rsidRDefault="002E4B35" w:rsidP="0043509B">
            <w:pPr>
              <w:jc w:val="center"/>
              <w:rPr>
                <w:sz w:val="28"/>
                <w:szCs w:val="28"/>
              </w:rPr>
            </w:pPr>
            <w:r w:rsidRPr="00E8477F">
              <w:rPr>
                <w:sz w:val="28"/>
                <w:szCs w:val="28"/>
              </w:rPr>
              <w:t>4.0</w:t>
            </w:r>
          </w:p>
        </w:tc>
        <w:tc>
          <w:tcPr>
            <w:tcW w:w="713" w:type="dxa"/>
            <w:shd w:val="clear" w:color="auto" w:fill="auto"/>
          </w:tcPr>
          <w:p w:rsidR="002E4B35" w:rsidRPr="00E8477F" w:rsidRDefault="002E4B35" w:rsidP="0043509B">
            <w:pPr>
              <w:jc w:val="center"/>
              <w:rPr>
                <w:sz w:val="28"/>
                <w:szCs w:val="28"/>
              </w:rPr>
            </w:pPr>
            <w:r w:rsidRPr="00E8477F">
              <w:rPr>
                <w:sz w:val="28"/>
                <w:szCs w:val="28"/>
              </w:rPr>
              <w:t>4.5</w:t>
            </w:r>
          </w:p>
        </w:tc>
      </w:tr>
    </w:tbl>
    <w:p w:rsidR="00BF076E" w:rsidRPr="00BF076E" w:rsidRDefault="00BF076E" w:rsidP="00BF076E">
      <w:pPr>
        <w:spacing w:line="360" w:lineRule="auto"/>
        <w:ind w:firstLine="709"/>
        <w:jc w:val="both"/>
        <w:rPr>
          <w:sz w:val="28"/>
          <w:szCs w:val="28"/>
        </w:rPr>
      </w:pPr>
    </w:p>
    <w:p w:rsidR="002E4B35" w:rsidRPr="00E8477F" w:rsidRDefault="002E4B35" w:rsidP="002E4B35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E8477F">
        <w:rPr>
          <w:sz w:val="28"/>
          <w:szCs w:val="28"/>
        </w:rPr>
        <w:t xml:space="preserve">Принимаю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=1,0 кПа=1,0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8477F">
        <w:rPr>
          <w:i/>
          <w:sz w:val="28"/>
          <w:szCs w:val="28"/>
        </w:rPr>
        <w:t xml:space="preserve"> 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</m:t>
            </m:r>
          </m:sub>
        </m:sSub>
      </m:oMath>
      <w:r w:rsidRPr="00E8477F">
        <w:rPr>
          <w:i/>
          <w:sz w:val="28"/>
          <w:szCs w:val="28"/>
        </w:rPr>
        <w:t xml:space="preserve"> = </w:t>
      </w:r>
      <w:r w:rsidRPr="00E8477F">
        <w:rPr>
          <w:sz w:val="28"/>
          <w:szCs w:val="28"/>
        </w:rPr>
        <w:t xml:space="preserve">1,0,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</m:oMath>
      <w:r w:rsidRPr="00E8477F">
        <w:rPr>
          <w:i/>
          <w:sz w:val="28"/>
          <w:szCs w:val="28"/>
        </w:rPr>
        <w:t xml:space="preserve"> = </w:t>
      </w:r>
      <w:r w:rsidRPr="00E8477F">
        <w:rPr>
          <w:sz w:val="28"/>
          <w:szCs w:val="28"/>
        </w:rPr>
        <w:t>1,0.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Коэффициент надежности по снеговой нагрузке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</m:sSub>
      </m:oMath>
      <w:r w:rsidRPr="00E8477F">
        <w:rPr>
          <w:sz w:val="28"/>
          <w:szCs w:val="28"/>
        </w:rPr>
        <w:t xml:space="preserve"> следует принимать равным 1,4.</w:t>
      </w:r>
    </w:p>
    <w:p w:rsidR="002E4B35" w:rsidRPr="00E8477F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Для </w:t>
      </w:r>
      <w:r w:rsidRPr="00E8477F">
        <w:rPr>
          <w:iCs/>
          <w:sz w:val="28"/>
          <w:szCs w:val="28"/>
        </w:rPr>
        <w:t xml:space="preserve">зданий с односкатными и двускатными покрытиями </w:t>
      </w:r>
      <w:r w:rsidRPr="00E8477F">
        <w:rPr>
          <w:sz w:val="28"/>
          <w:szCs w:val="28"/>
        </w:rPr>
        <w:t>(</w:t>
      </w:r>
      <w:hyperlink w:anchor="рБ1" w:history="1">
        <w:r w:rsidRPr="002E4B35">
          <w:rPr>
            <w:rStyle w:val="af"/>
            <w:color w:val="auto"/>
            <w:sz w:val="28"/>
            <w:szCs w:val="28"/>
            <w:u w:val="none"/>
          </w:rPr>
          <w:t>рисунок Б.1</w:t>
        </w:r>
      </w:hyperlink>
      <w:r>
        <w:rPr>
          <w:sz w:val="28"/>
          <w:szCs w:val="28"/>
        </w:rPr>
        <w:t xml:space="preserve"> </w:t>
      </w:r>
      <w:r w:rsidRPr="00E8477F">
        <w:rPr>
          <w:sz w:val="28"/>
          <w:szCs w:val="28"/>
        </w:rPr>
        <w:t xml:space="preserve">[1]) коэффициент </w:t>
      </w:r>
      <m:oMath>
        <m:r>
          <w:rPr>
            <w:rFonts w:ascii="Cambria Math" w:hAnsi="Cambria Math"/>
            <w:sz w:val="28"/>
            <w:szCs w:val="28"/>
          </w:rPr>
          <m:t>μ</m:t>
        </m:r>
      </m:oMath>
      <w:r w:rsidRPr="00E8477F">
        <w:rPr>
          <w:sz w:val="28"/>
          <w:szCs w:val="28"/>
        </w:rPr>
        <w:t xml:space="preserve"> определяется по таблице </w:t>
      </w:r>
      <w:fldSimple w:instr=" REF тБ1 \h  \* MERGEFORMAT ">
        <w:r w:rsidRPr="005F08FC">
          <w:rPr>
            <w:sz w:val="28"/>
            <w:szCs w:val="28"/>
          </w:rPr>
          <w:t>Б.1</w:t>
        </w:r>
      </w:fldSimple>
      <w:r w:rsidRPr="00E8477F">
        <w:rPr>
          <w:sz w:val="28"/>
          <w:szCs w:val="28"/>
        </w:rPr>
        <w:t xml:space="preserve"> [1]. Промежуточные значения о</w:t>
      </w:r>
      <w:r w:rsidRPr="00E8477F">
        <w:rPr>
          <w:sz w:val="28"/>
          <w:szCs w:val="28"/>
        </w:rPr>
        <w:t>п</w:t>
      </w:r>
      <w:r w:rsidRPr="00E8477F">
        <w:rPr>
          <w:sz w:val="28"/>
          <w:szCs w:val="28"/>
        </w:rPr>
        <w:t>ределяются линейной интерполяцией.</w:t>
      </w:r>
    </w:p>
    <w:p w:rsidR="002E4B35" w:rsidRPr="00E8477F" w:rsidRDefault="002E4B35" w:rsidP="002E4B35">
      <w:pPr>
        <w:spacing w:line="360" w:lineRule="auto"/>
        <w:jc w:val="center"/>
        <w:rPr>
          <w:iCs/>
          <w:sz w:val="28"/>
          <w:szCs w:val="28"/>
        </w:rPr>
      </w:pPr>
      <w:r w:rsidRPr="00E8477F">
        <w:rPr>
          <w:sz w:val="28"/>
          <w:szCs w:val="28"/>
        </w:rPr>
        <w:object w:dxaOrig="6695" w:dyaOrig="93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5.55pt;height:249.8pt" o:ole="">
            <v:imagedata r:id="rId8" o:title="" croptop="15200f" cropbottom="14720f" cropleft="1936f" cropright="2377f"/>
          </v:shape>
          <o:OLEObject Type="Embed" ProgID="CorelDRAW.Graphic.13" ShapeID="_x0000_i1025" DrawAspect="Content" ObjectID="_1598339204" r:id="rId9"/>
        </w:object>
      </w:r>
    </w:p>
    <w:p w:rsidR="002E4B35" w:rsidRPr="00E8477F" w:rsidRDefault="002E4B35" w:rsidP="002E4B35">
      <w:pPr>
        <w:pStyle w:val="CharCharCharCharCharCharChar"/>
        <w:spacing w:before="0" w:beforeAutospacing="0" w:after="0" w:line="360" w:lineRule="auto"/>
        <w:ind w:firstLine="709"/>
        <w:rPr>
          <w:b/>
          <w:i/>
          <w:iCs/>
        </w:rPr>
      </w:pPr>
      <w:r w:rsidRPr="00E8477F">
        <w:rPr>
          <w:b/>
          <w:i/>
          <w:iCs/>
        </w:rPr>
        <w:t>Рисунок</w:t>
      </w:r>
      <w:bookmarkStart w:id="5" w:name="рБ1"/>
      <w:r w:rsidRPr="00E8477F">
        <w:rPr>
          <w:b/>
          <w:i/>
          <w:iCs/>
        </w:rPr>
        <w:t xml:space="preserve"> Б.</w:t>
      </w:r>
      <w:bookmarkEnd w:id="5"/>
      <w:r w:rsidRPr="00E8477F">
        <w:rPr>
          <w:b/>
          <w:i/>
          <w:iCs/>
        </w:rPr>
        <w:t>1</w:t>
      </w:r>
    </w:p>
    <w:p w:rsidR="002E4B35" w:rsidRPr="00E8477F" w:rsidRDefault="002E4B35" w:rsidP="002E4B35">
      <w:pPr>
        <w:pStyle w:val="af0"/>
        <w:spacing w:before="0" w:after="0" w:afterAutospacing="0" w:line="360" w:lineRule="auto"/>
        <w:ind w:firstLine="709"/>
      </w:pPr>
      <w:r w:rsidRPr="00E8477F">
        <w:t xml:space="preserve">Таблица </w:t>
      </w:r>
      <w:bookmarkStart w:id="6" w:name="тБ1"/>
      <w:r w:rsidRPr="00E8477F">
        <w:t>Б.1</w:t>
      </w:r>
      <w:bookmarkEnd w:id="6"/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880"/>
        <w:gridCol w:w="3067"/>
      </w:tblGrid>
      <w:tr w:rsidR="002E4B35" w:rsidRPr="00E8477F" w:rsidTr="0043509B">
        <w:trPr>
          <w:cantSplit/>
          <w:tblHeader/>
          <w:jc w:val="center"/>
        </w:trPr>
        <w:tc>
          <w:tcPr>
            <w:tcW w:w="28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E4B35" w:rsidRPr="00E8477F" w:rsidRDefault="002E4B35" w:rsidP="0043509B">
            <w:pPr>
              <w:jc w:val="center"/>
              <w:rPr>
                <w:iCs/>
                <w:sz w:val="28"/>
                <w:szCs w:val="28"/>
              </w:rPr>
            </w:pPr>
            <w:r w:rsidRPr="00E8477F">
              <w:rPr>
                <w:iCs/>
                <w:sz w:val="28"/>
                <w:szCs w:val="28"/>
              </w:rPr>
              <w:t xml:space="preserve">Уклон покрытия </w:t>
            </w:r>
            <w:r w:rsidRPr="00E8477F">
              <w:rPr>
                <w:sz w:val="28"/>
                <w:szCs w:val="28"/>
              </w:rPr>
              <w:sym w:font="Symbol" w:char="0061"/>
            </w:r>
            <w:r w:rsidRPr="00E8477F">
              <w:rPr>
                <w:iCs/>
                <w:sz w:val="28"/>
                <w:szCs w:val="28"/>
              </w:rPr>
              <w:t>, град.</w:t>
            </w:r>
          </w:p>
        </w:tc>
        <w:tc>
          <w:tcPr>
            <w:tcW w:w="306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2E4B35" w:rsidRPr="00E8477F" w:rsidRDefault="002E4B35" w:rsidP="0043509B">
            <w:pPr>
              <w:jc w:val="center"/>
              <w:rPr>
                <w:iCs/>
                <w:sz w:val="28"/>
                <w:szCs w:val="28"/>
              </w:rPr>
            </w:pPr>
            <w:r w:rsidRPr="00E8477F">
              <w:rPr>
                <w:sz w:val="28"/>
                <w:szCs w:val="28"/>
              </w:rPr>
              <w:sym w:font="Symbol" w:char="006D"/>
            </w:r>
          </w:p>
        </w:tc>
      </w:tr>
      <w:tr w:rsidR="002E4B35" w:rsidRPr="00E8477F" w:rsidTr="0043509B">
        <w:trPr>
          <w:cantSplit/>
          <w:jc w:val="center"/>
        </w:trPr>
        <w:tc>
          <w:tcPr>
            <w:tcW w:w="28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2E4B35" w:rsidRPr="00E8477F" w:rsidRDefault="002E4B35" w:rsidP="0043509B">
            <w:pPr>
              <w:jc w:val="center"/>
              <w:rPr>
                <w:iCs/>
                <w:sz w:val="28"/>
                <w:szCs w:val="28"/>
              </w:rPr>
            </w:pPr>
            <w:r w:rsidRPr="00E8477F">
              <w:rPr>
                <w:sz w:val="28"/>
                <w:szCs w:val="28"/>
              </w:rPr>
              <w:sym w:font="Symbol" w:char="0061"/>
            </w:r>
            <w:r w:rsidRPr="00E8477F">
              <w:rPr>
                <w:sz w:val="28"/>
                <w:szCs w:val="28"/>
              </w:rPr>
              <w:sym w:font="Symbol" w:char="00A3"/>
            </w:r>
            <w:r w:rsidRPr="00E8477F">
              <w:rPr>
                <w:sz w:val="28"/>
                <w:szCs w:val="28"/>
              </w:rPr>
              <w:t xml:space="preserve"> 30</w:t>
            </w:r>
            <w:r w:rsidRPr="00E8477F">
              <w:rPr>
                <w:sz w:val="28"/>
                <w:szCs w:val="28"/>
              </w:rPr>
              <w:sym w:font="Arial" w:char="00B0"/>
            </w:r>
          </w:p>
        </w:tc>
        <w:tc>
          <w:tcPr>
            <w:tcW w:w="3067" w:type="dxa"/>
            <w:tcBorders>
              <w:top w:val="single" w:sz="8" w:space="0" w:color="auto"/>
              <w:bottom w:val="single" w:sz="8" w:space="0" w:color="auto"/>
            </w:tcBorders>
          </w:tcPr>
          <w:p w:rsidR="002E4B35" w:rsidRPr="00E8477F" w:rsidRDefault="002E4B35" w:rsidP="0043509B">
            <w:pPr>
              <w:jc w:val="center"/>
              <w:rPr>
                <w:iCs/>
                <w:sz w:val="28"/>
                <w:szCs w:val="28"/>
              </w:rPr>
            </w:pPr>
            <w:r w:rsidRPr="00E8477F">
              <w:rPr>
                <w:iCs/>
                <w:sz w:val="28"/>
                <w:szCs w:val="28"/>
              </w:rPr>
              <w:t>1</w:t>
            </w:r>
          </w:p>
        </w:tc>
      </w:tr>
    </w:tbl>
    <w:p w:rsidR="002E4B35" w:rsidRPr="00E8477F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</w:p>
    <w:p w:rsidR="00BF076E" w:rsidRPr="00BF076E" w:rsidRDefault="002E4B35" w:rsidP="002E4B35">
      <w:pPr>
        <w:spacing w:line="360" w:lineRule="auto"/>
        <w:jc w:val="both"/>
        <w:rPr>
          <w:iCs/>
          <w:sz w:val="28"/>
          <w:szCs w:val="28"/>
        </w:rPr>
      </w:pPr>
      <w:r w:rsidRPr="00E8477F">
        <w:rPr>
          <w:iCs/>
          <w:sz w:val="28"/>
          <w:szCs w:val="28"/>
        </w:rPr>
        <w:t>вариант 2 следует учитывать для зданий с двускатными покрытиями (профиль б), при 15</w:t>
      </w:r>
      <w:r w:rsidRPr="00E8477F">
        <w:rPr>
          <w:iCs/>
          <w:sz w:val="28"/>
          <w:szCs w:val="28"/>
        </w:rPr>
        <w:sym w:font="Arial" w:char="00B0"/>
      </w:r>
      <w:r w:rsidRPr="00E8477F">
        <w:rPr>
          <w:iCs/>
          <w:sz w:val="28"/>
          <w:szCs w:val="28"/>
        </w:rPr>
        <w:sym w:font="Symbol" w:char="00A3"/>
      </w:r>
      <w:r w:rsidRPr="00E8477F">
        <w:rPr>
          <w:iCs/>
          <w:sz w:val="28"/>
          <w:szCs w:val="28"/>
        </w:rPr>
        <w:sym w:font="Symbol" w:char="0061"/>
      </w:r>
      <w:r w:rsidRPr="00E8477F">
        <w:rPr>
          <w:iCs/>
          <w:sz w:val="28"/>
          <w:szCs w:val="28"/>
        </w:rPr>
        <w:sym w:font="Symbol" w:char="00A3"/>
      </w:r>
      <w:r w:rsidRPr="00E8477F">
        <w:rPr>
          <w:iCs/>
          <w:sz w:val="28"/>
          <w:szCs w:val="28"/>
        </w:rPr>
        <w:t xml:space="preserve"> 40</w:t>
      </w:r>
      <w:r w:rsidRPr="00E8477F">
        <w:rPr>
          <w:iCs/>
          <w:sz w:val="28"/>
          <w:szCs w:val="28"/>
        </w:rPr>
        <w:sym w:font="Arial" w:char="00B0"/>
      </w:r>
      <w:r w:rsidRPr="00E8477F">
        <w:rPr>
          <w:iCs/>
          <w:sz w:val="28"/>
          <w:szCs w:val="28"/>
        </w:rPr>
        <w:t>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Таким образом, для рассматриваемого варианта снеговая нагрузка на 1 м</w:t>
      </w:r>
      <w:r w:rsidRPr="00E8477F">
        <w:rPr>
          <w:sz w:val="28"/>
          <w:szCs w:val="28"/>
          <w:vertAlign w:val="superscript"/>
        </w:rPr>
        <w:t>2</w:t>
      </w:r>
      <w:r w:rsidRPr="00E8477F">
        <w:rPr>
          <w:sz w:val="28"/>
          <w:szCs w:val="28"/>
        </w:rPr>
        <w:t xml:space="preserve"> покрытия составляет: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- нормативная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=1∙1∙1∙1,0=1,0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8477F">
        <w:rPr>
          <w:sz w:val="28"/>
          <w:szCs w:val="28"/>
        </w:rPr>
        <w:t>;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vertAlign w:val="superscript"/>
        </w:rPr>
      </w:pPr>
      <w:r w:rsidRPr="00E8477F"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</m:sSub>
        <m:r>
          <w:rPr>
            <w:rFonts w:ascii="Cambria Math" w:hAnsi="Cambria Math"/>
            <w:sz w:val="28"/>
            <w:szCs w:val="28"/>
          </w:rPr>
          <m:t>=1,4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8477F">
        <w:rPr>
          <w:sz w:val="28"/>
          <w:szCs w:val="28"/>
        </w:rPr>
        <w:t>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b/>
          <w:i/>
          <w:sz w:val="28"/>
          <w:szCs w:val="28"/>
        </w:rPr>
        <w:t xml:space="preserve">Нагрузка от снега на </w:t>
      </w:r>
      <w:smartTag w:uri="urn:schemas-microsoft-com:office:smarttags" w:element="metricconverter">
        <w:smartTagPr>
          <w:attr w:name="ProductID" w:val="1 м"/>
        </w:smartTagPr>
        <w:r w:rsidRPr="00E8477F">
          <w:rPr>
            <w:b/>
            <w:i/>
            <w:sz w:val="28"/>
            <w:szCs w:val="28"/>
          </w:rPr>
          <w:t>1 м</w:t>
        </w:r>
      </w:smartTag>
      <w:r w:rsidRPr="00E8477F">
        <w:rPr>
          <w:b/>
          <w:i/>
          <w:sz w:val="28"/>
          <w:szCs w:val="28"/>
        </w:rPr>
        <w:t xml:space="preserve"> фермы: 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- нормативная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∙s=1∙5,1=5,1 кН/м</m:t>
        </m:r>
      </m:oMath>
      <w:r w:rsidRPr="00E8477F">
        <w:rPr>
          <w:sz w:val="28"/>
          <w:szCs w:val="28"/>
        </w:rPr>
        <w:t>;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vertAlign w:val="superscript"/>
        </w:rPr>
      </w:pPr>
      <w:r w:rsidRPr="00E8477F"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</m:sSub>
        <m:r>
          <w:rPr>
            <w:rFonts w:ascii="Cambria Math" w:hAnsi="Cambria Math"/>
            <w:sz w:val="28"/>
            <w:szCs w:val="28"/>
          </w:rPr>
          <m:t>∙s=1,4∙5,1=7,14 кН/м</m:t>
        </m:r>
      </m:oMath>
      <w:r w:rsidRPr="00E8477F">
        <w:rPr>
          <w:sz w:val="28"/>
          <w:szCs w:val="28"/>
        </w:rPr>
        <w:t>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E8477F">
        <w:rPr>
          <w:b/>
          <w:i/>
          <w:sz w:val="28"/>
          <w:szCs w:val="28"/>
        </w:rPr>
        <w:t xml:space="preserve">Расчетная масса фермы и связей, отнесенная к </w:t>
      </w:r>
      <w:smartTag w:uri="urn:schemas-microsoft-com:office:smarttags" w:element="metricconverter">
        <w:smartTagPr>
          <w:attr w:name="ProductID" w:val="1 м2"/>
        </w:smartTagPr>
        <w:r w:rsidRPr="00E8477F">
          <w:rPr>
            <w:b/>
            <w:i/>
            <w:sz w:val="28"/>
            <w:szCs w:val="28"/>
          </w:rPr>
          <w:t>1 м</w:t>
        </w:r>
        <w:r w:rsidRPr="00E8477F">
          <w:rPr>
            <w:b/>
            <w:i/>
            <w:sz w:val="28"/>
            <w:szCs w:val="28"/>
            <w:vertAlign w:val="superscript"/>
          </w:rPr>
          <w:t>2</w:t>
        </w:r>
      </w:smartTag>
      <w:r w:rsidRPr="00E8477F">
        <w:rPr>
          <w:b/>
          <w:i/>
          <w:sz w:val="28"/>
          <w:szCs w:val="28"/>
        </w:rPr>
        <w:t xml:space="preserve"> плана покрытия: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 w:rsidRPr="00E8477F"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сн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p>
            </m:sSubSup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1000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с.в.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L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-1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0,894 +1,0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1000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4∙21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-1</m:t>
            </m:r>
          </m:den>
        </m:f>
        <m:r>
          <w:rPr>
            <w:rFonts w:ascii="Cambria Math" w:hAnsi="Cambria Math"/>
            <w:sz w:val="28"/>
            <w:szCs w:val="28"/>
          </w:rPr>
          <m:t>∙1,1=0,191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8477F">
        <w:rPr>
          <w:sz w:val="28"/>
          <w:szCs w:val="28"/>
        </w:rPr>
        <w:t>,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с.в.</m:t>
            </m:r>
          </m:sub>
        </m:sSub>
        <m:r>
          <w:rPr>
            <w:rFonts w:ascii="Cambria Math" w:hAnsi="Cambria Math"/>
            <w:sz w:val="28"/>
            <w:szCs w:val="28"/>
          </w:rPr>
          <m:t>=4</m:t>
        </m:r>
      </m:oMath>
      <w:r w:rsidRPr="00E8477F">
        <w:rPr>
          <w:sz w:val="28"/>
          <w:szCs w:val="28"/>
        </w:rPr>
        <w:t xml:space="preserve"> – коэффициент собственного веса фермы;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=1,1</m:t>
        </m:r>
      </m:oMath>
      <w:r w:rsidRPr="00E8477F">
        <w:rPr>
          <w:sz w:val="28"/>
          <w:szCs w:val="28"/>
        </w:rPr>
        <w:t xml:space="preserve"> – коэффициент надежности по нагрузке для собственного веса фермы.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E8477F">
        <w:rPr>
          <w:b/>
          <w:i/>
          <w:sz w:val="28"/>
          <w:szCs w:val="28"/>
        </w:rPr>
        <w:lastRenderedPageBreak/>
        <w:t>Нагрузка от собственного веса фермы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vertAlign w:val="superscript"/>
        </w:rPr>
      </w:pPr>
      <w:r w:rsidRPr="00E8477F">
        <w:rPr>
          <w:sz w:val="28"/>
          <w:szCs w:val="28"/>
        </w:rPr>
        <w:t xml:space="preserve">- расчетная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/>
            <w:sz w:val="28"/>
            <w:szCs w:val="28"/>
          </w:rPr>
          <m:t>∙s=0,191∙5,1=0,974 кН/м</m:t>
        </m:r>
      </m:oMath>
      <w:r w:rsidRPr="00E8477F">
        <w:rPr>
          <w:sz w:val="28"/>
          <w:szCs w:val="28"/>
        </w:rPr>
        <w:t>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2E4B35" w:rsidRPr="0063487C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63487C">
        <w:rPr>
          <w:sz w:val="28"/>
          <w:szCs w:val="28"/>
          <w:u w:val="single"/>
        </w:rPr>
        <w:t>4.2. Определение расчетных усилий в элементах фермы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Усилия в стержнях фермы определяем в </w:t>
      </w:r>
      <w:r w:rsidRPr="00E8477F">
        <w:rPr>
          <w:sz w:val="28"/>
          <w:szCs w:val="28"/>
          <w:lang w:val="en-US"/>
        </w:rPr>
        <w:t>SCAD</w:t>
      </w:r>
      <w:r w:rsidRPr="00E8477F">
        <w:rPr>
          <w:sz w:val="28"/>
          <w:szCs w:val="28"/>
        </w:rPr>
        <w:t>е для двух сочетаний н</w:t>
      </w:r>
      <w:r w:rsidRPr="00E8477F">
        <w:rPr>
          <w:sz w:val="28"/>
          <w:szCs w:val="28"/>
        </w:rPr>
        <w:t>а</w:t>
      </w:r>
      <w:r w:rsidRPr="00E8477F">
        <w:rPr>
          <w:sz w:val="28"/>
          <w:szCs w:val="28"/>
        </w:rPr>
        <w:t>грузок: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1 – постоянная + временная (снеговая по всей длине фермы);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2 – постоянная + временная (снеговая на 1/2 длине фермы с коэффицие</w:t>
      </w:r>
      <w:r w:rsidRPr="00E8477F">
        <w:rPr>
          <w:sz w:val="28"/>
          <w:szCs w:val="28"/>
        </w:rPr>
        <w:t>н</w:t>
      </w:r>
      <w:r w:rsidRPr="00E8477F">
        <w:rPr>
          <w:sz w:val="28"/>
          <w:szCs w:val="28"/>
        </w:rPr>
        <w:t xml:space="preserve">том </w:t>
      </w:r>
      <m:oMath>
        <m:r>
          <w:rPr>
            <w:rFonts w:ascii="Cambria Math" w:hAnsi="Cambria Math"/>
            <w:sz w:val="28"/>
            <w:szCs w:val="28"/>
          </w:rPr>
          <m:t>μ=1,25</m:t>
        </m:r>
      </m:oMath>
      <w:r w:rsidRPr="00E8477F">
        <w:rPr>
          <w:sz w:val="28"/>
          <w:szCs w:val="28"/>
        </w:rPr>
        <w:t xml:space="preserve">, на 1/2 длине фермы с коэффициентом </w:t>
      </w:r>
      <m:oMath>
        <m:r>
          <w:rPr>
            <w:rFonts w:ascii="Cambria Math" w:hAnsi="Cambria Math"/>
            <w:sz w:val="28"/>
            <w:szCs w:val="28"/>
          </w:rPr>
          <m:t>μ=0,75</m:t>
        </m:r>
      </m:oMath>
      <w:r w:rsidRPr="00E8477F">
        <w:rPr>
          <w:sz w:val="28"/>
          <w:szCs w:val="28"/>
        </w:rPr>
        <w:t>).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E8477F">
        <w:rPr>
          <w:b/>
          <w:i/>
          <w:sz w:val="28"/>
          <w:szCs w:val="28"/>
        </w:rPr>
        <w:t>Расчетные узловые нагрузки: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sub>
        </m:sSub>
        <m:r>
          <w:rPr>
            <w:rFonts w:ascii="Cambria Math" w:hAnsi="Cambria Math"/>
            <w:sz w:val="28"/>
            <w:szCs w:val="28"/>
          </w:rPr>
          <m:t>=1∙0,5∙5,8=2,9 кН</m:t>
        </m:r>
      </m:oMath>
      <w:r w:rsidRPr="00E8477F"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t>=1∙0,5∙10,5=5,25 кН</m:t>
        </m:r>
      </m:oMath>
      <w:r w:rsidRPr="00E8477F"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</m:t>
            </m:r>
          </m:sub>
        </m:sSub>
        <m:r>
          <w:rPr>
            <w:rFonts w:ascii="Cambria Math" w:hAnsi="Cambria Math"/>
            <w:sz w:val="28"/>
            <w:szCs w:val="28"/>
          </w:rPr>
          <m:t>=1∙0,5∙4,7=2,35 кН</m:t>
        </m:r>
      </m:oMath>
      <w:r w:rsidRPr="00E8477F">
        <w:rPr>
          <w:sz w:val="28"/>
          <w:szCs w:val="28"/>
        </w:rPr>
        <w:t>.</w:t>
      </w:r>
    </w:p>
    <w:p w:rsidR="00BF076E" w:rsidRPr="00BF076E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Расчет ведем в </w:t>
      </w:r>
      <w:r w:rsidRPr="00E8477F">
        <w:rPr>
          <w:sz w:val="28"/>
          <w:szCs w:val="28"/>
          <w:lang w:val="en-US"/>
        </w:rPr>
        <w:t>SCAD</w:t>
      </w:r>
      <w:r w:rsidRPr="00E8477F">
        <w:rPr>
          <w:sz w:val="28"/>
          <w:szCs w:val="28"/>
        </w:rPr>
        <w:t>е.</w:t>
      </w:r>
    </w:p>
    <w:p w:rsidR="00BF076E" w:rsidRPr="00BF076E" w:rsidRDefault="00BF076E" w:rsidP="00BF076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center"/>
        <w:rPr>
          <w:i/>
          <w:sz w:val="28"/>
          <w:szCs w:val="28"/>
        </w:rPr>
      </w:pPr>
      <w:r w:rsidRPr="002E4B35">
        <w:rPr>
          <w:noProof/>
          <w:sz w:val="28"/>
          <w:szCs w:val="28"/>
          <w:lang w:eastAsia="ru-RU"/>
        </w:rPr>
        <w:drawing>
          <wp:inline distT="0" distB="0" distL="0" distR="0">
            <wp:extent cx="6120130" cy="2135634"/>
            <wp:effectExtent l="19050" t="0" r="0" b="0"/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3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4B35">
        <w:rPr>
          <w:i/>
          <w:sz w:val="28"/>
          <w:szCs w:val="28"/>
        </w:rPr>
        <w:t xml:space="preserve"> </w:t>
      </w:r>
      <w:r w:rsidRPr="00E8477F">
        <w:rPr>
          <w:i/>
          <w:sz w:val="28"/>
          <w:szCs w:val="28"/>
        </w:rPr>
        <w:t>Рисунок 2 - Усилия в стержнях фермы от единичной нагрузки, кН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E8477F">
        <w:rPr>
          <w:b/>
          <w:i/>
          <w:sz w:val="28"/>
          <w:szCs w:val="28"/>
        </w:rPr>
        <w:t xml:space="preserve">Расчетные усилия </w:t>
      </w:r>
      <w:r w:rsidRPr="00E8477F">
        <w:rPr>
          <w:sz w:val="28"/>
          <w:szCs w:val="28"/>
        </w:rPr>
        <w:t>определяем умножением единичных усилий на груз</w:t>
      </w:r>
      <w:r w:rsidRPr="00E8477F">
        <w:rPr>
          <w:sz w:val="28"/>
          <w:szCs w:val="28"/>
        </w:rPr>
        <w:t>о</w:t>
      </w:r>
      <w:r w:rsidRPr="00E8477F">
        <w:rPr>
          <w:sz w:val="28"/>
          <w:szCs w:val="28"/>
        </w:rPr>
        <w:t xml:space="preserve">вые коэффициенты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пост</m:t>
            </m:r>
          </m:sub>
        </m:sSub>
      </m:oMath>
      <w:r w:rsidRPr="00E8477F">
        <w:rPr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</m:oMath>
      <w:r w:rsidRPr="00E8477F">
        <w:rPr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bSup>
      </m:oMath>
      <w:r w:rsidRPr="00E8477F">
        <w:rPr>
          <w:sz w:val="28"/>
          <w:szCs w:val="28"/>
        </w:rPr>
        <w:t>, которые определяем для двух расчетных схем загружения фермы снеговой нагрузкой.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- от постоянной нагрузки 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пост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/>
            <w:sz w:val="28"/>
            <w:szCs w:val="28"/>
          </w:rPr>
          <m:t>=4,896+0,974=5,87 кН/м</m:t>
        </m:r>
      </m:oMath>
      <w:r w:rsidRPr="00E8477F">
        <w:rPr>
          <w:sz w:val="28"/>
          <w:szCs w:val="28"/>
        </w:rPr>
        <w:t>;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- от снеговой нагрузки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=1,25∙7,14=8,925 кН/м</m:t>
        </m:r>
      </m:oMath>
      <w:r w:rsidRPr="00E8477F">
        <w:rPr>
          <w:sz w:val="28"/>
          <w:szCs w:val="28"/>
        </w:rPr>
        <w:t>;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bSup>
        <m:r>
          <w:rPr>
            <w:rFonts w:ascii="Cambria Math" w:hAnsi="Cambria Math"/>
            <w:sz w:val="28"/>
            <w:szCs w:val="28"/>
          </w:rPr>
          <m:t>=0,75∙7,14=5,355 кН/м</m:t>
        </m:r>
      </m:oMath>
      <w:r w:rsidRPr="00E8477F">
        <w:rPr>
          <w:sz w:val="28"/>
          <w:szCs w:val="28"/>
        </w:rPr>
        <w:t>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Результаты представим в виде таблицы.</w:t>
      </w:r>
    </w:p>
    <w:p w:rsidR="002E4B35" w:rsidRPr="002E4B35" w:rsidRDefault="002E4B35" w:rsidP="002E4B35">
      <w:pPr>
        <w:pStyle w:val="3"/>
        <w:spacing w:line="360" w:lineRule="auto"/>
        <w:ind w:firstLine="709"/>
        <w:jc w:val="right"/>
        <w:rPr>
          <w:rFonts w:ascii="Times New Roman" w:hAnsi="Times New Roman"/>
          <w:b w:val="0"/>
          <w:i w:val="0"/>
        </w:rPr>
      </w:pPr>
      <w:r w:rsidRPr="002E4B35">
        <w:rPr>
          <w:rFonts w:ascii="Times New Roman" w:hAnsi="Times New Roman"/>
          <w:b w:val="0"/>
        </w:rPr>
        <w:t xml:space="preserve">Расчетные усилия в стержнях фермы, кН                    </w:t>
      </w:r>
      <w:r w:rsidRPr="002E4B35">
        <w:rPr>
          <w:rFonts w:ascii="Times New Roman" w:hAnsi="Times New Roman"/>
          <w:b w:val="0"/>
          <w:i w:val="0"/>
        </w:rPr>
        <w:t>Таблица 1</w:t>
      </w:r>
    </w:p>
    <w:tbl>
      <w:tblPr>
        <w:tblW w:w="957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641"/>
        <w:gridCol w:w="567"/>
        <w:gridCol w:w="851"/>
        <w:gridCol w:w="992"/>
        <w:gridCol w:w="851"/>
        <w:gridCol w:w="992"/>
        <w:gridCol w:w="992"/>
        <w:gridCol w:w="992"/>
        <w:gridCol w:w="852"/>
        <w:gridCol w:w="851"/>
        <w:gridCol w:w="990"/>
      </w:tblGrid>
      <w:tr w:rsidR="002E4B35" w:rsidRPr="00E8477F" w:rsidTr="0043509B">
        <w:trPr>
          <w:trHeight w:val="610"/>
        </w:trPr>
        <w:tc>
          <w:tcPr>
            <w:tcW w:w="641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t>Элементы фермы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t>Стержни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</w:rPr>
            </w:pPr>
            <w:r w:rsidRPr="00E8477F">
              <w:t>Усилия от единичной н</w:t>
            </w:r>
            <w:r w:rsidRPr="00E8477F">
              <w:t>а</w:t>
            </w:r>
            <w:r w:rsidRPr="00E8477F">
              <w:t>грузки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t>Усилия [кН] от пост. нагрузки</w:t>
            </w:r>
            <w:r w:rsidRPr="00E8477F">
              <w:br/>
            </w: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п</m:t>
                    </m:r>
                  </m:sub>
                </m:sSub>
                <m:r>
                  <w:rPr>
                    <w:rFonts w:ascii="Cambria Math" w:hAnsi="Cambria Math"/>
                  </w:rPr>
                  <m:t>=5,87 кН/м</m:t>
                </m:r>
              </m:oMath>
            </m:oMathPara>
          </w:p>
        </w:tc>
        <w:tc>
          <w:tcPr>
            <w:tcW w:w="3687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</w:rPr>
            </w:pPr>
            <w:r w:rsidRPr="00E8477F">
              <w:t>Усилия от снеговой нагрузки, кН</w:t>
            </w:r>
          </w:p>
        </w:tc>
        <w:tc>
          <w:tcPr>
            <w:tcW w:w="990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rPr>
                <w:color w:val="000000"/>
              </w:rPr>
              <w:t>расчетная</w:t>
            </w:r>
          </w:p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rPr>
                <w:color w:val="000000"/>
              </w:rPr>
              <w:t>нагрузка, кН</w:t>
            </w:r>
          </w:p>
        </w:tc>
      </w:tr>
      <w:tr w:rsidR="002E4B35" w:rsidRPr="00E8477F" w:rsidTr="0043509B">
        <w:trPr>
          <w:cantSplit/>
          <w:trHeight w:val="1966"/>
        </w:trPr>
        <w:tc>
          <w:tcPr>
            <w:tcW w:w="64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2E4B35" w:rsidRPr="00E8477F" w:rsidRDefault="002E4B35" w:rsidP="0043509B">
            <w:pPr>
              <w:ind w:left="113" w:right="113"/>
              <w:rPr>
                <w:color w:val="000000"/>
              </w:rPr>
            </w:pPr>
            <w:r w:rsidRPr="00E8477F">
              <w:rPr>
                <w:color w:val="000000"/>
              </w:rPr>
              <w:t>единичная</w:t>
            </w:r>
          </w:p>
          <w:p w:rsidR="002E4B35" w:rsidRPr="00E8477F" w:rsidRDefault="002E4B35" w:rsidP="0043509B">
            <w:pPr>
              <w:ind w:left="113" w:right="113"/>
              <w:rPr>
                <w:color w:val="000000"/>
              </w:rPr>
            </w:pPr>
            <w:r w:rsidRPr="00E8477F">
              <w:rPr>
                <w:color w:val="000000"/>
              </w:rPr>
              <w:t>слева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2E4B35" w:rsidRPr="00E8477F" w:rsidRDefault="002E4B35" w:rsidP="0043509B">
            <w:pPr>
              <w:ind w:left="113" w:right="113"/>
              <w:rPr>
                <w:color w:val="000000"/>
              </w:rPr>
            </w:pPr>
            <w:r w:rsidRPr="00E8477F">
              <w:rPr>
                <w:color w:val="000000"/>
              </w:rPr>
              <w:t>единичная</w:t>
            </w:r>
          </w:p>
          <w:p w:rsidR="002E4B35" w:rsidRPr="00E8477F" w:rsidRDefault="002E4B35" w:rsidP="0043509B">
            <w:pPr>
              <w:ind w:left="113" w:right="113"/>
              <w:rPr>
                <w:color w:val="000000"/>
              </w:rPr>
            </w:pPr>
            <w:r w:rsidRPr="00E8477F">
              <w:rPr>
                <w:color w:val="000000"/>
              </w:rPr>
              <w:t>справа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2E4B35" w:rsidRPr="00E8477F" w:rsidRDefault="002E4B35" w:rsidP="0043509B">
            <w:pPr>
              <w:ind w:left="113" w:right="113"/>
              <w:rPr>
                <w:color w:val="000000"/>
              </w:rPr>
            </w:pPr>
            <w:r w:rsidRPr="00E8477F">
              <w:rPr>
                <w:color w:val="000000"/>
              </w:rPr>
              <w:t>единичная</w:t>
            </w:r>
          </w:p>
          <w:p w:rsidR="002E4B35" w:rsidRPr="00E8477F" w:rsidRDefault="002E4B35" w:rsidP="0043509B">
            <w:pPr>
              <w:ind w:left="113" w:right="113"/>
              <w:rPr>
                <w:color w:val="000000"/>
              </w:rPr>
            </w:pPr>
            <w:r w:rsidRPr="00E8477F">
              <w:rPr>
                <w:color w:val="000000"/>
              </w:rPr>
              <w:t>полная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4B35" w:rsidRPr="00E8477F" w:rsidRDefault="002E4B35" w:rsidP="0043509B">
            <w:pPr>
              <w:ind w:left="113" w:right="113"/>
              <w:jc w:val="center"/>
            </w:pPr>
            <w:r w:rsidRPr="00E8477F">
              <w:t>Слева</w:t>
            </w:r>
          </w:p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t>(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сн</m:t>
                  </m:r>
                </m:sub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bSup>
              <m:r>
                <w:rPr>
                  <w:rFonts w:ascii="Cambria Math" w:hAnsi="Cambria Math"/>
                </w:rPr>
                <m:t>=8,925 кН/м</m:t>
              </m:r>
            </m:oMath>
            <w:r w:rsidRPr="00E8477F"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4B35" w:rsidRPr="00E8477F" w:rsidRDefault="002E4B35" w:rsidP="0043509B">
            <w:pPr>
              <w:ind w:left="113" w:right="113"/>
              <w:jc w:val="center"/>
            </w:pPr>
            <w:r w:rsidRPr="00E8477F">
              <w:t>Справа</w:t>
            </w:r>
          </w:p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t>(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сн</m:t>
                  </m:r>
                </m:sub>
                <m:sup>
                  <m:r>
                    <w:rPr>
                      <w:rFonts w:ascii="Cambria Math" w:hAnsi="Cambria Math"/>
                    </w:rPr>
                    <m:t>''</m:t>
                  </m:r>
                </m:sup>
              </m:sSubSup>
              <m:r>
                <w:rPr>
                  <w:rFonts w:ascii="Cambria Math" w:hAnsi="Cambria Math"/>
                </w:rPr>
                <m:t>=5,355 кН/м</m:t>
              </m:r>
            </m:oMath>
            <w:r w:rsidRPr="00E8477F">
              <w:t>)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rPr>
                <w:color w:val="000000"/>
              </w:rPr>
              <w:t>снег I</w:t>
            </w:r>
          </w:p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rPr>
                <w:color w:val="000000"/>
              </w:rPr>
              <w:t>полная</w:t>
            </w:r>
            <w:r w:rsidRPr="00E8477F"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сн</m:t>
                  </m:r>
                </m:sub>
              </m:sSub>
              <m:r>
                <w:rPr>
                  <w:rFonts w:ascii="Cambria Math" w:hAnsi="Cambria Math"/>
                </w:rPr>
                <m:t>=7,14 кН/м</m:t>
              </m:r>
            </m:oMath>
            <w:r w:rsidRPr="00E8477F"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4B35" w:rsidRPr="00E8477F" w:rsidRDefault="002E4B35" w:rsidP="0043509B">
            <w:pPr>
              <w:ind w:left="113" w:right="113"/>
              <w:jc w:val="center"/>
              <w:rPr>
                <w:color w:val="000000"/>
              </w:rPr>
            </w:pPr>
            <w:r w:rsidRPr="00E8477F">
              <w:rPr>
                <w:color w:val="000000"/>
              </w:rPr>
              <w:t>снег II</w:t>
            </w: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</w:p>
        </w:tc>
      </w:tr>
      <w:tr w:rsidR="002E4B35" w:rsidRPr="00E8477F" w:rsidTr="0043509B">
        <w:trPr>
          <w:trHeight w:val="300"/>
        </w:trPr>
        <w:tc>
          <w:tcPr>
            <w:tcW w:w="641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ВП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АБ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11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-5,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87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-1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6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9</w:t>
            </w:r>
            <w:r w:rsidRPr="00E8477F">
              <w:rPr>
                <w:color w:val="000000"/>
                <w:sz w:val="28"/>
                <w:szCs w:val="28"/>
              </w:rPr>
              <w:t>9,73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-99,25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31,43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-121,3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-130,7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-230,41</w:t>
            </w:r>
          </w:p>
        </w:tc>
      </w:tr>
      <w:tr w:rsidR="002E4B35" w:rsidRPr="00E8477F" w:rsidTr="0043509B">
        <w:trPr>
          <w:trHeight w:val="300"/>
        </w:trPr>
        <w:tc>
          <w:tcPr>
            <w:tcW w:w="641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ВП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БГ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-5,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-5,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87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-1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1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6</w:t>
            </w:r>
            <w:r w:rsidRPr="00E8477F">
              <w:rPr>
                <w:color w:val="000000"/>
                <w:sz w:val="28"/>
                <w:szCs w:val="28"/>
              </w:rPr>
              <w:t>8,91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-52,39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31,43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-83,82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-83,82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-152,74</w:t>
            </w:r>
          </w:p>
        </w:tc>
      </w:tr>
      <w:tr w:rsidR="002E4B35" w:rsidRPr="00E8477F" w:rsidTr="0043509B">
        <w:trPr>
          <w:trHeight w:val="300"/>
        </w:trPr>
        <w:tc>
          <w:tcPr>
            <w:tcW w:w="641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ВП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ГД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-5,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-5,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87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-1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1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6</w:t>
            </w:r>
            <w:r w:rsidRPr="00E8477F">
              <w:rPr>
                <w:color w:val="000000"/>
                <w:sz w:val="28"/>
                <w:szCs w:val="28"/>
              </w:rPr>
              <w:t>8,91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-52,39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31,43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-83,82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-83,82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-152,74</w:t>
            </w:r>
          </w:p>
        </w:tc>
      </w:tr>
      <w:tr w:rsidR="002E4B35" w:rsidRPr="00E8477F" w:rsidTr="0043509B">
        <w:trPr>
          <w:trHeight w:val="300"/>
        </w:trPr>
        <w:tc>
          <w:tcPr>
            <w:tcW w:w="641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ВП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ДВ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-5,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11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-1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6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9</w:t>
            </w:r>
            <w:r w:rsidRPr="00E8477F">
              <w:rPr>
                <w:color w:val="000000"/>
                <w:sz w:val="28"/>
                <w:szCs w:val="28"/>
              </w:rPr>
              <w:t>9,73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-52,39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59,55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-121,3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-111,9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-221,04</w:t>
            </w:r>
          </w:p>
        </w:tc>
      </w:tr>
      <w:tr w:rsidR="002E4B35" w:rsidRPr="00E8477F" w:rsidTr="0043509B">
        <w:trPr>
          <w:trHeight w:val="300"/>
        </w:trPr>
        <w:tc>
          <w:tcPr>
            <w:tcW w:w="9571" w:type="dxa"/>
            <w:gridSpan w:val="11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E4B35" w:rsidRPr="00E8477F" w:rsidTr="0043509B">
        <w:trPr>
          <w:trHeight w:val="300"/>
        </w:trPr>
        <w:tc>
          <w:tcPr>
            <w:tcW w:w="641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НП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АЕ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9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5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1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89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,22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88,80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28,11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108,53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116,9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206,14</w:t>
            </w:r>
          </w:p>
        </w:tc>
      </w:tr>
      <w:tr w:rsidR="002E4B35" w:rsidRPr="00E8477F" w:rsidTr="0043509B">
        <w:trPr>
          <w:trHeight w:val="300"/>
        </w:trPr>
        <w:tc>
          <w:tcPr>
            <w:tcW w:w="641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НП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ЕВ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5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9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95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1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89,22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46,86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53,28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108,53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100,14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197,75</w:t>
            </w:r>
          </w:p>
        </w:tc>
      </w:tr>
      <w:tr w:rsidR="002E4B35" w:rsidRPr="00E8477F" w:rsidTr="0043509B">
        <w:trPr>
          <w:trHeight w:val="300"/>
        </w:trPr>
        <w:tc>
          <w:tcPr>
            <w:tcW w:w="9571" w:type="dxa"/>
            <w:gridSpan w:val="11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E4B35" w:rsidRPr="00E8477F" w:rsidTr="0043509B">
        <w:trPr>
          <w:trHeight w:val="300"/>
        </w:trPr>
        <w:tc>
          <w:tcPr>
            <w:tcW w:w="641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БЕ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32,40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-49,27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-39,41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-49,27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-81,67</w:t>
            </w:r>
          </w:p>
        </w:tc>
      </w:tr>
      <w:tr w:rsidR="002E4B35" w:rsidRPr="00E8477F" w:rsidTr="0043509B">
        <w:trPr>
          <w:trHeight w:val="300"/>
        </w:trPr>
        <w:tc>
          <w:tcPr>
            <w:tcW w:w="641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ДЕ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-32,40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-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29,56</w:t>
            </w:r>
          </w:p>
        </w:tc>
        <w:tc>
          <w:tcPr>
            <w:tcW w:w="852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39,41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-29,56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-71,82</w:t>
            </w:r>
          </w:p>
        </w:tc>
      </w:tr>
      <w:tr w:rsidR="002E4B35" w:rsidRPr="00E8477F" w:rsidTr="0043509B">
        <w:trPr>
          <w:trHeight w:val="300"/>
        </w:trPr>
        <w:tc>
          <w:tcPr>
            <w:tcW w:w="9571" w:type="dxa"/>
            <w:gridSpan w:val="11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E4B35" w:rsidRPr="00E8477F" w:rsidTr="0043509B">
        <w:trPr>
          <w:trHeight w:val="300"/>
        </w:trPr>
        <w:tc>
          <w:tcPr>
            <w:tcW w:w="641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E4B35" w:rsidRPr="00E8477F" w:rsidRDefault="002E4B35" w:rsidP="0043509B">
            <w:pPr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</w:rPr>
              <w:t>ГЕ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2,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</w:rPr>
              <w:t>2,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5</w:t>
            </w:r>
            <w:r w:rsidRPr="00E8477F">
              <w:rPr>
                <w:color w:val="000000"/>
                <w:sz w:val="28"/>
                <w:szCs w:val="28"/>
              </w:rPr>
              <w:t>,</w:t>
            </w:r>
            <w:r w:rsidRPr="00E8477F"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34,05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25,88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15,53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41,4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41,41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2E4B35" w:rsidRPr="00E8477F" w:rsidRDefault="002E4B35" w:rsidP="0043509B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8477F">
              <w:rPr>
                <w:color w:val="000000"/>
                <w:sz w:val="28"/>
                <w:szCs w:val="28"/>
                <w:lang w:val="en-US"/>
              </w:rPr>
              <w:t>75,46</w:t>
            </w:r>
          </w:p>
        </w:tc>
      </w:tr>
    </w:tbl>
    <w:p w:rsidR="002E4B35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E8477F">
        <w:rPr>
          <w:b/>
          <w:sz w:val="28"/>
          <w:szCs w:val="28"/>
        </w:rPr>
        <w:t>5. Подбор сечений элементов фермы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E8477F">
        <w:rPr>
          <w:b/>
          <w:i/>
          <w:sz w:val="28"/>
          <w:szCs w:val="28"/>
        </w:rPr>
        <w:t>Верхний пояс.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Верхний пояс фермы по длине одного ската проектируем разрезным из двух клееных блоков со стыком в узле Б. Блоки склеиваем из досок </w:t>
      </w:r>
      <w:r w:rsidRPr="00E8477F">
        <w:rPr>
          <w:i/>
          <w:sz w:val="28"/>
          <w:szCs w:val="28"/>
        </w:rPr>
        <w:t>40х175 мм</w:t>
      </w:r>
      <w:r w:rsidRPr="00E8477F">
        <w:rPr>
          <w:sz w:val="28"/>
          <w:szCs w:val="28"/>
        </w:rPr>
        <w:t xml:space="preserve">, остроганных до сечения </w:t>
      </w:r>
      <w:r w:rsidRPr="00E8477F">
        <w:rPr>
          <w:i/>
          <w:sz w:val="28"/>
          <w:szCs w:val="28"/>
        </w:rPr>
        <w:t>35х165 мм</w:t>
      </w:r>
      <w:r w:rsidRPr="00E8477F">
        <w:rPr>
          <w:sz w:val="28"/>
          <w:szCs w:val="28"/>
        </w:rPr>
        <w:t>.</w:t>
      </w:r>
    </w:p>
    <w:p w:rsidR="002E4B35" w:rsidRPr="00E8477F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b/>
          <w:i/>
          <w:sz w:val="28"/>
          <w:szCs w:val="28"/>
        </w:rPr>
        <w:t>Панель верхнего пояса Б-Г</w:t>
      </w:r>
      <w:r w:rsidRPr="00E8477F">
        <w:rPr>
          <w:b/>
          <w:sz w:val="28"/>
          <w:szCs w:val="28"/>
        </w:rPr>
        <w:t xml:space="preserve">. </w:t>
      </w:r>
      <w:r w:rsidRPr="00E8477F">
        <w:rPr>
          <w:sz w:val="28"/>
          <w:szCs w:val="28"/>
        </w:rPr>
        <w:t>Расчетное усилие в панели Б-Г по табл.1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=-152,74 кН</m:t>
        </m:r>
      </m:oMath>
      <w:r w:rsidRPr="00E8477F">
        <w:rPr>
          <w:sz w:val="28"/>
          <w:szCs w:val="28"/>
        </w:rPr>
        <w:t xml:space="preserve">. Положительный изгибающий момент </w:t>
      </w:r>
      <w:r w:rsidRPr="00E8477F">
        <w:rPr>
          <w:i/>
          <w:sz w:val="28"/>
          <w:szCs w:val="28"/>
        </w:rPr>
        <w:t>М</w:t>
      </w:r>
      <w:r w:rsidRPr="00E8477F">
        <w:rPr>
          <w:i/>
          <w:sz w:val="28"/>
          <w:szCs w:val="28"/>
          <w:vertAlign w:val="subscript"/>
        </w:rPr>
        <w:t>2</w:t>
      </w:r>
      <w:r w:rsidRPr="00E8477F">
        <w:rPr>
          <w:i/>
          <w:sz w:val="28"/>
          <w:szCs w:val="28"/>
        </w:rPr>
        <w:t xml:space="preserve"> </w:t>
      </w:r>
      <w:r w:rsidRPr="00E8477F">
        <w:rPr>
          <w:sz w:val="28"/>
          <w:szCs w:val="28"/>
        </w:rPr>
        <w:t>от местной нагрузки:</w:t>
      </w:r>
    </w:p>
    <w:p w:rsidR="002E4B35" w:rsidRPr="00E8477F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сн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bSup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 w:rsidRPr="00E8477F">
        <w:rPr>
          <w:sz w:val="28"/>
          <w:szCs w:val="28"/>
        </w:rPr>
        <w:t>,</w:t>
      </w:r>
    </w:p>
    <w:p w:rsidR="002E4B35" w:rsidRPr="00E8477F" w:rsidRDefault="002E4B35" w:rsidP="002E4B35">
      <w:pPr>
        <w:spacing w:line="360" w:lineRule="auto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5,25-0,15</m:t>
            </m:r>
          </m:e>
        </m:d>
        <m:r>
          <w:rPr>
            <w:rFonts w:ascii="Cambria Math" w:hAnsi="Cambria Math"/>
            <w:sz w:val="28"/>
            <w:szCs w:val="28"/>
            <w:lang w:val="en-US"/>
          </w:rPr>
          <m:t>cos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=5,1∙cos26,57°=4,56 м</m:t>
        </m:r>
      </m:oMath>
      <w:r w:rsidRPr="00E8477F">
        <w:rPr>
          <w:sz w:val="28"/>
          <w:szCs w:val="28"/>
        </w:rPr>
        <w:t xml:space="preserve"> – длина панели Б-Г в плане;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bSup>
      </m:oMath>
      <w:r w:rsidRPr="00E8477F">
        <w:rPr>
          <w:sz w:val="28"/>
          <w:szCs w:val="28"/>
        </w:rPr>
        <w:t>– расчетная нагрузка от собственного веса панели Б-Г верхнего пояса фермы, отнесенная к плану покрытия.</w:t>
      </w:r>
    </w:p>
    <w:p w:rsidR="002E4B35" w:rsidRDefault="002E4B35" w:rsidP="002E4B35">
      <w:pPr>
        <w:spacing w:line="360" w:lineRule="auto"/>
        <w:jc w:val="both"/>
        <w:rPr>
          <w:noProof/>
          <w:sz w:val="28"/>
          <w:szCs w:val="28"/>
        </w:rPr>
      </w:pPr>
    </w:p>
    <w:p w:rsidR="002E4B35" w:rsidRPr="00E8477F" w:rsidRDefault="002E4B35" w:rsidP="002E4B35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32938" cy="3213100"/>
            <wp:effectExtent l="0" t="0" r="0" b="6350"/>
            <wp:docPr id="1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-Модель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7599" r="1035" b="18629"/>
                    <a:stretch/>
                  </pic:blipFill>
                  <pic:spPr bwMode="auto">
                    <a:xfrm>
                      <a:off x="0" y="0"/>
                      <a:ext cx="6238745" cy="3216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E4B35" w:rsidRPr="00D0579B" w:rsidRDefault="002E4B35" w:rsidP="002E4B35">
      <w:pPr>
        <w:pStyle w:val="1"/>
        <w:spacing w:line="360" w:lineRule="auto"/>
        <w:ind w:firstLine="709"/>
        <w:rPr>
          <w:rFonts w:ascii="Times New Roman" w:hAnsi="Times New Roman"/>
          <w:b/>
          <w:i w:val="0"/>
          <w:sz w:val="28"/>
          <w:szCs w:val="28"/>
        </w:rPr>
      </w:pPr>
      <w:r w:rsidRPr="00D0579B">
        <w:rPr>
          <w:rFonts w:ascii="Times New Roman" w:hAnsi="Times New Roman"/>
          <w:sz w:val="28"/>
          <w:szCs w:val="28"/>
        </w:rPr>
        <w:t>Рисунок 3 - К расчету верхнего пояса фермы</w:t>
      </w:r>
    </w:p>
    <w:p w:rsidR="002E4B35" w:rsidRPr="00E8477F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Предварительно принимаем сечение панели Б-Г (из </w:t>
      </w:r>
      <w:r w:rsidRPr="00047F4C">
        <w:rPr>
          <w:sz w:val="28"/>
          <w:szCs w:val="28"/>
        </w:rPr>
        <w:t>9</w:t>
      </w:r>
      <w:r w:rsidRPr="00E8477F">
        <w:rPr>
          <w:sz w:val="28"/>
          <w:szCs w:val="28"/>
        </w:rPr>
        <w:t xml:space="preserve"> досок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=9∙35=315 мм</m:t>
        </m:r>
      </m:oMath>
      <w:r w:rsidRPr="00E8477F">
        <w:rPr>
          <w:sz w:val="28"/>
          <w:szCs w:val="28"/>
        </w:rPr>
        <w:t xml:space="preserve">)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×b=315×165 мм</m:t>
        </m:r>
      </m:oMath>
      <w:r w:rsidRPr="00E8477F">
        <w:rPr>
          <w:sz w:val="28"/>
          <w:szCs w:val="28"/>
        </w:rPr>
        <w:t>,</w:t>
      </w:r>
    </w:p>
    <w:p w:rsidR="002E4B35" w:rsidRPr="00E8477F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f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b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ρ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cos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=1,1∙0,165∙0,315∙500∙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0,8944</m:t>
            </m:r>
          </m:den>
        </m:f>
        <m:r>
          <w:rPr>
            <w:rFonts w:ascii="Cambria Math" w:hAnsi="Cambria Math"/>
            <w:sz w:val="28"/>
            <w:szCs w:val="28"/>
          </w:rPr>
          <m:t>=0,32 кН/м</m:t>
        </m:r>
      </m:oMath>
      <w:r w:rsidRPr="00E8477F">
        <w:rPr>
          <w:sz w:val="28"/>
          <w:szCs w:val="28"/>
        </w:rPr>
        <w:t>,</w:t>
      </w:r>
    </w:p>
    <w:p w:rsidR="00BF076E" w:rsidRPr="00BF076E" w:rsidRDefault="002E4B35" w:rsidP="002E4B35">
      <w:pPr>
        <w:spacing w:line="360" w:lineRule="auto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ρ=500 кг/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 w:rsidRPr="00E8477F">
        <w:rPr>
          <w:sz w:val="28"/>
          <w:szCs w:val="28"/>
        </w:rPr>
        <w:t xml:space="preserve"> – плотность воздушно-сухой древесины;</w:t>
      </w:r>
      <w:r w:rsidR="00BF076E" w:rsidRPr="00BF076E">
        <w:rPr>
          <w:sz w:val="28"/>
          <w:szCs w:val="28"/>
        </w:rPr>
        <w:t xml:space="preserve"> </w:t>
      </w:r>
    </w:p>
    <w:p w:rsidR="002E4B35" w:rsidRPr="00E8477F" w:rsidRDefault="002E4B35" w:rsidP="002E4B35">
      <w:pPr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=1,1</m:t>
        </m:r>
      </m:oMath>
      <w:r w:rsidRPr="00E8477F">
        <w:rPr>
          <w:sz w:val="28"/>
          <w:szCs w:val="28"/>
        </w:rPr>
        <w:t xml:space="preserve"> – коэффициент перегрузки для собственного веса панели.</w:t>
      </w:r>
    </w:p>
    <w:p w:rsidR="002E4B35" w:rsidRPr="00E8477F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сн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п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bSup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4,896+8,925+0,32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4,56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t>=36,76 кНм</m:t>
        </m:r>
      </m:oMath>
      <w:r w:rsidRPr="00E8477F">
        <w:rPr>
          <w:sz w:val="28"/>
          <w:szCs w:val="28"/>
        </w:rPr>
        <w:t>,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Для уменьшения пролетного момента </w:t>
      </w:r>
      <w:r w:rsidRPr="00E8477F">
        <w:rPr>
          <w:i/>
          <w:sz w:val="28"/>
          <w:szCs w:val="28"/>
        </w:rPr>
        <w:t>М</w:t>
      </w:r>
      <w:r w:rsidRPr="00E8477F">
        <w:rPr>
          <w:i/>
          <w:sz w:val="28"/>
          <w:szCs w:val="28"/>
          <w:vertAlign w:val="subscript"/>
        </w:rPr>
        <w:t xml:space="preserve">2 </w:t>
      </w:r>
      <w:r w:rsidRPr="00E8477F">
        <w:rPr>
          <w:sz w:val="28"/>
          <w:szCs w:val="28"/>
        </w:rPr>
        <w:t xml:space="preserve">проектируем внецентренное приложение продольного сжимающего усилия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=-152,74 кН</m:t>
        </m:r>
      </m:oMath>
      <w:r w:rsidRPr="00E8477F">
        <w:rPr>
          <w:sz w:val="28"/>
          <w:szCs w:val="28"/>
        </w:rPr>
        <w:t>, в результате чего в узлах Б и Г возникают разгружающие отрицательные моменты.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E8477F">
        <w:rPr>
          <w:sz w:val="28"/>
          <w:szCs w:val="28"/>
        </w:rPr>
        <w:t>,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где </w:t>
      </w:r>
      <w:r w:rsidRPr="00E8477F">
        <w:rPr>
          <w:i/>
          <w:sz w:val="28"/>
          <w:szCs w:val="28"/>
        </w:rPr>
        <w:t>е</w:t>
      </w:r>
      <w:r w:rsidRPr="00E8477F">
        <w:rPr>
          <w:i/>
          <w:sz w:val="28"/>
          <w:szCs w:val="28"/>
          <w:vertAlign w:val="subscript"/>
        </w:rPr>
        <w:t>2</w:t>
      </w:r>
      <w:r w:rsidRPr="00E8477F">
        <w:rPr>
          <w:sz w:val="28"/>
          <w:szCs w:val="28"/>
        </w:rPr>
        <w:t xml:space="preserve"> – эксцентриситет приложения усилия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E8477F">
        <w:rPr>
          <w:sz w:val="28"/>
          <w:szCs w:val="28"/>
        </w:rPr>
        <w:t xml:space="preserve"> в узлах Б и Г.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Расчетный эксцентриситет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E8477F">
        <w:rPr>
          <w:sz w:val="28"/>
          <w:szCs w:val="28"/>
        </w:rPr>
        <w:t xml:space="preserve"> определяем из условия равенства опорных и пролетных моментов </w:t>
      </w:r>
      <w:r w:rsidRPr="00E8477F">
        <w:rPr>
          <w:i/>
          <w:sz w:val="28"/>
          <w:szCs w:val="28"/>
        </w:rPr>
        <w:t>0,5М</w:t>
      </w:r>
      <w:r w:rsidRPr="00E8477F">
        <w:rPr>
          <w:i/>
          <w:sz w:val="28"/>
          <w:szCs w:val="28"/>
          <w:vertAlign w:val="subscript"/>
        </w:rPr>
        <w:t>2</w:t>
      </w:r>
      <w:r w:rsidRPr="00E8477F">
        <w:rPr>
          <w:i/>
          <w:sz w:val="28"/>
          <w:szCs w:val="28"/>
        </w:rPr>
        <w:t xml:space="preserve"> = О</w:t>
      </w:r>
      <w:r w:rsidRPr="00E8477F">
        <w:rPr>
          <w:i/>
          <w:sz w:val="28"/>
          <w:szCs w:val="28"/>
          <w:vertAlign w:val="subscript"/>
        </w:rPr>
        <w:t>2</w:t>
      </w:r>
      <w:r w:rsidRPr="00E8477F">
        <w:rPr>
          <w:i/>
          <w:sz w:val="28"/>
          <w:szCs w:val="28"/>
        </w:rPr>
        <w:t>е</w:t>
      </w:r>
      <w:r w:rsidRPr="00E8477F">
        <w:rPr>
          <w:i/>
          <w:sz w:val="28"/>
          <w:szCs w:val="28"/>
          <w:vertAlign w:val="subscript"/>
        </w:rPr>
        <w:t>2</w:t>
      </w:r>
      <w:r w:rsidRPr="00E8477F">
        <w:rPr>
          <w:sz w:val="28"/>
          <w:szCs w:val="28"/>
        </w:rPr>
        <w:t>, откуда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0,5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O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0,5∙36,76(100)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152,74</m:t>
            </m:r>
          </m:den>
        </m:f>
        <m:r>
          <w:rPr>
            <w:rFonts w:ascii="Cambria Math" w:hAnsi="Cambria Math"/>
            <w:sz w:val="28"/>
            <w:szCs w:val="28"/>
          </w:rPr>
          <m:t>=12,03 см</m:t>
        </m:r>
      </m:oMath>
      <w:r w:rsidRPr="00E8477F">
        <w:rPr>
          <w:sz w:val="28"/>
          <w:szCs w:val="28"/>
        </w:rPr>
        <w:t>,</w:t>
      </w:r>
    </w:p>
    <w:p w:rsidR="002E4B35" w:rsidRPr="00E8477F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position w:val="-12"/>
          <w:sz w:val="28"/>
          <w:szCs w:val="28"/>
        </w:rPr>
      </w:pPr>
      <w:r w:rsidRPr="00E8477F">
        <w:rPr>
          <w:position w:val="-12"/>
          <w:sz w:val="28"/>
          <w:szCs w:val="28"/>
        </w:rPr>
        <w:t>Принимаю</w:t>
      </w:r>
    </w:p>
    <w:p w:rsidR="002E4B35" w:rsidRPr="00E8477F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position w:val="-12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=0,25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=0,25∙31,5=7,875 см</m:t>
        </m:r>
      </m:oMath>
      <w:r w:rsidRPr="00E8477F">
        <w:rPr>
          <w:sz w:val="28"/>
          <w:szCs w:val="28"/>
        </w:rPr>
        <w:t>.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>Пролетный расчетный изгибающий момент в середине панели: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M=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=36,76-152,74∙7,875∙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-2</m:t>
            </m:r>
          </m:sup>
        </m:sSup>
        <m:r>
          <w:rPr>
            <w:rFonts w:ascii="Cambria Math" w:hAnsi="Cambria Math"/>
            <w:sz w:val="28"/>
            <w:szCs w:val="28"/>
          </w:rPr>
          <m:t>=24,73 кН∙м</m:t>
        </m:r>
      </m:oMath>
      <w:r w:rsidRPr="00E8477F">
        <w:rPr>
          <w:sz w:val="28"/>
          <w:szCs w:val="28"/>
        </w:rPr>
        <w:t>.</w:t>
      </w:r>
    </w:p>
    <w:p w:rsidR="002E4B35" w:rsidRDefault="002E4B35" w:rsidP="002E4B35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 w:rsidRPr="00E8477F">
        <w:rPr>
          <w:noProof/>
        </w:rPr>
        <w:drawing>
          <wp:inline distT="0" distB="0" distL="0" distR="0">
            <wp:extent cx="3003550" cy="3585842"/>
            <wp:effectExtent l="0" t="0" r="6350" b="0"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223" cy="359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B35" w:rsidRPr="00D0579B" w:rsidRDefault="002E4B35" w:rsidP="002E4B35">
      <w:pPr>
        <w:autoSpaceDE w:val="0"/>
        <w:autoSpaceDN w:val="0"/>
        <w:adjustRightInd w:val="0"/>
        <w:spacing w:line="360" w:lineRule="auto"/>
        <w:ind w:firstLine="709"/>
        <w:jc w:val="center"/>
        <w:rPr>
          <w:i/>
          <w:sz w:val="28"/>
          <w:szCs w:val="28"/>
        </w:rPr>
      </w:pPr>
      <w:r w:rsidRPr="00D0579B">
        <w:rPr>
          <w:i/>
          <w:sz w:val="28"/>
          <w:szCs w:val="28"/>
        </w:rPr>
        <w:t>Рис</w:t>
      </w:r>
      <w:r>
        <w:rPr>
          <w:i/>
          <w:sz w:val="28"/>
          <w:szCs w:val="28"/>
        </w:rPr>
        <w:t xml:space="preserve">унок </w:t>
      </w:r>
      <w:r w:rsidRPr="00D0579B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 xml:space="preserve"> - </w:t>
      </w:r>
      <w:r w:rsidRPr="00D0579B">
        <w:rPr>
          <w:i/>
          <w:sz w:val="28"/>
          <w:szCs w:val="28"/>
        </w:rPr>
        <w:t>К расчету панели Б’Г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Проверяем прочность принятого сечения панели при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=-152,74 кН</m:t>
        </m:r>
      </m:oMath>
      <w:r w:rsidRPr="00E8477F">
        <w:rPr>
          <w:sz w:val="28"/>
          <w:szCs w:val="28"/>
        </w:rPr>
        <w:t>:</w:t>
      </w:r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нт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M∙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ξ∙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и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152,74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16,5∙31,5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24,73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1,5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0,795∙2728,69∙1,5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=1,43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E8477F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1,43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=1,5∙1∙0,989=1,48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8477F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=1,5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8477F">
        <w:rPr>
          <w:sz w:val="28"/>
          <w:szCs w:val="28"/>
        </w:rPr>
        <w:t>;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расч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16,5∙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31,5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=2728,69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t>0,289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510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0,289∙31,5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=56,02 </m:t>
        </m:r>
      </m:oMath>
      <w:r>
        <w:rPr>
          <w:sz w:val="28"/>
          <w:szCs w:val="28"/>
        </w:rPr>
        <w:t xml:space="preserve">; </w:t>
      </w:r>
      <m:oMath>
        <m:r>
          <w:rPr>
            <w:rFonts w:ascii="Cambria Math" w:hAnsi="Cambria Math"/>
            <w:sz w:val="28"/>
            <w:szCs w:val="28"/>
          </w:rPr>
          <m:t>ξ=1-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O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3000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бр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56,02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152,74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3000∙1,5∙16,5∙31,5</m:t>
            </m:r>
          </m:den>
        </m:f>
        <m:r>
          <w:rPr>
            <w:rFonts w:ascii="Cambria Math" w:hAnsi="Cambria Math"/>
            <w:sz w:val="28"/>
            <w:szCs w:val="28"/>
          </w:rPr>
          <m:t>=0,795</m:t>
        </m:r>
      </m:oMath>
      <w:r>
        <w:rPr>
          <w:sz w:val="28"/>
          <w:szCs w:val="28"/>
        </w:rPr>
        <w:t xml:space="preserve">;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=525-15=510 см</m:t>
        </m:r>
      </m:oMath>
      <w:r>
        <w:rPr>
          <w:sz w:val="28"/>
          <w:szCs w:val="28"/>
        </w:rPr>
        <w:t>.</w:t>
      </w:r>
    </w:p>
    <w:p w:rsidR="002E4B35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Требуемый эксцентриситет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=7,875 см</m:t>
        </m:r>
      </m:oMath>
      <w:r>
        <w:rPr>
          <w:sz w:val="28"/>
          <w:szCs w:val="28"/>
        </w:rPr>
        <w:t xml:space="preserve"> получим, сделав пропил над у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лом Б глубиной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=2∙7,875=15,75 см</m:t>
        </m:r>
      </m:oMath>
      <w:r>
        <w:rPr>
          <w:sz w:val="28"/>
          <w:szCs w:val="28"/>
        </w:rPr>
        <w:t>, ширина пропила 3см.</w:t>
      </w:r>
    </w:p>
    <w:p w:rsidR="002E4B35" w:rsidRPr="00690194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90194">
        <w:rPr>
          <w:sz w:val="28"/>
          <w:szCs w:val="28"/>
        </w:rPr>
        <w:t xml:space="preserve">Так как принятый эксцентриситет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=7,875 см&lt;12,03 см</m:t>
        </m:r>
      </m:oMath>
      <w:r w:rsidRPr="00690194">
        <w:rPr>
          <w:sz w:val="28"/>
          <w:szCs w:val="28"/>
        </w:rPr>
        <w:t xml:space="preserve">, производить  дополнительную проверку прочности панели </w:t>
      </w:r>
      <w:r w:rsidRPr="00690194">
        <w:rPr>
          <w:i/>
          <w:sz w:val="28"/>
          <w:szCs w:val="28"/>
        </w:rPr>
        <w:t>БГ</w:t>
      </w:r>
      <w:r w:rsidRPr="00690194">
        <w:rPr>
          <w:sz w:val="28"/>
          <w:szCs w:val="28"/>
        </w:rPr>
        <w:t xml:space="preserve"> в узле </w:t>
      </w:r>
      <w:r w:rsidRPr="00690194">
        <w:rPr>
          <w:i/>
          <w:sz w:val="28"/>
          <w:szCs w:val="28"/>
        </w:rPr>
        <w:t>Б’</w:t>
      </w:r>
      <w:r w:rsidRPr="00690194">
        <w:rPr>
          <w:sz w:val="28"/>
          <w:szCs w:val="28"/>
        </w:rPr>
        <w:t xml:space="preserve"> без учета коэффиц</w:t>
      </w:r>
      <w:r w:rsidRPr="00690194">
        <w:rPr>
          <w:sz w:val="28"/>
          <w:szCs w:val="28"/>
        </w:rPr>
        <w:t>и</w:t>
      </w:r>
      <w:r w:rsidRPr="00690194">
        <w:rPr>
          <w:sz w:val="28"/>
          <w:szCs w:val="28"/>
        </w:rPr>
        <w:t xml:space="preserve">ента </w:t>
      </w:r>
      <m:oMath>
        <m:r>
          <w:rPr>
            <w:rFonts w:ascii="Cambria Math" w:hAnsi="Cambria Math"/>
            <w:sz w:val="28"/>
            <w:szCs w:val="28"/>
          </w:rPr>
          <m:t>ξ</m:t>
        </m:r>
      </m:oMath>
      <w:r w:rsidRPr="00690194">
        <w:rPr>
          <w:sz w:val="28"/>
          <w:szCs w:val="28"/>
        </w:rPr>
        <w:t xml:space="preserve"> не требуется.</w:t>
      </w:r>
    </w:p>
    <w:p w:rsidR="002E4B35" w:rsidRDefault="002E4B35" w:rsidP="002E4B35"/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b/>
          <w:i/>
          <w:sz w:val="28"/>
          <w:szCs w:val="28"/>
        </w:rPr>
        <w:t>Панель верхнего пояса А-Б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lastRenderedPageBreak/>
        <w:t xml:space="preserve">Расчет панели </w:t>
      </w:r>
      <w:r w:rsidRPr="00BF076E">
        <w:rPr>
          <w:i/>
          <w:sz w:val="28"/>
          <w:szCs w:val="28"/>
        </w:rPr>
        <w:t>А-Б</w:t>
      </w:r>
      <w:r w:rsidRPr="00BF076E">
        <w:rPr>
          <w:sz w:val="28"/>
          <w:szCs w:val="28"/>
        </w:rPr>
        <w:t xml:space="preserve"> производим с учетом местной нагрузки, концевого м</w:t>
      </w:r>
      <w:r w:rsidRPr="00BF076E">
        <w:rPr>
          <w:sz w:val="28"/>
          <w:szCs w:val="28"/>
        </w:rPr>
        <w:t>о</w:t>
      </w:r>
      <w:r w:rsidRPr="00BF076E">
        <w:rPr>
          <w:sz w:val="28"/>
          <w:szCs w:val="28"/>
        </w:rPr>
        <w:t xml:space="preserve">мента </w:t>
      </w:r>
      <w:r w:rsidRPr="00BF076E">
        <w:rPr>
          <w:i/>
          <w:sz w:val="28"/>
          <w:szCs w:val="28"/>
        </w:rPr>
        <w:t>М</w:t>
      </w:r>
      <w:r w:rsidRPr="00BF076E">
        <w:rPr>
          <w:i/>
          <w:sz w:val="28"/>
          <w:szCs w:val="28"/>
          <w:vertAlign w:val="subscript"/>
        </w:rPr>
        <w:t>Б</w:t>
      </w:r>
      <w:r w:rsidRPr="00BF076E">
        <w:rPr>
          <w:sz w:val="28"/>
          <w:szCs w:val="28"/>
        </w:rPr>
        <w:t xml:space="preserve"> и продольного усилия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=-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 xml:space="preserve">230,41 </m:t>
        </m:r>
        <m:r>
          <w:rPr>
            <w:rFonts w:ascii="Cambria Math" w:hAnsi="Cambria Math"/>
            <w:sz w:val="28"/>
            <w:szCs w:val="28"/>
          </w:rPr>
          <m:t>кН</m:t>
        </m:r>
      </m:oMath>
      <w:r w:rsidRPr="00BF076E">
        <w:rPr>
          <w:sz w:val="28"/>
          <w:szCs w:val="28"/>
        </w:rPr>
        <w:t xml:space="preserve">.  Расчетная нагрузка по длине панели на 1м с учетом ее собственного веса: </w:t>
      </w:r>
    </w:p>
    <w:p w:rsidR="002E4B35" w:rsidRPr="00BF076E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</m:oMath>
      <w:r w:rsidRPr="00BF076E">
        <w:rPr>
          <w:sz w:val="28"/>
          <w:szCs w:val="28"/>
        </w:rPr>
        <w:t>,</w:t>
      </w:r>
    </w:p>
    <w:p w:rsidR="002E4B35" w:rsidRPr="00BF076E" w:rsidRDefault="002E4B35" w:rsidP="002E4B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F076E">
        <w:rPr>
          <w:sz w:val="28"/>
          <w:szCs w:val="28"/>
        </w:rPr>
        <w:t>де</w:t>
      </w:r>
      <w:r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</m:oMath>
      <w:r w:rsidRPr="00BF076E">
        <w:rPr>
          <w:sz w:val="28"/>
          <w:szCs w:val="28"/>
        </w:rPr>
        <w:t xml:space="preserve">– расчетная нагрузка от собственного веса панели </w:t>
      </w:r>
      <w:r w:rsidRPr="00BF076E">
        <w:rPr>
          <w:i/>
          <w:sz w:val="28"/>
          <w:szCs w:val="28"/>
        </w:rPr>
        <w:t>АБ</w:t>
      </w:r>
      <w:r w:rsidRPr="00BF076E">
        <w:rPr>
          <w:sz w:val="28"/>
          <w:szCs w:val="28"/>
        </w:rPr>
        <w:t xml:space="preserve"> верхнего пояса фермы, отнесенная к плану покрытия.</w:t>
      </w:r>
      <w:r>
        <w:rPr>
          <w:sz w:val="28"/>
          <w:szCs w:val="28"/>
        </w:rPr>
        <w:t xml:space="preserve"> </w:t>
      </w:r>
      <w:r w:rsidRPr="00BF076E">
        <w:rPr>
          <w:sz w:val="28"/>
          <w:szCs w:val="28"/>
        </w:rPr>
        <w:t>Предварительно принимаем сечение п</w:t>
      </w:r>
      <w:r w:rsidRPr="00BF076E">
        <w:rPr>
          <w:sz w:val="28"/>
          <w:szCs w:val="28"/>
        </w:rPr>
        <w:t>а</w:t>
      </w:r>
      <w:r w:rsidRPr="00BF076E">
        <w:rPr>
          <w:sz w:val="28"/>
          <w:szCs w:val="28"/>
        </w:rPr>
        <w:t>нели из 1</w:t>
      </w:r>
      <w:r w:rsidRPr="00F63B80">
        <w:rPr>
          <w:sz w:val="28"/>
          <w:szCs w:val="28"/>
        </w:rPr>
        <w:t>6</w:t>
      </w:r>
      <w:r w:rsidRPr="00BF076E">
        <w:rPr>
          <w:sz w:val="28"/>
          <w:szCs w:val="28"/>
        </w:rPr>
        <w:t xml:space="preserve"> досок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×b=560×165 мм</m:t>
        </m:r>
      </m:oMath>
      <w:r w:rsidRPr="00BF076E">
        <w:rPr>
          <w:sz w:val="28"/>
          <w:szCs w:val="28"/>
        </w:rPr>
        <w:t>,</w:t>
      </w:r>
    </w:p>
    <w:p w:rsidR="002E4B35" w:rsidRPr="00BF076E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f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b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ρ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cos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=1,1∙0,165∙0,56∙500∙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0,8944</m:t>
            </m:r>
          </m:den>
        </m:f>
        <m:r>
          <w:rPr>
            <w:rFonts w:ascii="Cambria Math" w:hAnsi="Cambria Math"/>
            <w:sz w:val="28"/>
            <w:szCs w:val="28"/>
          </w:rPr>
          <m:t>=0,568 кН/м</m:t>
        </m:r>
      </m:oMath>
      <w:r w:rsidRPr="00BF076E">
        <w:rPr>
          <w:sz w:val="28"/>
          <w:szCs w:val="28"/>
        </w:rPr>
        <w:t>.</w:t>
      </w:r>
    </w:p>
    <w:p w:rsidR="002E4B35" w:rsidRPr="00BF076E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=4,896+8,925+0,568=14,40 кН/м</m:t>
        </m:r>
      </m:oMath>
      <w:r w:rsidRPr="00BF076E">
        <w:rPr>
          <w:sz w:val="28"/>
          <w:szCs w:val="28"/>
        </w:rPr>
        <w:t>,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>Расчетный изгибающий момент в середине пролета панели:</w:t>
      </w:r>
    </w:p>
    <w:p w:rsidR="002E4B35" w:rsidRPr="00BF076E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q∙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 w:rsidRPr="00BF076E">
        <w:rPr>
          <w:sz w:val="28"/>
          <w:szCs w:val="28"/>
        </w:rPr>
        <w:t>,</w:t>
      </w:r>
    </w:p>
    <w:p w:rsidR="00BF076E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F076E">
        <w:rPr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АБ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=649-55=594 см</m:t>
        </m:r>
      </m:oMath>
      <w:r w:rsidRPr="00BF076E">
        <w:rPr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=55 см</m:t>
        </m:r>
      </m:oMath>
      <w:r w:rsidRPr="00BF076E">
        <w:rPr>
          <w:sz w:val="28"/>
          <w:szCs w:val="28"/>
        </w:rPr>
        <w:t xml:space="preserve">принимаем из конструкции опорного узла, тогда длина горизонтальной проекции панели </w:t>
      </w:r>
      <w:r w:rsidRPr="00BF076E">
        <w:rPr>
          <w:i/>
          <w:sz w:val="28"/>
          <w:szCs w:val="28"/>
        </w:rPr>
        <w:t>АБ</w:t>
      </w:r>
    </w:p>
    <w:p w:rsidR="002E4B35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∙cos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=594∙0,8944=531,3 см</m:t>
        </m:r>
      </m:oMath>
      <w:r>
        <w:rPr>
          <w:sz w:val="28"/>
          <w:szCs w:val="28"/>
        </w:rPr>
        <w:t>,</w:t>
      </w:r>
    </w:p>
    <w:p w:rsidR="002E4B35" w:rsidRPr="00BF076E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q∙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14,40 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5,313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t>=50,81 кН∙м</m:t>
        </m:r>
      </m:oMath>
      <w:r>
        <w:rPr>
          <w:sz w:val="28"/>
          <w:szCs w:val="28"/>
        </w:rPr>
        <w:t>.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E4B35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886200" cy="5314950"/>
            <wp:effectExtent l="0" t="0" r="0" b="0"/>
            <wp:docPr id="1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B35" w:rsidRPr="00D0579B" w:rsidRDefault="002E4B35" w:rsidP="002E4B35">
      <w:pPr>
        <w:pStyle w:val="1"/>
        <w:spacing w:line="360" w:lineRule="auto"/>
        <w:ind w:firstLine="709"/>
        <w:rPr>
          <w:rFonts w:ascii="Times New Roman" w:hAnsi="Times New Roman"/>
          <w:b/>
          <w:i w:val="0"/>
          <w:sz w:val="28"/>
          <w:szCs w:val="28"/>
        </w:rPr>
      </w:pPr>
      <w:r w:rsidRPr="00D0579B">
        <w:rPr>
          <w:rFonts w:ascii="Times New Roman" w:hAnsi="Times New Roman"/>
          <w:sz w:val="28"/>
          <w:szCs w:val="28"/>
        </w:rPr>
        <w:t>Рис</w:t>
      </w:r>
      <w:r>
        <w:rPr>
          <w:rFonts w:ascii="Times New Roman" w:hAnsi="Times New Roman"/>
          <w:sz w:val="28"/>
          <w:szCs w:val="28"/>
        </w:rPr>
        <w:t>унок</w:t>
      </w:r>
      <w:r w:rsidRPr="00D057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5 -</w:t>
      </w:r>
      <w:r w:rsidRPr="00D0579B">
        <w:rPr>
          <w:rFonts w:ascii="Times New Roman" w:hAnsi="Times New Roman"/>
          <w:sz w:val="28"/>
          <w:szCs w:val="28"/>
        </w:rPr>
        <w:t xml:space="preserve"> К расчету панели АБ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>Относительно центра узла</w:t>
      </w:r>
      <w:r>
        <w:rPr>
          <w:sz w:val="28"/>
          <w:szCs w:val="28"/>
        </w:rPr>
        <w:t xml:space="preserve"> </w:t>
      </w:r>
      <w:r w:rsidRPr="00BF076E">
        <w:rPr>
          <w:i/>
          <w:sz w:val="28"/>
          <w:szCs w:val="28"/>
        </w:rPr>
        <w:t>Б</w:t>
      </w:r>
      <w:r w:rsidRPr="00BF076E">
        <w:rPr>
          <w:sz w:val="28"/>
          <w:szCs w:val="28"/>
        </w:rPr>
        <w:t xml:space="preserve"> (пересечение оси панели </w:t>
      </w:r>
      <w:r w:rsidRPr="00BF076E">
        <w:rPr>
          <w:i/>
          <w:sz w:val="28"/>
          <w:szCs w:val="28"/>
        </w:rPr>
        <w:t>АБ</w:t>
      </w:r>
      <w:r w:rsidRPr="00BF076E">
        <w:rPr>
          <w:sz w:val="28"/>
          <w:szCs w:val="28"/>
        </w:rPr>
        <w:t xml:space="preserve"> с осью раскоса </w:t>
      </w:r>
      <w:r w:rsidRPr="00BF076E">
        <w:rPr>
          <w:i/>
          <w:sz w:val="28"/>
          <w:szCs w:val="28"/>
        </w:rPr>
        <w:t>БЕ</w:t>
      </w:r>
      <w:r w:rsidRPr="00BF076E">
        <w:rPr>
          <w:sz w:val="28"/>
          <w:szCs w:val="28"/>
        </w:rPr>
        <w:t>) возникает дополнительный изгибающий момент:</w:t>
      </w:r>
    </w:p>
    <w:p w:rsidR="002E4B35" w:rsidRPr="00BD4CA0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t>cos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>
        <w:rPr>
          <w:sz w:val="28"/>
          <w:szCs w:val="28"/>
        </w:rPr>
        <w:t>,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F076E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=-152,74 кН</m:t>
        </m:r>
      </m:oMath>
      <w:r w:rsidRPr="00BF076E">
        <w:rPr>
          <w:sz w:val="28"/>
          <w:szCs w:val="28"/>
        </w:rPr>
        <w:t xml:space="preserve">– сжимающее усилие в панели </w:t>
      </w:r>
      <w:r w:rsidRPr="00BF076E">
        <w:rPr>
          <w:i/>
          <w:sz w:val="28"/>
          <w:szCs w:val="28"/>
        </w:rPr>
        <w:t>БГ</w:t>
      </w:r>
      <w:r w:rsidRPr="00BF076E"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</m:sSub>
      </m:oMath>
      <w:r w:rsidRPr="00BF076E">
        <w:rPr>
          <w:sz w:val="28"/>
          <w:szCs w:val="28"/>
        </w:rPr>
        <w:t xml:space="preserve"> – эксцентриситет приложения усилия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BF076E">
        <w:rPr>
          <w:sz w:val="28"/>
          <w:szCs w:val="28"/>
        </w:rPr>
        <w:t xml:space="preserve">к панели </w:t>
      </w:r>
      <w:r w:rsidRPr="00BF076E">
        <w:rPr>
          <w:i/>
          <w:sz w:val="28"/>
          <w:szCs w:val="28"/>
        </w:rPr>
        <w:t>АБ</w:t>
      </w:r>
      <w:r w:rsidRPr="00BF076E">
        <w:rPr>
          <w:sz w:val="28"/>
          <w:szCs w:val="28"/>
        </w:rPr>
        <w:t xml:space="preserve">, 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t>=0,5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0,5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=0,5∙56-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0,5∙31,5+7,875</m:t>
            </m:r>
          </m:e>
        </m:d>
        <m:r>
          <w:rPr>
            <w:rFonts w:ascii="Cambria Math" w:hAnsi="Cambria Math"/>
            <w:sz w:val="28"/>
            <w:szCs w:val="28"/>
          </w:rPr>
          <m:t>=4,375 см</m:t>
        </m:r>
      </m:oMath>
      <w:r w:rsidRPr="00BF076E">
        <w:rPr>
          <w:sz w:val="28"/>
          <w:szCs w:val="28"/>
        </w:rPr>
        <w:t>,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F076E">
        <w:rPr>
          <w:sz w:val="28"/>
          <w:szCs w:val="28"/>
        </w:rPr>
        <w:t xml:space="preserve">здесь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BF076E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BF076E">
        <w:rPr>
          <w:sz w:val="28"/>
          <w:szCs w:val="28"/>
        </w:rPr>
        <w:t xml:space="preserve"> принимаем из расчета панели </w:t>
      </w:r>
      <w:r w:rsidRPr="00BF076E">
        <w:rPr>
          <w:i/>
          <w:sz w:val="28"/>
          <w:szCs w:val="28"/>
        </w:rPr>
        <w:t>БГ</w:t>
      </w:r>
      <w:r w:rsidRPr="00BF076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</m:oMath>
      <w:r>
        <w:rPr>
          <w:sz w:val="28"/>
          <w:szCs w:val="28"/>
        </w:rPr>
        <w:t xml:space="preserve"> </w:t>
      </w:r>
      <w:r w:rsidRPr="00BF076E">
        <w:rPr>
          <w:sz w:val="28"/>
          <w:szCs w:val="28"/>
        </w:rPr>
        <w:t xml:space="preserve">– реакция панели </w:t>
      </w:r>
      <w:r w:rsidRPr="00BF076E">
        <w:rPr>
          <w:i/>
          <w:sz w:val="28"/>
          <w:szCs w:val="28"/>
        </w:rPr>
        <w:t>БГ</w:t>
      </w:r>
      <w:r w:rsidRPr="00BF076E">
        <w:rPr>
          <w:sz w:val="28"/>
          <w:szCs w:val="28"/>
        </w:rPr>
        <w:t>,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BF076E">
        <w:rPr>
          <w:sz w:val="28"/>
          <w:szCs w:val="28"/>
        </w:rPr>
        <w:t xml:space="preserve">, 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F076E">
        <w:rPr>
          <w:sz w:val="28"/>
          <w:szCs w:val="28"/>
        </w:rPr>
        <w:t>де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bSup>
        <m:r>
          <w:rPr>
            <w:rFonts w:ascii="Cambria Math" w:hAnsi="Cambria Math"/>
            <w:sz w:val="28"/>
            <w:szCs w:val="28"/>
          </w:rPr>
          <m:t>=4,896+8,925+0,32=14,14 кН/м</m:t>
        </m:r>
      </m:oMath>
      <w:r w:rsidRPr="00BF076E">
        <w:rPr>
          <w:sz w:val="28"/>
          <w:szCs w:val="28"/>
        </w:rPr>
        <w:t xml:space="preserve"> принимаем из расчета панели </w:t>
      </w:r>
      <w:r w:rsidRPr="00BF076E">
        <w:rPr>
          <w:i/>
          <w:sz w:val="28"/>
          <w:szCs w:val="28"/>
        </w:rPr>
        <w:t>БГ</w:t>
      </w:r>
      <w:r w:rsidRPr="00BF076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=4,56 см</m:t>
        </m:r>
      </m:oMath>
      <w:r w:rsidRPr="00BF076E">
        <w:rPr>
          <w:sz w:val="28"/>
          <w:szCs w:val="28"/>
        </w:rPr>
        <w:t xml:space="preserve"> – длина панели </w:t>
      </w:r>
      <w:r w:rsidRPr="00BF076E">
        <w:rPr>
          <w:i/>
          <w:sz w:val="28"/>
          <w:szCs w:val="28"/>
        </w:rPr>
        <w:t>БГ</w:t>
      </w:r>
      <w:r w:rsidRPr="00BF076E">
        <w:rPr>
          <w:sz w:val="28"/>
          <w:szCs w:val="28"/>
        </w:rPr>
        <w:t xml:space="preserve"> в плане;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t>=15 см</m:t>
        </m:r>
      </m:oMath>
      <w:r w:rsidRPr="00BF076E">
        <w:rPr>
          <w:sz w:val="28"/>
          <w:szCs w:val="28"/>
        </w:rPr>
        <w:t xml:space="preserve"> – длина консоли панели </w:t>
      </w:r>
      <w:r w:rsidRPr="00BF076E">
        <w:rPr>
          <w:i/>
          <w:sz w:val="28"/>
          <w:szCs w:val="28"/>
        </w:rPr>
        <w:t>АБ</w:t>
      </w:r>
      <w:r w:rsidRPr="00BF076E">
        <w:rPr>
          <w:sz w:val="28"/>
          <w:szCs w:val="28"/>
        </w:rPr>
        <w:t xml:space="preserve">. </w:t>
      </w:r>
    </w:p>
    <w:p w:rsidR="002E4B35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14,14∙4,56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=32,8 кН</m:t>
        </m:r>
      </m:oMath>
      <w:r w:rsidRPr="00BF076E">
        <w:rPr>
          <w:sz w:val="28"/>
          <w:szCs w:val="28"/>
        </w:rPr>
        <w:t>,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F076E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'</m:t>
            </m:r>
          </m:sup>
        </m:sSubSup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t>cos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=152,74∙4,375-32,8∙15∙0,8944=228,2 кН∙см=2,28 кН∙м</m:t>
        </m:r>
      </m:oMath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>Дополнительный изгибающий момент от концевого момента М</w:t>
      </w:r>
      <w:r w:rsidRPr="00BF076E">
        <w:rPr>
          <w:sz w:val="28"/>
          <w:szCs w:val="28"/>
          <w:vertAlign w:val="subscript"/>
        </w:rPr>
        <w:t>Б</w:t>
      </w:r>
      <w:r w:rsidRPr="00BF076E">
        <w:rPr>
          <w:sz w:val="28"/>
          <w:szCs w:val="28"/>
        </w:rPr>
        <w:t xml:space="preserve"> в сер</w:t>
      </w:r>
      <w:r w:rsidRPr="00BF076E">
        <w:rPr>
          <w:sz w:val="28"/>
          <w:szCs w:val="28"/>
        </w:rPr>
        <w:t>е</w:t>
      </w:r>
      <w:r w:rsidRPr="00BF076E">
        <w:rPr>
          <w:sz w:val="28"/>
          <w:szCs w:val="28"/>
        </w:rPr>
        <w:t xml:space="preserve">дине панели </w:t>
      </w:r>
      <w:r w:rsidRPr="00BF076E">
        <w:rPr>
          <w:i/>
          <w:sz w:val="28"/>
          <w:szCs w:val="28"/>
        </w:rPr>
        <w:t>АБ</w:t>
      </w:r>
      <w:r w:rsidRPr="00BF076E">
        <w:rPr>
          <w:sz w:val="28"/>
          <w:szCs w:val="28"/>
        </w:rPr>
        <w:t>: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=0,5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=0,5∙2,28=1,14 кН∙м </m:t>
        </m:r>
      </m:oMath>
      <w:r w:rsidRPr="00BF076E">
        <w:rPr>
          <w:sz w:val="28"/>
          <w:szCs w:val="28"/>
        </w:rPr>
        <w:t>.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>Расчетный положительный изгибающий момент в середине панели АБ: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=50,81+1,14=51,95 кН∙м</m:t>
        </m:r>
      </m:oMath>
      <w:r w:rsidRPr="00BF076E">
        <w:rPr>
          <w:sz w:val="28"/>
          <w:szCs w:val="28"/>
        </w:rPr>
        <w:t>.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>Для уменьшения пролетного момента</w:t>
      </w:r>
      <w:r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</m:oMath>
      <w:r w:rsidRPr="00BF076E">
        <w:rPr>
          <w:sz w:val="28"/>
          <w:szCs w:val="28"/>
        </w:rPr>
        <w:t xml:space="preserve"> создаем внецентренное опир</w:t>
      </w:r>
      <w:proofErr w:type="spellStart"/>
      <w:r w:rsidRPr="00BF076E">
        <w:rPr>
          <w:sz w:val="28"/>
          <w:szCs w:val="28"/>
        </w:rPr>
        <w:t>а</w:t>
      </w:r>
      <w:r w:rsidRPr="00BF076E">
        <w:rPr>
          <w:sz w:val="28"/>
          <w:szCs w:val="28"/>
        </w:rPr>
        <w:t>ние</w:t>
      </w:r>
      <w:proofErr w:type="spellEnd"/>
      <w:r w:rsidRPr="00BF076E">
        <w:rPr>
          <w:sz w:val="28"/>
          <w:szCs w:val="28"/>
        </w:rPr>
        <w:t xml:space="preserve"> панели </w:t>
      </w:r>
      <w:r w:rsidRPr="00BF076E">
        <w:rPr>
          <w:i/>
          <w:sz w:val="28"/>
          <w:szCs w:val="28"/>
        </w:rPr>
        <w:t>АБ</w:t>
      </w:r>
      <w:r w:rsidRPr="00BF076E">
        <w:rPr>
          <w:sz w:val="28"/>
          <w:szCs w:val="28"/>
        </w:rPr>
        <w:t xml:space="preserve"> в опорном узле </w:t>
      </w:r>
      <w:r w:rsidRPr="00BF076E">
        <w:rPr>
          <w:i/>
          <w:sz w:val="28"/>
          <w:szCs w:val="28"/>
        </w:rPr>
        <w:t>А</w:t>
      </w:r>
      <w:r w:rsidRPr="00BF076E">
        <w:rPr>
          <w:sz w:val="28"/>
          <w:szCs w:val="28"/>
        </w:rPr>
        <w:t xml:space="preserve"> с эксцентриситетом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BF076E">
        <w:rPr>
          <w:sz w:val="28"/>
          <w:szCs w:val="28"/>
        </w:rPr>
        <w:t>.</w:t>
      </w:r>
      <w:r w:rsidRPr="00BF076E">
        <w:rPr>
          <w:sz w:val="28"/>
          <w:szCs w:val="28"/>
          <w:vertAlign w:val="subscript"/>
        </w:rPr>
        <w:t xml:space="preserve"> , </w:t>
      </w:r>
      <w:r w:rsidRPr="00BF076E">
        <w:rPr>
          <w:sz w:val="28"/>
          <w:szCs w:val="28"/>
        </w:rPr>
        <w:t xml:space="preserve">Тогда в опорном узле </w:t>
      </w:r>
      <w:r w:rsidRPr="00BF076E">
        <w:rPr>
          <w:i/>
          <w:sz w:val="28"/>
          <w:szCs w:val="28"/>
        </w:rPr>
        <w:t>А</w:t>
      </w:r>
      <w:r w:rsidRPr="00BF076E">
        <w:rPr>
          <w:sz w:val="28"/>
          <w:szCs w:val="28"/>
        </w:rPr>
        <w:t xml:space="preserve"> возникает отрицательный (разгружающий) момент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BF076E">
        <w:rPr>
          <w:sz w:val="28"/>
          <w:szCs w:val="28"/>
        </w:rPr>
        <w:t xml:space="preserve">, а в расчетном сечении в середине панели </w:t>
      </w:r>
      <w:r w:rsidRPr="00BF076E">
        <w:rPr>
          <w:i/>
          <w:sz w:val="28"/>
          <w:szCs w:val="28"/>
        </w:rPr>
        <w:t>АБ</w:t>
      </w:r>
      <w:r w:rsidRPr="00BF076E">
        <w:rPr>
          <w:sz w:val="28"/>
          <w:szCs w:val="28"/>
        </w:rPr>
        <w:t xml:space="preserve"> момент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=0,5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BF076E">
        <w:rPr>
          <w:sz w:val="28"/>
          <w:szCs w:val="28"/>
        </w:rPr>
        <w:t xml:space="preserve">. Максимальный расчетный эксцентриситет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BF076E">
        <w:rPr>
          <w:sz w:val="28"/>
          <w:szCs w:val="28"/>
        </w:rPr>
        <w:t xml:space="preserve"> в узле А определяется из условия равенства опорного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</m:sSub>
      </m:oMath>
      <w:r w:rsidRPr="00BF076E">
        <w:rPr>
          <w:sz w:val="28"/>
          <w:szCs w:val="28"/>
        </w:rPr>
        <w:t xml:space="preserve"> и пролетного моментов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ξ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bSup>
          </m:e>
        </m:d>
      </m:oMath>
      <w:r w:rsidRPr="00BF076E">
        <w:rPr>
          <w:sz w:val="28"/>
          <w:szCs w:val="28"/>
        </w:rPr>
        <w:t xml:space="preserve"> с учетом коэффициента </w:t>
      </w:r>
      <m:oMath>
        <m:r>
          <w:rPr>
            <w:rFonts w:ascii="Cambria Math" w:hAnsi="Cambria Math"/>
            <w:sz w:val="28"/>
            <w:szCs w:val="28"/>
          </w:rPr>
          <m:t>ξ</m:t>
        </m:r>
      </m:oMath>
      <w:r w:rsidRPr="00BF076E">
        <w:rPr>
          <w:sz w:val="28"/>
          <w:szCs w:val="28"/>
        </w:rPr>
        <w:t>=0,8, тогда: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≤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O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ξ+0,5</m:t>
                </m:r>
              </m:e>
            </m:d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51,95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100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 xml:space="preserve">230,41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0,8+0,5</m:t>
                </m:r>
              </m:e>
            </m:d>
          </m:den>
        </m:f>
        <m:r>
          <w:rPr>
            <w:rFonts w:ascii="Cambria Math" w:hAnsi="Cambria Math"/>
            <w:sz w:val="28"/>
            <w:szCs w:val="28"/>
          </w:rPr>
          <m:t>=18,35 см</m:t>
        </m:r>
      </m:oMath>
      <w:r w:rsidRPr="00BF076E">
        <w:rPr>
          <w:sz w:val="28"/>
          <w:szCs w:val="28"/>
        </w:rPr>
        <w:t>.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 xml:space="preserve">В узле </w:t>
      </w:r>
      <w:r w:rsidRPr="00BF076E">
        <w:rPr>
          <w:i/>
          <w:sz w:val="28"/>
          <w:szCs w:val="28"/>
        </w:rPr>
        <w:t>А</w:t>
      </w:r>
      <w:r w:rsidRPr="00BF076E">
        <w:rPr>
          <w:sz w:val="28"/>
          <w:szCs w:val="28"/>
        </w:rPr>
        <w:t xml:space="preserve"> принимаем для упора панели </w:t>
      </w:r>
      <w:r w:rsidRPr="00BF076E">
        <w:rPr>
          <w:i/>
          <w:sz w:val="28"/>
          <w:szCs w:val="28"/>
        </w:rPr>
        <w:t>АБ</w:t>
      </w:r>
      <w:r w:rsidRPr="00BF076E">
        <w:rPr>
          <w:sz w:val="28"/>
          <w:szCs w:val="28"/>
        </w:rPr>
        <w:t xml:space="preserve"> опорную подушку из шести досок </w:t>
      </w:r>
      <m:oMath>
        <m:r>
          <w:rPr>
            <w:rFonts w:ascii="Cambria Math" w:hAnsi="Cambria Math"/>
            <w:sz w:val="28"/>
            <w:szCs w:val="28"/>
          </w:rPr>
          <m:t>14×35 мм</m:t>
        </m:r>
      </m:oMath>
      <w:r>
        <w:rPr>
          <w:sz w:val="28"/>
          <w:szCs w:val="28"/>
        </w:rPr>
        <w:t xml:space="preserve"> </w:t>
      </w:r>
      <w:r w:rsidRPr="00BF076E">
        <w:rPr>
          <w:sz w:val="28"/>
          <w:szCs w:val="28"/>
        </w:rPr>
        <w:t xml:space="preserve">высотой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/>
            <w:sz w:val="28"/>
            <w:szCs w:val="28"/>
          </w:rPr>
          <m:t>=8∙3,5=28 см</m:t>
        </m:r>
      </m:oMath>
      <w:r w:rsidRPr="00BF076E">
        <w:rPr>
          <w:sz w:val="28"/>
          <w:szCs w:val="28"/>
        </w:rPr>
        <w:t>, тогда высота наклонной повер</w:t>
      </w:r>
      <w:proofErr w:type="spellStart"/>
      <w:r w:rsidRPr="00BF076E">
        <w:rPr>
          <w:sz w:val="28"/>
          <w:szCs w:val="28"/>
        </w:rPr>
        <w:t>х</w:t>
      </w:r>
      <w:r w:rsidRPr="00BF076E">
        <w:rPr>
          <w:sz w:val="28"/>
          <w:szCs w:val="28"/>
        </w:rPr>
        <w:t>ности</w:t>
      </w:r>
      <w:proofErr w:type="spellEnd"/>
      <w:r w:rsidRPr="00BF076E"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cos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0,8944</m:t>
            </m:r>
          </m:den>
        </m:f>
        <m:r>
          <w:rPr>
            <w:rFonts w:ascii="Cambria Math" w:hAnsi="Cambria Math"/>
            <w:sz w:val="28"/>
            <w:szCs w:val="28"/>
          </w:rPr>
          <m:t>=31,31 см</m:t>
        </m:r>
      </m:oMath>
      <w:r w:rsidRPr="00BF076E">
        <w:rPr>
          <w:sz w:val="28"/>
          <w:szCs w:val="28"/>
        </w:rPr>
        <w:t>.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 xml:space="preserve">При таком конструировании опорной подушки расчетный эксцентриситет в узле </w:t>
      </w:r>
      <w:r w:rsidRPr="00BF076E">
        <w:rPr>
          <w:i/>
          <w:sz w:val="28"/>
          <w:szCs w:val="28"/>
        </w:rPr>
        <w:t>А</w:t>
      </w:r>
      <w:r w:rsidRPr="00BF076E">
        <w:rPr>
          <w:sz w:val="28"/>
          <w:szCs w:val="28"/>
        </w:rPr>
        <w:t xml:space="preserve"> может быть принят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=0,5</m:t>
        </m:r>
        <m:r>
          <w:rPr>
            <w:rFonts w:ascii="Cambria Math" w:hAnsi="Cambria Math"/>
            <w:sz w:val="28"/>
            <w:szCs w:val="28"/>
          </w:rPr>
          <m:t>h-</m:t>
        </m:r>
        <m:r>
          <w:rPr>
            <w:rFonts w:ascii="Cambria Math" w:hAnsi="Cambria Math"/>
            <w:sz w:val="28"/>
            <w:szCs w:val="28"/>
          </w:rPr>
          <m:t>0,5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=0,5∙56-0,5∙31,31=12,35 см</m:t>
        </m:r>
      </m:oMath>
      <w:r w:rsidRPr="00BF076E">
        <w:rPr>
          <w:sz w:val="28"/>
          <w:szCs w:val="28"/>
        </w:rPr>
        <w:t>.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>Отрицательный момент в узле</w:t>
      </w:r>
      <w:r>
        <w:rPr>
          <w:sz w:val="28"/>
          <w:szCs w:val="28"/>
        </w:rPr>
        <w:t xml:space="preserve"> </w:t>
      </w:r>
      <w:r w:rsidRPr="00BF076E">
        <w:rPr>
          <w:i/>
          <w:sz w:val="28"/>
          <w:szCs w:val="28"/>
        </w:rPr>
        <w:t>А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A∙P</m:t>
            </m:r>
          </m:sub>
        </m:sSub>
        <m:r>
          <w:rPr>
            <w:rFonts w:ascii="Cambria Math" w:hAnsi="Cambria Math"/>
            <w:sz w:val="28"/>
            <w:szCs w:val="28"/>
          </w:rPr>
          <m:t>=-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=-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>230,41</m:t>
        </m:r>
        <m:r>
          <w:rPr>
            <w:rFonts w:ascii="Cambria Math" w:hAnsi="Cambria Math"/>
            <w:sz w:val="28"/>
            <w:szCs w:val="28"/>
          </w:rPr>
          <m:t>∙12,35=-2844,9 кН∙см=-28,45 кН∙м</m:t>
        </m:r>
      </m:oMath>
      <w:r w:rsidRPr="00BF076E">
        <w:rPr>
          <w:sz w:val="28"/>
          <w:szCs w:val="28"/>
        </w:rPr>
        <w:t>.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 xml:space="preserve">Расчетный момент в пролете панели </w:t>
      </w:r>
      <w:r w:rsidRPr="00BF076E">
        <w:rPr>
          <w:i/>
          <w:sz w:val="28"/>
          <w:szCs w:val="28"/>
        </w:rPr>
        <w:t>АБ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M</m:t>
        </m:r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z w:val="28"/>
            <w:szCs w:val="28"/>
          </w:rPr>
          <m:t>-0,5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A∙P</m:t>
            </m:r>
          </m:sub>
        </m:sSub>
        <m:r>
          <w:rPr>
            <w:rFonts w:ascii="Cambria Math" w:hAnsi="Cambria Math"/>
            <w:sz w:val="28"/>
            <w:szCs w:val="28"/>
          </w:rPr>
          <m:t>=50,81-0,5∙28,45=36,59 кН∙м</m:t>
        </m:r>
      </m:oMath>
      <w:r w:rsidRPr="00BF076E">
        <w:rPr>
          <w:sz w:val="28"/>
          <w:szCs w:val="28"/>
        </w:rPr>
        <w:t>.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 xml:space="preserve">Проверяем принятое сечение панели </w:t>
      </w:r>
      <w:r w:rsidRPr="00BF076E">
        <w:rPr>
          <w:i/>
          <w:sz w:val="28"/>
          <w:szCs w:val="28"/>
        </w:rPr>
        <w:t>АБ</w:t>
      </w:r>
      <w:r w:rsidRPr="00BF076E">
        <w:rPr>
          <w:sz w:val="28"/>
          <w:szCs w:val="28"/>
        </w:rPr>
        <w:t xml:space="preserve"> на прочность по формуле: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нт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M∙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ξ∙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и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сл</m:t>
              </m:r>
            </m:sub>
          </m:sSub>
        </m:oMath>
      </m:oMathPara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F076E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=1,5 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BF076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расч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16,5∙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56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=8624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 w:rsidRPr="00BF076E">
        <w:rPr>
          <w:sz w:val="28"/>
          <w:szCs w:val="28"/>
        </w:rPr>
        <w:t>;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0,289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531,3 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0,289∙56</m:t>
            </m:r>
          </m:den>
        </m:f>
        <m:r>
          <w:rPr>
            <w:rFonts w:ascii="Cambria Math" w:hAnsi="Cambria Math"/>
            <w:sz w:val="28"/>
            <w:szCs w:val="28"/>
          </w:rPr>
          <m:t>=32,83</m:t>
        </m:r>
      </m:oMath>
      <w:r w:rsidRPr="00BF076E">
        <w:rPr>
          <w:sz w:val="28"/>
          <w:szCs w:val="28"/>
        </w:rPr>
        <w:t xml:space="preserve">; </w:t>
      </w:r>
      <m:oMath>
        <m:r>
          <w:rPr>
            <w:rFonts w:ascii="Cambria Math" w:hAnsi="Cambria Math"/>
            <w:sz w:val="28"/>
            <w:szCs w:val="28"/>
          </w:rPr>
          <m:t>ξ=1-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O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3000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бр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32,83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∙230,41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3000∙1,5∙16,5∙56</m:t>
            </m:r>
          </m:den>
        </m:f>
        <m:r>
          <w:rPr>
            <w:rFonts w:ascii="Cambria Math" w:hAnsi="Cambria Math"/>
            <w:sz w:val="28"/>
            <w:szCs w:val="28"/>
          </w:rPr>
          <m:t>=0,94</m:t>
        </m:r>
      </m:oMath>
      <w:r w:rsidRPr="00BF076E">
        <w:rPr>
          <w:sz w:val="28"/>
          <w:szCs w:val="28"/>
        </w:rPr>
        <w:t>.</w:t>
      </w:r>
    </w:p>
    <w:p w:rsidR="002E4B35" w:rsidRPr="00BF076E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нт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M∙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ξ∙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расч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и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230,41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16,5∙56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36,59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1,5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0,94∙8624∙1,5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=0,7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7E511C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0,7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=1,5∙1∙0,989=1,48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557018" w:rsidRDefault="002E4B35" w:rsidP="002E4B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∆=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1,48-0,7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1,48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∙100%=53%</m:t>
          </m:r>
        </m:oMath>
      </m:oMathPara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F076E">
        <w:rPr>
          <w:sz w:val="28"/>
          <w:szCs w:val="28"/>
        </w:rPr>
        <w:t>Проверяем: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F076E">
        <w:rPr>
          <w:sz w:val="28"/>
          <w:szCs w:val="28"/>
        </w:rPr>
        <w:t>прочность торца панели на смятие:</w:t>
      </w:r>
    </w:p>
    <w:p w:rsidR="002E4B35" w:rsidRPr="00BF076E" w:rsidRDefault="002E4B35" w:rsidP="002E4B35">
      <w:pPr>
        <w:tabs>
          <w:tab w:val="left" w:pos="354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230,41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16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,5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∙31,31 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=0,446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=1,5∙1∙0,989=1,48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Default="002E4B35" w:rsidP="002E4B35">
      <w:pPr>
        <w:widowControl w:val="0"/>
        <w:spacing w:line="360" w:lineRule="auto"/>
        <w:jc w:val="both"/>
        <w:rPr>
          <w:sz w:val="28"/>
          <w:szCs w:val="28"/>
        </w:rPr>
      </w:pPr>
      <w:r w:rsidRPr="00BF076E">
        <w:rPr>
          <w:iCs/>
          <w:spacing w:val="-8"/>
          <w:sz w:val="28"/>
          <w:szCs w:val="28"/>
        </w:rPr>
        <w:t xml:space="preserve">напряжение смятия в упоре нижнего пояса фермы при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=26,57°</m:t>
        </m:r>
      </m:oMath>
      <w:r w:rsidRPr="00BF076E">
        <w:rPr>
          <w:sz w:val="28"/>
          <w:szCs w:val="28"/>
        </w:rPr>
        <w:t>.</w:t>
      </w:r>
    </w:p>
    <w:p w:rsidR="002E4B35" w:rsidRPr="00FF5CFC" w:rsidRDefault="002E4B35" w:rsidP="002E4B35">
      <w:pPr>
        <w:widowControl w:val="0"/>
        <w:spacing w:line="360" w:lineRule="auto"/>
        <w:ind w:firstLine="709"/>
        <w:jc w:val="both"/>
        <w:rPr>
          <w:i/>
          <w:iCs/>
          <w:spacing w:val="-8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1+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t>1,5</m:t>
                      </m:r>
                    </m:num>
                    <m:den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t>0,3</m:t>
                      </m:r>
                    </m:den>
                  </m:f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-1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=1,24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BF076E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см.у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230,41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16,5∙31,31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=0,446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=1,24∙1∙0,989=1,23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BF076E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BF076E">
        <w:rPr>
          <w:iCs/>
          <w:spacing w:val="-8"/>
          <w:sz w:val="28"/>
          <w:szCs w:val="28"/>
        </w:rPr>
        <w:t>Проверяем сечение верхнего пояса с учетом концентрации скалывающих н</w:t>
      </w:r>
      <w:r w:rsidRPr="00BF076E">
        <w:rPr>
          <w:iCs/>
          <w:spacing w:val="-8"/>
          <w:sz w:val="28"/>
          <w:szCs w:val="28"/>
        </w:rPr>
        <w:t>а</w:t>
      </w:r>
      <w:r w:rsidRPr="00BF076E">
        <w:rPr>
          <w:iCs/>
          <w:spacing w:val="-8"/>
          <w:sz w:val="28"/>
          <w:szCs w:val="28"/>
        </w:rPr>
        <w:t xml:space="preserve">пряжений из-за внецентренного опирания в опорном узле. </w:t>
      </w:r>
    </w:p>
    <w:p w:rsidR="002E4B35" w:rsidRPr="00BF076E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BF076E">
        <w:rPr>
          <w:iCs/>
          <w:spacing w:val="-8"/>
          <w:sz w:val="28"/>
          <w:szCs w:val="28"/>
        </w:rPr>
        <w:t xml:space="preserve">Находим коэффициент </w:t>
      </w:r>
      <w:r w:rsidRPr="00BF076E">
        <w:rPr>
          <w:i/>
          <w:iCs/>
          <w:spacing w:val="-8"/>
          <w:sz w:val="28"/>
          <w:szCs w:val="28"/>
          <w:lang w:val="en-US"/>
        </w:rPr>
        <w:t>k</w:t>
      </w:r>
      <w:proofErr w:type="spellStart"/>
      <w:r w:rsidRPr="00BF076E">
        <w:rPr>
          <w:i/>
          <w:iCs/>
          <w:spacing w:val="-8"/>
          <w:sz w:val="28"/>
          <w:szCs w:val="28"/>
          <w:vertAlign w:val="subscript"/>
        </w:rPr>
        <w:t>ск</w:t>
      </w:r>
      <w:proofErr w:type="spellEnd"/>
      <w:r w:rsidRPr="00BF076E">
        <w:rPr>
          <w:iCs/>
          <w:spacing w:val="-8"/>
          <w:sz w:val="28"/>
          <w:szCs w:val="28"/>
        </w:rPr>
        <w:t xml:space="preserve"> . При </w:t>
      </w:r>
      <m:oMath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см</m:t>
                </m:r>
              </m:sub>
            </m:sSub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h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31,31 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56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>=0,56</m:t>
        </m:r>
      </m:oMath>
      <w:r w:rsidRPr="00BF076E">
        <w:rPr>
          <w:iCs/>
          <w:spacing w:val="-8"/>
          <w:sz w:val="28"/>
          <w:szCs w:val="28"/>
        </w:rPr>
        <w:t xml:space="preserve">, </w:t>
      </w:r>
      <w:r w:rsidRPr="00BF076E">
        <w:rPr>
          <w:i/>
          <w:iCs/>
          <w:spacing w:val="-8"/>
          <w:sz w:val="28"/>
          <w:szCs w:val="28"/>
          <w:lang w:val="en-US"/>
        </w:rPr>
        <w:t>k</w:t>
      </w:r>
      <w:r w:rsidRPr="00BF076E">
        <w:rPr>
          <w:i/>
          <w:iCs/>
          <w:spacing w:val="-8"/>
          <w:sz w:val="28"/>
          <w:szCs w:val="28"/>
          <w:vertAlign w:val="subscript"/>
        </w:rPr>
        <w:t>ск</w:t>
      </w:r>
      <w:r w:rsidRPr="00BF076E">
        <w:rPr>
          <w:iCs/>
          <w:spacing w:val="-8"/>
          <w:sz w:val="28"/>
          <w:szCs w:val="28"/>
        </w:rPr>
        <w:t>=</w:t>
      </w:r>
      <w:r w:rsidRPr="002F0063">
        <w:rPr>
          <w:iCs/>
          <w:spacing w:val="-8"/>
          <w:sz w:val="28"/>
          <w:szCs w:val="28"/>
        </w:rPr>
        <w:t>1</w:t>
      </w:r>
      <w:r w:rsidRPr="00BF076E">
        <w:rPr>
          <w:iCs/>
          <w:spacing w:val="-8"/>
          <w:sz w:val="28"/>
          <w:szCs w:val="28"/>
        </w:rPr>
        <w:t>,</w:t>
      </w:r>
      <w:r w:rsidRPr="002F0063">
        <w:rPr>
          <w:iCs/>
          <w:spacing w:val="-8"/>
          <w:sz w:val="28"/>
          <w:szCs w:val="28"/>
        </w:rPr>
        <w:t>7</w:t>
      </w:r>
      <w:r>
        <w:rPr>
          <w:iCs/>
          <w:spacing w:val="-8"/>
          <w:sz w:val="28"/>
          <w:szCs w:val="28"/>
        </w:rPr>
        <w:t>5</w:t>
      </w:r>
      <w:r w:rsidRPr="00BF076E">
        <w:rPr>
          <w:iCs/>
          <w:spacing w:val="-8"/>
          <w:sz w:val="28"/>
          <w:szCs w:val="28"/>
        </w:rPr>
        <w:t xml:space="preserve"> . Скалывающие напряжения находим по формуле:</w:t>
      </w:r>
    </w:p>
    <w:p w:rsidR="002E4B35" w:rsidRPr="002F0063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Para>
        <m:oMath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τ</m:t>
          </m:r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1,5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Q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ск</m:t>
                  </m:r>
                </m:sub>
              </m:sSub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h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р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1,5∙18,89∙1,75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56∙16,5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=0,054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&lt;0,21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BF076E" w:rsidRDefault="002E4B35" w:rsidP="002E4B35">
      <w:pPr>
        <w:widowControl w:val="0"/>
        <w:spacing w:line="360" w:lineRule="auto"/>
        <w:jc w:val="both"/>
        <w:rPr>
          <w:iCs/>
          <w:spacing w:val="-8"/>
          <w:sz w:val="28"/>
          <w:szCs w:val="28"/>
        </w:rPr>
      </w:pPr>
      <w:r w:rsidRPr="00BF076E">
        <w:rPr>
          <w:iCs/>
          <w:spacing w:val="-8"/>
          <w:sz w:val="28"/>
          <w:szCs w:val="28"/>
        </w:rPr>
        <w:t xml:space="preserve">где </w:t>
      </w:r>
      <w:r w:rsidRPr="00BF076E">
        <w:rPr>
          <w:i/>
          <w:iCs/>
          <w:spacing w:val="-8"/>
          <w:sz w:val="28"/>
          <w:szCs w:val="28"/>
          <w:lang w:val="en-US"/>
        </w:rPr>
        <w:t>Q</w:t>
      </w:r>
      <w:r w:rsidRPr="00BF076E">
        <w:rPr>
          <w:iCs/>
          <w:spacing w:val="-8"/>
          <w:sz w:val="28"/>
          <w:szCs w:val="28"/>
        </w:rPr>
        <w:t xml:space="preserve"> - поперечная сила, равная </w:t>
      </w:r>
    </w:p>
    <w:p w:rsidR="002E4B35" w:rsidRPr="00F90450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r>
          <w:rPr>
            <w:rFonts w:ascii="Cambria Math" w:hAnsi="Cambria Math"/>
            <w:spacing w:val="-8"/>
            <w:sz w:val="28"/>
            <w:szCs w:val="28"/>
          </w:rPr>
          <m:t>Q=</m:t>
        </m:r>
        <m:d>
          <m:d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сн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bSup>
          </m:e>
        </m:d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t>AB</m:t>
                </m:r>
              </m:sub>
            </m:sSub>
            <m:r>
              <w:rPr>
                <w:rFonts w:ascii="Cambria Math" w:hAnsi="Cambria Math"/>
                <w:spacing w:val="-8"/>
                <w:sz w:val="28"/>
                <w:szCs w:val="28"/>
              </w:rPr>
              <m:t>-0,55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4,896+8,925+0,568</m:t>
            </m:r>
          </m:e>
        </m:d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t>6,49-0,55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>=18,89 кН</m:t>
        </m:r>
      </m:oMath>
      <w:r w:rsidRPr="00F90450">
        <w:rPr>
          <w:iCs/>
          <w:spacing w:val="-8"/>
          <w:sz w:val="28"/>
          <w:szCs w:val="28"/>
        </w:rPr>
        <w:t>.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b/>
          <w:i/>
          <w:iCs/>
          <w:spacing w:val="-8"/>
          <w:sz w:val="28"/>
          <w:szCs w:val="28"/>
        </w:rPr>
      </w:pP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b/>
          <w:i/>
          <w:iCs/>
          <w:spacing w:val="-8"/>
          <w:sz w:val="28"/>
          <w:szCs w:val="28"/>
        </w:rPr>
      </w:pPr>
      <w:r w:rsidRPr="00671EE4">
        <w:rPr>
          <w:b/>
          <w:i/>
          <w:iCs/>
          <w:spacing w:val="-8"/>
          <w:sz w:val="28"/>
          <w:szCs w:val="28"/>
        </w:rPr>
        <w:t>Панель нижнего пояса А-Е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671EE4">
        <w:rPr>
          <w:iCs/>
          <w:spacing w:val="-8"/>
          <w:sz w:val="28"/>
          <w:szCs w:val="28"/>
        </w:rPr>
        <w:lastRenderedPageBreak/>
        <w:t xml:space="preserve">Нижний пояс фермы проектируем клееным из досок </w:t>
      </w:r>
      <w:r w:rsidRPr="00671EE4">
        <w:rPr>
          <w:i/>
          <w:iCs/>
          <w:spacing w:val="-8"/>
          <w:sz w:val="28"/>
          <w:szCs w:val="28"/>
        </w:rPr>
        <w:t>35х1</w:t>
      </w:r>
      <w:r>
        <w:rPr>
          <w:i/>
          <w:iCs/>
          <w:spacing w:val="-8"/>
          <w:sz w:val="28"/>
          <w:szCs w:val="28"/>
        </w:rPr>
        <w:t>65</w:t>
      </w:r>
      <w:r w:rsidRPr="00671EE4">
        <w:rPr>
          <w:i/>
          <w:iCs/>
          <w:spacing w:val="-8"/>
          <w:sz w:val="28"/>
          <w:szCs w:val="28"/>
        </w:rPr>
        <w:t xml:space="preserve"> </w:t>
      </w:r>
      <w:r w:rsidRPr="00671EE4">
        <w:rPr>
          <w:iCs/>
          <w:spacing w:val="-8"/>
          <w:sz w:val="28"/>
          <w:szCs w:val="28"/>
        </w:rPr>
        <w:t xml:space="preserve">мм. Требуемая площадь элемента нетто при усилии в поясе </w:t>
      </w:r>
      <m:oMath>
        <m:r>
          <w:rPr>
            <w:rFonts w:ascii="Cambria Math" w:hAnsi="Cambria Math"/>
            <w:spacing w:val="-8"/>
            <w:sz w:val="28"/>
            <w:szCs w:val="28"/>
          </w:rPr>
          <m:t>U=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 xml:space="preserve">206,14 </m:t>
        </m:r>
        <m:r>
          <w:rPr>
            <w:rFonts w:ascii="Cambria Math" w:hAnsi="Cambria Math"/>
            <w:spacing w:val="-8"/>
            <w:sz w:val="28"/>
            <w:szCs w:val="28"/>
          </w:rPr>
          <m:t>кН</m:t>
        </m:r>
      </m:oMath>
      <w:r w:rsidRPr="00671EE4">
        <w:rPr>
          <w:iCs/>
          <w:spacing w:val="-8"/>
          <w:sz w:val="28"/>
          <w:szCs w:val="28"/>
        </w:rPr>
        <w:t>.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нт</m:t>
            </m:r>
          </m:sub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U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0,8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р</m:t>
                </m:r>
              </m:sub>
            </m:sSub>
          </m:den>
        </m:f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206,14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0,8∙1,2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 xml:space="preserve">=193,6 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sup>
        </m:sSup>
      </m:oMath>
      <w:r w:rsidRPr="00671EE4">
        <w:rPr>
          <w:iCs/>
          <w:spacing w:val="-8"/>
          <w:sz w:val="28"/>
          <w:szCs w:val="28"/>
        </w:rPr>
        <w:t>,</w:t>
      </w:r>
    </w:p>
    <w:p w:rsidR="002E4B35" w:rsidRPr="00671EE4" w:rsidRDefault="002E4B35" w:rsidP="002E4B35">
      <w:pPr>
        <w:widowControl w:val="0"/>
        <w:spacing w:line="360" w:lineRule="auto"/>
        <w:jc w:val="both"/>
        <w:rPr>
          <w:iCs/>
          <w:spacing w:val="-8"/>
          <w:sz w:val="28"/>
          <w:szCs w:val="28"/>
        </w:rPr>
      </w:pPr>
      <w:r w:rsidRPr="00671EE4">
        <w:rPr>
          <w:iCs/>
          <w:spacing w:val="-8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 xml:space="preserve">=1,2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671EE4">
        <w:rPr>
          <w:iCs/>
          <w:spacing w:val="-8"/>
          <w:sz w:val="28"/>
          <w:szCs w:val="28"/>
        </w:rPr>
        <w:t xml:space="preserve"> - расчетное сопротивление древесины </w:t>
      </w:r>
      <w:r w:rsidRPr="00671EE4">
        <w:rPr>
          <w:iCs/>
          <w:spacing w:val="-8"/>
          <w:sz w:val="28"/>
          <w:szCs w:val="28"/>
          <w:lang w:val="en-US"/>
        </w:rPr>
        <w:t>I</w:t>
      </w:r>
      <w:r w:rsidRPr="00671EE4">
        <w:rPr>
          <w:iCs/>
          <w:spacing w:val="-8"/>
          <w:sz w:val="28"/>
          <w:szCs w:val="28"/>
        </w:rPr>
        <w:t xml:space="preserve"> сорта на растяжение. Пр</w:t>
      </w:r>
      <w:r w:rsidRPr="00671EE4">
        <w:rPr>
          <w:iCs/>
          <w:spacing w:val="-8"/>
          <w:sz w:val="28"/>
          <w:szCs w:val="28"/>
        </w:rPr>
        <w:t>и</w:t>
      </w:r>
      <w:r w:rsidRPr="00671EE4">
        <w:rPr>
          <w:iCs/>
          <w:spacing w:val="-8"/>
          <w:sz w:val="28"/>
          <w:szCs w:val="28"/>
        </w:rPr>
        <w:t xml:space="preserve">нимаем сечение бруса </w:t>
      </w:r>
      <w:r w:rsidRPr="00671EE4">
        <w:rPr>
          <w:i/>
          <w:iCs/>
          <w:spacing w:val="-8"/>
          <w:sz w:val="28"/>
          <w:szCs w:val="28"/>
        </w:rPr>
        <w:t>14</w:t>
      </w:r>
      <w:r>
        <w:rPr>
          <w:i/>
          <w:iCs/>
          <w:spacing w:val="-8"/>
          <w:sz w:val="28"/>
          <w:szCs w:val="28"/>
        </w:rPr>
        <w:t>0</w:t>
      </w:r>
      <w:r w:rsidRPr="00671EE4">
        <w:rPr>
          <w:i/>
          <w:iCs/>
          <w:spacing w:val="-8"/>
          <w:sz w:val="28"/>
          <w:szCs w:val="28"/>
        </w:rPr>
        <w:t>х1</w:t>
      </w:r>
      <w:r>
        <w:rPr>
          <w:i/>
          <w:iCs/>
          <w:spacing w:val="-8"/>
          <w:sz w:val="28"/>
          <w:szCs w:val="28"/>
        </w:rPr>
        <w:t>65</w:t>
      </w:r>
      <w:r w:rsidRPr="00671EE4">
        <w:rPr>
          <w:i/>
          <w:iCs/>
          <w:spacing w:val="-8"/>
          <w:sz w:val="28"/>
          <w:szCs w:val="28"/>
        </w:rPr>
        <w:t xml:space="preserve"> </w:t>
      </w:r>
      <w:r w:rsidRPr="00671EE4">
        <w:rPr>
          <w:iCs/>
          <w:spacing w:val="-8"/>
          <w:sz w:val="28"/>
          <w:szCs w:val="28"/>
        </w:rPr>
        <w:t xml:space="preserve">мм с расчетной площадью </w:t>
      </w:r>
      <w:proofErr w:type="spellStart"/>
      <w:r w:rsidRPr="00671EE4">
        <w:rPr>
          <w:i/>
          <w:iCs/>
          <w:spacing w:val="-8"/>
          <w:sz w:val="28"/>
          <w:szCs w:val="28"/>
        </w:rPr>
        <w:t>F</w:t>
      </w:r>
      <w:r w:rsidRPr="00671EE4">
        <w:rPr>
          <w:i/>
          <w:iCs/>
          <w:spacing w:val="-8"/>
          <w:sz w:val="28"/>
          <w:szCs w:val="28"/>
          <w:vertAlign w:val="subscript"/>
        </w:rPr>
        <w:t>бр</w:t>
      </w:r>
      <w:proofErr w:type="spellEnd"/>
      <w:r w:rsidRPr="00671EE4">
        <w:rPr>
          <w:i/>
          <w:iCs/>
          <w:spacing w:val="-8"/>
          <w:sz w:val="28"/>
          <w:szCs w:val="28"/>
          <w:vertAlign w:val="subscript"/>
        </w:rPr>
        <w:t xml:space="preserve"> </w:t>
      </w:r>
      <w:r w:rsidRPr="00671EE4">
        <w:rPr>
          <w:i/>
          <w:iCs/>
          <w:spacing w:val="-8"/>
          <w:sz w:val="28"/>
          <w:szCs w:val="28"/>
        </w:rPr>
        <w:t>= 2</w:t>
      </w:r>
      <w:r>
        <w:rPr>
          <w:i/>
          <w:iCs/>
          <w:spacing w:val="-8"/>
          <w:sz w:val="28"/>
          <w:szCs w:val="28"/>
        </w:rPr>
        <w:t>31</w:t>
      </w:r>
      <w:r w:rsidRPr="00671EE4">
        <w:rPr>
          <w:i/>
          <w:iCs/>
          <w:spacing w:val="-8"/>
          <w:sz w:val="28"/>
          <w:szCs w:val="28"/>
        </w:rPr>
        <w:t xml:space="preserve"> см</w:t>
      </w:r>
      <w:r w:rsidRPr="00671EE4">
        <w:rPr>
          <w:i/>
          <w:iCs/>
          <w:spacing w:val="-8"/>
          <w:sz w:val="28"/>
          <w:szCs w:val="28"/>
          <w:vertAlign w:val="superscript"/>
        </w:rPr>
        <w:t xml:space="preserve">2 </w:t>
      </w:r>
      <w:r w:rsidRPr="00671EE4">
        <w:rPr>
          <w:i/>
          <w:iCs/>
          <w:spacing w:val="-8"/>
          <w:sz w:val="28"/>
          <w:szCs w:val="28"/>
        </w:rPr>
        <w:t xml:space="preserve">&gt; </w:t>
      </w:r>
      <w:proofErr w:type="spellStart"/>
      <w:r w:rsidRPr="00671EE4">
        <w:rPr>
          <w:i/>
          <w:iCs/>
          <w:spacing w:val="-8"/>
          <w:sz w:val="28"/>
          <w:szCs w:val="28"/>
        </w:rPr>
        <w:t>F</w:t>
      </w:r>
      <w:r w:rsidRPr="00671EE4">
        <w:rPr>
          <w:i/>
          <w:iCs/>
          <w:spacing w:val="-8"/>
          <w:sz w:val="28"/>
          <w:szCs w:val="28"/>
          <w:vertAlign w:val="subscript"/>
        </w:rPr>
        <w:t>нт</w:t>
      </w:r>
      <w:r w:rsidRPr="00671EE4">
        <w:rPr>
          <w:i/>
          <w:iCs/>
          <w:spacing w:val="-8"/>
          <w:sz w:val="28"/>
          <w:szCs w:val="28"/>
          <w:vertAlign w:val="superscript"/>
        </w:rPr>
        <w:t>тр</w:t>
      </w:r>
      <w:proofErr w:type="spellEnd"/>
      <w:r w:rsidRPr="00671EE4">
        <w:rPr>
          <w:iCs/>
          <w:spacing w:val="-8"/>
          <w:sz w:val="28"/>
          <w:szCs w:val="28"/>
        </w:rPr>
        <w:t xml:space="preserve"> 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b/>
          <w:i/>
          <w:iCs/>
          <w:spacing w:val="-8"/>
          <w:sz w:val="28"/>
          <w:szCs w:val="28"/>
        </w:rPr>
      </w:pPr>
      <w:r w:rsidRPr="00671EE4">
        <w:rPr>
          <w:b/>
          <w:i/>
          <w:iCs/>
          <w:spacing w:val="-8"/>
          <w:sz w:val="28"/>
          <w:szCs w:val="28"/>
        </w:rPr>
        <w:t>Раскосы Б-Е, Д-Е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671EE4">
        <w:rPr>
          <w:iCs/>
          <w:spacing w:val="-8"/>
          <w:sz w:val="28"/>
          <w:szCs w:val="28"/>
        </w:rPr>
        <w:t xml:space="preserve">Расчетное усилие в раскосе </w:t>
      </w:r>
      <w:r w:rsidRPr="00671EE4">
        <w:rPr>
          <w:i/>
          <w:iCs/>
          <w:spacing w:val="-8"/>
          <w:sz w:val="28"/>
          <w:szCs w:val="28"/>
          <w:lang w:val="en-US"/>
        </w:rPr>
        <w:t>D</w:t>
      </w:r>
      <w:r w:rsidRPr="00671EE4">
        <w:rPr>
          <w:i/>
          <w:iCs/>
          <w:spacing w:val="-8"/>
          <w:sz w:val="28"/>
          <w:szCs w:val="28"/>
          <w:vertAlign w:val="subscript"/>
        </w:rPr>
        <w:t>1</w:t>
      </w:r>
      <w:r w:rsidRPr="00671EE4">
        <w:rPr>
          <w:i/>
          <w:iCs/>
          <w:spacing w:val="-8"/>
          <w:sz w:val="28"/>
          <w:szCs w:val="28"/>
        </w:rPr>
        <w:t xml:space="preserve"> = </w:t>
      </w:r>
      <w:r w:rsidRPr="00FE7C2C">
        <w:rPr>
          <w:color w:val="000000"/>
          <w:sz w:val="28"/>
          <w:szCs w:val="28"/>
        </w:rPr>
        <w:t>-81,67</w:t>
      </w:r>
      <w:r w:rsidRPr="00671EE4">
        <w:rPr>
          <w:i/>
          <w:iCs/>
          <w:spacing w:val="-8"/>
          <w:sz w:val="28"/>
          <w:szCs w:val="28"/>
        </w:rPr>
        <w:t xml:space="preserve"> кН</w:t>
      </w:r>
      <w:r w:rsidRPr="00671EE4">
        <w:rPr>
          <w:iCs/>
          <w:spacing w:val="-8"/>
          <w:sz w:val="28"/>
          <w:szCs w:val="28"/>
        </w:rPr>
        <w:t xml:space="preserve">. Раскосы проектируем клееными из досок </w:t>
      </w:r>
      <w:r w:rsidRPr="00671EE4">
        <w:rPr>
          <w:i/>
          <w:iCs/>
          <w:spacing w:val="-8"/>
          <w:sz w:val="28"/>
          <w:szCs w:val="28"/>
        </w:rPr>
        <w:t>35х1</w:t>
      </w:r>
      <w:r>
        <w:rPr>
          <w:i/>
          <w:iCs/>
          <w:spacing w:val="-8"/>
          <w:sz w:val="28"/>
          <w:szCs w:val="28"/>
        </w:rPr>
        <w:t>65</w:t>
      </w:r>
      <w:r w:rsidRPr="00671EE4">
        <w:rPr>
          <w:i/>
          <w:iCs/>
          <w:spacing w:val="-8"/>
          <w:sz w:val="28"/>
          <w:szCs w:val="28"/>
        </w:rPr>
        <w:t xml:space="preserve"> </w:t>
      </w:r>
      <w:r w:rsidRPr="00671EE4">
        <w:rPr>
          <w:iCs/>
          <w:spacing w:val="-8"/>
          <w:sz w:val="28"/>
          <w:szCs w:val="28"/>
        </w:rPr>
        <w:t>мм. Требуемая площадь сечения раскоса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с</m:t>
                </m:r>
              </m:sub>
            </m:sSub>
          </m:den>
        </m:f>
      </m:oMath>
      <w:r w:rsidRPr="00671EE4">
        <w:rPr>
          <w:spacing w:val="-8"/>
          <w:sz w:val="28"/>
          <w:szCs w:val="28"/>
        </w:rPr>
        <w:t>.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671EE4">
        <w:rPr>
          <w:iCs/>
          <w:spacing w:val="-8"/>
          <w:sz w:val="28"/>
          <w:szCs w:val="28"/>
        </w:rPr>
        <w:t xml:space="preserve">Задаваясь гибкостью раскоса </w:t>
      </w:r>
      <m:oMath>
        <m:r>
          <w:rPr>
            <w:rFonts w:ascii="Cambria Math" w:hAnsi="Cambria Math"/>
            <w:spacing w:val="-8"/>
            <w:sz w:val="28"/>
            <w:szCs w:val="28"/>
          </w:rPr>
          <m:t>λ=100</m:t>
        </m:r>
      </m:oMath>
      <w:r w:rsidRPr="00671EE4">
        <w:rPr>
          <w:iCs/>
          <w:spacing w:val="-8"/>
          <w:sz w:val="28"/>
          <w:szCs w:val="28"/>
        </w:rPr>
        <w:t xml:space="preserve">, находим </w:t>
      </w:r>
      <m:oMath>
        <m:r>
          <w:rPr>
            <w:rFonts w:ascii="Cambria Math" w:hAnsi="Cambria Math"/>
            <w:spacing w:val="-8"/>
            <w:sz w:val="28"/>
            <w:szCs w:val="28"/>
            <w:lang w:val="en-US"/>
          </w:rPr>
          <m:t>φ</m:t>
        </m:r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t>3000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λ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pacing w:val="-8"/>
            <w:sz w:val="28"/>
            <w:szCs w:val="28"/>
          </w:rPr>
          <m:t>=0,3</m:t>
        </m:r>
      </m:oMath>
      <w:r w:rsidRPr="00671EE4">
        <w:rPr>
          <w:iCs/>
          <w:spacing w:val="-8"/>
          <w:sz w:val="28"/>
          <w:szCs w:val="28"/>
        </w:rPr>
        <w:t>. Требуемая в</w:t>
      </w:r>
      <w:proofErr w:type="spellStart"/>
      <w:r w:rsidRPr="00671EE4">
        <w:rPr>
          <w:iCs/>
          <w:spacing w:val="-8"/>
          <w:sz w:val="28"/>
          <w:szCs w:val="28"/>
        </w:rPr>
        <w:t>ысота</w:t>
      </w:r>
      <w:proofErr w:type="spellEnd"/>
      <w:r w:rsidRPr="00671EE4">
        <w:rPr>
          <w:iCs/>
          <w:spacing w:val="-8"/>
          <w:sz w:val="28"/>
          <w:szCs w:val="28"/>
        </w:rPr>
        <w:t xml:space="preserve"> сечения при его ширине </w:t>
      </w:r>
      <m:oMath>
        <m:r>
          <w:rPr>
            <w:rFonts w:ascii="Cambria Math" w:hAnsi="Cambria Math"/>
            <w:spacing w:val="-8"/>
            <w:sz w:val="28"/>
            <w:szCs w:val="28"/>
          </w:rPr>
          <m:t>b=16,5 см</m:t>
        </m:r>
      </m:oMath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тр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с</m:t>
                </m:r>
              </m:sub>
            </m:sSub>
          </m:den>
        </m:f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81,67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0,3∙1,5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 xml:space="preserve">=181,5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671EE4">
        <w:rPr>
          <w:spacing w:val="-8"/>
          <w:sz w:val="28"/>
          <w:szCs w:val="28"/>
        </w:rPr>
        <w:t>.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r>
          <w:rPr>
            <w:rFonts w:ascii="Cambria Math" w:hAnsi="Cambria Math"/>
            <w:spacing w:val="-8"/>
            <w:sz w:val="28"/>
            <w:szCs w:val="28"/>
          </w:rPr>
          <m:t>h=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t>F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тр</m:t>
                </m:r>
              </m:sup>
            </m:sSup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b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t>181,5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16,5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>=11 см</m:t>
        </m:r>
      </m:oMath>
      <w:r w:rsidRPr="00671EE4">
        <w:rPr>
          <w:iCs/>
          <w:spacing w:val="-8"/>
          <w:sz w:val="28"/>
          <w:szCs w:val="28"/>
        </w:rPr>
        <w:t>.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671EE4">
        <w:rPr>
          <w:iCs/>
          <w:spacing w:val="-8"/>
          <w:sz w:val="28"/>
          <w:szCs w:val="28"/>
        </w:rPr>
        <w:t xml:space="preserve">Принимаем раскос из </w:t>
      </w:r>
      <w:r w:rsidRPr="006B37BE">
        <w:rPr>
          <w:iCs/>
          <w:spacing w:val="-8"/>
          <w:sz w:val="28"/>
          <w:szCs w:val="28"/>
        </w:rPr>
        <w:t>5</w:t>
      </w:r>
      <w:r w:rsidRPr="00671EE4">
        <w:rPr>
          <w:iCs/>
          <w:spacing w:val="-8"/>
          <w:sz w:val="28"/>
          <w:szCs w:val="28"/>
        </w:rPr>
        <w:t xml:space="preserve"> досок </w:t>
      </w:r>
      <w:r w:rsidRPr="00671EE4">
        <w:rPr>
          <w:i/>
          <w:iCs/>
          <w:spacing w:val="-8"/>
          <w:sz w:val="28"/>
          <w:szCs w:val="28"/>
        </w:rPr>
        <w:t>1</w:t>
      </w:r>
      <w:r w:rsidRPr="006B37BE">
        <w:rPr>
          <w:i/>
          <w:iCs/>
          <w:spacing w:val="-8"/>
          <w:sz w:val="28"/>
          <w:szCs w:val="28"/>
        </w:rPr>
        <w:t>75</w:t>
      </w:r>
      <w:r w:rsidRPr="00671EE4">
        <w:rPr>
          <w:i/>
          <w:iCs/>
          <w:spacing w:val="-8"/>
          <w:sz w:val="28"/>
          <w:szCs w:val="28"/>
        </w:rPr>
        <w:t>х1</w:t>
      </w:r>
      <w:r w:rsidRPr="00FE7C2C">
        <w:rPr>
          <w:i/>
          <w:iCs/>
          <w:spacing w:val="-8"/>
          <w:sz w:val="28"/>
          <w:szCs w:val="28"/>
        </w:rPr>
        <w:t>65</w:t>
      </w:r>
      <w:r w:rsidRPr="00671EE4">
        <w:rPr>
          <w:i/>
          <w:iCs/>
          <w:spacing w:val="-8"/>
          <w:sz w:val="28"/>
          <w:szCs w:val="28"/>
        </w:rPr>
        <w:t xml:space="preserve"> </w:t>
      </w:r>
      <w:r w:rsidRPr="00671EE4">
        <w:rPr>
          <w:iCs/>
          <w:spacing w:val="-8"/>
          <w:sz w:val="28"/>
          <w:szCs w:val="28"/>
        </w:rPr>
        <w:t>мм с площадью сечения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бр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</m:t>
        </m:r>
        <m:r>
          <w:rPr>
            <w:rFonts w:ascii="Cambria Math" w:hAnsi="Cambria Math"/>
            <w:spacing w:val="-8"/>
            <w:sz w:val="28"/>
            <w:szCs w:val="28"/>
            <w:lang w:val="en-US"/>
          </w:rPr>
          <m:t>b</m:t>
        </m:r>
        <m:r>
          <w:rPr>
            <w:rFonts w:ascii="Cambria Math" w:hAnsi="Cambria Math"/>
            <w:spacing w:val="-8"/>
            <w:sz w:val="28"/>
            <w:szCs w:val="28"/>
          </w:rPr>
          <m:t>h=</m:t>
        </m:r>
        <m:r>
          <w:rPr>
            <w:rFonts w:ascii="Cambria Math" w:hAnsi="Cambria Math"/>
            <w:spacing w:val="-8"/>
            <w:sz w:val="28"/>
            <w:szCs w:val="28"/>
          </w:rPr>
          <m:t>16,5∙</m:t>
        </m:r>
        <m:d>
          <m:d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5∙3,5</m:t>
            </m:r>
          </m:e>
        </m:d>
        <m:r>
          <w:rPr>
            <w:rFonts w:ascii="Cambria Math" w:hAnsi="Cambria Math"/>
            <w:spacing w:val="-8"/>
            <w:sz w:val="28"/>
            <w:szCs w:val="28"/>
          </w:rPr>
          <m:t>=288,75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671EE4">
        <w:rPr>
          <w:iCs/>
          <w:spacing w:val="-8"/>
          <w:sz w:val="28"/>
          <w:szCs w:val="28"/>
        </w:rPr>
        <w:t>.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671EE4">
        <w:rPr>
          <w:iCs/>
          <w:spacing w:val="-8"/>
          <w:sz w:val="28"/>
          <w:szCs w:val="28"/>
        </w:rPr>
        <w:t>Проверяем раскос на продольный изгиб в плоскости наименьшей жесткости: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/>
          <w:iCs/>
          <w:spacing w:val="-8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φ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81,67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0,252∙288,75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=1,12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 xml:space="preserve">&lt;1,5∙1∙0,989=1,48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671EE4" w:rsidRDefault="002E4B35" w:rsidP="002E4B35">
      <w:pPr>
        <w:widowControl w:val="0"/>
        <w:spacing w:line="360" w:lineRule="auto"/>
        <w:jc w:val="both"/>
        <w:rPr>
          <w:iCs/>
          <w:spacing w:val="-8"/>
          <w:sz w:val="28"/>
          <w:szCs w:val="28"/>
        </w:rPr>
      </w:pPr>
      <w:r w:rsidRPr="00671EE4">
        <w:rPr>
          <w:iCs/>
          <w:spacing w:val="-8"/>
          <w:sz w:val="28"/>
          <w:szCs w:val="28"/>
        </w:rPr>
        <w:t xml:space="preserve">где </w:t>
      </w:r>
      <m:oMath>
        <m:r>
          <w:rPr>
            <w:rFonts w:ascii="Cambria Math" w:hAnsi="Cambria Math"/>
            <w:spacing w:val="-8"/>
            <w:sz w:val="28"/>
            <w:szCs w:val="28"/>
            <w:lang w:val="en-US"/>
          </w:rPr>
          <m:t>φ</m:t>
        </m:r>
      </m:oMath>
      <w:r w:rsidRPr="00671EE4">
        <w:rPr>
          <w:iCs/>
          <w:spacing w:val="-8"/>
          <w:sz w:val="28"/>
          <w:szCs w:val="28"/>
        </w:rPr>
        <w:t xml:space="preserve"> - коэффициент продольного изгиба, определяемый по максимальной гибкости стержня.</w:t>
      </w:r>
    </w:p>
    <w:p w:rsidR="00BF076E" w:rsidRPr="00F531EC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макс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БЕ</m:t>
                </m:r>
              </m:sub>
            </m:sSub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0,289</m:t>
            </m:r>
            <m:r>
              <w:rPr>
                <w:rFonts w:ascii="Cambria Math" w:hAnsi="Cambria Math"/>
                <w:spacing w:val="-8"/>
                <w:sz w:val="28"/>
                <w:szCs w:val="28"/>
              </w:rPr>
              <m:t>h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t>552</m:t>
            </m:r>
          </m:num>
          <m:den>
            <m:r>
              <w:rPr>
                <w:rFonts w:ascii="Cambria Math" w:hAnsi="Cambria Math"/>
                <w:spacing w:val="-8"/>
                <w:sz w:val="28"/>
                <w:szCs w:val="28"/>
              </w:rPr>
              <m:t>0,289∙17,5</m:t>
            </m:r>
          </m:den>
        </m:f>
        <m:r>
          <w:rPr>
            <w:rFonts w:ascii="Cambria Math" w:hAnsi="Cambria Math"/>
            <w:spacing w:val="-8"/>
            <w:sz w:val="28"/>
            <w:szCs w:val="28"/>
          </w:rPr>
          <m:t>=109,1&lt;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λ</m:t>
                </m:r>
              </m:e>
              <m:sub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пр</m:t>
                </m:r>
              </m:sub>
            </m:sSub>
          </m:e>
        </m:d>
        <m:r>
          <w:rPr>
            <w:rFonts w:ascii="Cambria Math" w:hAnsi="Cambria Math"/>
            <w:spacing w:val="-8"/>
            <w:sz w:val="28"/>
            <w:szCs w:val="28"/>
          </w:rPr>
          <m:t>=150</m:t>
        </m:r>
      </m:oMath>
      <w:r w:rsidRPr="00671EE4">
        <w:rPr>
          <w:iCs/>
          <w:spacing w:val="-8"/>
          <w:sz w:val="28"/>
          <w:szCs w:val="28"/>
        </w:rPr>
        <w:t xml:space="preserve">, </w:t>
      </w:r>
      <m:oMath>
        <m:r>
          <w:rPr>
            <w:rFonts w:ascii="Cambria Math" w:hAnsi="Cambria Math"/>
            <w:spacing w:val="-8"/>
            <w:sz w:val="28"/>
            <w:szCs w:val="28"/>
            <w:lang w:val="en-US"/>
          </w:rPr>
          <m:t>φ</m:t>
        </m:r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t>3000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λ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pacing w:val="-8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8"/>
                <w:sz w:val="28"/>
                <w:szCs w:val="28"/>
              </w:rPr>
              <m:t>3000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109,1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pacing w:val="-8"/>
            <w:sz w:val="28"/>
            <w:szCs w:val="28"/>
          </w:rPr>
          <m:t>=0,252</m:t>
        </m:r>
      </m:oMath>
      <w:r w:rsidRPr="00671EE4">
        <w:rPr>
          <w:iCs/>
          <w:spacing w:val="-8"/>
          <w:sz w:val="28"/>
          <w:szCs w:val="28"/>
        </w:rPr>
        <w:t>.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b/>
          <w:i/>
          <w:iCs/>
          <w:spacing w:val="-8"/>
          <w:sz w:val="28"/>
          <w:szCs w:val="28"/>
        </w:rPr>
      </w:pPr>
      <w:r w:rsidRPr="00671EE4">
        <w:rPr>
          <w:b/>
          <w:i/>
          <w:iCs/>
          <w:spacing w:val="-8"/>
          <w:sz w:val="28"/>
          <w:szCs w:val="28"/>
        </w:rPr>
        <w:t>Стойка Г-Е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671EE4">
        <w:rPr>
          <w:iCs/>
          <w:spacing w:val="-8"/>
          <w:sz w:val="28"/>
          <w:szCs w:val="28"/>
        </w:rPr>
        <w:t xml:space="preserve">Расчетное усилие в стойке </w:t>
      </w:r>
      <m:oMath>
        <m:r>
          <w:rPr>
            <w:rFonts w:ascii="Cambria Math" w:hAnsi="Cambria Math"/>
            <w:spacing w:val="-8"/>
            <w:sz w:val="28"/>
            <w:szCs w:val="28"/>
          </w:rPr>
          <m:t>V=75,46 кН</m:t>
        </m:r>
      </m:oMath>
      <w:r w:rsidRPr="00671EE4">
        <w:rPr>
          <w:iCs/>
          <w:spacing w:val="-8"/>
          <w:sz w:val="28"/>
          <w:szCs w:val="28"/>
        </w:rPr>
        <w:t>. Стойку проектируем из круглого тяжа. Требуемая площадь сечения тяжа нетто по ослабленному нарезкой сечению</w:t>
      </w:r>
    </w:p>
    <w:p w:rsidR="002E4B35" w:rsidRPr="00671EE4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нт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V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0,8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р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75,46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0,8∙21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=4,49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77505B" w:rsidRDefault="002E4B35" w:rsidP="002E4B35">
      <w:pPr>
        <w:spacing w:line="360" w:lineRule="auto"/>
        <w:ind w:firstLine="709"/>
        <w:jc w:val="both"/>
        <w:rPr>
          <w:sz w:val="28"/>
          <w:szCs w:val="28"/>
        </w:rPr>
      </w:pPr>
      <w:r w:rsidRPr="00666659">
        <w:rPr>
          <w:iCs/>
          <w:spacing w:val="-8"/>
          <w:sz w:val="28"/>
          <w:szCs w:val="28"/>
        </w:rPr>
        <w:t xml:space="preserve">Принимаем стержень </w:t>
      </w:r>
      <m:oMath>
        <m:r>
          <w:rPr>
            <w:rFonts w:ascii="Cambria Math" w:hAnsi="Cambria Math"/>
            <w:spacing w:val="-8"/>
            <w:sz w:val="28"/>
            <w:szCs w:val="28"/>
          </w:rPr>
          <m:t>d=25 мм</m:t>
        </m:r>
      </m:oMath>
      <w:r w:rsidRPr="00666659">
        <w:rPr>
          <w:iCs/>
          <w:spacing w:val="-8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нт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=4,909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666659">
        <w:rPr>
          <w:sz w:val="28"/>
          <w:szCs w:val="28"/>
        </w:rPr>
        <w:t>.</w:t>
      </w:r>
    </w:p>
    <w:p w:rsidR="002E4B35" w:rsidRPr="002E4B35" w:rsidRDefault="002E4B35" w:rsidP="002E4B35">
      <w:pPr>
        <w:pStyle w:val="1"/>
        <w:spacing w:line="360" w:lineRule="auto"/>
        <w:ind w:firstLine="709"/>
        <w:jc w:val="both"/>
        <w:rPr>
          <w:rFonts w:ascii="Times New Roman" w:hAnsi="Times New Roman"/>
          <w:b/>
          <w:i w:val="0"/>
          <w:sz w:val="28"/>
          <w:szCs w:val="28"/>
        </w:rPr>
      </w:pPr>
      <w:r w:rsidRPr="002E4B35">
        <w:rPr>
          <w:rFonts w:ascii="Times New Roman" w:hAnsi="Times New Roman"/>
          <w:b/>
          <w:i w:val="0"/>
          <w:sz w:val="28"/>
          <w:szCs w:val="28"/>
        </w:rPr>
        <w:lastRenderedPageBreak/>
        <w:t>6. Расчет и конструирование узловых соединений.</w:t>
      </w:r>
    </w:p>
    <w:p w:rsidR="002E4B35" w:rsidRDefault="002E4B35" w:rsidP="002E4B35">
      <w:pPr>
        <w:widowControl w:val="0"/>
        <w:spacing w:line="360" w:lineRule="auto"/>
        <w:jc w:val="center"/>
        <w:rPr>
          <w:b/>
          <w:i/>
          <w:iCs/>
          <w:noProof/>
          <w:spacing w:val="-8"/>
          <w:sz w:val="28"/>
          <w:szCs w:val="28"/>
        </w:rPr>
      </w:pPr>
    </w:p>
    <w:p w:rsidR="002E4B35" w:rsidRDefault="002E4B35" w:rsidP="002E4B35">
      <w:pPr>
        <w:widowControl w:val="0"/>
        <w:spacing w:line="360" w:lineRule="auto"/>
        <w:jc w:val="center"/>
        <w:rPr>
          <w:b/>
          <w:i/>
          <w:iCs/>
          <w:spacing w:val="-8"/>
          <w:sz w:val="28"/>
          <w:szCs w:val="28"/>
        </w:rPr>
      </w:pPr>
      <w:r>
        <w:rPr>
          <w:b/>
          <w:i/>
          <w:iCs/>
          <w:noProof/>
          <w:spacing w:val="-8"/>
          <w:sz w:val="28"/>
          <w:szCs w:val="28"/>
        </w:rPr>
        <w:drawing>
          <wp:inline distT="0" distB="0" distL="0" distR="0">
            <wp:extent cx="6017563" cy="6422315"/>
            <wp:effectExtent l="0" t="0" r="2540" b="0"/>
            <wp:docPr id="2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-Модел1ь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486" r="11558"/>
                    <a:stretch/>
                  </pic:blipFill>
                  <pic:spPr bwMode="auto">
                    <a:xfrm>
                      <a:off x="0" y="0"/>
                      <a:ext cx="6030614" cy="6436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E4B35" w:rsidRPr="002E4B35" w:rsidRDefault="002E4B35" w:rsidP="002E4B35">
      <w:pPr>
        <w:pStyle w:val="1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2E4B35">
        <w:rPr>
          <w:rFonts w:ascii="Times New Roman" w:hAnsi="Times New Roman"/>
          <w:sz w:val="28"/>
          <w:szCs w:val="28"/>
        </w:rPr>
        <w:t>Рисунок 6 - Узлы фермы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b/>
          <w:iCs/>
          <w:spacing w:val="-8"/>
          <w:sz w:val="28"/>
          <w:szCs w:val="28"/>
        </w:rPr>
      </w:pPr>
      <w:r>
        <w:rPr>
          <w:b/>
          <w:i/>
          <w:iCs/>
          <w:spacing w:val="-8"/>
          <w:sz w:val="28"/>
          <w:szCs w:val="28"/>
        </w:rPr>
        <w:t>Коньковый узел Г</w:t>
      </w:r>
    </w:p>
    <w:p w:rsidR="002E4B35" w:rsidRDefault="002E4B35" w:rsidP="002E4B35">
      <w:pPr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>В узле Г соединяются</w:t>
      </w:r>
      <w:r w:rsidRPr="00AD2BE8"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</w:rPr>
        <w:t>панели Б-Г, Г-Д, а также крепится тяж стойки Г-Е. Кре</w:t>
      </w:r>
      <w:r w:rsidRPr="00CA719B">
        <w:rPr>
          <w:iCs/>
          <w:spacing w:val="-8"/>
          <w:sz w:val="28"/>
          <w:szCs w:val="28"/>
        </w:rPr>
        <w:t>п</w:t>
      </w:r>
      <w:r w:rsidRPr="00CA719B">
        <w:rPr>
          <w:iCs/>
          <w:spacing w:val="-8"/>
          <w:sz w:val="28"/>
          <w:szCs w:val="28"/>
        </w:rPr>
        <w:t>ление растянутой стойки к коньковому узлу производим при помощи шайбы. Разм</w:t>
      </w:r>
      <w:r w:rsidRPr="00CA719B">
        <w:rPr>
          <w:iCs/>
          <w:spacing w:val="-8"/>
          <w:sz w:val="28"/>
          <w:szCs w:val="28"/>
        </w:rPr>
        <w:t>е</w:t>
      </w:r>
      <w:r w:rsidRPr="00CA719B">
        <w:rPr>
          <w:iCs/>
          <w:spacing w:val="-8"/>
          <w:sz w:val="28"/>
          <w:szCs w:val="28"/>
        </w:rPr>
        <w:t>ры шайбы определяем из условия смятия верхнего пояса под углом</w:t>
      </w:r>
    </w:p>
    <w:p w:rsidR="002E4B35" w:rsidRPr="00E04C23" w:rsidRDefault="002E4B35" w:rsidP="002E4B35">
      <w:pPr>
        <w:widowControl w:val="0"/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=63,43°&gt;60°</m:t>
        </m:r>
      </m:oMath>
      <w:r w:rsidRPr="00E04C23">
        <w:rPr>
          <w:sz w:val="28"/>
          <w:szCs w:val="28"/>
        </w:rPr>
        <w:t>.</w:t>
      </w:r>
    </w:p>
    <w:p w:rsidR="00CA719B" w:rsidRDefault="00CA719B" w:rsidP="00BF076E">
      <w:pPr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</w:p>
    <w:p w:rsidR="002E4B35" w:rsidRPr="009B056B" w:rsidRDefault="002E4B35" w:rsidP="002E4B35">
      <w:pPr>
        <w:widowControl w:val="0"/>
        <w:spacing w:line="360" w:lineRule="auto"/>
        <w:jc w:val="both"/>
        <w:rPr>
          <w:iCs/>
          <w:spacing w:val="-8"/>
          <w:sz w:val="28"/>
          <w:szCs w:val="28"/>
        </w:rPr>
      </w:pPr>
      <w:bookmarkStart w:id="7" w:name="_Toc102948020"/>
      <w:r w:rsidRPr="00CA719B">
        <w:rPr>
          <w:iCs/>
          <w:spacing w:val="-8"/>
          <w:sz w:val="28"/>
          <w:szCs w:val="28"/>
        </w:rPr>
        <w:lastRenderedPageBreak/>
        <w:t>Необходимая площадь смятия верхнего пояса фермы</w:t>
      </w:r>
    </w:p>
    <w:p w:rsidR="002E4B35" w:rsidRPr="00FF5CFC" w:rsidRDefault="002E4B35" w:rsidP="002E4B35">
      <w:pPr>
        <w:widowControl w:val="0"/>
        <w:spacing w:line="360" w:lineRule="auto"/>
        <w:ind w:firstLine="709"/>
        <w:jc w:val="both"/>
        <w:rPr>
          <w:i/>
          <w:iCs/>
          <w:spacing w:val="-8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3</m:t>
                  </m:r>
                </m:sub>
              </m:sSub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1+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t>1,5</m:t>
                      </m:r>
                    </m:num>
                    <m:den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t>0,3</m:t>
                      </m:r>
                    </m:den>
                  </m:f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-1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 xml:space="preserve">=0,388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7C380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см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см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t>∝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t>3</m:t>
                      </m:r>
                    </m:sub>
                  </m:sSub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75,46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0,388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=194,5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2E4B35" w:rsidRPr="00E04C23" w:rsidRDefault="002E4B35" w:rsidP="002E4B35">
      <w:pPr>
        <w:widowControl w:val="0"/>
        <w:spacing w:line="360" w:lineRule="auto"/>
        <w:jc w:val="both"/>
        <w:rPr>
          <w:iCs/>
          <w:spacing w:val="-8"/>
          <w:sz w:val="28"/>
          <w:szCs w:val="28"/>
          <w:lang w:val="en-US"/>
        </w:rPr>
      </w:pP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 xml:space="preserve">Ширину шайбы принимаем равной ширине верхнего пояса </w:t>
      </w:r>
      <w:r w:rsidRPr="00FB1768">
        <w:rPr>
          <w:i/>
          <w:iCs/>
          <w:spacing w:val="-8"/>
          <w:sz w:val="28"/>
          <w:szCs w:val="28"/>
          <w:lang w:val="en-US"/>
        </w:rPr>
        <w:t>b</w:t>
      </w:r>
      <w:proofErr w:type="spellStart"/>
      <w:r w:rsidRPr="00FB1768">
        <w:rPr>
          <w:i/>
          <w:iCs/>
          <w:spacing w:val="-8"/>
          <w:sz w:val="28"/>
          <w:szCs w:val="28"/>
          <w:vertAlign w:val="subscript"/>
        </w:rPr>
        <w:t>ш</w:t>
      </w:r>
      <w:r w:rsidRPr="00FB1768">
        <w:rPr>
          <w:i/>
          <w:iCs/>
          <w:spacing w:val="-8"/>
          <w:sz w:val="28"/>
          <w:szCs w:val="28"/>
        </w:rPr>
        <w:t>=</w:t>
      </w:r>
      <w:proofErr w:type="spellEnd"/>
      <w:r w:rsidRPr="00FB1768">
        <w:rPr>
          <w:i/>
          <w:iCs/>
          <w:spacing w:val="-8"/>
          <w:sz w:val="28"/>
          <w:szCs w:val="28"/>
          <w:lang w:val="en-US"/>
        </w:rPr>
        <w:t>b</w:t>
      </w:r>
      <w:r w:rsidRPr="00FB1768">
        <w:rPr>
          <w:i/>
          <w:iCs/>
          <w:spacing w:val="-8"/>
          <w:sz w:val="28"/>
          <w:szCs w:val="28"/>
        </w:rPr>
        <w:t>=1</w:t>
      </w:r>
      <w:r w:rsidRPr="00AD2BE8">
        <w:rPr>
          <w:i/>
          <w:iCs/>
          <w:spacing w:val="-8"/>
          <w:sz w:val="28"/>
          <w:szCs w:val="28"/>
        </w:rPr>
        <w:t>6,5</w:t>
      </w:r>
      <w:r w:rsidRPr="00A60C52">
        <w:rPr>
          <w:i/>
          <w:iCs/>
          <w:spacing w:val="-8"/>
          <w:sz w:val="28"/>
          <w:szCs w:val="28"/>
        </w:rPr>
        <w:t xml:space="preserve"> </w:t>
      </w:r>
      <w:r w:rsidRPr="00FB1768">
        <w:rPr>
          <w:i/>
          <w:iCs/>
          <w:spacing w:val="-8"/>
          <w:sz w:val="28"/>
          <w:szCs w:val="28"/>
        </w:rPr>
        <w:t>см</w:t>
      </w:r>
      <w:r w:rsidRPr="00CA719B">
        <w:rPr>
          <w:iCs/>
          <w:spacing w:val="-8"/>
          <w:sz w:val="28"/>
          <w:szCs w:val="28"/>
        </w:rPr>
        <w:t>, т</w:t>
      </w:r>
      <w:r w:rsidRPr="00CA719B">
        <w:rPr>
          <w:iCs/>
          <w:spacing w:val="-8"/>
          <w:sz w:val="28"/>
          <w:szCs w:val="28"/>
        </w:rPr>
        <w:t>о</w:t>
      </w:r>
      <w:r w:rsidRPr="00CA719B">
        <w:rPr>
          <w:iCs/>
          <w:spacing w:val="-8"/>
          <w:sz w:val="28"/>
          <w:szCs w:val="28"/>
        </w:rPr>
        <w:t>гда размер второй стороны</w:t>
      </w:r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ш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см</m:t>
                  </m:r>
                </m:sub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тр</m:t>
                  </m:r>
                </m:sup>
              </m:sSubSup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b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194,5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16,5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=11,79 см</m:t>
          </m:r>
        </m:oMath>
      </m:oMathPara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 xml:space="preserve">Учитывая конструктивную прорезь в верхнем поясе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=3 см</m:t>
        </m:r>
      </m:oMath>
      <w:r w:rsidRPr="00CA719B">
        <w:rPr>
          <w:iCs/>
          <w:spacing w:val="-8"/>
          <w:sz w:val="28"/>
          <w:szCs w:val="28"/>
        </w:rPr>
        <w:t xml:space="preserve">, принимаем шайбу длиной </w:t>
      </w:r>
      <m:oMath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l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ш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=15 см&gt;</m:t>
        </m:r>
        <m:sSubSup>
          <m:sSub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ш</m:t>
            </m:r>
          </m:sub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/>
            <w:spacing w:val="-8"/>
            <w:sz w:val="28"/>
            <w:szCs w:val="28"/>
          </w:rPr>
          <m:t>+3 см</m:t>
        </m:r>
      </m:oMath>
      <w:r w:rsidRPr="00CA719B">
        <w:rPr>
          <w:iCs/>
          <w:spacing w:val="-8"/>
          <w:sz w:val="28"/>
          <w:szCs w:val="28"/>
        </w:rPr>
        <w:t>.</w:t>
      </w:r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 xml:space="preserve">Толщину шайбы  определим из условия </w:t>
      </w:r>
      <w:r>
        <w:rPr>
          <w:iCs/>
          <w:spacing w:val="-8"/>
          <w:sz w:val="28"/>
          <w:szCs w:val="28"/>
        </w:rPr>
        <w:t xml:space="preserve">ее </w:t>
      </w:r>
      <w:r w:rsidRPr="00CA719B">
        <w:rPr>
          <w:iCs/>
          <w:spacing w:val="-8"/>
          <w:sz w:val="28"/>
          <w:szCs w:val="28"/>
        </w:rPr>
        <w:t xml:space="preserve">изгиба, как консоли с вылетом </w:t>
      </w:r>
      <m:oMath>
        <m:r>
          <w:rPr>
            <w:rFonts w:ascii="Cambria Math" w:hAnsi="Cambria Math"/>
            <w:spacing w:val="-8"/>
            <w:sz w:val="28"/>
            <w:szCs w:val="28"/>
          </w:rPr>
          <m:t>c=0,5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l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ш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=8 см</m:t>
        </m:r>
      </m:oMath>
      <w:r w:rsidRPr="00CA719B">
        <w:rPr>
          <w:iCs/>
          <w:spacing w:val="-8"/>
          <w:sz w:val="28"/>
          <w:szCs w:val="28"/>
        </w:rPr>
        <w:t>.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>Интенсивность  давления  на шайбу, равная напряжению смятия под шайбой</w:t>
      </w:r>
    </w:p>
    <w:p w:rsidR="002E4B35" w:rsidRPr="00CE2027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q=σ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см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V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b(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ш</m:t>
                  </m:r>
                </m:sup>
              </m:s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75,46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16,5(15-3)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=0,381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 xml:space="preserve">Изгибающий момент в полосе шайбы шириной </w:t>
      </w:r>
      <w:smartTag w:uri="urn:schemas-microsoft-com:office:smarttags" w:element="metricconverter">
        <w:smartTagPr>
          <w:attr w:name="ProductID" w:val="1 см"/>
        </w:smartTagPr>
        <w:r w:rsidRPr="00CA719B">
          <w:rPr>
            <w:iCs/>
            <w:spacing w:val="-8"/>
            <w:sz w:val="28"/>
            <w:szCs w:val="28"/>
          </w:rPr>
          <w:t>1 см</w:t>
        </w:r>
      </w:smartTag>
      <w:r w:rsidRPr="00CA719B">
        <w:rPr>
          <w:iCs/>
          <w:spacing w:val="-8"/>
          <w:sz w:val="28"/>
          <w:szCs w:val="28"/>
        </w:rPr>
        <w:t xml:space="preserve"> с учетом прорези </w:t>
      </w:r>
      <m:oMath>
        <m:r>
          <w:rPr>
            <w:rFonts w:ascii="Cambria Math" w:hAnsi="Cambria Math"/>
            <w:spacing w:val="-8"/>
            <w:sz w:val="28"/>
            <w:szCs w:val="28"/>
          </w:rPr>
          <m:t>0,5</m:t>
        </m:r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=1,5 см</m:t>
        </m:r>
      </m:oMath>
      <w:r>
        <w:rPr>
          <w:iCs/>
          <w:spacing w:val="-8"/>
          <w:sz w:val="28"/>
          <w:szCs w:val="28"/>
        </w:rPr>
        <w:t>:</w:t>
      </w:r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r>
          <w:rPr>
            <w:rFonts w:ascii="Cambria Math" w:hAnsi="Cambria Math"/>
            <w:spacing w:val="-8"/>
            <w:sz w:val="28"/>
            <w:szCs w:val="28"/>
          </w:rPr>
          <m:t>M=0,5q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c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pacing w:val="-8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pacing w:val="-8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pacing w:val="-8"/>
                        <w:sz w:val="28"/>
                        <w:szCs w:val="28"/>
                      </w:rPr>
                      <m:t>0,5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pacing w:val="-8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8"/>
                            <w:sz w:val="28"/>
                            <w:szCs w:val="2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8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pacing w:val="-8"/>
            <w:sz w:val="28"/>
            <w:szCs w:val="28"/>
          </w:rPr>
          <m:t>=0,5∙0,381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pacing w:val="-8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iCs/>
                    <w:spacing w:val="-8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pacing w:val="-8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pacing w:val="-8"/>
                        <w:sz w:val="28"/>
                        <w:szCs w:val="28"/>
                      </w:rPr>
                      <m:t>0,5∙3</m:t>
                    </m:r>
                  </m:e>
                </m:d>
              </m:e>
              <m:sup>
                <m:r>
                  <w:rPr>
                    <w:rFonts w:ascii="Cambria Math" w:hAnsi="Cambria Math"/>
                    <w:spacing w:val="-8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pacing w:val="-8"/>
            <w:sz w:val="28"/>
            <w:szCs w:val="28"/>
          </w:rPr>
          <m:t>=11,76 кН∙см</m:t>
        </m:r>
      </m:oMath>
      <w:r>
        <w:rPr>
          <w:iCs/>
          <w:spacing w:val="-8"/>
          <w:sz w:val="28"/>
          <w:szCs w:val="28"/>
        </w:rPr>
        <w:t>.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 xml:space="preserve">Необходимую толщину шайбы  определяем из условия работы шайбы на изгиб с учетом отверстия </w:t>
      </w:r>
      <m:oMath>
        <m:r>
          <w:rPr>
            <w:rFonts w:ascii="Cambria Math" w:hAnsi="Cambria Math"/>
            <w:spacing w:val="-8"/>
            <w:sz w:val="28"/>
            <w:szCs w:val="28"/>
          </w:rPr>
          <m:t>d=3см.</m:t>
        </m:r>
      </m:oMath>
    </w:p>
    <w:p w:rsidR="002E4B35" w:rsidRPr="002F1842" w:rsidRDefault="002E4B35" w:rsidP="002E4B35">
      <w:pPr>
        <w:widowControl w:val="0"/>
        <w:spacing w:line="360" w:lineRule="auto"/>
        <w:ind w:firstLine="709"/>
        <w:jc w:val="both"/>
        <w:rPr>
          <w:i/>
          <w:iCs/>
          <w:spacing w:val="-8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pacing w:val="-8"/>
              <w:sz w:val="28"/>
              <w:szCs w:val="28"/>
            </w:rPr>
            <m:t>M=</m:t>
          </m:r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R=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11</m:t>
              </m:r>
              <m:sSubSup>
                <m:sSub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ш</m:t>
                  </m:r>
                </m:sub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14∙6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R</m:t>
          </m:r>
        </m:oMath>
      </m:oMathPara>
    </w:p>
    <w:p w:rsidR="002E4B35" w:rsidRPr="002F1842" w:rsidRDefault="002E4B35" w:rsidP="002E4B35">
      <w:pPr>
        <w:widowControl w:val="0"/>
        <w:spacing w:line="360" w:lineRule="auto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>где 11/14 – коэффициент, учитывающий фактическое защемление шайбы болтом с учетом ослабления отверстием</w:t>
      </w:r>
    </w:p>
    <w:p w:rsidR="002E4B35" w:rsidRDefault="002E4B35" w:rsidP="002E4B35">
      <w:pPr>
        <w:pStyle w:val="1"/>
        <w:spacing w:line="360" w:lineRule="auto"/>
        <w:ind w:firstLine="709"/>
        <w:jc w:val="both"/>
        <w:rPr>
          <w:rFonts w:ascii="Times New Roman" w:hAnsi="Times New Roman"/>
          <w:i w:val="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ш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 w:val="0"/>
                    <w:iCs w:val="0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∙14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R∙11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 w:val="0"/>
                    <w:iCs w:val="0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6∙11,76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∙14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21∙11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sz w:val="28"/>
            <w:szCs w:val="28"/>
          </w:rPr>
          <m:t>=2,0 см</m:t>
        </m:r>
      </m:oMath>
      <w:r>
        <w:rPr>
          <w:rFonts w:ascii="Times New Roman" w:hAnsi="Times New Roman"/>
          <w:i w:val="0"/>
          <w:sz w:val="28"/>
          <w:szCs w:val="28"/>
        </w:rPr>
        <w:t>,</w:t>
      </w:r>
    </w:p>
    <w:p w:rsidR="002E4B35" w:rsidRDefault="002E4B35" w:rsidP="002E4B35">
      <w:pPr>
        <w:pStyle w:val="1"/>
        <w:spacing w:line="360" w:lineRule="auto"/>
        <w:ind w:firstLine="709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 w:rsidRPr="002E4B35">
        <w:rPr>
          <w:rFonts w:ascii="Times New Roman" w:hAnsi="Times New Roman"/>
          <w:i w:val="0"/>
          <w:iCs w:val="0"/>
          <w:sz w:val="28"/>
          <w:szCs w:val="28"/>
        </w:rPr>
        <w:t xml:space="preserve">принимаем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δ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=20 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мм</m:t>
        </m:r>
      </m:oMath>
      <w:r w:rsidRPr="002E4B35">
        <w:rPr>
          <w:rFonts w:ascii="Times New Roman" w:hAnsi="Times New Roman"/>
          <w:i w:val="0"/>
          <w:iCs w:val="0"/>
          <w:sz w:val="28"/>
          <w:szCs w:val="28"/>
        </w:rPr>
        <w:t>. Размеры деревянной накладки и количество болтов для ее крепления определяем из расчета на монтажные усилия.</w:t>
      </w:r>
    </w:p>
    <w:p w:rsidR="002E4B35" w:rsidRDefault="002E4B35" w:rsidP="002E4B35">
      <w:pPr>
        <w:pStyle w:val="1"/>
        <w:spacing w:line="360" w:lineRule="auto"/>
        <w:ind w:firstLine="709"/>
        <w:jc w:val="both"/>
        <w:rPr>
          <w:rFonts w:ascii="Times New Roman" w:hAnsi="Times New Roman"/>
          <w:i w:val="0"/>
          <w:iCs w:val="0"/>
          <w:sz w:val="28"/>
          <w:szCs w:val="28"/>
        </w:rPr>
      </w:pP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b/>
          <w:i/>
          <w:iCs/>
          <w:spacing w:val="-8"/>
          <w:sz w:val="28"/>
          <w:szCs w:val="28"/>
        </w:rPr>
      </w:pPr>
      <w:r w:rsidRPr="00CA719B">
        <w:rPr>
          <w:b/>
          <w:i/>
          <w:iCs/>
          <w:spacing w:val="-8"/>
          <w:sz w:val="28"/>
          <w:szCs w:val="28"/>
        </w:rPr>
        <w:lastRenderedPageBreak/>
        <w:t>Узел Б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>Необходимую площадь смятия верхнего пояса раскосом Б-Е определяем из у</w:t>
      </w:r>
      <w:r w:rsidRPr="00CA719B">
        <w:rPr>
          <w:iCs/>
          <w:spacing w:val="-8"/>
          <w:sz w:val="28"/>
          <w:szCs w:val="28"/>
        </w:rPr>
        <w:t>с</w:t>
      </w:r>
      <w:r w:rsidRPr="00CA719B">
        <w:rPr>
          <w:iCs/>
          <w:spacing w:val="-8"/>
          <w:sz w:val="28"/>
          <w:szCs w:val="28"/>
        </w:rPr>
        <w:t xml:space="preserve">ловия смятия раскоса под углом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∝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5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=58,28°</m:t>
        </m:r>
      </m:oMath>
      <w:r w:rsidRPr="00CA719B">
        <w:rPr>
          <w:iCs/>
          <w:spacing w:val="-8"/>
          <w:sz w:val="28"/>
          <w:szCs w:val="28"/>
        </w:rPr>
        <w:t>. Необходимая пл</w:t>
      </w:r>
      <w:proofErr w:type="spellStart"/>
      <w:r w:rsidRPr="00CA719B">
        <w:rPr>
          <w:iCs/>
          <w:spacing w:val="-8"/>
          <w:sz w:val="28"/>
          <w:szCs w:val="28"/>
        </w:rPr>
        <w:t>ощадь</w:t>
      </w:r>
      <w:proofErr w:type="spellEnd"/>
      <w:r w:rsidRPr="00CA719B">
        <w:rPr>
          <w:iCs/>
          <w:spacing w:val="-8"/>
          <w:sz w:val="28"/>
          <w:szCs w:val="28"/>
        </w:rPr>
        <w:t xml:space="preserve"> смятия при усилии в раскосе</w:t>
      </w:r>
      <w:r w:rsidRPr="00147FCA">
        <w:rPr>
          <w:iCs/>
          <w:spacing w:val="-8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  <w:lang w:val="en-US"/>
          </w:rPr>
          <m:t>81,67</m:t>
        </m:r>
        <m:r>
          <w:rPr>
            <w:rFonts w:ascii="Cambria Math" w:hAnsi="Cambria Math"/>
            <w:spacing w:val="-8"/>
            <w:sz w:val="28"/>
            <w:szCs w:val="28"/>
          </w:rPr>
          <m:t xml:space="preserve"> кН</m:t>
        </m:r>
      </m:oMath>
    </w:p>
    <w:p w:rsidR="002E4B35" w:rsidRPr="00FF5CFC" w:rsidRDefault="002E4B35" w:rsidP="002E4B35">
      <w:pPr>
        <w:widowControl w:val="0"/>
        <w:spacing w:line="360" w:lineRule="auto"/>
        <w:ind w:firstLine="709"/>
        <w:jc w:val="both"/>
        <w:rPr>
          <w:i/>
          <w:iCs/>
          <w:spacing w:val="-8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5</m:t>
                  </m:r>
                </m:sub>
              </m:sSub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1+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t>1,5</m:t>
                      </m:r>
                    </m:num>
                    <m:den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t>0,3</m:t>
                      </m:r>
                    </m:den>
                  </m:f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-1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5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=0,433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7C380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см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см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t>∝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t>3</m:t>
                      </m:r>
                    </m:sub>
                  </m:sSub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81,67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0,433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=188,6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proofErr w:type="spellStart"/>
      <w:r w:rsidRPr="00CA719B">
        <w:rPr>
          <w:iCs/>
          <w:spacing w:val="-8"/>
          <w:sz w:val="28"/>
          <w:szCs w:val="28"/>
        </w:rPr>
        <w:t>Опирание</w:t>
      </w:r>
      <w:proofErr w:type="spellEnd"/>
      <w:r w:rsidRPr="00CA719B">
        <w:rPr>
          <w:iCs/>
          <w:spacing w:val="-8"/>
          <w:sz w:val="28"/>
          <w:szCs w:val="28"/>
        </w:rPr>
        <w:t xml:space="preserve"> раскоса в верхний пояс проектируем всей площадью сечения, тогда площадь смятия верхнего пояса</w:t>
      </w:r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см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=17,5∙16,5=288,75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>.</w:t>
      </w:r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>Раскос к верхнему поясу крепится при помощи металлических</w:t>
      </w:r>
      <w:r w:rsidRPr="00A1286D"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</w:rPr>
        <w:t>накл</w:t>
      </w:r>
      <w:r>
        <w:rPr>
          <w:iCs/>
          <w:spacing w:val="-8"/>
          <w:sz w:val="28"/>
          <w:szCs w:val="28"/>
        </w:rPr>
        <w:t>а</w:t>
      </w:r>
      <w:r w:rsidRPr="00CA719B">
        <w:rPr>
          <w:iCs/>
          <w:spacing w:val="-8"/>
          <w:sz w:val="28"/>
          <w:szCs w:val="28"/>
        </w:rPr>
        <w:t>док 6</w:t>
      </w:r>
      <w:r w:rsidRPr="00A1286D"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</w:rPr>
        <w:t>мм</w:t>
      </w:r>
      <w:r w:rsidRPr="00A1286D"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</w:rPr>
        <w:t>и</w:t>
      </w:r>
      <w:r w:rsidRPr="00A1286D"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</w:rPr>
        <w:t>стяжного</w:t>
      </w:r>
      <w:r w:rsidRPr="00A1286D"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</w:rPr>
        <w:t>болта</w:t>
      </w:r>
      <w:r w:rsidRPr="00A1286D"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  <w:lang w:val="en-US"/>
        </w:rPr>
        <w:t>d</w:t>
      </w:r>
      <w:r w:rsidRPr="00CA719B">
        <w:rPr>
          <w:iCs/>
          <w:spacing w:val="-8"/>
          <w:sz w:val="28"/>
          <w:szCs w:val="28"/>
        </w:rPr>
        <w:t xml:space="preserve">=20мм. Накладки к раскосу прикрепляем гвоздями </w:t>
      </w:r>
      <w:r w:rsidRPr="00CA719B">
        <w:rPr>
          <w:iCs/>
          <w:spacing w:val="-8"/>
          <w:sz w:val="28"/>
          <w:szCs w:val="28"/>
          <w:lang w:val="en-US"/>
        </w:rPr>
        <w:t>d</w:t>
      </w:r>
      <w:r w:rsidRPr="00CA719B">
        <w:rPr>
          <w:iCs/>
          <w:spacing w:val="-8"/>
          <w:sz w:val="28"/>
          <w:szCs w:val="28"/>
          <w:vertAlign w:val="subscript"/>
        </w:rPr>
        <w:t>гв</w:t>
      </w:r>
      <w:r w:rsidRPr="00CA719B">
        <w:rPr>
          <w:iCs/>
          <w:spacing w:val="-8"/>
          <w:sz w:val="28"/>
          <w:szCs w:val="28"/>
        </w:rPr>
        <w:t xml:space="preserve">=4,5мм, </w:t>
      </w:r>
      <w:r w:rsidRPr="00CA719B">
        <w:rPr>
          <w:iCs/>
          <w:spacing w:val="-8"/>
          <w:sz w:val="28"/>
          <w:szCs w:val="28"/>
          <w:lang w:val="en-US"/>
        </w:rPr>
        <w:t>l</w:t>
      </w:r>
      <w:r w:rsidRPr="00CA719B">
        <w:rPr>
          <w:iCs/>
          <w:spacing w:val="-8"/>
          <w:sz w:val="28"/>
          <w:szCs w:val="28"/>
          <w:vertAlign w:val="subscript"/>
        </w:rPr>
        <w:t>гв</w:t>
      </w:r>
      <w:r w:rsidRPr="00CA719B">
        <w:rPr>
          <w:iCs/>
          <w:spacing w:val="-8"/>
          <w:sz w:val="28"/>
          <w:szCs w:val="28"/>
        </w:rPr>
        <w:t>=125</w:t>
      </w:r>
      <w:r w:rsidRPr="00A1286D"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</w:rPr>
        <w:t>мм через заранее просверленные отверстия.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b/>
          <w:i/>
          <w:iCs/>
          <w:spacing w:val="-8"/>
          <w:sz w:val="28"/>
          <w:szCs w:val="28"/>
        </w:rPr>
      </w:pPr>
      <w:r w:rsidRPr="00CA719B">
        <w:rPr>
          <w:b/>
          <w:i/>
          <w:iCs/>
          <w:spacing w:val="-8"/>
          <w:sz w:val="28"/>
          <w:szCs w:val="28"/>
        </w:rPr>
        <w:t>Узел нижнего пояса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>В узле Е проектируем стык клееных блоков нижнего пояса. Стык перекрываем накладками из брусьев 1</w:t>
      </w:r>
      <w:r>
        <w:rPr>
          <w:iCs/>
          <w:spacing w:val="-8"/>
          <w:sz w:val="28"/>
          <w:szCs w:val="28"/>
        </w:rPr>
        <w:t>25</w:t>
      </w:r>
      <w:r w:rsidRPr="00CA719B">
        <w:rPr>
          <w:iCs/>
          <w:spacing w:val="-8"/>
          <w:sz w:val="28"/>
          <w:szCs w:val="28"/>
        </w:rPr>
        <w:t>х</w:t>
      </w:r>
      <w:r w:rsidRPr="00E51388">
        <w:rPr>
          <w:iCs/>
          <w:spacing w:val="-8"/>
          <w:sz w:val="28"/>
          <w:szCs w:val="28"/>
        </w:rPr>
        <w:t>255</w:t>
      </w:r>
      <w:r w:rsidRPr="00CA719B">
        <w:rPr>
          <w:iCs/>
          <w:spacing w:val="-8"/>
          <w:sz w:val="28"/>
          <w:szCs w:val="28"/>
        </w:rPr>
        <w:t xml:space="preserve"> мм. Расчетное усилие в нижнем поясе </w:t>
      </w:r>
      <m:oMath>
        <m:r>
          <w:rPr>
            <w:rFonts w:ascii="Cambria Math" w:hAnsi="Cambria Math"/>
            <w:spacing w:val="-8"/>
            <w:sz w:val="28"/>
            <w:szCs w:val="28"/>
          </w:rPr>
          <m:t>U=185,9 кН</m:t>
        </m:r>
      </m:oMath>
      <w:r w:rsidRPr="00CA719B">
        <w:rPr>
          <w:iCs/>
          <w:spacing w:val="-8"/>
          <w:sz w:val="28"/>
          <w:szCs w:val="28"/>
        </w:rPr>
        <w:t xml:space="preserve">. 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>Несущая способность нагельного соединения определяется как минимальная величина из трех:</w:t>
      </w:r>
    </w:p>
    <w:p w:rsidR="002E4B35" w:rsidRPr="000D7EDD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см,с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=0,5</m:t>
        </m:r>
        <m:r>
          <w:rPr>
            <w:rFonts w:ascii="Cambria Math" w:hAnsi="Cambria Math"/>
            <w:spacing w:val="-8"/>
            <w:sz w:val="28"/>
            <w:szCs w:val="28"/>
            <w:lang w:val="en-US"/>
          </w:rPr>
          <m:t>cd</m:t>
        </m:r>
        <m:r>
          <w:rPr>
            <w:rFonts w:ascii="Cambria Math" w:hAnsi="Cambria Math"/>
            <w:spacing w:val="-8"/>
            <w:sz w:val="28"/>
            <w:szCs w:val="28"/>
          </w:rPr>
          <m:t>=0,5∙16,5∙2=16,5 кН</m:t>
        </m:r>
      </m:oMath>
      <w:r>
        <w:rPr>
          <w:iCs/>
          <w:spacing w:val="-8"/>
          <w:sz w:val="28"/>
          <w:szCs w:val="28"/>
        </w:rPr>
        <w:t>,</w:t>
      </w:r>
    </w:p>
    <w:p w:rsidR="002E4B35" w:rsidRPr="000D7EDD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см,a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=0,8</m:t>
        </m:r>
        <m:r>
          <w:rPr>
            <w:rFonts w:ascii="Cambria Math" w:hAnsi="Cambria Math"/>
            <w:spacing w:val="-8"/>
            <w:sz w:val="28"/>
            <w:szCs w:val="28"/>
            <w:lang w:val="en-US"/>
          </w:rPr>
          <m:t>ad</m:t>
        </m:r>
        <m:r>
          <w:rPr>
            <w:rFonts w:ascii="Cambria Math" w:hAnsi="Cambria Math"/>
            <w:spacing w:val="-8"/>
            <w:sz w:val="28"/>
            <w:szCs w:val="28"/>
          </w:rPr>
          <m:t>=0,8∙12,5∙2=20 кН</m:t>
        </m:r>
      </m:oMath>
      <w:r>
        <w:rPr>
          <w:iCs/>
          <w:spacing w:val="-8"/>
          <w:sz w:val="28"/>
          <w:szCs w:val="28"/>
        </w:rPr>
        <w:t>,</w:t>
      </w:r>
    </w:p>
    <w:p w:rsidR="002E4B35" w:rsidRPr="000D7EDD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>=2,2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d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+0,025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=2,2∙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+0,025∙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12,5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=12,7 кН</m:t>
        </m:r>
      </m:oMath>
      <w:r>
        <w:rPr>
          <w:iCs/>
          <w:spacing w:val="-8"/>
          <w:sz w:val="28"/>
          <w:szCs w:val="28"/>
        </w:rPr>
        <w:t>,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 xml:space="preserve">но не более </w:t>
      </w:r>
      <m:oMath>
        <m:r>
          <w:rPr>
            <w:rFonts w:ascii="Cambria Math" w:hAnsi="Cambria Math"/>
            <w:spacing w:val="-8"/>
            <w:sz w:val="28"/>
            <w:szCs w:val="28"/>
          </w:rPr>
          <m:t>3,1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d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=3,1∙</m:t>
        </m:r>
        <m:sSup>
          <m:sSup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/>
                <w:spacing w:val="-8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pacing w:val="-8"/>
            <w:sz w:val="28"/>
            <w:szCs w:val="28"/>
          </w:rPr>
          <m:t>=12,4 кН</m:t>
        </m:r>
      </m:oMath>
      <w:r>
        <w:rPr>
          <w:iCs/>
          <w:spacing w:val="-8"/>
          <w:sz w:val="28"/>
          <w:szCs w:val="28"/>
        </w:rPr>
        <w:t>,</w:t>
      </w:r>
    </w:p>
    <w:p w:rsidR="002E4B35" w:rsidRDefault="002E4B35" w:rsidP="002E4B35">
      <w:pPr>
        <w:pStyle w:val="1"/>
        <w:spacing w:line="360" w:lineRule="auto"/>
        <w:ind w:firstLine="709"/>
        <w:jc w:val="both"/>
        <w:rPr>
          <w:iCs w:val="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 w:val="0"/>
                <w:iCs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=12,4 кН</m:t>
        </m:r>
      </m:oMath>
      <w:r>
        <w:rPr>
          <w:iCs w:val="0"/>
          <w:sz w:val="28"/>
          <w:szCs w:val="28"/>
        </w:rPr>
        <w:t>.</w:t>
      </w:r>
    </w:p>
    <w:p w:rsidR="002E4B35" w:rsidRPr="002E4B35" w:rsidRDefault="002E4B35" w:rsidP="002E4B35">
      <w:pPr>
        <w:pStyle w:val="1"/>
        <w:spacing w:line="360" w:lineRule="auto"/>
        <w:rPr>
          <w:rFonts w:ascii="Times New Roman" w:hAnsi="Times New Roman"/>
          <w:noProof/>
          <w:sz w:val="28"/>
          <w:szCs w:val="28"/>
        </w:rPr>
      </w:pPr>
      <w:r w:rsidRPr="002E4B35"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19685</wp:posOffset>
            </wp:positionV>
            <wp:extent cx="6249670" cy="5686425"/>
            <wp:effectExtent l="0" t="0" r="0" b="9525"/>
            <wp:wrapTight wrapText="bothSides">
              <wp:wrapPolygon edited="0">
                <wp:start x="0" y="0"/>
                <wp:lineTo x="0" y="21564"/>
                <wp:lineTo x="21530" y="21564"/>
                <wp:lineTo x="21530" y="0"/>
                <wp:lineTo x="0" y="0"/>
              </wp:wrapPolygon>
            </wp:wrapTight>
            <wp:docPr id="2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ц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780" r="6304"/>
                    <a:stretch/>
                  </pic:blipFill>
                  <pic:spPr bwMode="auto">
                    <a:xfrm>
                      <a:off x="0" y="0"/>
                      <a:ext cx="6249670" cy="5686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2E4B35">
        <w:rPr>
          <w:rFonts w:ascii="Times New Roman" w:hAnsi="Times New Roman"/>
          <w:sz w:val="28"/>
          <w:szCs w:val="28"/>
        </w:rPr>
        <w:t>Рисунок 7 - Узлы фермы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 xml:space="preserve">Необходимое количество </w:t>
      </w:r>
      <w:proofErr w:type="spellStart"/>
      <w:r w:rsidRPr="00CA719B">
        <w:rPr>
          <w:iCs/>
          <w:spacing w:val="-8"/>
          <w:sz w:val="28"/>
          <w:szCs w:val="28"/>
        </w:rPr>
        <w:t>двухсрезных</w:t>
      </w:r>
      <w:proofErr w:type="spellEnd"/>
      <w:r w:rsidRPr="00CA719B">
        <w:rPr>
          <w:iCs/>
          <w:spacing w:val="-8"/>
          <w:sz w:val="28"/>
          <w:szCs w:val="28"/>
        </w:rPr>
        <w:t xml:space="preserve"> болтов с одной стороны</w:t>
      </w:r>
      <w:r>
        <w:rPr>
          <w:iCs/>
          <w:spacing w:val="-8"/>
          <w:sz w:val="28"/>
          <w:szCs w:val="28"/>
        </w:rPr>
        <w:t>: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min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 xml:space="preserve">206,14 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 xml:space="preserve"> 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2∙12,4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=8,3</m:t>
          </m:r>
        </m:oMath>
      </m:oMathPara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 xml:space="preserve">Принимаем </w:t>
      </w:r>
      <w:r>
        <w:rPr>
          <w:iCs/>
          <w:spacing w:val="-8"/>
          <w:sz w:val="28"/>
          <w:szCs w:val="28"/>
        </w:rPr>
        <w:t>6</w:t>
      </w:r>
      <w:r w:rsidRPr="00CA719B">
        <w:rPr>
          <w:iCs/>
          <w:spacing w:val="-8"/>
          <w:sz w:val="28"/>
          <w:szCs w:val="28"/>
        </w:rPr>
        <w:t xml:space="preserve"> болт</w:t>
      </w:r>
      <w:r>
        <w:rPr>
          <w:iCs/>
          <w:spacing w:val="-8"/>
          <w:sz w:val="28"/>
          <w:szCs w:val="28"/>
        </w:rPr>
        <w:t>ов</w:t>
      </w:r>
      <w:r w:rsidRPr="00CA719B">
        <w:rPr>
          <w:iCs/>
          <w:spacing w:val="-8"/>
          <w:sz w:val="28"/>
          <w:szCs w:val="28"/>
        </w:rPr>
        <w:t xml:space="preserve"> и </w:t>
      </w:r>
      <w:r>
        <w:rPr>
          <w:iCs/>
          <w:spacing w:val="-8"/>
          <w:sz w:val="28"/>
          <w:szCs w:val="28"/>
        </w:rPr>
        <w:t>4</w:t>
      </w:r>
      <w:r w:rsidRPr="00CA719B">
        <w:rPr>
          <w:iCs/>
          <w:spacing w:val="-8"/>
          <w:sz w:val="28"/>
          <w:szCs w:val="28"/>
        </w:rPr>
        <w:t xml:space="preserve"> нагел</w:t>
      </w:r>
      <w:r>
        <w:rPr>
          <w:iCs/>
          <w:spacing w:val="-8"/>
          <w:sz w:val="28"/>
          <w:szCs w:val="28"/>
        </w:rPr>
        <w:t>я</w:t>
      </w:r>
      <w:r w:rsidRPr="00CA719B">
        <w:rPr>
          <w:iCs/>
          <w:spacing w:val="-8"/>
          <w:sz w:val="28"/>
          <w:szCs w:val="28"/>
        </w:rPr>
        <w:t>.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>Проверяем прочность нижнего пояса на растяжение по ослабленному сечению при</w:t>
      </w:r>
      <w:r>
        <w:rPr>
          <w:iCs/>
          <w:spacing w:val="-8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pacing w:val="-8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8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pacing w:val="-8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pacing w:val="-8"/>
            <w:sz w:val="28"/>
            <w:szCs w:val="28"/>
          </w:rPr>
          <m:t xml:space="preserve">=12 МПа=1,2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>
        <w:rPr>
          <w:iCs/>
          <w:spacing w:val="-8"/>
          <w:sz w:val="28"/>
          <w:szCs w:val="28"/>
        </w:rPr>
        <w:t>:</w:t>
      </w:r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bh-4dh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206,14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 xml:space="preserve"> 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16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,5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∙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(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14-4∙2)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=2,08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&gt;0,8∙1,2=0,96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2E4B35" w:rsidRDefault="002E4B35" w:rsidP="002E4B35">
      <w:pPr>
        <w:pStyle w:val="1"/>
        <w:spacing w:line="360" w:lineRule="auto"/>
        <w:ind w:firstLine="709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 w:rsidRPr="002E4B35">
        <w:rPr>
          <w:rFonts w:ascii="Times New Roman" w:hAnsi="Times New Roman"/>
          <w:i w:val="0"/>
          <w:iCs w:val="0"/>
          <w:sz w:val="28"/>
          <w:szCs w:val="28"/>
        </w:rPr>
        <w:t>Условие не выполняется, берем высоту нижнего пояса 280 мм.</w:t>
      </w:r>
    </w:p>
    <w:p w:rsidR="002E4B35" w:rsidRPr="00795F90" w:rsidRDefault="002E4B35" w:rsidP="002E4B3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bh-4dh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206,14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16,5∙(28-4∙2)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=0,62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&lt;0,8∙1,2=0,96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>
        <w:rPr>
          <w:sz w:val="28"/>
          <w:szCs w:val="28"/>
        </w:rPr>
        <w:lastRenderedPageBreak/>
        <w:t>Условие выполняется.</w:t>
      </w:r>
    </w:p>
    <w:p w:rsidR="002E4B35" w:rsidRPr="00EA1118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EA1118">
        <w:rPr>
          <w:iCs/>
          <w:spacing w:val="-8"/>
          <w:sz w:val="28"/>
          <w:szCs w:val="28"/>
        </w:rPr>
        <w:t>То же, в накладках нижнего пояса</w:t>
      </w:r>
    </w:p>
    <w:p w:rsidR="002E4B35" w:rsidRPr="00EA1118" w:rsidRDefault="002E4B35" w:rsidP="002E4B3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2b(h-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4d)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206,14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 xml:space="preserve"> 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2∙12,5∙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(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22,5-4∙2)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=0,57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&lt;0,8∙1=0,8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CA719B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>Раскосы В-Е, Д-Е опираем на клееные упоры из четырех досок 35х145</w:t>
      </w:r>
      <w:r w:rsidRPr="00480A56"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</w:rPr>
        <w:t>мм.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 xml:space="preserve">Напряжение смятия в подушке упора при угле наклона подкоса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=34,1°</m:t>
        </m:r>
      </m:oMath>
      <w:r>
        <w:rPr>
          <w:iCs/>
          <w:spacing w:val="-8"/>
          <w:sz w:val="28"/>
          <w:szCs w:val="28"/>
        </w:rPr>
        <w:t>:</w:t>
      </w:r>
    </w:p>
    <w:p w:rsidR="002E4B35" w:rsidRPr="00FF5CFC" w:rsidRDefault="002E4B35" w:rsidP="002E4B35">
      <w:pPr>
        <w:widowControl w:val="0"/>
        <w:spacing w:line="360" w:lineRule="auto"/>
        <w:ind w:firstLine="709"/>
        <w:jc w:val="both"/>
        <w:rPr>
          <w:i/>
          <w:iCs/>
          <w:spacing w:val="-8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4</m:t>
                  </m:r>
                </m:sub>
              </m:sSub>
            </m:sub>
          </m:sSub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1,5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1+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t>1,5</m:t>
                      </m:r>
                    </m:num>
                    <m:den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t>0,3</m:t>
                      </m:r>
                    </m:den>
                  </m:f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-1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4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=0,949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BF076E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см.р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81,67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17,5∙16,5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=0,283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=0,949∙1∙0,989=0,939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2E4B35" w:rsidRPr="0032739F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>
        <w:rPr>
          <w:iCs/>
          <w:spacing w:val="-8"/>
          <w:sz w:val="28"/>
          <w:szCs w:val="28"/>
        </w:rPr>
        <w:t>Условие выполняется.</w:t>
      </w:r>
    </w:p>
    <w:p w:rsidR="002E4B35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CA719B">
        <w:rPr>
          <w:iCs/>
          <w:spacing w:val="-8"/>
          <w:sz w:val="28"/>
          <w:szCs w:val="28"/>
        </w:rPr>
        <w:t xml:space="preserve">Минимальная длина подушки упора из условия прочности ее на скалывание вдоль волокон при ширине ее </w:t>
      </w:r>
      <w:r w:rsidRPr="00CA719B">
        <w:rPr>
          <w:iCs/>
          <w:spacing w:val="-8"/>
          <w:sz w:val="28"/>
          <w:szCs w:val="28"/>
          <w:lang w:val="en-US"/>
        </w:rPr>
        <w:t>b</w:t>
      </w:r>
      <w:r w:rsidRPr="00CA719B">
        <w:rPr>
          <w:iCs/>
          <w:spacing w:val="-8"/>
          <w:sz w:val="28"/>
          <w:szCs w:val="28"/>
          <w:vertAlign w:val="subscript"/>
        </w:rPr>
        <w:t>п</w:t>
      </w:r>
      <w:r w:rsidRPr="00CA719B">
        <w:rPr>
          <w:iCs/>
          <w:spacing w:val="-8"/>
          <w:sz w:val="28"/>
          <w:szCs w:val="28"/>
        </w:rPr>
        <w:t>=14</w:t>
      </w:r>
      <w:r>
        <w:rPr>
          <w:iCs/>
          <w:spacing w:val="-8"/>
          <w:sz w:val="28"/>
          <w:szCs w:val="28"/>
        </w:rPr>
        <w:t xml:space="preserve"> </w:t>
      </w:r>
      <w:r w:rsidRPr="00CA719B">
        <w:rPr>
          <w:iCs/>
          <w:spacing w:val="-8"/>
          <w:sz w:val="28"/>
          <w:szCs w:val="28"/>
        </w:rPr>
        <w:t>см</w:t>
      </w:r>
      <w:r>
        <w:rPr>
          <w:iCs/>
          <w:spacing w:val="-8"/>
          <w:sz w:val="28"/>
          <w:szCs w:val="28"/>
        </w:rPr>
        <w:t>:</w:t>
      </w:r>
    </w:p>
    <w:p w:rsidR="002E4B35" w:rsidRPr="0026674C" w:rsidRDefault="002E4B35" w:rsidP="002E4B35">
      <w:pPr>
        <w:widowControl w:val="0"/>
        <w:spacing w:line="360" w:lineRule="auto"/>
        <w:ind w:firstLine="709"/>
        <w:jc w:val="both"/>
        <w:rPr>
          <w:i/>
          <w:iCs/>
          <w:spacing w:val="-8"/>
          <w:sz w:val="28"/>
          <w:szCs w:val="28"/>
          <w:highlight w:val="yellow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Dcos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∝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п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ск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81,67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∙0,851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14∙0,12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=41,37 см&lt;</m:t>
          </m:r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l=63,8</m:t>
          </m:r>
          <m:r>
            <w:rPr>
              <w:rFonts w:ascii="Cambria Math" w:hAnsi="Cambria Math"/>
              <w:spacing w:val="-8"/>
              <w:sz w:val="28"/>
              <w:szCs w:val="28"/>
            </w:rPr>
            <m:t xml:space="preserve"> см</m:t>
          </m:r>
        </m:oMath>
      </m:oMathPara>
    </w:p>
    <w:p w:rsidR="002E4B35" w:rsidRPr="00E805CE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  <w:lang w:val="en-US"/>
        </w:rPr>
      </w:pPr>
      <w:r w:rsidRPr="00E805CE">
        <w:rPr>
          <w:iCs/>
          <w:spacing w:val="-8"/>
          <w:sz w:val="28"/>
          <w:szCs w:val="28"/>
        </w:rPr>
        <w:t>Крепление растянутого тяжа в  узле Е производим с помощью шайбы. Размеры шайбы определяем из условия смятия нижнего пояса поперек волокон. Необходимая площадь смятия нижнего пояса фермы:</w:t>
      </w:r>
    </w:p>
    <w:p w:rsidR="002E4B35" w:rsidRPr="00E805CE" w:rsidRDefault="002E4B35" w:rsidP="002E4B35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см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см90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81,67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0,4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  <w:lang w:val="en-US"/>
            </w:rPr>
            <m:t>=20,4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2E4B35" w:rsidRPr="00CA719B" w:rsidRDefault="002E4B35" w:rsidP="002E4B35">
      <w:pPr>
        <w:widowControl w:val="0"/>
        <w:spacing w:line="360" w:lineRule="auto"/>
        <w:jc w:val="both"/>
        <w:rPr>
          <w:iCs/>
          <w:spacing w:val="-8"/>
          <w:sz w:val="28"/>
          <w:szCs w:val="28"/>
        </w:rPr>
      </w:pPr>
      <w:r w:rsidRPr="00E805CE">
        <w:rPr>
          <w:iCs/>
          <w:spacing w:val="-8"/>
          <w:sz w:val="28"/>
          <w:szCs w:val="28"/>
        </w:rPr>
        <w:t>шайбу принимаем конструктивно размером 1</w:t>
      </w:r>
      <w:r>
        <w:rPr>
          <w:iCs/>
          <w:spacing w:val="-8"/>
          <w:sz w:val="28"/>
          <w:szCs w:val="28"/>
        </w:rPr>
        <w:t>45</w:t>
      </w:r>
      <w:r w:rsidRPr="00E805CE">
        <w:rPr>
          <w:iCs/>
          <w:spacing w:val="-8"/>
          <w:sz w:val="28"/>
          <w:szCs w:val="28"/>
        </w:rPr>
        <w:t>х1</w:t>
      </w:r>
      <w:r>
        <w:rPr>
          <w:iCs/>
          <w:spacing w:val="-8"/>
          <w:sz w:val="28"/>
          <w:szCs w:val="28"/>
        </w:rPr>
        <w:t>5</w:t>
      </w:r>
      <w:r w:rsidRPr="00E805CE">
        <w:rPr>
          <w:iCs/>
          <w:spacing w:val="-8"/>
          <w:sz w:val="28"/>
          <w:szCs w:val="28"/>
        </w:rPr>
        <w:t xml:space="preserve">0 мм толщиной </w:t>
      </w:r>
      <w:r w:rsidRPr="00E805CE">
        <w:rPr>
          <w:iCs/>
          <w:spacing w:val="-8"/>
          <w:position w:val="-12"/>
          <w:sz w:val="28"/>
          <w:szCs w:val="28"/>
        </w:rPr>
        <w:object w:dxaOrig="1140" w:dyaOrig="360">
          <v:shape id="_x0000_i1026" type="#_x0000_t75" style="width:55.7pt;height:18.15pt" o:ole="">
            <v:imagedata r:id="rId16" o:title=""/>
          </v:shape>
          <o:OLEObject Type="Embed" ProgID="Equation.DSMT4" ShapeID="_x0000_i1026" DrawAspect="Content" ObjectID="_1598339205" r:id="rId17"/>
        </w:object>
      </w:r>
      <w:r w:rsidRPr="00E805CE">
        <w:rPr>
          <w:iCs/>
          <w:spacing w:val="-8"/>
          <w:sz w:val="28"/>
          <w:szCs w:val="28"/>
        </w:rPr>
        <w:t xml:space="preserve"> как в узле Г.</w:t>
      </w:r>
    </w:p>
    <w:p w:rsidR="002E4B35" w:rsidRPr="002E4B35" w:rsidRDefault="002E4B35" w:rsidP="002E4B35">
      <w:pPr>
        <w:pStyle w:val="1"/>
        <w:spacing w:line="360" w:lineRule="auto"/>
        <w:ind w:firstLine="709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 w:rsidRPr="002E4B35">
        <w:rPr>
          <w:rFonts w:ascii="Times New Roman" w:hAnsi="Times New Roman"/>
          <w:b/>
          <w:i w:val="0"/>
          <w:iCs w:val="0"/>
          <w:sz w:val="28"/>
          <w:szCs w:val="28"/>
        </w:rPr>
        <w:t xml:space="preserve">Опорный узел А. </w:t>
      </w:r>
      <w:r w:rsidRPr="002E4B35">
        <w:rPr>
          <w:rFonts w:ascii="Times New Roman" w:hAnsi="Times New Roman"/>
          <w:i w:val="0"/>
          <w:iCs w:val="0"/>
          <w:sz w:val="28"/>
          <w:szCs w:val="28"/>
        </w:rPr>
        <w:t>Для опирания верхнего пояса А-Б нижний пояс в узле А ко</w:t>
      </w:r>
      <w:r w:rsidRPr="002E4B35">
        <w:rPr>
          <w:rFonts w:ascii="Times New Roman" w:hAnsi="Times New Roman"/>
          <w:i w:val="0"/>
          <w:iCs w:val="0"/>
          <w:sz w:val="28"/>
          <w:szCs w:val="28"/>
        </w:rPr>
        <w:t>н</w:t>
      </w:r>
      <w:r w:rsidRPr="002E4B35">
        <w:rPr>
          <w:rFonts w:ascii="Times New Roman" w:hAnsi="Times New Roman"/>
          <w:i w:val="0"/>
          <w:iCs w:val="0"/>
          <w:sz w:val="28"/>
          <w:szCs w:val="28"/>
        </w:rPr>
        <w:t xml:space="preserve">струируем с клееным упором из 8 досок 35х140 мм. Длину досок упора определяем из условия прочности древесины на скалывание вдоль волокон </w:t>
      </w:r>
      <m:oMath>
        <m:sSubSup>
          <m:sSubSupPr>
            <m:ctrlPr>
              <w:rPr>
                <w:rFonts w:ascii="Cambria Math" w:hAnsi="Times New Roman"/>
                <w:i w:val="0"/>
                <w:iCs w:val="0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ск</m:t>
            </m:r>
          </m:sub>
          <m:sup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ср</m:t>
            </m:r>
          </m:sup>
        </m:sSubSup>
      </m:oMath>
      <w:r w:rsidRPr="002E4B35">
        <w:rPr>
          <w:rFonts w:ascii="Times New Roman" w:hAnsi="Times New Roman"/>
          <w:i w:val="0"/>
          <w:iCs w:val="0"/>
          <w:sz w:val="28"/>
          <w:szCs w:val="28"/>
        </w:rPr>
        <w:t>, которое находим по формуле</w:t>
      </w:r>
    </w:p>
    <w:p w:rsidR="0043509B" w:rsidRPr="00B204F1" w:rsidRDefault="0043509B" w:rsidP="0043509B">
      <w:pPr>
        <w:widowControl w:val="0"/>
        <w:spacing w:line="360" w:lineRule="auto"/>
        <w:ind w:firstLine="709"/>
        <w:jc w:val="both"/>
        <w:rPr>
          <w:i/>
          <w:iCs/>
          <w:spacing w:val="-8"/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ск</m:t>
              </m:r>
            </m:sub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ср</m:t>
              </m:r>
            </m:sup>
          </m:sSubSup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ск</m:t>
                  </m:r>
                </m:sub>
              </m:sSub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1+β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pacing w:val="-8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8"/>
                          <w:sz w:val="28"/>
                          <w:szCs w:val="28"/>
                        </w:rPr>
                        <m:t>ск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e</m:t>
                  </m:r>
                </m:den>
              </m:f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2,4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1+0,25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63,8</m:t>
                  </m:r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39</m:t>
                  </m:r>
                </m:den>
              </m:f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=1,7 кН/</m:t>
          </m:r>
          <m:sSup>
            <m:sSup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2</m:t>
              </m:r>
            </m:sup>
          </m:sSup>
        </m:oMath>
      </m:oMathPara>
    </w:p>
    <w:p w:rsidR="0043509B" w:rsidRPr="00B204F1" w:rsidRDefault="0043509B" w:rsidP="0043509B">
      <w:pPr>
        <w:widowControl w:val="0"/>
        <w:spacing w:line="360" w:lineRule="auto"/>
        <w:jc w:val="both"/>
        <w:rPr>
          <w:iCs/>
          <w:spacing w:val="-8"/>
          <w:sz w:val="28"/>
          <w:szCs w:val="28"/>
        </w:rPr>
      </w:pPr>
      <w:r w:rsidRPr="00B204F1">
        <w:rPr>
          <w:iCs/>
          <w:spacing w:val="-8"/>
          <w:sz w:val="28"/>
          <w:szCs w:val="28"/>
        </w:rPr>
        <w:t xml:space="preserve">тогда </w:t>
      </w:r>
    </w:p>
    <w:p w:rsidR="0043509B" w:rsidRPr="00B204F1" w:rsidRDefault="0043509B" w:rsidP="0043509B">
      <w:pPr>
        <w:widowControl w:val="0"/>
        <w:spacing w:line="360" w:lineRule="auto"/>
        <w:ind w:firstLine="709"/>
        <w:jc w:val="both"/>
        <w:rPr>
          <w:i/>
          <w:iCs/>
          <w:spacing w:val="-8"/>
          <w:sz w:val="28"/>
          <w:szCs w:val="28"/>
          <w:highlight w:val="yell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у</m:t>
              </m:r>
            </m:sub>
          </m:sSub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  <w:lang w:val="en-US"/>
                </w:rPr>
                <m:t>U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b</m:t>
              </m:r>
              <m:sSubSup>
                <m:sSubSup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ск</m:t>
                  </m:r>
                </m:sub>
                <m:sup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ср</m:t>
                  </m:r>
                </m:sup>
              </m:sSubSup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206,14</m:t>
              </m:r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 xml:space="preserve"> 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16,5∙1,7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=7,35 см</m:t>
          </m:r>
        </m:oMath>
      </m:oMathPara>
    </w:p>
    <w:p w:rsidR="0043509B" w:rsidRPr="00B204F1" w:rsidRDefault="0043509B" w:rsidP="0043509B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w:r w:rsidRPr="00B204F1">
        <w:rPr>
          <w:iCs/>
          <w:spacing w:val="-8"/>
          <w:sz w:val="28"/>
          <w:szCs w:val="28"/>
        </w:rPr>
        <w:t xml:space="preserve">Для предотвращения хрупкого разрушения опорного узла ставим аварийные болты </w:t>
      </w:r>
      <w:r w:rsidRPr="00B204F1">
        <w:rPr>
          <w:iCs/>
          <w:spacing w:val="-8"/>
          <w:sz w:val="28"/>
          <w:szCs w:val="28"/>
          <w:lang w:val="en-US"/>
        </w:rPr>
        <w:t>d</w:t>
      </w:r>
      <w:r w:rsidRPr="00B204F1">
        <w:rPr>
          <w:iCs/>
          <w:spacing w:val="-8"/>
          <w:sz w:val="28"/>
          <w:szCs w:val="28"/>
        </w:rPr>
        <w:t xml:space="preserve"> = 20</w:t>
      </w:r>
      <w:r>
        <w:rPr>
          <w:iCs/>
          <w:spacing w:val="-8"/>
          <w:sz w:val="28"/>
          <w:szCs w:val="28"/>
        </w:rPr>
        <w:t xml:space="preserve"> </w:t>
      </w:r>
      <w:r w:rsidRPr="00B204F1">
        <w:rPr>
          <w:iCs/>
          <w:spacing w:val="-8"/>
          <w:sz w:val="28"/>
          <w:szCs w:val="28"/>
        </w:rPr>
        <w:t>мм в количестве 4</w:t>
      </w:r>
      <w:r>
        <w:rPr>
          <w:iCs/>
          <w:spacing w:val="-8"/>
          <w:sz w:val="28"/>
          <w:szCs w:val="28"/>
        </w:rPr>
        <w:t xml:space="preserve"> </w:t>
      </w:r>
      <w:r w:rsidRPr="00B204F1">
        <w:rPr>
          <w:iCs/>
          <w:spacing w:val="-8"/>
          <w:sz w:val="28"/>
          <w:szCs w:val="28"/>
        </w:rPr>
        <w:t>шт</w:t>
      </w:r>
      <w:r>
        <w:rPr>
          <w:iCs/>
          <w:spacing w:val="-8"/>
          <w:sz w:val="28"/>
          <w:szCs w:val="28"/>
        </w:rPr>
        <w:t>.</w:t>
      </w:r>
    </w:p>
    <w:p w:rsidR="0043509B" w:rsidRPr="00B270A6" w:rsidRDefault="0043509B" w:rsidP="0043509B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  <w:vertAlign w:val="superscript"/>
        </w:rPr>
      </w:pPr>
      <w:r w:rsidRPr="00FE39E3">
        <w:rPr>
          <w:iCs/>
          <w:spacing w:val="-8"/>
          <w:sz w:val="28"/>
          <w:szCs w:val="28"/>
        </w:rPr>
        <w:t>Необходимая шири</w:t>
      </w:r>
      <w:r w:rsidRPr="00B270A6">
        <w:rPr>
          <w:iCs/>
          <w:spacing w:val="-8"/>
          <w:sz w:val="28"/>
          <w:szCs w:val="28"/>
        </w:rPr>
        <w:t xml:space="preserve">на опорного бруса из условия смятия древесины поперек волокон при опорной реакции фермы </w:t>
      </w:r>
      <w:r w:rsidRPr="00B270A6">
        <w:rPr>
          <w:iCs/>
          <w:spacing w:val="-8"/>
          <w:sz w:val="28"/>
          <w:szCs w:val="28"/>
          <w:lang w:val="en-US"/>
        </w:rPr>
        <w:t>R</w:t>
      </w:r>
      <w:r w:rsidRPr="00B270A6">
        <w:rPr>
          <w:iCs/>
          <w:spacing w:val="-8"/>
          <w:sz w:val="28"/>
          <w:szCs w:val="28"/>
          <w:vertAlign w:val="subscript"/>
        </w:rPr>
        <w:t>А</w:t>
      </w:r>
      <w:r w:rsidRPr="00B270A6">
        <w:rPr>
          <w:iCs/>
          <w:spacing w:val="-8"/>
          <w:sz w:val="28"/>
          <w:szCs w:val="28"/>
        </w:rPr>
        <w:t xml:space="preserve">=110кН и </w:t>
      </w:r>
      <w:r w:rsidRPr="00B270A6">
        <w:rPr>
          <w:iCs/>
          <w:spacing w:val="-8"/>
          <w:sz w:val="28"/>
          <w:szCs w:val="28"/>
          <w:lang w:val="en-US"/>
        </w:rPr>
        <w:t>R</w:t>
      </w:r>
      <w:r w:rsidRPr="00B270A6">
        <w:rPr>
          <w:iCs/>
          <w:spacing w:val="-8"/>
          <w:sz w:val="28"/>
          <w:szCs w:val="28"/>
          <w:vertAlign w:val="subscript"/>
        </w:rPr>
        <w:t>ск90</w:t>
      </w:r>
      <w:r w:rsidRPr="00B270A6">
        <w:rPr>
          <w:iCs/>
          <w:spacing w:val="-8"/>
          <w:sz w:val="28"/>
          <w:szCs w:val="28"/>
        </w:rPr>
        <w:t>= 0,24 кН/см</w:t>
      </w:r>
      <w:r w:rsidRPr="00B270A6">
        <w:rPr>
          <w:iCs/>
          <w:spacing w:val="-8"/>
          <w:sz w:val="28"/>
          <w:szCs w:val="28"/>
          <w:vertAlign w:val="superscript"/>
        </w:rPr>
        <w:t>2</w:t>
      </w:r>
    </w:p>
    <w:p w:rsidR="0043509B" w:rsidRPr="00B270A6" w:rsidRDefault="0043509B" w:rsidP="0043509B">
      <w:pPr>
        <w:widowControl w:val="0"/>
        <w:spacing w:line="360" w:lineRule="auto"/>
        <w:ind w:firstLine="709"/>
        <w:jc w:val="both"/>
        <w:rPr>
          <w:iCs/>
          <w:spacing w:val="-8"/>
          <w:sz w:val="28"/>
          <w:szCs w:val="28"/>
        </w:rPr>
      </w:pPr>
      <m:oMathPara>
        <m:oMath>
          <m:r>
            <w:rPr>
              <w:rFonts w:ascii="Cambria Math" w:hAnsi="Cambria Math"/>
              <w:spacing w:val="-8"/>
              <w:sz w:val="28"/>
              <w:szCs w:val="28"/>
            </w:rPr>
            <m:t>C=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A</m:t>
                  </m:r>
                </m:sub>
              </m:sSub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b∙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-8"/>
                      <w:sz w:val="28"/>
                      <w:szCs w:val="28"/>
                    </w:rPr>
                    <m:t>ск90</m:t>
                  </m:r>
                </m:sub>
              </m:sSub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pacing w:val="-8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110</m:t>
              </m:r>
            </m:num>
            <m:den>
              <m:r>
                <w:rPr>
                  <w:rFonts w:ascii="Cambria Math" w:hAnsi="Cambria Math"/>
                  <w:spacing w:val="-8"/>
                  <w:sz w:val="28"/>
                  <w:szCs w:val="28"/>
                </w:rPr>
                <m:t>16,5∙0,24</m:t>
              </m:r>
            </m:den>
          </m:f>
          <m:r>
            <w:rPr>
              <w:rFonts w:ascii="Cambria Math" w:hAnsi="Cambria Math"/>
              <w:spacing w:val="-8"/>
              <w:sz w:val="28"/>
              <w:szCs w:val="28"/>
            </w:rPr>
            <m:t>=27,8 см</m:t>
          </m:r>
        </m:oMath>
      </m:oMathPara>
    </w:p>
    <w:p w:rsidR="0043509B" w:rsidRPr="0043509B" w:rsidRDefault="0043509B" w:rsidP="0043509B">
      <w:pPr>
        <w:pStyle w:val="1"/>
        <w:spacing w:line="360" w:lineRule="auto"/>
        <w:ind w:firstLine="709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 w:rsidRPr="0043509B">
        <w:rPr>
          <w:rFonts w:ascii="Times New Roman" w:hAnsi="Times New Roman"/>
          <w:i w:val="0"/>
          <w:iCs w:val="0"/>
          <w:sz w:val="28"/>
          <w:szCs w:val="28"/>
        </w:rPr>
        <w:t>принимаем 2 бруса сечением 150х225 мм.</w:t>
      </w:r>
    </w:p>
    <w:bookmarkEnd w:id="7"/>
    <w:p w:rsidR="00F00CDA" w:rsidRPr="00D45B2D" w:rsidRDefault="00F00CDA" w:rsidP="00F00CDA">
      <w:pPr>
        <w:pStyle w:val="Standard"/>
        <w:shd w:val="clear" w:color="auto" w:fill="FEFEFE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  <w:t>Обеспечение пространственной жесткости и устойчивости здания.</w:t>
      </w:r>
    </w:p>
    <w:p w:rsidR="00F00CDA" w:rsidRPr="00D45B2D" w:rsidRDefault="00F00CDA" w:rsidP="00DB4BFA">
      <w:pPr>
        <w:pStyle w:val="Standard"/>
        <w:shd w:val="clear" w:color="auto" w:fill="FEFEFE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Плоские несущие конструкции зданий соединяются между собой связями и образуют жесткую пространственную систему, обеспечивающую надежное восприятие внешних сил и воздействий любого направления. Конструктивно связи выполняются в виде горизонтальных ферм, направленных поперек здания, продольных распорок, в качестве которых могут выступать элементы покрытия, вертикальных связей между фермами и колоннами</w:t>
      </w:r>
      <w:r w:rsidR="00B2465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обеспечивающих при необходимости раскрепление их внутренних сжатых кромок. Продольная неизменяемость покрытия обеспечивается: прикреплением панелей к </w:t>
      </w:r>
      <w:r w:rsidR="00B2465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фермам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 постановкой горизонтальных связей в торцах и через 24 -30 м. Также имеются вертикальные крестообразные связи в местах установки горизонтальных ветровых связей</w:t>
      </w:r>
      <w:r w:rsidR="00DB4BF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F00CDA" w:rsidRPr="00D45B2D" w:rsidRDefault="00F00CDA" w:rsidP="00F00CDA">
      <w:pPr>
        <w:pStyle w:val="Standard"/>
        <w:shd w:val="clear" w:color="auto" w:fill="FEFEFE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  <w:t>Мероприятия по обеспечению долговечности деревянных и метал</w:t>
      </w:r>
      <w:r w:rsidR="00DB4BF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  <w:t>л</w:t>
      </w:r>
      <w:r w:rsidRPr="00D45B2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  <w:t>ических элементов конструкций.</w:t>
      </w:r>
    </w:p>
    <w:p w:rsidR="00F00CDA" w:rsidRPr="00D45B2D" w:rsidRDefault="00F00CDA" w:rsidP="00DB4BFA">
      <w:pPr>
        <w:pStyle w:val="Standard"/>
        <w:shd w:val="clear" w:color="auto" w:fill="FEFEFE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Защита деревянных конструкций от гниения и возгорания имеет важнейшее значения для обеспечения их необходимой долговечности. В этих целях предусмотрена конструктивная и химическая защита деревянных конструкций.</w:t>
      </w:r>
    </w:p>
    <w:p w:rsidR="00F00CDA" w:rsidRPr="00D45B2D" w:rsidRDefault="00F00CDA" w:rsidP="00F00CDA">
      <w:pPr>
        <w:pStyle w:val="Standard"/>
        <w:shd w:val="clear" w:color="auto" w:fill="FEFEFE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Защита от биологического повреждения.</w:t>
      </w:r>
    </w:p>
    <w:p w:rsidR="00F00CDA" w:rsidRPr="00D45B2D" w:rsidRDefault="00F00CDA" w:rsidP="00DB4BFA">
      <w:pPr>
        <w:pStyle w:val="Standard"/>
        <w:shd w:val="clear" w:color="auto" w:fill="FEFEFE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Гниение древесины является результатом жизнедеятельности древоразрушающих грибов. Для своего питания древоразрушающие грибы 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используют органические вещества древесины. Конечным результатом гниения является полная деструкция древесины. Борьба против гниения древесины направлена на прекращение жизнедеятельности грибов и может вестись в двух направлениях. Первое - обеспечение условий эксплуатации деревянных конструкций, при которых влажность древесины никогда не будет превышать 20%. Второе - введение в древесину антисептиков. Принципом конструктивной защиты древесины от гниения является создание такого температурно-влажностного режима, при котором обеспечивается сохранение влажности до 20 % на все время эксплуатации. Необходимо обеспечивать надежную гидроизоляцию деревянных конструкций и их частей, соприкасающихся с грунтом, фундаментами, и металлическими частями. В моём случае это требование частично удо</w:t>
      </w:r>
      <w:r w:rsidR="00DB4BF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</w:t>
      </w:r>
      <w:r w:rsidR="00DB4BF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творяется. А именно: </w:t>
      </w:r>
      <w:proofErr w:type="spellStart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опирание</w:t>
      </w:r>
      <w:proofErr w:type="spellEnd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всех несущих деревянных конструкций (колонн) на фундаментные конструкции из более теплопроводных материалов (при непосредственном их контакте, в моем случае в месте, где располагается ж/б приставка) осуществляется через гидроизоляционные прокладки; металлические накладки в соединениях конструкций, эксплуатируемых в условиях, где возможно выпадение конденсата, отделяются от древесины гидроизоляционным слоем.</w:t>
      </w:r>
    </w:p>
    <w:p w:rsidR="00F00CDA" w:rsidRPr="00D45B2D" w:rsidRDefault="00F00CDA" w:rsidP="00DB4BFA">
      <w:pPr>
        <w:pStyle w:val="Standard"/>
        <w:shd w:val="clear" w:color="auto" w:fill="FEFEFE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Конструктивных мер по защите древесины от гниения бывает недостаточно при эксплуатации деревянных конструкций в условиях постоянного или периодического увлажнения. Для таких деревянных конструкций </w:t>
      </w:r>
      <w:proofErr w:type="spellStart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антисептирование</w:t>
      </w:r>
      <w:proofErr w:type="spellEnd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является основным мероприятием по защите от гниения. Ввод антисептической обработки древесины выбирается в зависимости от условий эксплуатации, антисептики делятся на три группы:</w:t>
      </w:r>
    </w:p>
    <w:p w:rsidR="00F00CDA" w:rsidRPr="00D45B2D" w:rsidRDefault="00F00CDA" w:rsidP="00F00CDA">
      <w:pPr>
        <w:pStyle w:val="Standard"/>
        <w:shd w:val="clear" w:color="auto" w:fill="FEFEFE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маслянистые;</w:t>
      </w:r>
    </w:p>
    <w:p w:rsidR="00F00CDA" w:rsidRPr="00D45B2D" w:rsidRDefault="00F00CDA" w:rsidP="00F00CDA">
      <w:pPr>
        <w:pStyle w:val="Standard"/>
        <w:shd w:val="clear" w:color="auto" w:fill="FEFEFE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- </w:t>
      </w:r>
      <w:proofErr w:type="spellStart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органорастворимые</w:t>
      </w:r>
      <w:proofErr w:type="spellEnd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F00CDA" w:rsidRPr="00D45B2D" w:rsidRDefault="00F00CDA" w:rsidP="00F00CDA">
      <w:pPr>
        <w:pStyle w:val="Standard"/>
        <w:shd w:val="clear" w:color="auto" w:fill="FEFEFE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водорастворимые.</w:t>
      </w:r>
    </w:p>
    <w:p w:rsidR="00F00CDA" w:rsidRPr="00D45B2D" w:rsidRDefault="00F00CDA" w:rsidP="00DB4BFA">
      <w:pPr>
        <w:pStyle w:val="Standard"/>
        <w:shd w:val="clear" w:color="auto" w:fill="FEFEFE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данно</w:t>
      </w:r>
      <w:r w:rsidR="00DB4BF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й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курсово</w:t>
      </w:r>
      <w:r w:rsidR="00DB4BF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й</w:t>
      </w:r>
      <w:r w:rsidR="0043509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DB4BF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работе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рекомендуется покрывать деревянные конструкции олифой, водостойкими красками и эмалями, пропитывать гидрофобными антисептиками (например ХМБ-444). Необходимо следить за 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сохранностью защитных покрытий, не допускать сколов, вмятин, борозд, царапин и разрывов.</w:t>
      </w:r>
    </w:p>
    <w:p w:rsidR="00F00CDA" w:rsidRPr="00D45B2D" w:rsidRDefault="00F00CDA" w:rsidP="00F00CDA">
      <w:pPr>
        <w:pStyle w:val="Standard"/>
        <w:shd w:val="clear" w:color="auto" w:fill="FEFEFE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Защита от возгорания.</w:t>
      </w:r>
    </w:p>
    <w:p w:rsidR="00F00CDA" w:rsidRPr="00D45B2D" w:rsidRDefault="00F00CDA" w:rsidP="00DB4BFA">
      <w:pPr>
        <w:pStyle w:val="Standard"/>
        <w:shd w:val="clear" w:color="auto" w:fill="FEFEFE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Деревянные конструкции должны эксплуатироваться при температуре &lt;50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vertAlign w:val="superscript"/>
          <w:lang w:eastAsia="ru-RU"/>
        </w:rPr>
        <w:t>0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Конструктивными мерами по защите конструкций от возгорания и интенсивного развития пожара в деревянных зданиях предусматривается применение деревянных конструкций из массивных, преимущественно строганных элементов. Горение древесины происходит в результате ее нагрева до температуры</w:t>
      </w:r>
      <w:r w:rsidR="00DB4BF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при которой начинается ее термическое разложение с образованием горючих газов, содержащих углерод. Таким образом, древесина как органический материал сгораема. Однако благодаря малой теплопроводности горение крупных элементов долго ограничивается наружными слоями</w:t>
      </w:r>
      <w:r w:rsidR="00DB4BF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они имеют достаточный предел огнестойкости – очень важный показатель для успешного тушения пожара. Он определяется временем, при котором нагруженный элемент сохраняет несущую способность при температуре пожара. Деревянные элементы крупных сечений имеют более высокий предел огнестойкости</w:t>
      </w:r>
      <w:r w:rsidR="00DB4BF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чем остальные. Целью защиты от возгорания является повышение предела огнестойкости деревянных конструкций, с тем, чтобы они дольше сопротивлялись возгоранию и в процессе горения не создавали и не распространяли открытого пламени. Это достигается мероприятиями конструктивной и химической защиты деревянных конструкций от возгорания.</w:t>
      </w:r>
    </w:p>
    <w:p w:rsidR="00F00CDA" w:rsidRPr="00D45B2D" w:rsidRDefault="00F00CDA" w:rsidP="00DB4BFA">
      <w:pPr>
        <w:pStyle w:val="Standard"/>
        <w:shd w:val="clear" w:color="auto" w:fill="FEFEFE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Деревянные конструкции должны быть отдалены от печей и нагревательных приборов достаточными расстояниями или огнестойкими материалами. Для предотвращения, распространения огня деревянные строения должны быть разделены на части противопожарными преградами и зонами из огнестойких конструкций. Деревянные ограждающие конструкции не должны иметь сообщающихся полостей с тягой воздуха, по которым может распространяться пламя, недоступное для тушения. Элементы деревянных конструкций должны быть массивными клееными или брусчатыми, имеющими </w:t>
      </w: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большие пределы огнестойкости, чем дощатые. Обыкновенная штукатурка значительно повышает сопротивление деревянных стен и потолков возгоранию.</w:t>
      </w:r>
    </w:p>
    <w:p w:rsidR="00F00CDA" w:rsidRPr="00D45B2D" w:rsidRDefault="00F00CDA" w:rsidP="00DB4BFA">
      <w:pPr>
        <w:pStyle w:val="Standard"/>
        <w:shd w:val="clear" w:color="auto" w:fill="FEFEFE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Химическая защита от возгорания производится в тех случаях, когда от ограждающих деревянных конструкций требуется повышенная степень огнестойкости, например в помещениях, где есть легковоспламеняющиеся материалы. Она заключается в противопожарных пропитках и окраске. Для огнезащитной пропитки древесины применяют вещества, называемые антипиренами (ОФП – 9 ГОСТ 23790-79). Эти вещества, введенные в древесину, при опасном нагреве плавятся или разлагаются, покрывая ёё огнезащитными пленками или газовыми оболочками, препятствующими доступу кислорода к древесине, которая при этом может только медленно разлагаться и тлеть, не создавая открытого пламени и не распространяя огня. Пропитка древесины производится с одновременной пропиткой антисептиком. Защитные краски на основе жидкого стекла, суперфосфата и других веществ наносятся на поверхность древесины. При нагревании во время пожара пленки их вздуваются от выделяемых газов и создают воздушную прослойку, временно препятствующую </w:t>
      </w:r>
      <w:proofErr w:type="spellStart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возгоранию.Более</w:t>
      </w:r>
      <w:proofErr w:type="spellEnd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эффективной мерой является поверхностная защита древесины от возгорания путем нанесения нескольких слоев покрытий. Причем каждый следующий слой наносится после полного высыхания </w:t>
      </w:r>
      <w:proofErr w:type="spellStart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предыдущего.Деревянные</w:t>
      </w:r>
      <w:proofErr w:type="spellEnd"/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поверхности покрываются огнезащитной облицовкой и штукатуркой, деревянные части отделяются от источников нагрева противопожарными преградами. Все проектируемые деревянные конструкции в данном курсовом проекте открыты, хорошо проветриваемы, по возможности доступны во всех частях для осмотра, профилактического ремонта, возобновления защитной обработки древесины и др.так же данная работа предусматривает, что все несущие конструкции расположены без пересечения их с ограждающими конструкциями, имеют сплошное сечение, отвод воды наружный.</w:t>
      </w:r>
    </w:p>
    <w:p w:rsidR="00F00CDA" w:rsidRPr="00D45B2D" w:rsidRDefault="00F00CDA" w:rsidP="00F00CDA">
      <w:pPr>
        <w:pStyle w:val="Standard"/>
        <w:shd w:val="clear" w:color="auto" w:fill="FEFEFE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5B2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43509B" w:rsidRDefault="0043509B" w:rsidP="00F00CDA">
      <w:pPr>
        <w:pStyle w:val="Standard"/>
        <w:shd w:val="clear" w:color="auto" w:fill="FEFEFE"/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</w:pPr>
    </w:p>
    <w:p w:rsidR="0043509B" w:rsidRPr="0043509B" w:rsidRDefault="0043509B" w:rsidP="0043509B">
      <w:pPr>
        <w:tabs>
          <w:tab w:val="left" w:pos="1030"/>
        </w:tabs>
        <w:jc w:val="center"/>
        <w:rPr>
          <w:b/>
          <w:sz w:val="28"/>
          <w:szCs w:val="28"/>
        </w:rPr>
      </w:pPr>
      <w:r w:rsidRPr="0043509B">
        <w:rPr>
          <w:b/>
          <w:sz w:val="28"/>
          <w:szCs w:val="28"/>
        </w:rPr>
        <w:lastRenderedPageBreak/>
        <w:t>Список литературы</w:t>
      </w:r>
    </w:p>
    <w:p w:rsidR="0043509B" w:rsidRPr="0043509B" w:rsidRDefault="0043509B" w:rsidP="0043509B">
      <w:pPr>
        <w:tabs>
          <w:tab w:val="left" w:pos="1030"/>
        </w:tabs>
        <w:ind w:firstLine="709"/>
        <w:rPr>
          <w:b/>
          <w:sz w:val="28"/>
          <w:szCs w:val="28"/>
          <w:u w:val="single"/>
          <w:lang w:val="en-US"/>
        </w:rPr>
      </w:pPr>
    </w:p>
    <w:p w:rsidR="0043509B" w:rsidRPr="0043509B" w:rsidRDefault="0043509B" w:rsidP="00554089">
      <w:pPr>
        <w:pStyle w:val="af7"/>
        <w:numPr>
          <w:ilvl w:val="0"/>
          <w:numId w:val="10"/>
        </w:numPr>
        <w:tabs>
          <w:tab w:val="left" w:pos="1030"/>
        </w:tabs>
        <w:spacing w:line="360" w:lineRule="auto"/>
        <w:ind w:left="714" w:hanging="357"/>
        <w:rPr>
          <w:b/>
          <w:sz w:val="28"/>
          <w:szCs w:val="28"/>
        </w:rPr>
      </w:pPr>
      <w:r w:rsidRPr="0043509B">
        <w:rPr>
          <w:sz w:val="28"/>
          <w:szCs w:val="28"/>
        </w:rPr>
        <w:t xml:space="preserve">СП 64.13330.2017 Деревянные конструкции. Актуализированная       редакция </w:t>
      </w:r>
      <w:proofErr w:type="spellStart"/>
      <w:r w:rsidRPr="0043509B">
        <w:rPr>
          <w:sz w:val="28"/>
          <w:szCs w:val="28"/>
        </w:rPr>
        <w:t>СНиП</w:t>
      </w:r>
      <w:proofErr w:type="spellEnd"/>
      <w:r w:rsidRPr="0043509B">
        <w:rPr>
          <w:sz w:val="28"/>
          <w:szCs w:val="28"/>
        </w:rPr>
        <w:t xml:space="preserve"> </w:t>
      </w:r>
      <w:r w:rsidRPr="0043509B">
        <w:rPr>
          <w:sz w:val="28"/>
          <w:szCs w:val="28"/>
          <w:lang w:val="en-US"/>
        </w:rPr>
        <w:t>II</w:t>
      </w:r>
      <w:r w:rsidRPr="0043509B">
        <w:rPr>
          <w:sz w:val="28"/>
          <w:szCs w:val="28"/>
        </w:rPr>
        <w:t>-25-80 Дата введения 06.07.2017, М., 2017.-97 с.</w:t>
      </w:r>
    </w:p>
    <w:p w:rsidR="0043509B" w:rsidRPr="0043509B" w:rsidRDefault="0043509B" w:rsidP="00554089">
      <w:pPr>
        <w:pStyle w:val="af7"/>
        <w:numPr>
          <w:ilvl w:val="0"/>
          <w:numId w:val="10"/>
        </w:numPr>
        <w:tabs>
          <w:tab w:val="left" w:pos="1030"/>
        </w:tabs>
        <w:spacing w:line="360" w:lineRule="auto"/>
        <w:ind w:left="714" w:hanging="357"/>
        <w:rPr>
          <w:b/>
          <w:sz w:val="28"/>
          <w:szCs w:val="28"/>
        </w:rPr>
      </w:pPr>
      <w:r w:rsidRPr="0043509B">
        <w:rPr>
          <w:sz w:val="28"/>
          <w:szCs w:val="28"/>
        </w:rPr>
        <w:t xml:space="preserve">СП.13330.2016 Нагрузки и воздействия. Актуализированная редакция </w:t>
      </w:r>
      <w:proofErr w:type="spellStart"/>
      <w:r w:rsidRPr="0043509B">
        <w:rPr>
          <w:sz w:val="28"/>
          <w:szCs w:val="28"/>
        </w:rPr>
        <w:t>СНиП</w:t>
      </w:r>
      <w:proofErr w:type="spellEnd"/>
      <w:r w:rsidRPr="0043509B">
        <w:rPr>
          <w:sz w:val="28"/>
          <w:szCs w:val="28"/>
        </w:rPr>
        <w:t xml:space="preserve"> 2.01.07-85* Дата введения 04.06.2017, М., 2016. – 135 с.</w:t>
      </w:r>
    </w:p>
    <w:p w:rsidR="0043509B" w:rsidRPr="0043509B" w:rsidRDefault="0043509B" w:rsidP="00554089">
      <w:pPr>
        <w:pStyle w:val="af7"/>
        <w:numPr>
          <w:ilvl w:val="0"/>
          <w:numId w:val="10"/>
        </w:numPr>
        <w:tabs>
          <w:tab w:val="left" w:pos="1030"/>
        </w:tabs>
        <w:spacing w:line="360" w:lineRule="auto"/>
        <w:ind w:left="714" w:hanging="357"/>
        <w:rPr>
          <w:b/>
          <w:sz w:val="28"/>
          <w:szCs w:val="28"/>
        </w:rPr>
      </w:pPr>
      <w:r w:rsidRPr="0043509B">
        <w:rPr>
          <w:sz w:val="28"/>
          <w:szCs w:val="28"/>
        </w:rPr>
        <w:t>Иванов В.А., и др. Конструкции из дерева и пластмасс. Примеры     расчета и конструирования. Киев, 1981. – 392 с.</w:t>
      </w:r>
    </w:p>
    <w:p w:rsidR="0043509B" w:rsidRPr="0043509B" w:rsidRDefault="0043509B" w:rsidP="00554089">
      <w:pPr>
        <w:pStyle w:val="af7"/>
        <w:numPr>
          <w:ilvl w:val="0"/>
          <w:numId w:val="10"/>
        </w:numPr>
        <w:tabs>
          <w:tab w:val="left" w:pos="1030"/>
        </w:tabs>
        <w:spacing w:line="360" w:lineRule="auto"/>
        <w:ind w:left="714" w:hanging="357"/>
        <w:rPr>
          <w:b/>
          <w:sz w:val="28"/>
          <w:szCs w:val="28"/>
        </w:rPr>
      </w:pPr>
      <w:proofErr w:type="spellStart"/>
      <w:r w:rsidRPr="0043509B">
        <w:rPr>
          <w:sz w:val="28"/>
          <w:szCs w:val="28"/>
        </w:rPr>
        <w:t>Бойтемиров</w:t>
      </w:r>
      <w:proofErr w:type="spellEnd"/>
      <w:r w:rsidRPr="0043509B">
        <w:rPr>
          <w:sz w:val="28"/>
          <w:szCs w:val="28"/>
        </w:rPr>
        <w:t xml:space="preserve"> Ф.А. и др. Расчет конструкций из дерева и пластмасс. М., Строительство, 2007. – 158 с.</w:t>
      </w:r>
    </w:p>
    <w:p w:rsidR="00F00CDA" w:rsidRPr="0043509B" w:rsidRDefault="0043509B" w:rsidP="00554089">
      <w:pPr>
        <w:pStyle w:val="Standard"/>
        <w:numPr>
          <w:ilvl w:val="0"/>
          <w:numId w:val="10"/>
        </w:numPr>
        <w:shd w:val="clear" w:color="auto" w:fill="FEFEFE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3509B">
        <w:rPr>
          <w:rFonts w:ascii="Times New Roman" w:hAnsi="Times New Roman" w:cs="Times New Roman"/>
          <w:sz w:val="28"/>
          <w:szCs w:val="28"/>
        </w:rPr>
        <w:t xml:space="preserve">Под ред. </w:t>
      </w:r>
      <w:proofErr w:type="spellStart"/>
      <w:r w:rsidRPr="0043509B">
        <w:rPr>
          <w:rFonts w:ascii="Times New Roman" w:hAnsi="Times New Roman" w:cs="Times New Roman"/>
          <w:sz w:val="28"/>
          <w:szCs w:val="28"/>
        </w:rPr>
        <w:t>Гриня</w:t>
      </w:r>
      <w:proofErr w:type="spellEnd"/>
      <w:r w:rsidRPr="0043509B">
        <w:rPr>
          <w:rFonts w:ascii="Times New Roman" w:hAnsi="Times New Roman" w:cs="Times New Roman"/>
          <w:sz w:val="28"/>
          <w:szCs w:val="28"/>
        </w:rPr>
        <w:t xml:space="preserve"> И.М. Проектирование и расчет деревянных констру</w:t>
      </w:r>
      <w:r w:rsidRPr="0043509B">
        <w:rPr>
          <w:rFonts w:ascii="Times New Roman" w:hAnsi="Times New Roman" w:cs="Times New Roman"/>
          <w:sz w:val="28"/>
          <w:szCs w:val="28"/>
        </w:rPr>
        <w:t>к</w:t>
      </w:r>
      <w:r w:rsidRPr="0043509B">
        <w:rPr>
          <w:rFonts w:ascii="Times New Roman" w:hAnsi="Times New Roman" w:cs="Times New Roman"/>
          <w:sz w:val="28"/>
          <w:szCs w:val="28"/>
        </w:rPr>
        <w:t>ций. Справочник. 2005 г.</w:t>
      </w:r>
    </w:p>
    <w:sectPr w:rsidR="00F00CDA" w:rsidRPr="0043509B" w:rsidSect="00BF076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OST type B">
    <w:altName w:val="Century Gothic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E5AC2"/>
    <w:multiLevelType w:val="singleLevel"/>
    <w:tmpl w:val="FA58ACB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2CB673F5"/>
    <w:multiLevelType w:val="multilevel"/>
    <w:tmpl w:val="AD54F3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">
    <w:nsid w:val="2D4A3697"/>
    <w:multiLevelType w:val="hybridMultilevel"/>
    <w:tmpl w:val="8004AC60"/>
    <w:lvl w:ilvl="0" w:tplc="427AA0F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DEB3183"/>
    <w:multiLevelType w:val="multilevel"/>
    <w:tmpl w:val="7BB68D86"/>
    <w:lvl w:ilvl="0">
      <w:start w:val="3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4">
    <w:nsid w:val="45D66FD4"/>
    <w:multiLevelType w:val="singleLevel"/>
    <w:tmpl w:val="F2CAC93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53B63F1E"/>
    <w:multiLevelType w:val="multilevel"/>
    <w:tmpl w:val="50961D8C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65"/>
        </w:tabs>
        <w:ind w:left="965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0"/>
        </w:tabs>
        <w:ind w:left="4840" w:hanging="1440"/>
      </w:pPr>
      <w:rPr>
        <w:rFonts w:hint="default"/>
      </w:rPr>
    </w:lvl>
  </w:abstractNum>
  <w:abstractNum w:abstractNumId="6">
    <w:nsid w:val="55415997"/>
    <w:multiLevelType w:val="hybridMultilevel"/>
    <w:tmpl w:val="F03480EA"/>
    <w:lvl w:ilvl="0" w:tplc="2ADA40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B834BE"/>
    <w:multiLevelType w:val="hybridMultilevel"/>
    <w:tmpl w:val="8F5C2F0A"/>
    <w:lvl w:ilvl="0" w:tplc="14265A7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0281FD4"/>
    <w:multiLevelType w:val="singleLevel"/>
    <w:tmpl w:val="79C4F256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>
    <w:nsid w:val="63DA6643"/>
    <w:multiLevelType w:val="multilevel"/>
    <w:tmpl w:val="A454B65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124"/>
        </w:tabs>
        <w:ind w:left="41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86"/>
        </w:tabs>
        <w:ind w:left="618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48"/>
        </w:tabs>
        <w:ind w:left="8248" w:hanging="1440"/>
      </w:pPr>
      <w:rPr>
        <w:rFonts w:hint="default"/>
      </w:rPr>
    </w:lvl>
  </w:abstractNum>
  <w:abstractNum w:abstractNumId="10">
    <w:nsid w:val="79E463B8"/>
    <w:multiLevelType w:val="singleLevel"/>
    <w:tmpl w:val="8FC865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0"/>
  </w:num>
  <w:num w:numId="8">
    <w:abstractNumId w:val="3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4098"/>
  </w:hdrShapeDefaults>
  <w:compat/>
  <w:rsids>
    <w:rsidRoot w:val="00BF076E"/>
    <w:rsid w:val="000657CA"/>
    <w:rsid w:val="00093231"/>
    <w:rsid w:val="000968C8"/>
    <w:rsid w:val="000973FB"/>
    <w:rsid w:val="000A6479"/>
    <w:rsid w:val="000B2D25"/>
    <w:rsid w:val="000D7EDD"/>
    <w:rsid w:val="000E181D"/>
    <w:rsid w:val="000E2E58"/>
    <w:rsid w:val="000E600C"/>
    <w:rsid w:val="00151407"/>
    <w:rsid w:val="0016604A"/>
    <w:rsid w:val="001952C5"/>
    <w:rsid w:val="001B5F7D"/>
    <w:rsid w:val="002205E7"/>
    <w:rsid w:val="00233D12"/>
    <w:rsid w:val="00237BBB"/>
    <w:rsid w:val="00262CE1"/>
    <w:rsid w:val="0027573D"/>
    <w:rsid w:val="002A445C"/>
    <w:rsid w:val="002A775B"/>
    <w:rsid w:val="002E4B35"/>
    <w:rsid w:val="002F1842"/>
    <w:rsid w:val="00304F3D"/>
    <w:rsid w:val="0032739F"/>
    <w:rsid w:val="00345EC8"/>
    <w:rsid w:val="003534D4"/>
    <w:rsid w:val="00353E10"/>
    <w:rsid w:val="00370500"/>
    <w:rsid w:val="00373A22"/>
    <w:rsid w:val="003C611A"/>
    <w:rsid w:val="003E2DE5"/>
    <w:rsid w:val="003E5FFE"/>
    <w:rsid w:val="003F1838"/>
    <w:rsid w:val="003F2699"/>
    <w:rsid w:val="0040081D"/>
    <w:rsid w:val="00403B56"/>
    <w:rsid w:val="00421A79"/>
    <w:rsid w:val="00433F41"/>
    <w:rsid w:val="0043509B"/>
    <w:rsid w:val="004B2DD9"/>
    <w:rsid w:val="004B3013"/>
    <w:rsid w:val="004B5FFD"/>
    <w:rsid w:val="004C4096"/>
    <w:rsid w:val="004F7291"/>
    <w:rsid w:val="00507A8B"/>
    <w:rsid w:val="005262F9"/>
    <w:rsid w:val="0053730B"/>
    <w:rsid w:val="00554089"/>
    <w:rsid w:val="00602B9D"/>
    <w:rsid w:val="0061013C"/>
    <w:rsid w:val="006A7F91"/>
    <w:rsid w:val="006B067F"/>
    <w:rsid w:val="006C583C"/>
    <w:rsid w:val="006D3925"/>
    <w:rsid w:val="006E2D5A"/>
    <w:rsid w:val="006E7017"/>
    <w:rsid w:val="006F7CFC"/>
    <w:rsid w:val="00726277"/>
    <w:rsid w:val="00745F37"/>
    <w:rsid w:val="00761AD1"/>
    <w:rsid w:val="00762B2B"/>
    <w:rsid w:val="0077505B"/>
    <w:rsid w:val="00795F90"/>
    <w:rsid w:val="007B58B8"/>
    <w:rsid w:val="007C380B"/>
    <w:rsid w:val="007C7F49"/>
    <w:rsid w:val="007D7B21"/>
    <w:rsid w:val="007E7913"/>
    <w:rsid w:val="008108E3"/>
    <w:rsid w:val="0085221C"/>
    <w:rsid w:val="0085336C"/>
    <w:rsid w:val="00857334"/>
    <w:rsid w:val="008C233E"/>
    <w:rsid w:val="008D5C40"/>
    <w:rsid w:val="009003A1"/>
    <w:rsid w:val="00911397"/>
    <w:rsid w:val="009434B6"/>
    <w:rsid w:val="0095433A"/>
    <w:rsid w:val="00954C51"/>
    <w:rsid w:val="009578B3"/>
    <w:rsid w:val="009813E4"/>
    <w:rsid w:val="009A399C"/>
    <w:rsid w:val="009B056B"/>
    <w:rsid w:val="00A131B6"/>
    <w:rsid w:val="00A148DA"/>
    <w:rsid w:val="00A54F75"/>
    <w:rsid w:val="00A56176"/>
    <w:rsid w:val="00A62B36"/>
    <w:rsid w:val="00A73AE2"/>
    <w:rsid w:val="00A7503B"/>
    <w:rsid w:val="00A83F52"/>
    <w:rsid w:val="00A9256B"/>
    <w:rsid w:val="00AD1C72"/>
    <w:rsid w:val="00AE5CAE"/>
    <w:rsid w:val="00AE7DE9"/>
    <w:rsid w:val="00B172C8"/>
    <w:rsid w:val="00B204F1"/>
    <w:rsid w:val="00B23851"/>
    <w:rsid w:val="00B2465E"/>
    <w:rsid w:val="00B77EA6"/>
    <w:rsid w:val="00B862EF"/>
    <w:rsid w:val="00BD70E2"/>
    <w:rsid w:val="00BE5E6E"/>
    <w:rsid w:val="00BF076E"/>
    <w:rsid w:val="00BF5971"/>
    <w:rsid w:val="00C418A9"/>
    <w:rsid w:val="00C602AE"/>
    <w:rsid w:val="00C81713"/>
    <w:rsid w:val="00CA4743"/>
    <w:rsid w:val="00CA5A4C"/>
    <w:rsid w:val="00CA719B"/>
    <w:rsid w:val="00CC67DE"/>
    <w:rsid w:val="00CE2027"/>
    <w:rsid w:val="00CF00FD"/>
    <w:rsid w:val="00D12B74"/>
    <w:rsid w:val="00D3330E"/>
    <w:rsid w:val="00D438EE"/>
    <w:rsid w:val="00D56B6E"/>
    <w:rsid w:val="00D933A1"/>
    <w:rsid w:val="00D97040"/>
    <w:rsid w:val="00DB4BFA"/>
    <w:rsid w:val="00DD3CDC"/>
    <w:rsid w:val="00DE2B07"/>
    <w:rsid w:val="00DE4A7C"/>
    <w:rsid w:val="00DF0575"/>
    <w:rsid w:val="00E04A87"/>
    <w:rsid w:val="00E04C23"/>
    <w:rsid w:val="00E53AB9"/>
    <w:rsid w:val="00E60519"/>
    <w:rsid w:val="00E616F8"/>
    <w:rsid w:val="00E87041"/>
    <w:rsid w:val="00EA1118"/>
    <w:rsid w:val="00EA4D52"/>
    <w:rsid w:val="00EC10E6"/>
    <w:rsid w:val="00EC210D"/>
    <w:rsid w:val="00EE4243"/>
    <w:rsid w:val="00EF3D62"/>
    <w:rsid w:val="00F00CDA"/>
    <w:rsid w:val="00F531EC"/>
    <w:rsid w:val="00FB1768"/>
    <w:rsid w:val="00FB5DCF"/>
    <w:rsid w:val="00FD2E7E"/>
    <w:rsid w:val="00FE39E3"/>
    <w:rsid w:val="00FF193C"/>
    <w:rsid w:val="00FF5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F076E"/>
    <w:pPr>
      <w:widowControl w:val="0"/>
      <w:jc w:val="center"/>
      <w:outlineLvl w:val="0"/>
    </w:pPr>
    <w:rPr>
      <w:rFonts w:ascii="GOST type B" w:hAnsi="GOST type B"/>
      <w:i/>
      <w:iCs/>
      <w:spacing w:val="-8"/>
      <w:sz w:val="36"/>
      <w:szCs w:val="36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D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F076E"/>
    <w:pPr>
      <w:keepNext/>
      <w:jc w:val="center"/>
      <w:outlineLvl w:val="2"/>
    </w:pPr>
    <w:rPr>
      <w:rFonts w:ascii="GOST type B" w:hAnsi="GOST type B"/>
      <w:b/>
      <w:i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F3D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D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076E"/>
    <w:rPr>
      <w:rFonts w:ascii="GOST type B" w:eastAsia="Times New Roman" w:hAnsi="GOST type B" w:cs="Times New Roman"/>
      <w:i/>
      <w:iCs/>
      <w:spacing w:val="-8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BF076E"/>
    <w:rPr>
      <w:rFonts w:ascii="GOST type B" w:eastAsia="Times New Roman" w:hAnsi="GOST type B" w:cs="Times New Roman"/>
      <w:b/>
      <w:i/>
      <w:sz w:val="28"/>
      <w:szCs w:val="28"/>
      <w:lang w:eastAsia="ru-RU"/>
    </w:rPr>
  </w:style>
  <w:style w:type="character" w:customStyle="1" w:styleId="a3">
    <w:name w:val="Основной текст Знак"/>
    <w:basedOn w:val="a0"/>
    <w:link w:val="a4"/>
    <w:rsid w:val="00BF076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4">
    <w:name w:val="Body Text"/>
    <w:basedOn w:val="a"/>
    <w:link w:val="a3"/>
    <w:rsid w:val="00BF076E"/>
    <w:pPr>
      <w:spacing w:line="360" w:lineRule="auto"/>
      <w:ind w:firstLine="561"/>
      <w:jc w:val="both"/>
    </w:pPr>
    <w:rPr>
      <w:rFonts w:ascii="Arial" w:hAnsi="Arial"/>
      <w:color w:val="000000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rsid w:val="00BF076E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footer"/>
    <w:basedOn w:val="a"/>
    <w:link w:val="a5"/>
    <w:rsid w:val="00BF076E"/>
    <w:pPr>
      <w:tabs>
        <w:tab w:val="center" w:pos="4536"/>
        <w:tab w:val="right" w:pos="9072"/>
      </w:tabs>
    </w:pPr>
    <w:rPr>
      <w:rFonts w:ascii="Arial" w:hAnsi="Arial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rsid w:val="00BF076E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7"/>
    <w:rsid w:val="00BF076E"/>
    <w:pPr>
      <w:tabs>
        <w:tab w:val="center" w:pos="4677"/>
        <w:tab w:val="right" w:pos="9355"/>
      </w:tabs>
    </w:pPr>
  </w:style>
  <w:style w:type="paragraph" w:customStyle="1" w:styleId="a9">
    <w:name w:val="Формальная гиперссылка"/>
    <w:basedOn w:val="a"/>
    <w:link w:val="aa"/>
    <w:qFormat/>
    <w:rsid w:val="00BF076E"/>
    <w:pPr>
      <w:ind w:firstLine="283"/>
      <w:jc w:val="both"/>
    </w:pPr>
    <w:rPr>
      <w:color w:val="0000FF"/>
      <w:u w:val="single"/>
      <w:lang w:eastAsia="ru-RU"/>
    </w:rPr>
  </w:style>
  <w:style w:type="character" w:customStyle="1" w:styleId="aa">
    <w:name w:val="Формальная гиперссылка Знак"/>
    <w:link w:val="a9"/>
    <w:rsid w:val="00BF076E"/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character" w:customStyle="1" w:styleId="ab">
    <w:name w:val="Основной текст с отступом Знак"/>
    <w:basedOn w:val="a0"/>
    <w:link w:val="ac"/>
    <w:rsid w:val="00BF076E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b"/>
    <w:rsid w:val="00BF076E"/>
    <w:pPr>
      <w:spacing w:after="120"/>
      <w:ind w:left="283"/>
    </w:pPr>
  </w:style>
  <w:style w:type="character" w:customStyle="1" w:styleId="21">
    <w:name w:val="Основной текст с отступом 2 Знак"/>
    <w:basedOn w:val="a0"/>
    <w:link w:val="22"/>
    <w:rsid w:val="00BF076E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1"/>
    <w:rsid w:val="00BF076E"/>
    <w:pPr>
      <w:spacing w:after="120" w:line="480" w:lineRule="auto"/>
      <w:ind w:left="283"/>
    </w:pPr>
  </w:style>
  <w:style w:type="character" w:customStyle="1" w:styleId="ad">
    <w:name w:val="Текст выноски Знак"/>
    <w:basedOn w:val="a0"/>
    <w:link w:val="ae"/>
    <w:uiPriority w:val="99"/>
    <w:rsid w:val="00BF076E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rsid w:val="00BF076E"/>
    <w:rPr>
      <w:rFonts w:ascii="Tahoma" w:hAnsi="Tahoma" w:cs="Tahoma"/>
      <w:sz w:val="16"/>
      <w:szCs w:val="16"/>
    </w:rPr>
  </w:style>
  <w:style w:type="character" w:styleId="af">
    <w:name w:val="Hyperlink"/>
    <w:uiPriority w:val="99"/>
    <w:rsid w:val="00BF076E"/>
    <w:rPr>
      <w:color w:val="0000FF"/>
      <w:u w:val="single"/>
    </w:rPr>
  </w:style>
  <w:style w:type="paragraph" w:customStyle="1" w:styleId="CharCharCharCharCharCharChar">
    <w:name w:val="Рисунок Char Char Char Char Char Char Char Знак Знак"/>
    <w:basedOn w:val="a"/>
    <w:rsid w:val="00BF076E"/>
    <w:pPr>
      <w:spacing w:before="100" w:beforeAutospacing="1" w:after="360"/>
      <w:jc w:val="center"/>
    </w:pPr>
    <w:rPr>
      <w:sz w:val="28"/>
      <w:szCs w:val="28"/>
    </w:rPr>
  </w:style>
  <w:style w:type="paragraph" w:customStyle="1" w:styleId="af0">
    <w:name w:val="Таблица"/>
    <w:basedOn w:val="CharCharCharCharCharCharChar"/>
    <w:rsid w:val="00BF076E"/>
    <w:pPr>
      <w:spacing w:before="360" w:beforeAutospacing="0" w:after="100" w:afterAutospacing="1"/>
      <w:jc w:val="right"/>
    </w:pPr>
  </w:style>
  <w:style w:type="character" w:styleId="af1">
    <w:name w:val="Placeholder Text"/>
    <w:basedOn w:val="a0"/>
    <w:uiPriority w:val="99"/>
    <w:semiHidden/>
    <w:rsid w:val="002A445C"/>
    <w:rPr>
      <w:color w:val="808080"/>
    </w:rPr>
  </w:style>
  <w:style w:type="paragraph" w:customStyle="1" w:styleId="Standard">
    <w:name w:val="Standard"/>
    <w:rsid w:val="00F00CDA"/>
    <w:pPr>
      <w:suppressAutoHyphens/>
      <w:autoSpaceDN w:val="0"/>
      <w:textAlignment w:val="baseline"/>
    </w:pPr>
    <w:rPr>
      <w:rFonts w:ascii="Calibri" w:eastAsia="Lucida Sans Unicode" w:hAnsi="Calibri" w:cs="F"/>
      <w:kern w:val="3"/>
    </w:rPr>
  </w:style>
  <w:style w:type="paragraph" w:styleId="af2">
    <w:name w:val="Title"/>
    <w:basedOn w:val="Standard"/>
    <w:next w:val="Textbody"/>
    <w:link w:val="af3"/>
    <w:rsid w:val="00F00CDA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f3">
    <w:name w:val="Название Знак"/>
    <w:basedOn w:val="a0"/>
    <w:link w:val="af2"/>
    <w:rsid w:val="00F00CDA"/>
    <w:rPr>
      <w:rFonts w:ascii="Arial" w:eastAsia="Lucida Sans Unicode" w:hAnsi="Arial" w:cs="Tahoma"/>
      <w:kern w:val="3"/>
      <w:sz w:val="28"/>
      <w:szCs w:val="28"/>
    </w:rPr>
  </w:style>
  <w:style w:type="paragraph" w:customStyle="1" w:styleId="Textbody">
    <w:name w:val="Text body"/>
    <w:basedOn w:val="Standard"/>
    <w:rsid w:val="00F00CDA"/>
    <w:pPr>
      <w:spacing w:after="120"/>
    </w:pPr>
  </w:style>
  <w:style w:type="paragraph" w:styleId="af4">
    <w:name w:val="List"/>
    <w:basedOn w:val="Textbody"/>
    <w:rsid w:val="00F00CDA"/>
    <w:rPr>
      <w:rFonts w:ascii="Arial" w:hAnsi="Arial" w:cs="Tahoma"/>
      <w:sz w:val="24"/>
    </w:rPr>
  </w:style>
  <w:style w:type="paragraph" w:customStyle="1" w:styleId="11">
    <w:name w:val="Название объекта1"/>
    <w:basedOn w:val="Standard"/>
    <w:rsid w:val="00F00CDA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Index">
    <w:name w:val="Index"/>
    <w:basedOn w:val="Standard"/>
    <w:rsid w:val="00F00CDA"/>
    <w:pPr>
      <w:suppressLineNumbers/>
    </w:pPr>
    <w:rPr>
      <w:rFonts w:ascii="Arial" w:hAnsi="Arial" w:cs="Tahoma"/>
      <w:sz w:val="24"/>
    </w:rPr>
  </w:style>
  <w:style w:type="paragraph" w:styleId="af5">
    <w:name w:val="Normal (Web)"/>
    <w:basedOn w:val="Standard"/>
    <w:rsid w:val="00F00CDA"/>
  </w:style>
  <w:style w:type="character" w:customStyle="1" w:styleId="apple-converted-space">
    <w:name w:val="apple-converted-space"/>
    <w:basedOn w:val="a0"/>
    <w:rsid w:val="00F00CDA"/>
  </w:style>
  <w:style w:type="character" w:customStyle="1" w:styleId="12">
    <w:name w:val="Основной текст с отступом Знак1"/>
    <w:basedOn w:val="a0"/>
    <w:uiPriority w:val="99"/>
    <w:semiHidden/>
    <w:rsid w:val="00F00CDA"/>
  </w:style>
  <w:style w:type="character" w:customStyle="1" w:styleId="20">
    <w:name w:val="Заголовок 2 Знак"/>
    <w:basedOn w:val="a0"/>
    <w:link w:val="2"/>
    <w:uiPriority w:val="9"/>
    <w:semiHidden/>
    <w:rsid w:val="00EF3D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F3D6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F3D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NormalTulGU">
    <w:name w:val="Normal TulGU"/>
    <w:rsid w:val="00EF3D62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rmalTulGUFLJ">
    <w:name w:val="Normal TulGU FLJ"/>
    <w:basedOn w:val="NormalTulGU"/>
    <w:link w:val="NormalTulGUFLJ0"/>
    <w:rsid w:val="00EF3D62"/>
    <w:pPr>
      <w:ind w:firstLine="851"/>
      <w:jc w:val="both"/>
    </w:pPr>
  </w:style>
  <w:style w:type="character" w:customStyle="1" w:styleId="NormalTulGUFLJ0">
    <w:name w:val="Normal TulGU FLJ Знак"/>
    <w:link w:val="NormalTulGUFLJ"/>
    <w:rsid w:val="00EF3D62"/>
    <w:rPr>
      <w:rFonts w:ascii="Times New Roman" w:eastAsia="Times New Roman" w:hAnsi="Times New Roman" w:cs="Times New Roman"/>
      <w:sz w:val="28"/>
      <w:szCs w:val="20"/>
    </w:rPr>
  </w:style>
  <w:style w:type="table" w:styleId="af6">
    <w:name w:val="Table Grid"/>
    <w:basedOn w:val="a1"/>
    <w:uiPriority w:val="59"/>
    <w:rsid w:val="008D5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43509B"/>
    <w:pPr>
      <w:ind w:left="720"/>
      <w:contextualSpacing/>
    </w:pPr>
    <w:rPr>
      <w:lang w:eastAsia="ru-RU"/>
    </w:rPr>
  </w:style>
  <w:style w:type="paragraph" w:customStyle="1" w:styleId="af8">
    <w:name w:val="Чертежный"/>
    <w:uiPriority w:val="99"/>
    <w:rsid w:val="0043509B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13">
    <w:name w:val="Цитата1"/>
    <w:basedOn w:val="a"/>
    <w:rsid w:val="000B2D25"/>
    <w:pPr>
      <w:widowControl w:val="0"/>
      <w:spacing w:before="180" w:line="280" w:lineRule="auto"/>
      <w:ind w:left="1440" w:right="2600"/>
      <w:jc w:val="center"/>
    </w:pPr>
    <w:rPr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F076E"/>
    <w:pPr>
      <w:widowControl w:val="0"/>
      <w:jc w:val="center"/>
      <w:outlineLvl w:val="0"/>
    </w:pPr>
    <w:rPr>
      <w:rFonts w:ascii="GOST type B" w:hAnsi="GOST type B"/>
      <w:i/>
      <w:iCs/>
      <w:spacing w:val="-8"/>
      <w:sz w:val="36"/>
      <w:szCs w:val="36"/>
      <w:lang w:eastAsia="ru-RU"/>
    </w:rPr>
  </w:style>
  <w:style w:type="paragraph" w:styleId="3">
    <w:name w:val="heading 3"/>
    <w:basedOn w:val="a"/>
    <w:next w:val="a"/>
    <w:link w:val="30"/>
    <w:qFormat/>
    <w:rsid w:val="00BF076E"/>
    <w:pPr>
      <w:keepNext/>
      <w:jc w:val="center"/>
      <w:outlineLvl w:val="2"/>
    </w:pPr>
    <w:rPr>
      <w:rFonts w:ascii="GOST type B" w:hAnsi="GOST type B"/>
      <w:b/>
      <w:i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076E"/>
    <w:rPr>
      <w:rFonts w:ascii="GOST type B" w:eastAsia="Times New Roman" w:hAnsi="GOST type B" w:cs="Times New Roman"/>
      <w:i/>
      <w:iCs/>
      <w:spacing w:val="-8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BF076E"/>
    <w:rPr>
      <w:rFonts w:ascii="GOST type B" w:eastAsia="Times New Roman" w:hAnsi="GOST type B" w:cs="Times New Roman"/>
      <w:b/>
      <w:i/>
      <w:sz w:val="28"/>
      <w:szCs w:val="28"/>
      <w:lang w:eastAsia="ru-RU"/>
    </w:rPr>
  </w:style>
  <w:style w:type="character" w:customStyle="1" w:styleId="a3">
    <w:name w:val="Основной текст Знак"/>
    <w:basedOn w:val="a0"/>
    <w:link w:val="a4"/>
    <w:rsid w:val="00BF076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4">
    <w:name w:val="Body Text"/>
    <w:basedOn w:val="a"/>
    <w:link w:val="a3"/>
    <w:rsid w:val="00BF076E"/>
    <w:pPr>
      <w:spacing w:line="360" w:lineRule="auto"/>
      <w:ind w:firstLine="561"/>
      <w:jc w:val="both"/>
    </w:pPr>
    <w:rPr>
      <w:rFonts w:ascii="Arial" w:hAnsi="Arial"/>
      <w:color w:val="000000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rsid w:val="00BF076E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footer"/>
    <w:basedOn w:val="a"/>
    <w:link w:val="a5"/>
    <w:rsid w:val="00BF076E"/>
    <w:pPr>
      <w:tabs>
        <w:tab w:val="center" w:pos="4536"/>
        <w:tab w:val="right" w:pos="9072"/>
      </w:tabs>
    </w:pPr>
    <w:rPr>
      <w:rFonts w:ascii="Arial" w:hAnsi="Arial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rsid w:val="00BF076E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7"/>
    <w:rsid w:val="00BF076E"/>
    <w:pPr>
      <w:tabs>
        <w:tab w:val="center" w:pos="4677"/>
        <w:tab w:val="right" w:pos="9355"/>
      </w:tabs>
    </w:pPr>
  </w:style>
  <w:style w:type="paragraph" w:customStyle="1" w:styleId="a9">
    <w:name w:val="Формальная гиперссылка"/>
    <w:basedOn w:val="a"/>
    <w:link w:val="aa"/>
    <w:qFormat/>
    <w:rsid w:val="00BF076E"/>
    <w:pPr>
      <w:ind w:firstLine="283"/>
      <w:jc w:val="both"/>
    </w:pPr>
    <w:rPr>
      <w:color w:val="0000FF"/>
      <w:u w:val="single"/>
      <w:lang w:eastAsia="ru-RU"/>
    </w:rPr>
  </w:style>
  <w:style w:type="character" w:customStyle="1" w:styleId="aa">
    <w:name w:val="Формальная гиперссылка Знак"/>
    <w:link w:val="a9"/>
    <w:rsid w:val="00BF076E"/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character" w:customStyle="1" w:styleId="ab">
    <w:name w:val="Основной текст с отступом Знак"/>
    <w:basedOn w:val="a0"/>
    <w:link w:val="ac"/>
    <w:rsid w:val="00BF076E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b"/>
    <w:rsid w:val="00BF076E"/>
    <w:pPr>
      <w:spacing w:after="120"/>
      <w:ind w:left="283"/>
    </w:pPr>
  </w:style>
  <w:style w:type="character" w:customStyle="1" w:styleId="2">
    <w:name w:val="Основной текст с отступом 2 Знак"/>
    <w:basedOn w:val="a0"/>
    <w:link w:val="20"/>
    <w:rsid w:val="00BF076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076E"/>
    <w:pPr>
      <w:spacing w:after="120" w:line="480" w:lineRule="auto"/>
      <w:ind w:left="283"/>
    </w:pPr>
  </w:style>
  <w:style w:type="character" w:customStyle="1" w:styleId="ad">
    <w:name w:val="Текст выноски Знак"/>
    <w:basedOn w:val="a0"/>
    <w:link w:val="ae"/>
    <w:rsid w:val="00BF076E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rsid w:val="00BF076E"/>
    <w:rPr>
      <w:rFonts w:ascii="Tahoma" w:hAnsi="Tahoma" w:cs="Tahoma"/>
      <w:sz w:val="16"/>
      <w:szCs w:val="16"/>
    </w:rPr>
  </w:style>
  <w:style w:type="character" w:styleId="af">
    <w:name w:val="Hyperlink"/>
    <w:uiPriority w:val="99"/>
    <w:rsid w:val="00BF076E"/>
    <w:rPr>
      <w:color w:val="0000FF"/>
      <w:u w:val="single"/>
    </w:rPr>
  </w:style>
  <w:style w:type="paragraph" w:customStyle="1" w:styleId="CharCharCharCharCharCharChar">
    <w:name w:val="Рисунок Char Char Char Char Char Char Char Знак Знак"/>
    <w:basedOn w:val="a"/>
    <w:rsid w:val="00BF076E"/>
    <w:pPr>
      <w:spacing w:before="100" w:beforeAutospacing="1" w:after="360"/>
      <w:jc w:val="center"/>
    </w:pPr>
    <w:rPr>
      <w:sz w:val="28"/>
      <w:szCs w:val="28"/>
    </w:rPr>
  </w:style>
  <w:style w:type="paragraph" w:customStyle="1" w:styleId="af0">
    <w:name w:val="Таблица"/>
    <w:basedOn w:val="CharCharCharCharCharCharChar"/>
    <w:rsid w:val="00BF076E"/>
    <w:pPr>
      <w:spacing w:before="360" w:beforeAutospacing="0" w:after="100" w:afterAutospacing="1"/>
      <w:jc w:val="right"/>
    </w:pPr>
  </w:style>
  <w:style w:type="character" w:styleId="af1">
    <w:name w:val="Placeholder Text"/>
    <w:basedOn w:val="a0"/>
    <w:uiPriority w:val="99"/>
    <w:semiHidden/>
    <w:rsid w:val="002A445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file:///E:\@&#1042;&#1045;&#1057;&#1053;&#1040;_2017\&#1050;&#1044;&#1080;&#1055;_320831_32\&#1055;&#1088;&#1080;&#1084;&#1077;&#1088;%20&#1050;&#1056;\&#1040;&#1082;&#1090;&#1091;&#1072;&#1083;&#1080;&#1079;&#1072;&#1094;&#1080;&#1103;\&#1055;&#1088;&#1086;&#1077;&#1082;&#1090;&#1099;%20&#1089;&#1074;&#1086;&#1076;&#1086;&#1074;%20&#1087;&#1088;&#1072;&#1074;&#1080;&#1083;%20(&#1057;&#1053;&#1080;&#1055;)\Documents%20and%20Settings\Popov\Local%20Settings\Temporary%20Internet%20Files\Content.IE5\Documents%20and%20Settings\&#1089;&#1077;&#1082;&#1088;&#1077;&#1090;&#1072;&#1088;&#1100;\Local%20Settings\Program%20Files\StroyConsultant\Temp\Program%20FilesStroyConsultantTemp%22%20l" TargetMode="Externa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5CF7F-F558-4491-AED4-0EAEE17FE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31</Pages>
  <Words>5452</Words>
  <Characters>31082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ИНГА</cp:lastModifiedBy>
  <cp:revision>36</cp:revision>
  <dcterms:created xsi:type="dcterms:W3CDTF">2010-09-12T12:15:00Z</dcterms:created>
  <dcterms:modified xsi:type="dcterms:W3CDTF">2018-09-13T07:20:00Z</dcterms:modified>
</cp:coreProperties>
</file>