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7DE" w:rsidRDefault="00E907DE" w:rsidP="00E907DE">
      <w:pPr>
        <w:ind w:firstLine="709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Итоговое практическое задание</w:t>
      </w:r>
    </w:p>
    <w:p w:rsidR="00E907DE" w:rsidRPr="00E907DE" w:rsidRDefault="00E907DE" w:rsidP="00E907DE">
      <w:pPr>
        <w:ind w:firstLine="709"/>
        <w:jc w:val="center"/>
        <w:rPr>
          <w:rFonts w:eastAsia="Calibri"/>
          <w:b/>
          <w:lang w:eastAsia="en-US"/>
        </w:rPr>
      </w:pPr>
      <w:r w:rsidRPr="00E907DE">
        <w:rPr>
          <w:rFonts w:eastAsia="Calibri"/>
          <w:b/>
          <w:lang w:eastAsia="en-US"/>
        </w:rPr>
        <w:t>Форма практического задания: реферат</w:t>
      </w:r>
    </w:p>
    <w:p w:rsidR="00E907DE" w:rsidRPr="00E907DE" w:rsidRDefault="00E907DE" w:rsidP="00E907DE">
      <w:pPr>
        <w:ind w:firstLine="709"/>
        <w:jc w:val="both"/>
        <w:rPr>
          <w:rFonts w:eastAsia="Calibri"/>
          <w:b/>
          <w:color w:val="FF0000"/>
          <w:sz w:val="22"/>
          <w:szCs w:val="22"/>
          <w:lang w:eastAsia="en-US"/>
        </w:rPr>
      </w:pPr>
    </w:p>
    <w:p w:rsidR="00E907DE" w:rsidRPr="00E907DE" w:rsidRDefault="00E907DE" w:rsidP="00E907DE">
      <w:pPr>
        <w:shd w:val="clear" w:color="auto" w:fill="FFFFFF"/>
        <w:jc w:val="center"/>
        <w:rPr>
          <w:b/>
        </w:rPr>
      </w:pPr>
      <w:r w:rsidRPr="00E907DE">
        <w:rPr>
          <w:b/>
        </w:rPr>
        <w:t>Примерный перечень тем рефератов к разделу</w:t>
      </w:r>
    </w:p>
    <w:p w:rsidR="008C1085" w:rsidRDefault="008C1085" w:rsidP="008C1085">
      <w:pPr>
        <w:spacing w:line="360" w:lineRule="auto"/>
        <w:rPr>
          <w:sz w:val="28"/>
        </w:rPr>
      </w:pPr>
    </w:p>
    <w:p w:rsidR="008C1085" w:rsidRPr="00E907DE" w:rsidRDefault="00EB7171" w:rsidP="00E907DE">
      <w:pPr>
        <w:ind w:firstLine="709"/>
        <w:jc w:val="both"/>
      </w:pPr>
      <w:r>
        <w:t>1. П</w:t>
      </w:r>
      <w:r w:rsidR="00974344">
        <w:t>онятия «образ жизни» и «здоровый образ жизни»</w:t>
      </w:r>
      <w:r w:rsidR="008C1085" w:rsidRPr="00E907DE">
        <w:t>.</w:t>
      </w:r>
    </w:p>
    <w:p w:rsidR="008C1085" w:rsidRPr="00E907DE" w:rsidRDefault="008C1085" w:rsidP="00E907DE">
      <w:pPr>
        <w:ind w:firstLine="709"/>
        <w:jc w:val="both"/>
      </w:pPr>
      <w:r w:rsidRPr="00E907DE">
        <w:t>2.  Основные составляющие образа жизни.</w:t>
      </w:r>
      <w:r w:rsidRPr="00E907DE">
        <w:rPr>
          <w:noProof/>
        </w:rPr>
        <w:t xml:space="preserve">                     </w:t>
      </w:r>
    </w:p>
    <w:p w:rsidR="008C1085" w:rsidRPr="00E907DE" w:rsidRDefault="008C1085" w:rsidP="00E907DE">
      <w:pPr>
        <w:ind w:firstLine="709"/>
        <w:jc w:val="both"/>
      </w:pPr>
      <w:r w:rsidRPr="00E907DE">
        <w:t>3.  Особенности образа жизни студентов.</w:t>
      </w:r>
    </w:p>
    <w:p w:rsidR="00F70132" w:rsidRPr="00E907DE" w:rsidRDefault="00C6408B" w:rsidP="00E907DE">
      <w:pPr>
        <w:ind w:firstLine="709"/>
        <w:jc w:val="both"/>
      </w:pPr>
      <w:r>
        <w:t>4</w:t>
      </w:r>
      <w:r w:rsidR="00F70132" w:rsidRPr="00E907DE">
        <w:t>. Понятие о полноценном питании.</w:t>
      </w:r>
    </w:p>
    <w:p w:rsidR="00F70132" w:rsidRPr="00E907DE" w:rsidRDefault="00C6408B" w:rsidP="00E907DE">
      <w:pPr>
        <w:ind w:firstLine="709"/>
        <w:jc w:val="both"/>
      </w:pPr>
      <w:r>
        <w:rPr>
          <w:noProof/>
        </w:rPr>
        <w:t>5</w:t>
      </w:r>
      <w:r w:rsidR="00F70132" w:rsidRPr="00E907DE">
        <w:rPr>
          <w:noProof/>
        </w:rPr>
        <w:t>.</w:t>
      </w:r>
      <w:r w:rsidR="00F70132" w:rsidRPr="00E907DE">
        <w:t xml:space="preserve"> Принципы питания.</w:t>
      </w:r>
    </w:p>
    <w:p w:rsidR="00F70132" w:rsidRPr="00E907DE" w:rsidRDefault="00C6408B" w:rsidP="00E907DE">
      <w:pPr>
        <w:ind w:firstLine="709"/>
        <w:jc w:val="both"/>
      </w:pPr>
      <w:r>
        <w:rPr>
          <w:noProof/>
        </w:rPr>
        <w:t>6</w:t>
      </w:r>
      <w:r w:rsidR="00F70132" w:rsidRPr="00E907DE">
        <w:rPr>
          <w:noProof/>
        </w:rPr>
        <w:t>.</w:t>
      </w:r>
      <w:r w:rsidR="00F70132" w:rsidRPr="00E907DE">
        <w:t xml:space="preserve"> Влияние различных продуктов и напитков на состояние здоровья.</w:t>
      </w:r>
    </w:p>
    <w:p w:rsidR="00F70132" w:rsidRPr="00E907DE" w:rsidRDefault="00C6408B" w:rsidP="00E907DE">
      <w:pPr>
        <w:ind w:firstLine="709"/>
        <w:jc w:val="both"/>
      </w:pPr>
      <w:r>
        <w:rPr>
          <w:noProof/>
        </w:rPr>
        <w:t>7</w:t>
      </w:r>
      <w:r w:rsidR="00F70132" w:rsidRPr="00E907DE">
        <w:rPr>
          <w:noProof/>
        </w:rPr>
        <w:t>.</w:t>
      </w:r>
      <w:r w:rsidR="00F70132" w:rsidRPr="00E907DE">
        <w:t xml:space="preserve"> Пищевые продукты. Их состав. Энергетическая ценность.</w:t>
      </w:r>
    </w:p>
    <w:p w:rsidR="00F70132" w:rsidRPr="00E907DE" w:rsidRDefault="00C6408B" w:rsidP="00E907DE">
      <w:pPr>
        <w:ind w:firstLine="709"/>
        <w:jc w:val="both"/>
      </w:pPr>
      <w:r>
        <w:rPr>
          <w:noProof/>
        </w:rPr>
        <w:t>8</w:t>
      </w:r>
      <w:r w:rsidR="00F70132" w:rsidRPr="00E907DE">
        <w:rPr>
          <w:noProof/>
        </w:rPr>
        <w:t>.</w:t>
      </w:r>
      <w:r w:rsidR="00F70132" w:rsidRPr="00E907DE">
        <w:t xml:space="preserve"> Витамины. Их роль.                        </w:t>
      </w:r>
    </w:p>
    <w:p w:rsidR="00F70132" w:rsidRPr="00E907DE" w:rsidRDefault="00C6408B" w:rsidP="00E907DE">
      <w:pPr>
        <w:ind w:firstLine="709"/>
        <w:jc w:val="both"/>
      </w:pPr>
      <w:r>
        <w:rPr>
          <w:noProof/>
        </w:rPr>
        <w:t>9</w:t>
      </w:r>
      <w:r w:rsidR="00F70132" w:rsidRPr="00E907DE">
        <w:rPr>
          <w:noProof/>
        </w:rPr>
        <w:t>.</w:t>
      </w:r>
      <w:r w:rsidR="00F70132" w:rsidRPr="00E907DE">
        <w:t xml:space="preserve"> Доброкачественность продуктов. Пищевые отравления. Помощь при отравлениях.</w:t>
      </w:r>
    </w:p>
    <w:p w:rsidR="00F70132" w:rsidRPr="00E907DE" w:rsidRDefault="00C6408B" w:rsidP="00E907DE">
      <w:pPr>
        <w:ind w:firstLine="709"/>
        <w:jc w:val="both"/>
      </w:pPr>
      <w:r>
        <w:rPr>
          <w:noProof/>
        </w:rPr>
        <w:t>10</w:t>
      </w:r>
      <w:r w:rsidR="00F70132" w:rsidRPr="00E907DE">
        <w:rPr>
          <w:noProof/>
        </w:rPr>
        <w:t>.</w:t>
      </w:r>
      <w:r w:rsidR="00F70132" w:rsidRPr="00E907DE">
        <w:t xml:space="preserve"> Заболевания, связанные с несбалансированным питанием: рахит, гиповитаминозы, ожирение. </w:t>
      </w:r>
    </w:p>
    <w:p w:rsidR="00AD5BC3" w:rsidRPr="00E907DE" w:rsidRDefault="00AD5BC3" w:rsidP="00E907DE">
      <w:pPr>
        <w:ind w:firstLine="709"/>
        <w:jc w:val="both"/>
      </w:pPr>
      <w:r w:rsidRPr="00E907DE">
        <w:rPr>
          <w:noProof/>
        </w:rPr>
        <w:t>1</w:t>
      </w:r>
      <w:r w:rsidR="00C6408B">
        <w:rPr>
          <w:noProof/>
        </w:rPr>
        <w:t>1</w:t>
      </w:r>
      <w:r w:rsidRPr="00E907DE">
        <w:rPr>
          <w:noProof/>
        </w:rPr>
        <w:t xml:space="preserve">. </w:t>
      </w:r>
      <w:r w:rsidRPr="00E907DE">
        <w:t>Виды вредных привычек.</w:t>
      </w:r>
    </w:p>
    <w:p w:rsidR="00AD5BC3" w:rsidRPr="00E907DE" w:rsidRDefault="00C6408B" w:rsidP="00E907DE">
      <w:pPr>
        <w:ind w:firstLine="709"/>
        <w:jc w:val="both"/>
      </w:pPr>
      <w:r>
        <w:rPr>
          <w:noProof/>
        </w:rPr>
        <w:t>12</w:t>
      </w:r>
      <w:r w:rsidR="00AD5BC3" w:rsidRPr="00E907DE">
        <w:rPr>
          <w:noProof/>
        </w:rPr>
        <w:t>.</w:t>
      </w:r>
      <w:r w:rsidR="00AD5BC3" w:rsidRPr="00E907DE">
        <w:t xml:space="preserve"> Влияние курения на здоровье.</w:t>
      </w:r>
    </w:p>
    <w:p w:rsidR="00AD5BC3" w:rsidRPr="00E907DE" w:rsidRDefault="00C6408B" w:rsidP="00E907DE">
      <w:pPr>
        <w:ind w:firstLine="709"/>
        <w:jc w:val="both"/>
      </w:pPr>
      <w:r>
        <w:rPr>
          <w:noProof/>
        </w:rPr>
        <w:t>13</w:t>
      </w:r>
      <w:r w:rsidR="00AD5BC3" w:rsidRPr="00E907DE">
        <w:rPr>
          <w:noProof/>
        </w:rPr>
        <w:t>.</w:t>
      </w:r>
      <w:r w:rsidR="00AD5BC3" w:rsidRPr="00E907DE">
        <w:t xml:space="preserve"> Алкоголизм и его признаки.</w:t>
      </w:r>
    </w:p>
    <w:p w:rsidR="00AD5BC3" w:rsidRPr="00E907DE" w:rsidRDefault="00C6408B" w:rsidP="00E907DE">
      <w:pPr>
        <w:ind w:firstLine="709"/>
        <w:jc w:val="both"/>
      </w:pPr>
      <w:r>
        <w:rPr>
          <w:noProof/>
        </w:rPr>
        <w:t>14</w:t>
      </w:r>
      <w:r w:rsidR="00AD5BC3" w:rsidRPr="00E907DE">
        <w:rPr>
          <w:noProof/>
        </w:rPr>
        <w:t>.</w:t>
      </w:r>
      <w:r w:rsidR="00AD5BC3" w:rsidRPr="00E907DE">
        <w:t xml:space="preserve"> Влияние алкоголя на репродуктивную функцию.</w:t>
      </w:r>
    </w:p>
    <w:p w:rsidR="00AD5BC3" w:rsidRPr="00E907DE" w:rsidRDefault="00C6408B" w:rsidP="00E907DE">
      <w:pPr>
        <w:ind w:firstLine="709"/>
        <w:jc w:val="both"/>
      </w:pPr>
      <w:r>
        <w:rPr>
          <w:noProof/>
        </w:rPr>
        <w:t>15</w:t>
      </w:r>
      <w:r w:rsidR="00AD5BC3" w:rsidRPr="00E907DE">
        <w:rPr>
          <w:noProof/>
        </w:rPr>
        <w:t>.</w:t>
      </w:r>
      <w:r w:rsidR="00AD5BC3" w:rsidRPr="00E907DE">
        <w:t xml:space="preserve"> Основные признаки наркомании.</w:t>
      </w:r>
    </w:p>
    <w:p w:rsidR="00AD5BC3" w:rsidRPr="00E907DE" w:rsidRDefault="00C6408B" w:rsidP="00E907DE">
      <w:pPr>
        <w:ind w:firstLine="709"/>
        <w:jc w:val="both"/>
      </w:pPr>
      <w:r>
        <w:rPr>
          <w:noProof/>
        </w:rPr>
        <w:t>16</w:t>
      </w:r>
      <w:r w:rsidR="00AD5BC3" w:rsidRPr="00E907DE">
        <w:rPr>
          <w:noProof/>
        </w:rPr>
        <w:t>.</w:t>
      </w:r>
      <w:r w:rsidR="00AD5BC3" w:rsidRPr="00E907DE">
        <w:t xml:space="preserve"> Основные признаки токсикомании.</w:t>
      </w:r>
    </w:p>
    <w:p w:rsidR="009A18FF" w:rsidRDefault="004830D0" w:rsidP="009A18FF">
      <w:pPr>
        <w:pStyle w:val="a4"/>
        <w:numPr>
          <w:ilvl w:val="0"/>
          <w:numId w:val="4"/>
        </w:numPr>
        <w:jc w:val="both"/>
      </w:pPr>
      <w:r>
        <w:t xml:space="preserve">Значение </w:t>
      </w:r>
      <w:r w:rsidR="00FD252E" w:rsidRPr="00E907DE">
        <w:t>сна для здоровья.</w:t>
      </w:r>
    </w:p>
    <w:p w:rsidR="009A18FF" w:rsidRPr="00E907DE" w:rsidRDefault="009A18FF" w:rsidP="009A18FF">
      <w:pPr>
        <w:ind w:left="709"/>
        <w:jc w:val="both"/>
      </w:pPr>
      <w:r>
        <w:t xml:space="preserve">18. </w:t>
      </w:r>
      <w:r w:rsidR="00350248">
        <w:t>Солнечные ванны</w:t>
      </w:r>
      <w:bookmarkStart w:id="0" w:name="_GoBack"/>
      <w:bookmarkEnd w:id="0"/>
      <w:r>
        <w:t>.</w:t>
      </w:r>
    </w:p>
    <w:p w:rsidR="00FD252E" w:rsidRPr="00FD252E" w:rsidRDefault="00FD252E" w:rsidP="00FD252E">
      <w:pPr>
        <w:pStyle w:val="a4"/>
        <w:spacing w:line="360" w:lineRule="auto"/>
        <w:ind w:left="735"/>
        <w:rPr>
          <w:sz w:val="28"/>
        </w:rPr>
      </w:pPr>
    </w:p>
    <w:p w:rsidR="00FB7826" w:rsidRPr="00FB7826" w:rsidRDefault="00FB7826" w:rsidP="00FB7826">
      <w:pPr>
        <w:shd w:val="clear" w:color="auto" w:fill="FFFFFF"/>
        <w:ind w:firstLine="567"/>
        <w:jc w:val="center"/>
        <w:rPr>
          <w:rFonts w:eastAsia="Calibri"/>
          <w:b/>
          <w:lang w:eastAsia="en-US"/>
        </w:rPr>
      </w:pPr>
      <w:r w:rsidRPr="00FB7826">
        <w:rPr>
          <w:rFonts w:eastAsia="Calibri"/>
          <w:b/>
          <w:lang w:eastAsia="en-US"/>
        </w:rPr>
        <w:t>Структура реферата</w:t>
      </w:r>
    </w:p>
    <w:p w:rsidR="00FB7826" w:rsidRPr="00FB7826" w:rsidRDefault="00FB7826" w:rsidP="00FB7826">
      <w:pPr>
        <w:shd w:val="clear" w:color="auto" w:fill="FFFFFF"/>
        <w:spacing w:line="360" w:lineRule="auto"/>
        <w:ind w:firstLine="567"/>
        <w:jc w:val="both"/>
        <w:rPr>
          <w:rFonts w:eastAsia="Calibri"/>
          <w:lang w:eastAsia="en-US"/>
        </w:rPr>
      </w:pPr>
      <w:r w:rsidRPr="00FB7826">
        <w:rPr>
          <w:rFonts w:eastAsia="Calibri"/>
          <w:b/>
          <w:lang w:eastAsia="en-US"/>
        </w:rPr>
        <w:t>Введение.</w:t>
      </w:r>
      <w:r w:rsidRPr="00FB7826">
        <w:rPr>
          <w:rFonts w:eastAsia="Calibri"/>
          <w:lang w:eastAsia="en-US"/>
        </w:rPr>
        <w:t xml:space="preserve"> Во введении дать обоснование выбора темы и охарактеризовать структуру ее раскрытия (объем 1 – 2 с).</w:t>
      </w:r>
    </w:p>
    <w:p w:rsidR="00FB7826" w:rsidRPr="00FB7826" w:rsidRDefault="00FB7826" w:rsidP="00FB7826">
      <w:pPr>
        <w:shd w:val="clear" w:color="auto" w:fill="FFFFFF"/>
        <w:spacing w:line="360" w:lineRule="auto"/>
        <w:ind w:firstLine="567"/>
        <w:jc w:val="both"/>
        <w:rPr>
          <w:rFonts w:eastAsia="Calibri"/>
          <w:lang w:eastAsia="en-US"/>
        </w:rPr>
      </w:pPr>
      <w:r w:rsidRPr="00FB7826">
        <w:rPr>
          <w:rFonts w:eastAsia="Calibri"/>
          <w:b/>
          <w:lang w:eastAsia="en-US"/>
        </w:rPr>
        <w:t>Основная часть.</w:t>
      </w:r>
      <w:r w:rsidRPr="00FB7826">
        <w:rPr>
          <w:rFonts w:eastAsia="Calibri"/>
          <w:lang w:eastAsia="en-US"/>
        </w:rPr>
        <w:t xml:space="preserve"> Привести и аргументировать основные тезисы, раскрывающие содержание выделенных вопросов, с выделением собственной точки зрения и ее обоснования (объем 12–15 с).</w:t>
      </w:r>
    </w:p>
    <w:p w:rsidR="00FB7826" w:rsidRPr="00FB7826" w:rsidRDefault="00FB7826" w:rsidP="00FB7826">
      <w:pPr>
        <w:shd w:val="clear" w:color="auto" w:fill="FFFFFF"/>
        <w:spacing w:line="360" w:lineRule="auto"/>
        <w:ind w:firstLine="567"/>
        <w:jc w:val="both"/>
        <w:rPr>
          <w:rFonts w:eastAsia="Calibri"/>
          <w:lang w:eastAsia="en-US"/>
        </w:rPr>
      </w:pPr>
      <w:r w:rsidRPr="00FB7826">
        <w:rPr>
          <w:rFonts w:eastAsia="Calibri"/>
          <w:b/>
          <w:lang w:eastAsia="en-US"/>
        </w:rPr>
        <w:t>Заключение.</w:t>
      </w:r>
      <w:r w:rsidRPr="00FB7826">
        <w:rPr>
          <w:rFonts w:eastAsia="Calibri"/>
          <w:lang w:eastAsia="en-US"/>
        </w:rPr>
        <w:t xml:space="preserve"> Сделать общие выводы по проблеме,</w:t>
      </w:r>
      <w:r>
        <w:rPr>
          <w:rFonts w:eastAsia="Calibri"/>
          <w:lang w:eastAsia="en-US"/>
        </w:rPr>
        <w:t xml:space="preserve"> заявленной в реферате (объем 1–</w:t>
      </w:r>
      <w:r w:rsidRPr="00FB7826">
        <w:rPr>
          <w:rFonts w:eastAsia="Calibri"/>
          <w:lang w:eastAsia="en-US"/>
        </w:rPr>
        <w:t>2 с).</w:t>
      </w:r>
    </w:p>
    <w:p w:rsidR="00FB7826" w:rsidRPr="00FB7826" w:rsidRDefault="00FB7826" w:rsidP="00FB7826">
      <w:pPr>
        <w:spacing w:line="360" w:lineRule="auto"/>
        <w:ind w:firstLine="567"/>
        <w:jc w:val="both"/>
        <w:rPr>
          <w:rFonts w:eastAsia="Calibri"/>
          <w:lang w:eastAsia="en-US"/>
        </w:rPr>
      </w:pPr>
      <w:r w:rsidRPr="00FB7826">
        <w:rPr>
          <w:rFonts w:eastAsia="Calibri"/>
          <w:b/>
          <w:lang w:eastAsia="en-US"/>
        </w:rPr>
        <w:t xml:space="preserve">Список литературы, </w:t>
      </w:r>
      <w:r w:rsidRPr="00FB7826">
        <w:rPr>
          <w:rFonts w:eastAsia="Calibri"/>
          <w:lang w:eastAsia="en-US"/>
        </w:rPr>
        <w:t>используемой в процессе раскрытия содержания реферата</w:t>
      </w:r>
      <w:r w:rsidRPr="00FB7826">
        <w:rPr>
          <w:rFonts w:eastAsia="Calibri"/>
          <w:b/>
          <w:lang w:eastAsia="en-US"/>
        </w:rPr>
        <w:t>.</w:t>
      </w:r>
      <w:r w:rsidRPr="00FB7826">
        <w:rPr>
          <w:rFonts w:eastAsia="Calibri"/>
          <w:lang w:eastAsia="en-US"/>
        </w:rPr>
        <w:t xml:space="preserve"> </w:t>
      </w:r>
    </w:p>
    <w:p w:rsidR="00FB7826" w:rsidRPr="00FB7826" w:rsidRDefault="00FB7826" w:rsidP="00FB7826">
      <w:pPr>
        <w:spacing w:line="360" w:lineRule="auto"/>
        <w:ind w:firstLine="567"/>
        <w:jc w:val="both"/>
        <w:rPr>
          <w:rFonts w:eastAsia="Calibri"/>
          <w:lang w:eastAsia="en-US"/>
        </w:rPr>
      </w:pPr>
      <w:r w:rsidRPr="00FB7826">
        <w:rPr>
          <w:rFonts w:eastAsia="Calibri"/>
          <w:lang w:eastAsia="en-US"/>
        </w:rPr>
        <w:t xml:space="preserve">Общий объем реферата составляет 14–19 страниц формата А4, включая титульный лист, размер шрифта 14 </w:t>
      </w:r>
      <w:proofErr w:type="spellStart"/>
      <w:r w:rsidRPr="00FB7826">
        <w:rPr>
          <w:rFonts w:eastAsia="Calibri"/>
          <w:lang w:eastAsia="en-US"/>
        </w:rPr>
        <w:t>Пт</w:t>
      </w:r>
      <w:proofErr w:type="spellEnd"/>
      <w:r w:rsidRPr="00FB7826">
        <w:rPr>
          <w:rFonts w:eastAsia="Calibri"/>
          <w:lang w:eastAsia="en-US"/>
        </w:rPr>
        <w:t xml:space="preserve">, интервал -1,5, шрифт, выравнивание по ширине, </w:t>
      </w:r>
      <w:r w:rsidRPr="00FB7826">
        <w:rPr>
          <w:rFonts w:eastAsia="Calibri"/>
          <w:lang w:val="en-US" w:eastAsia="en-US"/>
        </w:rPr>
        <w:t>Times</w:t>
      </w:r>
      <w:r w:rsidRPr="00FB7826">
        <w:rPr>
          <w:rFonts w:eastAsia="Calibri"/>
          <w:lang w:eastAsia="en-US"/>
        </w:rPr>
        <w:t xml:space="preserve"> </w:t>
      </w:r>
      <w:r w:rsidRPr="00FB7826">
        <w:rPr>
          <w:rFonts w:eastAsia="Calibri"/>
          <w:lang w:val="en-US" w:eastAsia="en-US"/>
        </w:rPr>
        <w:t>New</w:t>
      </w:r>
      <w:r w:rsidRPr="00FB7826">
        <w:rPr>
          <w:rFonts w:eastAsia="Calibri"/>
          <w:lang w:eastAsia="en-US"/>
        </w:rPr>
        <w:t xml:space="preserve"> </w:t>
      </w:r>
      <w:r w:rsidRPr="00FB7826">
        <w:rPr>
          <w:rFonts w:eastAsia="Calibri"/>
          <w:lang w:val="en-US" w:eastAsia="en-US"/>
        </w:rPr>
        <w:t>Roman</w:t>
      </w:r>
      <w:r w:rsidRPr="00FB7826">
        <w:rPr>
          <w:rFonts w:eastAsia="Calibri"/>
          <w:lang w:eastAsia="en-US"/>
        </w:rPr>
        <w:t>. Текст реферата должен быть отформатирован.</w:t>
      </w:r>
    </w:p>
    <w:p w:rsidR="00F70132" w:rsidRDefault="00F70132" w:rsidP="00FB7826">
      <w:pPr>
        <w:ind w:left="360" w:firstLine="567"/>
        <w:rPr>
          <w:sz w:val="28"/>
        </w:rPr>
      </w:pPr>
    </w:p>
    <w:p w:rsidR="008C1085" w:rsidRDefault="008C1085" w:rsidP="008C1085">
      <w:pPr>
        <w:spacing w:line="360" w:lineRule="auto"/>
        <w:jc w:val="both"/>
        <w:rPr>
          <w:rFonts w:eastAsia="Courier New"/>
          <w:sz w:val="28"/>
          <w:szCs w:val="20"/>
        </w:rPr>
      </w:pPr>
    </w:p>
    <w:p w:rsidR="00DE6F8E" w:rsidRDefault="00DE6F8E"/>
    <w:sectPr w:rsidR="00DE6F8E" w:rsidSect="00FB782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C460C"/>
    <w:multiLevelType w:val="hybridMultilevel"/>
    <w:tmpl w:val="6228194E"/>
    <w:lvl w:ilvl="0" w:tplc="79EE14CE">
      <w:start w:val="1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F7A191D"/>
    <w:multiLevelType w:val="hybridMultilevel"/>
    <w:tmpl w:val="713ECF0C"/>
    <w:lvl w:ilvl="0" w:tplc="81FC1E3E">
      <w:start w:val="2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42E11E3"/>
    <w:multiLevelType w:val="hybridMultilevel"/>
    <w:tmpl w:val="E7E6F9DE"/>
    <w:lvl w:ilvl="0" w:tplc="55029AB0">
      <w:start w:val="2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95C28"/>
    <w:multiLevelType w:val="hybridMultilevel"/>
    <w:tmpl w:val="2560213C"/>
    <w:lvl w:ilvl="0" w:tplc="2CB8E6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SortMethod w:val="0002"/>
  <w:defaultTabStop w:val="708"/>
  <w:characterSpacingControl w:val="doNotCompress"/>
  <w:compat>
    <w:compatSetting w:name="compatibilityMode" w:uri="http://schemas.microsoft.com/office/word" w:val="12"/>
  </w:compat>
  <w:rsids>
    <w:rsidRoot w:val="008C1085"/>
    <w:rsid w:val="002220CC"/>
    <w:rsid w:val="00314EA4"/>
    <w:rsid w:val="00350248"/>
    <w:rsid w:val="004830D0"/>
    <w:rsid w:val="0060520F"/>
    <w:rsid w:val="00750935"/>
    <w:rsid w:val="008C1085"/>
    <w:rsid w:val="00927221"/>
    <w:rsid w:val="00974344"/>
    <w:rsid w:val="009A18FF"/>
    <w:rsid w:val="00AD5BC3"/>
    <w:rsid w:val="00C6408B"/>
    <w:rsid w:val="00C84B86"/>
    <w:rsid w:val="00DA52F8"/>
    <w:rsid w:val="00DE6F8E"/>
    <w:rsid w:val="00E907DE"/>
    <w:rsid w:val="00EB7171"/>
    <w:rsid w:val="00F70132"/>
    <w:rsid w:val="00FB7826"/>
    <w:rsid w:val="00FD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0D9C"/>
  <w15:docId w15:val="{92F8B886-5C47-4E71-97D1-CF28E30E2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240" w:after="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085"/>
    <w:pPr>
      <w:spacing w:before="0"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uiPriority w:val="99"/>
    <w:rsid w:val="00927221"/>
    <w:pPr>
      <w:spacing w:before="240" w:after="60"/>
      <w:jc w:val="both"/>
    </w:pPr>
    <w:rPr>
      <w:rFonts w:eastAsia="Calibri"/>
      <w:sz w:val="24"/>
      <w:szCs w:val="22"/>
    </w:rPr>
  </w:style>
  <w:style w:type="paragraph" w:styleId="a3">
    <w:name w:val="No Spacing"/>
    <w:uiPriority w:val="1"/>
    <w:qFormat/>
    <w:rsid w:val="00927221"/>
    <w:pPr>
      <w:spacing w:before="0" w:after="0" w:line="240" w:lineRule="auto"/>
    </w:pPr>
  </w:style>
  <w:style w:type="paragraph" w:styleId="a4">
    <w:name w:val="List Paragraph"/>
    <w:basedOn w:val="a"/>
    <w:uiPriority w:val="34"/>
    <w:qFormat/>
    <w:rsid w:val="00FD2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ZhalilovAV</dc:creator>
  <cp:lastModifiedBy>1</cp:lastModifiedBy>
  <cp:revision>14</cp:revision>
  <dcterms:created xsi:type="dcterms:W3CDTF">2019-11-18T15:08:00Z</dcterms:created>
  <dcterms:modified xsi:type="dcterms:W3CDTF">2022-10-01T19:23:00Z</dcterms:modified>
</cp:coreProperties>
</file>