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C17" w:rsidRDefault="00197BA8">
      <w:r>
        <w:rPr>
          <w:rStyle w:val="a3"/>
          <w:rFonts w:ascii="Arial" w:hAnsi="Arial" w:cs="Arial"/>
          <w:color w:val="333333"/>
          <w:sz w:val="17"/>
          <w:szCs w:val="17"/>
          <w:bdr w:val="none" w:sz="0" w:space="0" w:color="auto" w:frame="1"/>
        </w:rPr>
        <w:t>ИТОГОВОЕ ПРАКТИЧЕСКОЕ ЗАДАНИЕ</w:t>
      </w:r>
      <w:r>
        <w:rPr>
          <w:rFonts w:ascii="Arial" w:hAnsi="Arial" w:cs="Arial"/>
          <w:color w:val="333333"/>
          <w:sz w:val="17"/>
          <w:szCs w:val="17"/>
        </w:rPr>
        <w:br/>
        <w:t xml:space="preserve">Составить схему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лендинга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для образовательного фестиваля мастер-классов. Идея – цикл или серия мастер-классов для молодежи по софт-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скилс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или по медиа. Надо подготовить схему блоков, продумать активные кнопки. Необходимо расписать один блок.</w:t>
      </w:r>
      <w:r>
        <w:rPr>
          <w:rFonts w:ascii="Arial" w:hAnsi="Arial" w:cs="Arial"/>
          <w:color w:val="333333"/>
          <w:sz w:val="17"/>
          <w:szCs w:val="17"/>
        </w:rPr>
        <w:br/>
        <w:t xml:space="preserve">Цель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лендинга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- собрать аудиторию, которая должна зарегистрироваться на участие в обучающем фестивале.</w:t>
      </w:r>
      <w:bookmarkStart w:id="0" w:name="_GoBack"/>
      <w:bookmarkEnd w:id="0"/>
    </w:p>
    <w:sectPr w:rsidR="00AE4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2C8"/>
    <w:rsid w:val="00197BA8"/>
    <w:rsid w:val="005972C8"/>
    <w:rsid w:val="00AE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546081-3F91-4432-9EAB-9A066236B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97B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2023-04-17T11:12:00Z</dcterms:created>
  <dcterms:modified xsi:type="dcterms:W3CDTF">2023-04-17T11:12:00Z</dcterms:modified>
</cp:coreProperties>
</file>