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B9B803B" w14:textId="77777777" w:rsidR="00A62923" w:rsidRDefault="002E6883" w:rsidP="00A62923">
      <w:pPr>
        <w:jc w:val="center"/>
        <w:rPr>
          <w:b/>
          <w:color w:val="365F91" w:themeColor="accent1" w:themeShade="BF"/>
          <w:sz w:val="24"/>
          <w:szCs w:val="24"/>
          <w:u w:val="double"/>
        </w:rPr>
      </w:pPr>
      <w:r w:rsidRPr="002E6883">
        <w:rPr>
          <w:b/>
          <w:color w:val="365F91" w:themeColor="accent1" w:themeShade="BF"/>
          <w:sz w:val="24"/>
          <w:szCs w:val="24"/>
          <w:u w:val="double"/>
        </w:rPr>
        <w:t>ТЕМЫ ДЛЯ ИНДИВИДУАЛЬНОГО ПРОЕКТА</w:t>
      </w:r>
    </w:p>
    <w:p w14:paraId="337D2B9F" w14:textId="77777777" w:rsidR="00A62923" w:rsidRDefault="00A62923" w:rsidP="00A62923">
      <w:pPr>
        <w:jc w:val="center"/>
        <w:rPr>
          <w:b/>
          <w:color w:val="365F91" w:themeColor="accent1" w:themeShade="BF"/>
          <w:sz w:val="24"/>
          <w:szCs w:val="24"/>
          <w:u w:val="double"/>
        </w:rPr>
      </w:pPr>
    </w:p>
    <w:p w14:paraId="5C0D24E8" w14:textId="07932849" w:rsidR="00A62923" w:rsidRPr="00A62923" w:rsidRDefault="00D56FA6" w:rsidP="00A62923">
      <w:pPr>
        <w:jc w:val="center"/>
        <w:rPr>
          <w:b/>
          <w:color w:val="C00000"/>
          <w:sz w:val="24"/>
          <w:szCs w:val="24"/>
        </w:rPr>
      </w:pPr>
      <w:r w:rsidRPr="002E6883">
        <w:rPr>
          <w:b/>
          <w:color w:val="C00000"/>
          <w:sz w:val="24"/>
          <w:szCs w:val="24"/>
        </w:rPr>
        <w:t>для специальност</w:t>
      </w:r>
      <w:r w:rsidR="002E6883" w:rsidRPr="002E6883">
        <w:rPr>
          <w:b/>
          <w:color w:val="C00000"/>
          <w:sz w:val="24"/>
          <w:szCs w:val="24"/>
        </w:rPr>
        <w:t>и</w:t>
      </w:r>
      <w:r w:rsidRPr="002E6883">
        <w:rPr>
          <w:b/>
          <w:color w:val="C00000"/>
          <w:sz w:val="24"/>
          <w:szCs w:val="24"/>
        </w:rPr>
        <w:t xml:space="preserve"> </w:t>
      </w:r>
      <w:r w:rsidR="00A62923">
        <w:rPr>
          <w:b/>
          <w:color w:val="C00000"/>
          <w:sz w:val="24"/>
          <w:szCs w:val="24"/>
        </w:rPr>
        <w:t>с</w:t>
      </w:r>
      <w:r w:rsidR="00A62923" w:rsidRPr="00A62923">
        <w:rPr>
          <w:b/>
          <w:color w:val="C00000"/>
          <w:sz w:val="24"/>
          <w:szCs w:val="24"/>
        </w:rPr>
        <w:t>оциально-экономического профиля</w:t>
      </w:r>
    </w:p>
    <w:p w14:paraId="7F4DBC28" w14:textId="77777777" w:rsidR="00A62923" w:rsidRPr="00A62923" w:rsidRDefault="00A62923" w:rsidP="00A62923">
      <w:pPr>
        <w:jc w:val="center"/>
        <w:rPr>
          <w:b/>
          <w:color w:val="C00000"/>
          <w:sz w:val="24"/>
          <w:szCs w:val="24"/>
        </w:rPr>
      </w:pPr>
      <w:r w:rsidRPr="00A62923">
        <w:rPr>
          <w:b/>
          <w:color w:val="C00000"/>
          <w:sz w:val="24"/>
          <w:szCs w:val="24"/>
        </w:rPr>
        <w:t>«Экономика и бухгалтерский учет», «Банковское дело», «Коммерция»,</w:t>
      </w:r>
    </w:p>
    <w:p w14:paraId="6D4274A4" w14:textId="3FABE2A0" w:rsidR="00796CDC" w:rsidRDefault="00A62923" w:rsidP="00A62923">
      <w:pPr>
        <w:jc w:val="center"/>
        <w:rPr>
          <w:b/>
          <w:color w:val="C00000"/>
          <w:sz w:val="24"/>
          <w:szCs w:val="24"/>
        </w:rPr>
      </w:pPr>
      <w:r w:rsidRPr="00A62923">
        <w:rPr>
          <w:b/>
          <w:color w:val="C00000"/>
          <w:sz w:val="24"/>
          <w:szCs w:val="24"/>
        </w:rPr>
        <w:t>«Операционная деятельность в логистике»</w:t>
      </w:r>
      <w:r>
        <w:rPr>
          <w:b/>
          <w:color w:val="C00000"/>
          <w:sz w:val="24"/>
          <w:szCs w:val="24"/>
        </w:rPr>
        <w:t>, «Финансы»</w:t>
      </w:r>
    </w:p>
    <w:p w14:paraId="707CE516" w14:textId="77777777" w:rsidR="00796CDC" w:rsidRDefault="00796CDC" w:rsidP="00796CDC">
      <w:pPr>
        <w:jc w:val="center"/>
        <w:rPr>
          <w:b/>
          <w:color w:val="C00000"/>
          <w:sz w:val="24"/>
          <w:szCs w:val="24"/>
        </w:rPr>
      </w:pPr>
    </w:p>
    <w:p w14:paraId="1CA14C9C" w14:textId="51DF4866" w:rsidR="00D56FA6" w:rsidRDefault="002E6883" w:rsidP="00A62923">
      <w:pPr>
        <w:tabs>
          <w:tab w:val="left" w:pos="1134"/>
        </w:tabs>
        <w:ind w:firstLine="567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Дисциплина: </w:t>
      </w:r>
      <w:r w:rsidR="00A62923">
        <w:rPr>
          <w:b/>
          <w:sz w:val="24"/>
          <w:szCs w:val="24"/>
        </w:rPr>
        <w:t>Экономика</w:t>
      </w:r>
    </w:p>
    <w:p w14:paraId="61A262F0" w14:textId="77777777" w:rsidR="002E6883" w:rsidRPr="00A62923" w:rsidRDefault="002E6883" w:rsidP="00A62923">
      <w:pPr>
        <w:tabs>
          <w:tab w:val="left" w:pos="1134"/>
        </w:tabs>
        <w:ind w:firstLine="567"/>
        <w:jc w:val="both"/>
        <w:rPr>
          <w:b/>
          <w:sz w:val="24"/>
          <w:szCs w:val="24"/>
        </w:rPr>
      </w:pPr>
    </w:p>
    <w:p w14:paraId="486E7DFC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1. «Длинные волны» в экономике и перспективы развития российской экономики.</w:t>
      </w:r>
    </w:p>
    <w:p w14:paraId="51E41226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2. Актуальные проблемы защиты прав потребителей.</w:t>
      </w:r>
    </w:p>
    <w:p w14:paraId="35992155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3. Актуальные проблемы личной финансовой безопасности.</w:t>
      </w:r>
    </w:p>
    <w:p w14:paraId="4EA09870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4. Актуальные проблемы экономической безопасности РФ.</w:t>
      </w:r>
    </w:p>
    <w:p w14:paraId="0204E35F" w14:textId="00DB6FEE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 xml:space="preserve">5. </w:t>
      </w:r>
      <w:r w:rsidR="00713B7D" w:rsidRPr="00713B7D">
        <w:rPr>
          <w:rFonts w:ascii="Times New Roman" w:hAnsi="Times New Roman" w:cs="Times New Roman"/>
          <w:sz w:val="24"/>
          <w:szCs w:val="24"/>
        </w:rPr>
        <w:t>Малый бизнес: взлеты и падения.</w:t>
      </w:r>
    </w:p>
    <w:p w14:paraId="10936F75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6. Анализ банковских услуг населению в нашем городе.</w:t>
      </w:r>
    </w:p>
    <w:p w14:paraId="03279AF9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7. Анализ взаимосвязи инфляции и безработицы.</w:t>
      </w:r>
    </w:p>
    <w:p w14:paraId="2171072B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8. Банкротство физических лиц.</w:t>
      </w:r>
    </w:p>
    <w:p w14:paraId="082CC5C2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9. Бизнес-план малого предприятия.</w:t>
      </w:r>
    </w:p>
    <w:p w14:paraId="38AB5262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10. Бюджет моей семьи.</w:t>
      </w:r>
    </w:p>
    <w:p w14:paraId="1F844834" w14:textId="48D97E88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 xml:space="preserve">11. </w:t>
      </w:r>
      <w:proofErr w:type="gramStart"/>
      <w:r w:rsidR="00713B7D" w:rsidRPr="00713B7D">
        <w:rPr>
          <w:rFonts w:ascii="Times New Roman" w:hAnsi="Times New Roman" w:cs="Times New Roman"/>
          <w:sz w:val="24"/>
          <w:szCs w:val="24"/>
        </w:rPr>
        <w:t>Деловая</w:t>
      </w:r>
      <w:proofErr w:type="gramEnd"/>
      <w:r w:rsidR="00713B7D" w:rsidRPr="00713B7D">
        <w:rPr>
          <w:rFonts w:ascii="Times New Roman" w:hAnsi="Times New Roman" w:cs="Times New Roman"/>
          <w:sz w:val="24"/>
          <w:szCs w:val="24"/>
        </w:rPr>
        <w:t xml:space="preserve"> репутации компании.</w:t>
      </w:r>
    </w:p>
    <w:p w14:paraId="30D2BB1F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12. Влияние международной торговли на товарные рынки нашего города.</w:t>
      </w:r>
    </w:p>
    <w:p w14:paraId="1F617200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13. Внешние стимулы и внутренняя мотивация в поведенческой экономике.</w:t>
      </w:r>
    </w:p>
    <w:p w14:paraId="785F2664" w14:textId="3C86FA3F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 xml:space="preserve">14. </w:t>
      </w:r>
      <w:r w:rsidR="00713B7D" w:rsidRPr="00713B7D">
        <w:rPr>
          <w:rFonts w:ascii="Times New Roman" w:hAnsi="Times New Roman" w:cs="Times New Roman"/>
          <w:sz w:val="24"/>
          <w:szCs w:val="24"/>
        </w:rPr>
        <w:t>Условия по вкладам и кредитам в банках</w:t>
      </w:r>
      <w:r w:rsidR="00713B7D">
        <w:rPr>
          <w:rFonts w:ascii="Times New Roman" w:hAnsi="Times New Roman" w:cs="Times New Roman"/>
          <w:sz w:val="24"/>
          <w:szCs w:val="24"/>
        </w:rPr>
        <w:t>.</w:t>
      </w:r>
    </w:p>
    <w:p w14:paraId="7550B399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15. Деньги и их роль в экономике.</w:t>
      </w:r>
    </w:p>
    <w:p w14:paraId="0B1A4710" w14:textId="098C021E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16. Деньги любят счет, или элементы финансовой математики (проценты, кредиты,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2923">
        <w:rPr>
          <w:rFonts w:ascii="Times New Roman" w:hAnsi="Times New Roman" w:cs="Times New Roman"/>
          <w:sz w:val="24"/>
          <w:szCs w:val="24"/>
        </w:rPr>
        <w:t>вклады).</w:t>
      </w:r>
    </w:p>
    <w:p w14:paraId="0A24DBFA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 xml:space="preserve">17. Деньги: откуда они </w:t>
      </w:r>
      <w:proofErr w:type="gramStart"/>
      <w:r w:rsidRPr="00A62923">
        <w:rPr>
          <w:rFonts w:ascii="Times New Roman" w:hAnsi="Times New Roman" w:cs="Times New Roman"/>
          <w:sz w:val="24"/>
          <w:szCs w:val="24"/>
        </w:rPr>
        <w:t>берутся</w:t>
      </w:r>
      <w:proofErr w:type="gramEnd"/>
      <w:r w:rsidRPr="00A62923">
        <w:rPr>
          <w:rFonts w:ascii="Times New Roman" w:hAnsi="Times New Roman" w:cs="Times New Roman"/>
          <w:sz w:val="24"/>
          <w:szCs w:val="24"/>
        </w:rPr>
        <w:t xml:space="preserve"> и кто их контролирует.</w:t>
      </w:r>
    </w:p>
    <w:p w14:paraId="4317AAE9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18. Детская банковская карта — это здорово!</w:t>
      </w:r>
    </w:p>
    <w:p w14:paraId="7E04831C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19. Доходы и расходы семьи. Стоимость жизни.</w:t>
      </w:r>
    </w:p>
    <w:p w14:paraId="0E26BA8B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20. Золото в экономической жизни человека.</w:t>
      </w:r>
    </w:p>
    <w:p w14:paraId="7ECF133A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21. Исследования поведенческой экономики.</w:t>
      </w:r>
    </w:p>
    <w:p w14:paraId="692182C4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22. Как купить в кредит и сэкономить?</w:t>
      </w:r>
    </w:p>
    <w:p w14:paraId="45A28C38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23. Как сохранить деньги во время кризиса?</w:t>
      </w:r>
    </w:p>
    <w:p w14:paraId="07EA1338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24. Кредит: как правильно взять и не увязнуть в долгах.</w:t>
      </w:r>
    </w:p>
    <w:p w14:paraId="39EFFAC6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25. Личный финансовый план: как превратить мечты в реальность.</w:t>
      </w:r>
    </w:p>
    <w:p w14:paraId="467456F2" w14:textId="6D9F9F0A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 xml:space="preserve">26. </w:t>
      </w:r>
      <w:proofErr w:type="spellStart"/>
      <w:r w:rsidR="00713B7D" w:rsidRPr="00713B7D">
        <w:rPr>
          <w:rFonts w:ascii="Times New Roman" w:hAnsi="Times New Roman" w:cs="Times New Roman"/>
          <w:sz w:val="24"/>
          <w:szCs w:val="24"/>
        </w:rPr>
        <w:t>Криптовалюта</w:t>
      </w:r>
      <w:proofErr w:type="spellEnd"/>
      <w:r w:rsidR="00713B7D" w:rsidRPr="00713B7D">
        <w:rPr>
          <w:rFonts w:ascii="Times New Roman" w:hAnsi="Times New Roman" w:cs="Times New Roman"/>
          <w:sz w:val="24"/>
          <w:szCs w:val="24"/>
        </w:rPr>
        <w:t>.</w:t>
      </w:r>
    </w:p>
    <w:p w14:paraId="783853A8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 xml:space="preserve">27. </w:t>
      </w:r>
      <w:proofErr w:type="spellStart"/>
      <w:r w:rsidRPr="00A62923">
        <w:rPr>
          <w:rFonts w:ascii="Times New Roman" w:hAnsi="Times New Roman" w:cs="Times New Roman"/>
          <w:sz w:val="24"/>
          <w:szCs w:val="24"/>
        </w:rPr>
        <w:t>Нейромаркетинг</w:t>
      </w:r>
      <w:proofErr w:type="spellEnd"/>
      <w:r w:rsidRPr="00A62923">
        <w:rPr>
          <w:rFonts w:ascii="Times New Roman" w:hAnsi="Times New Roman" w:cs="Times New Roman"/>
          <w:sz w:val="24"/>
          <w:szCs w:val="24"/>
        </w:rPr>
        <w:t>.</w:t>
      </w:r>
    </w:p>
    <w:p w14:paraId="23EE5AC1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28. Поведенческие финансы: мифы и реальность.</w:t>
      </w:r>
    </w:p>
    <w:p w14:paraId="0A1C685F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29. Поведенческие финансы: ошибки мозга, из-за которых мы теряем деньги.</w:t>
      </w:r>
    </w:p>
    <w:p w14:paraId="7EDCB835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30. Сбережения: зачем нужны, как создать и где хранить.</w:t>
      </w:r>
    </w:p>
    <w:p w14:paraId="7493D631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31. Сервисы и мобильные приложения для финансового планирования.</w:t>
      </w:r>
    </w:p>
    <w:p w14:paraId="2E47955B" w14:textId="77777777" w:rsidR="00713B7D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 xml:space="preserve">32. </w:t>
      </w:r>
      <w:r w:rsidR="00713B7D" w:rsidRPr="00713B7D">
        <w:rPr>
          <w:rFonts w:ascii="Times New Roman" w:hAnsi="Times New Roman" w:cs="Times New Roman"/>
          <w:sz w:val="24"/>
          <w:szCs w:val="24"/>
        </w:rPr>
        <w:t>Доходность по ценным бумагам.</w:t>
      </w:r>
    </w:p>
    <w:p w14:paraId="4BA94C18" w14:textId="0B398673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33. Современные проблемы сохранения и накопления капитала.</w:t>
      </w:r>
    </w:p>
    <w:p w14:paraId="38D91F1E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34. Способы оптимизации семейного бюджета.</w:t>
      </w:r>
    </w:p>
    <w:p w14:paraId="7C8B9909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35. Финансовая грамотность населения г. Перми.</w:t>
      </w:r>
    </w:p>
    <w:p w14:paraId="127AF7FE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36. Финансовая грамотность подростков.</w:t>
      </w:r>
    </w:p>
    <w:p w14:paraId="1288795C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37. Финансовое мошенничество: как его распознать и уберечь себя.</w:t>
      </w:r>
    </w:p>
    <w:p w14:paraId="18A466BC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38. Экономические санкции: проблемы и уроки.</w:t>
      </w:r>
    </w:p>
    <w:p w14:paraId="7606097E" w14:textId="77777777" w:rsidR="00A62923" w:rsidRPr="00A62923" w:rsidRDefault="00A62923" w:rsidP="00A62923">
      <w:pPr>
        <w:pStyle w:val="a5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A62923">
        <w:rPr>
          <w:rFonts w:ascii="Times New Roman" w:hAnsi="Times New Roman" w:cs="Times New Roman"/>
          <w:sz w:val="24"/>
          <w:szCs w:val="24"/>
        </w:rPr>
        <w:t>39. Электронные средства платежа: банковские карты и электронные кошельки.</w:t>
      </w:r>
    </w:p>
    <w:p w14:paraId="36007454" w14:textId="256E353A" w:rsidR="00CE04BC" w:rsidRDefault="00A62923" w:rsidP="00713B7D">
      <w:pPr>
        <w:pStyle w:val="a5"/>
        <w:ind w:firstLine="567"/>
        <w:jc w:val="both"/>
      </w:pPr>
      <w:r w:rsidRPr="00A62923">
        <w:rPr>
          <w:rFonts w:ascii="Times New Roman" w:hAnsi="Times New Roman" w:cs="Times New Roman"/>
          <w:sz w:val="24"/>
          <w:szCs w:val="24"/>
        </w:rPr>
        <w:t xml:space="preserve">40. </w:t>
      </w:r>
      <w:r w:rsidR="00713B7D" w:rsidRPr="00713B7D">
        <w:rPr>
          <w:rFonts w:ascii="Times New Roman" w:hAnsi="Times New Roman" w:cs="Times New Roman"/>
          <w:sz w:val="24"/>
          <w:szCs w:val="24"/>
        </w:rPr>
        <w:t>Энергосберегающие технологии и их влияние на экономику.</w:t>
      </w:r>
      <w:bookmarkStart w:id="0" w:name="_GoBack"/>
      <w:bookmarkEnd w:id="0"/>
    </w:p>
    <w:sectPr w:rsidR="00CE04BC" w:rsidSect="002E6883">
      <w:pgSz w:w="11906" w:h="16838"/>
      <w:pgMar w:top="568" w:right="850" w:bottom="709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E69B8"/>
    <w:multiLevelType w:val="hybridMultilevel"/>
    <w:tmpl w:val="2534832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309D3F65"/>
    <w:multiLevelType w:val="hybridMultilevel"/>
    <w:tmpl w:val="7EBED8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6FA6"/>
    <w:rsid w:val="002E6883"/>
    <w:rsid w:val="00412F42"/>
    <w:rsid w:val="00713B7D"/>
    <w:rsid w:val="00796CDC"/>
    <w:rsid w:val="00A17444"/>
    <w:rsid w:val="00A62923"/>
    <w:rsid w:val="00CE04BC"/>
    <w:rsid w:val="00D56FA6"/>
    <w:rsid w:val="00EB09CE"/>
    <w:rsid w:val="00FC1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0B8E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F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FA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E04BC"/>
    <w:pPr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1"/>
    <w:qFormat/>
    <w:rsid w:val="00A62923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6FA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56FA6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CE04BC"/>
    <w:pPr>
      <w:spacing w:before="100" w:beforeAutospacing="1" w:after="100" w:afterAutospacing="1"/>
    </w:pPr>
    <w:rPr>
      <w:sz w:val="24"/>
      <w:szCs w:val="24"/>
    </w:rPr>
  </w:style>
  <w:style w:type="paragraph" w:styleId="a5">
    <w:name w:val="No Spacing"/>
    <w:uiPriority w:val="1"/>
    <w:qFormat/>
    <w:rsid w:val="00A6292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06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99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0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327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dnomer62</dc:creator>
  <cp:lastModifiedBy>dnomer55</cp:lastModifiedBy>
  <cp:revision>5</cp:revision>
  <cp:lastPrinted>2021-12-23T11:32:00Z</cp:lastPrinted>
  <dcterms:created xsi:type="dcterms:W3CDTF">2021-12-23T11:34:00Z</dcterms:created>
  <dcterms:modified xsi:type="dcterms:W3CDTF">2023-09-07T06:43:00Z</dcterms:modified>
</cp:coreProperties>
</file>