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2917" w:rsidRPr="00C71993" w:rsidRDefault="00F92917" w:rsidP="00F92917">
      <w:pPr>
        <w:contextualSpacing/>
        <w:jc w:val="center"/>
        <w:rPr>
          <w:sz w:val="22"/>
          <w:szCs w:val="22"/>
        </w:rPr>
      </w:pPr>
    </w:p>
    <w:p w:rsidR="00F92917" w:rsidRDefault="00F92917" w:rsidP="00F92917">
      <w:pPr>
        <w:contextualSpacing/>
        <w:jc w:val="center"/>
        <w:rPr>
          <w:b/>
          <w:sz w:val="28"/>
          <w:szCs w:val="28"/>
        </w:rPr>
      </w:pPr>
    </w:p>
    <w:p w:rsidR="00F92917" w:rsidRDefault="00F92917" w:rsidP="00F92917">
      <w:pPr>
        <w:contextualSpacing/>
        <w:jc w:val="center"/>
        <w:rPr>
          <w:b/>
          <w:sz w:val="28"/>
          <w:szCs w:val="28"/>
        </w:rPr>
      </w:pPr>
    </w:p>
    <w:p w:rsidR="00F92917" w:rsidRPr="001B24D0" w:rsidRDefault="00F92917" w:rsidP="00F92917">
      <w:pPr>
        <w:contextualSpacing/>
        <w:jc w:val="center"/>
        <w:rPr>
          <w:b/>
          <w:sz w:val="28"/>
          <w:szCs w:val="28"/>
        </w:rPr>
      </w:pPr>
    </w:p>
    <w:p w:rsidR="00F92917" w:rsidRDefault="00F92917" w:rsidP="00F92917">
      <w:pPr>
        <w:contextualSpacing/>
        <w:jc w:val="center"/>
        <w:rPr>
          <w:b/>
          <w:sz w:val="22"/>
          <w:szCs w:val="22"/>
        </w:rPr>
      </w:pPr>
    </w:p>
    <w:p w:rsidR="00F92917" w:rsidRDefault="00F92917" w:rsidP="00F92917">
      <w:pPr>
        <w:contextualSpacing/>
        <w:jc w:val="center"/>
        <w:rPr>
          <w:b/>
          <w:sz w:val="22"/>
          <w:szCs w:val="22"/>
        </w:rPr>
      </w:pPr>
    </w:p>
    <w:p w:rsidR="00F92917" w:rsidRDefault="00F92917" w:rsidP="00F92917">
      <w:pPr>
        <w:contextualSpacing/>
        <w:jc w:val="center"/>
        <w:rPr>
          <w:b/>
          <w:sz w:val="22"/>
          <w:szCs w:val="22"/>
        </w:rPr>
      </w:pPr>
    </w:p>
    <w:p w:rsidR="00F92917" w:rsidRDefault="00F92917" w:rsidP="00F92917">
      <w:pPr>
        <w:contextualSpacing/>
        <w:jc w:val="center"/>
        <w:rPr>
          <w:b/>
          <w:sz w:val="22"/>
          <w:szCs w:val="22"/>
        </w:rPr>
      </w:pPr>
    </w:p>
    <w:p w:rsidR="00F92917" w:rsidRDefault="00F92917" w:rsidP="00F92917">
      <w:pPr>
        <w:contextualSpacing/>
        <w:jc w:val="center"/>
        <w:rPr>
          <w:b/>
          <w:sz w:val="22"/>
          <w:szCs w:val="22"/>
        </w:rPr>
      </w:pPr>
    </w:p>
    <w:p w:rsidR="00F92917" w:rsidRDefault="00F92917" w:rsidP="00F92917">
      <w:pPr>
        <w:contextualSpacing/>
        <w:jc w:val="center"/>
        <w:rPr>
          <w:b/>
          <w:sz w:val="22"/>
          <w:szCs w:val="22"/>
        </w:rPr>
      </w:pPr>
    </w:p>
    <w:p w:rsidR="00F92917" w:rsidRDefault="00F92917" w:rsidP="00F92917">
      <w:pPr>
        <w:contextualSpacing/>
        <w:jc w:val="center"/>
        <w:rPr>
          <w:b/>
          <w:sz w:val="22"/>
          <w:szCs w:val="22"/>
        </w:rPr>
      </w:pPr>
    </w:p>
    <w:p w:rsidR="00F92917" w:rsidRDefault="00F92917" w:rsidP="00F92917">
      <w:pPr>
        <w:contextualSpacing/>
        <w:jc w:val="center"/>
        <w:rPr>
          <w:b/>
          <w:sz w:val="22"/>
          <w:szCs w:val="22"/>
        </w:rPr>
      </w:pPr>
    </w:p>
    <w:p w:rsidR="00F92917" w:rsidRDefault="00F92917" w:rsidP="00F92917">
      <w:pPr>
        <w:contextualSpacing/>
        <w:jc w:val="center"/>
        <w:rPr>
          <w:b/>
          <w:sz w:val="22"/>
          <w:szCs w:val="22"/>
        </w:rPr>
      </w:pPr>
    </w:p>
    <w:p w:rsidR="00F92917" w:rsidRDefault="00F92917" w:rsidP="00F92917">
      <w:pPr>
        <w:contextualSpacing/>
        <w:jc w:val="center"/>
        <w:rPr>
          <w:b/>
          <w:sz w:val="22"/>
          <w:szCs w:val="22"/>
        </w:rPr>
      </w:pPr>
    </w:p>
    <w:p w:rsidR="00F92917" w:rsidRPr="001B24D0" w:rsidRDefault="00F92917" w:rsidP="00F92917">
      <w:pPr>
        <w:contextualSpacing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Рекомендации</w:t>
      </w:r>
    </w:p>
    <w:p w:rsidR="00F92917" w:rsidRDefault="00F92917" w:rsidP="00F92917">
      <w:pPr>
        <w:contextualSpacing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п</w:t>
      </w:r>
      <w:r w:rsidRPr="001B24D0">
        <w:rPr>
          <w:b/>
          <w:sz w:val="44"/>
          <w:szCs w:val="44"/>
        </w:rPr>
        <w:t xml:space="preserve">о </w:t>
      </w:r>
      <w:r w:rsidR="004B17BF">
        <w:rPr>
          <w:b/>
          <w:sz w:val="44"/>
          <w:szCs w:val="44"/>
        </w:rPr>
        <w:t>написанию курсовой</w:t>
      </w:r>
      <w:r>
        <w:rPr>
          <w:b/>
          <w:sz w:val="44"/>
          <w:szCs w:val="44"/>
        </w:rPr>
        <w:t xml:space="preserve"> работы</w:t>
      </w:r>
    </w:p>
    <w:p w:rsidR="00F92917" w:rsidRPr="001B24D0" w:rsidRDefault="00F92917" w:rsidP="00F92917">
      <w:pPr>
        <w:contextualSpacing/>
        <w:jc w:val="center"/>
        <w:rPr>
          <w:b/>
          <w:sz w:val="28"/>
          <w:szCs w:val="28"/>
        </w:rPr>
      </w:pPr>
    </w:p>
    <w:p w:rsidR="00F92917" w:rsidRPr="005C1F05" w:rsidRDefault="00F92917" w:rsidP="00F92917">
      <w:pPr>
        <w:contextualSpacing/>
        <w:jc w:val="center"/>
        <w:rPr>
          <w:b/>
          <w:sz w:val="6"/>
          <w:szCs w:val="6"/>
        </w:rPr>
      </w:pPr>
    </w:p>
    <w:p w:rsidR="00F92917" w:rsidRDefault="00F92917" w:rsidP="00F92917">
      <w:pPr>
        <w:contextualSpacing/>
        <w:jc w:val="center"/>
        <w:rPr>
          <w:b/>
          <w:sz w:val="22"/>
          <w:szCs w:val="22"/>
        </w:rPr>
      </w:pPr>
    </w:p>
    <w:p w:rsidR="00F92917" w:rsidRDefault="00F92917" w:rsidP="00F92917">
      <w:pPr>
        <w:contextualSpacing/>
        <w:jc w:val="center"/>
        <w:rPr>
          <w:b/>
          <w:sz w:val="22"/>
          <w:szCs w:val="22"/>
        </w:rPr>
      </w:pPr>
    </w:p>
    <w:p w:rsidR="00F92917" w:rsidRDefault="00F92917" w:rsidP="00F92917">
      <w:pPr>
        <w:contextualSpacing/>
        <w:jc w:val="center"/>
        <w:rPr>
          <w:b/>
          <w:sz w:val="22"/>
          <w:szCs w:val="22"/>
        </w:rPr>
      </w:pPr>
    </w:p>
    <w:p w:rsidR="00F92917" w:rsidRDefault="00F92917" w:rsidP="00F92917">
      <w:pPr>
        <w:contextualSpacing/>
        <w:jc w:val="center"/>
        <w:rPr>
          <w:b/>
          <w:sz w:val="22"/>
          <w:szCs w:val="22"/>
        </w:rPr>
      </w:pPr>
    </w:p>
    <w:p w:rsidR="00F92917" w:rsidRDefault="00F92917" w:rsidP="00F92917">
      <w:pPr>
        <w:contextualSpacing/>
        <w:jc w:val="center"/>
        <w:rPr>
          <w:b/>
          <w:sz w:val="22"/>
          <w:szCs w:val="22"/>
        </w:rPr>
      </w:pPr>
    </w:p>
    <w:p w:rsidR="00F92917" w:rsidRDefault="00F92917" w:rsidP="00F92917">
      <w:pPr>
        <w:contextualSpacing/>
        <w:jc w:val="center"/>
        <w:rPr>
          <w:b/>
          <w:sz w:val="22"/>
          <w:szCs w:val="22"/>
        </w:rPr>
      </w:pPr>
    </w:p>
    <w:p w:rsidR="00F92917" w:rsidRDefault="00F92917" w:rsidP="00F92917">
      <w:pPr>
        <w:contextualSpacing/>
        <w:jc w:val="center"/>
        <w:rPr>
          <w:b/>
          <w:sz w:val="22"/>
          <w:szCs w:val="22"/>
        </w:rPr>
      </w:pPr>
    </w:p>
    <w:p w:rsidR="00F92917" w:rsidRDefault="00F92917" w:rsidP="00F92917">
      <w:pPr>
        <w:contextualSpacing/>
        <w:jc w:val="center"/>
        <w:rPr>
          <w:b/>
          <w:sz w:val="22"/>
          <w:szCs w:val="22"/>
        </w:rPr>
      </w:pPr>
    </w:p>
    <w:p w:rsidR="00F92917" w:rsidRDefault="00F92917" w:rsidP="00F92917">
      <w:pPr>
        <w:contextualSpacing/>
        <w:jc w:val="center"/>
        <w:rPr>
          <w:b/>
          <w:sz w:val="22"/>
          <w:szCs w:val="22"/>
        </w:rPr>
      </w:pPr>
    </w:p>
    <w:p w:rsidR="00F92917" w:rsidRDefault="00F92917" w:rsidP="00F92917">
      <w:pPr>
        <w:contextualSpacing/>
        <w:jc w:val="center"/>
        <w:rPr>
          <w:b/>
          <w:sz w:val="22"/>
          <w:szCs w:val="22"/>
        </w:rPr>
      </w:pPr>
    </w:p>
    <w:p w:rsidR="00F92917" w:rsidRDefault="00F92917" w:rsidP="00F92917">
      <w:pPr>
        <w:contextualSpacing/>
        <w:jc w:val="center"/>
        <w:rPr>
          <w:b/>
          <w:sz w:val="22"/>
          <w:szCs w:val="22"/>
        </w:rPr>
      </w:pPr>
    </w:p>
    <w:p w:rsidR="00F92917" w:rsidRDefault="00F92917" w:rsidP="00F92917">
      <w:pPr>
        <w:contextualSpacing/>
        <w:jc w:val="center"/>
        <w:rPr>
          <w:b/>
          <w:sz w:val="22"/>
          <w:szCs w:val="22"/>
        </w:rPr>
      </w:pPr>
    </w:p>
    <w:p w:rsidR="00F92917" w:rsidRDefault="00F92917" w:rsidP="00F92917">
      <w:pPr>
        <w:contextualSpacing/>
        <w:jc w:val="center"/>
        <w:rPr>
          <w:b/>
          <w:sz w:val="22"/>
          <w:szCs w:val="22"/>
        </w:rPr>
      </w:pPr>
    </w:p>
    <w:p w:rsidR="00F92917" w:rsidRDefault="00F92917" w:rsidP="00F92917">
      <w:pPr>
        <w:contextualSpacing/>
        <w:jc w:val="center"/>
        <w:rPr>
          <w:b/>
          <w:sz w:val="22"/>
          <w:szCs w:val="22"/>
        </w:rPr>
      </w:pPr>
    </w:p>
    <w:p w:rsidR="00F92917" w:rsidRDefault="00F92917" w:rsidP="00F92917">
      <w:pPr>
        <w:contextualSpacing/>
        <w:jc w:val="center"/>
        <w:rPr>
          <w:b/>
          <w:sz w:val="22"/>
          <w:szCs w:val="22"/>
        </w:rPr>
      </w:pPr>
    </w:p>
    <w:p w:rsidR="00F92917" w:rsidRDefault="00F92917" w:rsidP="00F92917">
      <w:pPr>
        <w:contextualSpacing/>
        <w:jc w:val="center"/>
        <w:rPr>
          <w:b/>
          <w:sz w:val="22"/>
          <w:szCs w:val="22"/>
        </w:rPr>
      </w:pPr>
    </w:p>
    <w:p w:rsidR="00F92917" w:rsidRDefault="00F92917" w:rsidP="00F92917">
      <w:pPr>
        <w:contextualSpacing/>
        <w:jc w:val="center"/>
        <w:rPr>
          <w:b/>
          <w:sz w:val="22"/>
          <w:szCs w:val="22"/>
        </w:rPr>
      </w:pPr>
    </w:p>
    <w:p w:rsidR="00F92917" w:rsidRDefault="00F92917" w:rsidP="00F92917">
      <w:pPr>
        <w:contextualSpacing/>
        <w:jc w:val="center"/>
        <w:rPr>
          <w:b/>
          <w:sz w:val="22"/>
          <w:szCs w:val="22"/>
        </w:rPr>
      </w:pPr>
    </w:p>
    <w:p w:rsidR="00F92917" w:rsidRDefault="00F92917" w:rsidP="00F92917">
      <w:pPr>
        <w:contextualSpacing/>
        <w:jc w:val="center"/>
        <w:rPr>
          <w:b/>
          <w:sz w:val="22"/>
          <w:szCs w:val="22"/>
        </w:rPr>
      </w:pPr>
    </w:p>
    <w:p w:rsidR="00F92917" w:rsidRDefault="00F92917" w:rsidP="00F92917">
      <w:pPr>
        <w:contextualSpacing/>
        <w:jc w:val="center"/>
        <w:rPr>
          <w:b/>
          <w:sz w:val="22"/>
          <w:szCs w:val="22"/>
        </w:rPr>
      </w:pPr>
    </w:p>
    <w:p w:rsidR="00F92917" w:rsidRDefault="00F92917" w:rsidP="00F92917">
      <w:pPr>
        <w:contextualSpacing/>
        <w:jc w:val="center"/>
        <w:rPr>
          <w:b/>
          <w:sz w:val="22"/>
          <w:szCs w:val="22"/>
        </w:rPr>
      </w:pPr>
    </w:p>
    <w:p w:rsidR="00F92917" w:rsidRDefault="00F92917" w:rsidP="00F92917">
      <w:pPr>
        <w:contextualSpacing/>
        <w:jc w:val="center"/>
        <w:rPr>
          <w:b/>
          <w:sz w:val="22"/>
          <w:szCs w:val="22"/>
        </w:rPr>
      </w:pPr>
    </w:p>
    <w:p w:rsidR="00F92917" w:rsidRDefault="00F92917" w:rsidP="00F92917">
      <w:pPr>
        <w:contextualSpacing/>
        <w:jc w:val="center"/>
        <w:rPr>
          <w:b/>
          <w:sz w:val="22"/>
          <w:szCs w:val="22"/>
        </w:rPr>
      </w:pPr>
    </w:p>
    <w:p w:rsidR="00F92917" w:rsidRDefault="00F92917" w:rsidP="00F92917">
      <w:pPr>
        <w:contextualSpacing/>
        <w:jc w:val="center"/>
        <w:rPr>
          <w:b/>
          <w:sz w:val="22"/>
          <w:szCs w:val="22"/>
        </w:rPr>
      </w:pPr>
    </w:p>
    <w:p w:rsidR="00F92917" w:rsidRDefault="00F92917" w:rsidP="00F92917">
      <w:pPr>
        <w:contextualSpacing/>
        <w:jc w:val="center"/>
        <w:rPr>
          <w:b/>
          <w:sz w:val="22"/>
          <w:szCs w:val="22"/>
        </w:rPr>
      </w:pPr>
    </w:p>
    <w:p w:rsidR="00F92917" w:rsidRDefault="00F92917" w:rsidP="00F92917">
      <w:pPr>
        <w:contextualSpacing/>
        <w:jc w:val="center"/>
        <w:rPr>
          <w:b/>
          <w:sz w:val="22"/>
          <w:szCs w:val="22"/>
        </w:rPr>
      </w:pPr>
    </w:p>
    <w:p w:rsidR="00F92917" w:rsidRDefault="00F92917" w:rsidP="00F92917">
      <w:pPr>
        <w:contextualSpacing/>
        <w:jc w:val="center"/>
        <w:rPr>
          <w:b/>
          <w:sz w:val="22"/>
          <w:szCs w:val="22"/>
        </w:rPr>
      </w:pPr>
    </w:p>
    <w:p w:rsidR="00F92917" w:rsidRDefault="00F92917" w:rsidP="00F92917">
      <w:pPr>
        <w:contextualSpacing/>
        <w:jc w:val="center"/>
        <w:rPr>
          <w:b/>
          <w:sz w:val="22"/>
          <w:szCs w:val="22"/>
        </w:rPr>
      </w:pPr>
    </w:p>
    <w:p w:rsidR="004B17BF" w:rsidRDefault="004B17BF" w:rsidP="00F92917">
      <w:pPr>
        <w:contextualSpacing/>
        <w:jc w:val="center"/>
        <w:rPr>
          <w:b/>
          <w:sz w:val="22"/>
          <w:szCs w:val="22"/>
        </w:rPr>
      </w:pPr>
    </w:p>
    <w:p w:rsidR="004B17BF" w:rsidRDefault="004B17BF" w:rsidP="00F92917">
      <w:pPr>
        <w:contextualSpacing/>
        <w:jc w:val="center"/>
        <w:rPr>
          <w:b/>
          <w:sz w:val="22"/>
          <w:szCs w:val="22"/>
        </w:rPr>
      </w:pPr>
    </w:p>
    <w:p w:rsidR="004B17BF" w:rsidRDefault="004B17BF" w:rsidP="00F92917">
      <w:pPr>
        <w:contextualSpacing/>
        <w:jc w:val="center"/>
        <w:rPr>
          <w:b/>
          <w:sz w:val="22"/>
          <w:szCs w:val="22"/>
        </w:rPr>
      </w:pPr>
    </w:p>
    <w:p w:rsidR="004B17BF" w:rsidRDefault="004B17BF" w:rsidP="00F92917">
      <w:pPr>
        <w:contextualSpacing/>
        <w:jc w:val="center"/>
        <w:rPr>
          <w:b/>
          <w:sz w:val="22"/>
          <w:szCs w:val="22"/>
        </w:rPr>
      </w:pPr>
    </w:p>
    <w:p w:rsidR="004B17BF" w:rsidRDefault="004B17BF" w:rsidP="00F92917">
      <w:pPr>
        <w:contextualSpacing/>
        <w:jc w:val="center"/>
        <w:rPr>
          <w:b/>
          <w:sz w:val="22"/>
          <w:szCs w:val="22"/>
        </w:rPr>
      </w:pPr>
    </w:p>
    <w:p w:rsidR="004B17BF" w:rsidRDefault="004B17BF" w:rsidP="00F92917">
      <w:pPr>
        <w:contextualSpacing/>
        <w:jc w:val="center"/>
        <w:rPr>
          <w:b/>
          <w:sz w:val="22"/>
          <w:szCs w:val="22"/>
        </w:rPr>
      </w:pPr>
    </w:p>
    <w:p w:rsidR="00F92917" w:rsidRDefault="00F92917" w:rsidP="00F92917">
      <w:pPr>
        <w:contextualSpacing/>
        <w:jc w:val="center"/>
        <w:rPr>
          <w:b/>
          <w:sz w:val="22"/>
          <w:szCs w:val="22"/>
        </w:rPr>
      </w:pPr>
      <w:bookmarkStart w:id="0" w:name="_GoBack"/>
      <w:bookmarkEnd w:id="0"/>
      <w:r>
        <w:rPr>
          <w:b/>
          <w:sz w:val="22"/>
          <w:szCs w:val="22"/>
        </w:rPr>
        <w:t>САРАТОВ</w:t>
      </w:r>
    </w:p>
    <w:p w:rsidR="00F92917" w:rsidRDefault="004B17BF" w:rsidP="00F92917">
      <w:pPr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2023</w:t>
      </w:r>
    </w:p>
    <w:p w:rsidR="00F92917" w:rsidRDefault="00F92917" w:rsidP="00F92917">
      <w:pPr>
        <w:contextualSpacing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F92917" w:rsidRPr="00670852" w:rsidRDefault="00F92917" w:rsidP="00F92917">
      <w:pPr>
        <w:ind w:firstLine="720"/>
        <w:contextualSpacing/>
        <w:jc w:val="center"/>
        <w:rPr>
          <w:b/>
          <w:caps/>
          <w:sz w:val="32"/>
          <w:szCs w:val="32"/>
        </w:rPr>
      </w:pPr>
      <w:r w:rsidRPr="00670852">
        <w:rPr>
          <w:b/>
          <w:caps/>
          <w:sz w:val="32"/>
          <w:szCs w:val="32"/>
        </w:rPr>
        <w:lastRenderedPageBreak/>
        <w:t xml:space="preserve">2. Тема </w:t>
      </w:r>
      <w:r>
        <w:rPr>
          <w:b/>
          <w:caps/>
          <w:sz w:val="32"/>
          <w:szCs w:val="32"/>
        </w:rPr>
        <w:t>АТТЕСТАЦИОННОЙ</w:t>
      </w:r>
      <w:r w:rsidRPr="00670852">
        <w:rPr>
          <w:b/>
          <w:caps/>
          <w:sz w:val="32"/>
          <w:szCs w:val="32"/>
        </w:rPr>
        <w:t xml:space="preserve"> работы</w:t>
      </w:r>
    </w:p>
    <w:p w:rsidR="00F92917" w:rsidRPr="00670852" w:rsidRDefault="00F92917" w:rsidP="00F92917">
      <w:pPr>
        <w:ind w:firstLine="720"/>
        <w:contextualSpacing/>
        <w:jc w:val="center"/>
        <w:rPr>
          <w:b/>
          <w:caps/>
          <w:sz w:val="32"/>
          <w:szCs w:val="32"/>
        </w:rPr>
      </w:pPr>
    </w:p>
    <w:p w:rsidR="00F92917" w:rsidRPr="00670852" w:rsidRDefault="00F92917" w:rsidP="00F92917">
      <w:pPr>
        <w:widowControl/>
        <w:ind w:firstLine="708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2.1.</w:t>
      </w:r>
      <w:r>
        <w:rPr>
          <w:sz w:val="32"/>
          <w:szCs w:val="32"/>
        </w:rPr>
        <w:t xml:space="preserve"> Аттестационная</w:t>
      </w:r>
      <w:r w:rsidRPr="00670852">
        <w:rPr>
          <w:sz w:val="32"/>
          <w:szCs w:val="32"/>
        </w:rPr>
        <w:t xml:space="preserve"> работа выполняется на тему, которая кратко и конкретно отражает объект, предмет и содержание исследования.</w:t>
      </w:r>
    </w:p>
    <w:p w:rsidR="00F92917" w:rsidRPr="00670852" w:rsidRDefault="00F92917" w:rsidP="00F92917">
      <w:pPr>
        <w:widowControl/>
        <w:ind w:firstLine="708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2.2.</w:t>
      </w:r>
      <w:r>
        <w:rPr>
          <w:sz w:val="32"/>
          <w:szCs w:val="32"/>
        </w:rPr>
        <w:t xml:space="preserve"> </w:t>
      </w:r>
      <w:r w:rsidRPr="00670852">
        <w:rPr>
          <w:sz w:val="32"/>
          <w:szCs w:val="32"/>
        </w:rPr>
        <w:t xml:space="preserve">Объект, предмет и содержание </w:t>
      </w:r>
      <w:r>
        <w:rPr>
          <w:sz w:val="32"/>
          <w:szCs w:val="32"/>
        </w:rPr>
        <w:t>аттестационной</w:t>
      </w:r>
      <w:r w:rsidRPr="00670852">
        <w:rPr>
          <w:sz w:val="32"/>
          <w:szCs w:val="32"/>
        </w:rPr>
        <w:t xml:space="preserve"> работы должны соответствовать направлению </w:t>
      </w:r>
      <w:r w:rsidRPr="00A671C6">
        <w:rPr>
          <w:sz w:val="32"/>
          <w:szCs w:val="32"/>
        </w:rPr>
        <w:t>дополнительной профессиональной программы</w:t>
      </w:r>
      <w:r w:rsidRPr="00670852">
        <w:rPr>
          <w:sz w:val="32"/>
          <w:szCs w:val="32"/>
        </w:rPr>
        <w:t>.</w:t>
      </w:r>
    </w:p>
    <w:p w:rsidR="00F92917" w:rsidRPr="00670852" w:rsidRDefault="00F92917" w:rsidP="00F92917">
      <w:pPr>
        <w:widowControl/>
        <w:ind w:firstLine="708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2.3.</w:t>
      </w:r>
      <w:r>
        <w:rPr>
          <w:sz w:val="32"/>
          <w:szCs w:val="32"/>
        </w:rPr>
        <w:t xml:space="preserve"> </w:t>
      </w:r>
      <w:r w:rsidRPr="00670852">
        <w:rPr>
          <w:sz w:val="32"/>
          <w:szCs w:val="32"/>
        </w:rPr>
        <w:t xml:space="preserve">Темы </w:t>
      </w:r>
      <w:r>
        <w:rPr>
          <w:sz w:val="32"/>
          <w:szCs w:val="32"/>
        </w:rPr>
        <w:t>аттестационных</w:t>
      </w:r>
      <w:r w:rsidRPr="00670852">
        <w:rPr>
          <w:sz w:val="32"/>
          <w:szCs w:val="32"/>
        </w:rPr>
        <w:t xml:space="preserve"> работ разрабатываются и периодически корректируются выпускающими кафедрами института, ответственными за соответствующую </w:t>
      </w:r>
      <w:r w:rsidRPr="00A671C6">
        <w:rPr>
          <w:sz w:val="32"/>
          <w:szCs w:val="32"/>
        </w:rPr>
        <w:t>дополнительн</w:t>
      </w:r>
      <w:r>
        <w:rPr>
          <w:sz w:val="32"/>
          <w:szCs w:val="32"/>
        </w:rPr>
        <w:t>ую</w:t>
      </w:r>
      <w:r w:rsidRPr="00A671C6">
        <w:rPr>
          <w:sz w:val="32"/>
          <w:szCs w:val="32"/>
        </w:rPr>
        <w:t xml:space="preserve"> профессиональн</w:t>
      </w:r>
      <w:r>
        <w:rPr>
          <w:sz w:val="32"/>
          <w:szCs w:val="32"/>
        </w:rPr>
        <w:t>ую</w:t>
      </w:r>
      <w:r w:rsidRPr="00A671C6">
        <w:rPr>
          <w:sz w:val="32"/>
          <w:szCs w:val="32"/>
        </w:rPr>
        <w:t xml:space="preserve"> программ</w:t>
      </w:r>
      <w:r>
        <w:rPr>
          <w:sz w:val="32"/>
          <w:szCs w:val="32"/>
        </w:rPr>
        <w:t>у</w:t>
      </w:r>
      <w:r w:rsidRPr="00670852">
        <w:rPr>
          <w:sz w:val="32"/>
          <w:szCs w:val="32"/>
        </w:rPr>
        <w:t xml:space="preserve"> и утверждаются Учебно-методическим советом </w:t>
      </w:r>
      <w:r>
        <w:rPr>
          <w:sz w:val="32"/>
          <w:szCs w:val="32"/>
        </w:rPr>
        <w:t>учреждения</w:t>
      </w:r>
      <w:r w:rsidRPr="00670852">
        <w:rPr>
          <w:sz w:val="32"/>
          <w:szCs w:val="32"/>
        </w:rPr>
        <w:t>.</w:t>
      </w:r>
    </w:p>
    <w:p w:rsidR="00F92917" w:rsidRPr="00670852" w:rsidRDefault="00F92917" w:rsidP="00F92917">
      <w:pPr>
        <w:widowControl/>
        <w:ind w:firstLine="708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2.4.</w:t>
      </w:r>
      <w:r>
        <w:rPr>
          <w:sz w:val="32"/>
          <w:szCs w:val="32"/>
        </w:rPr>
        <w:t xml:space="preserve"> </w:t>
      </w:r>
      <w:r w:rsidRPr="00670852">
        <w:rPr>
          <w:sz w:val="32"/>
          <w:szCs w:val="32"/>
        </w:rPr>
        <w:t xml:space="preserve">Выпускник имеет право выбора темы из рекомендованного перечня тематик </w:t>
      </w:r>
      <w:r>
        <w:rPr>
          <w:sz w:val="32"/>
          <w:szCs w:val="32"/>
        </w:rPr>
        <w:t>аттестационных</w:t>
      </w:r>
      <w:r w:rsidRPr="00670852">
        <w:rPr>
          <w:sz w:val="32"/>
          <w:szCs w:val="32"/>
        </w:rPr>
        <w:t xml:space="preserve"> работ в соответствии со своим направлением </w:t>
      </w:r>
      <w:r w:rsidRPr="00A671C6">
        <w:rPr>
          <w:sz w:val="32"/>
          <w:szCs w:val="32"/>
        </w:rPr>
        <w:t>дополнительной профессиональной программы</w:t>
      </w:r>
      <w:r w:rsidRPr="00670852">
        <w:rPr>
          <w:sz w:val="32"/>
          <w:szCs w:val="32"/>
        </w:rPr>
        <w:t>.</w:t>
      </w:r>
    </w:p>
    <w:p w:rsidR="00F92917" w:rsidRPr="00670852" w:rsidRDefault="00F92917" w:rsidP="00F92917">
      <w:pPr>
        <w:widowControl/>
        <w:ind w:firstLine="708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2.5.</w:t>
      </w:r>
      <w:r>
        <w:rPr>
          <w:sz w:val="32"/>
          <w:szCs w:val="32"/>
        </w:rPr>
        <w:t xml:space="preserve"> </w:t>
      </w:r>
      <w:r w:rsidRPr="00670852">
        <w:rPr>
          <w:sz w:val="32"/>
          <w:szCs w:val="32"/>
        </w:rPr>
        <w:t xml:space="preserve">Выпускник имеет право предложить свою тему </w:t>
      </w:r>
      <w:r>
        <w:rPr>
          <w:sz w:val="32"/>
          <w:szCs w:val="32"/>
        </w:rPr>
        <w:t>аттестационной</w:t>
      </w:r>
      <w:r w:rsidRPr="00670852">
        <w:rPr>
          <w:sz w:val="32"/>
          <w:szCs w:val="32"/>
        </w:rPr>
        <w:t xml:space="preserve"> работы вместе с обоснованием ее актуальности при условии соответствия темы направлению программы и при наличии потенциальных возможностей ее успешного выполнения.</w:t>
      </w:r>
    </w:p>
    <w:p w:rsidR="00F92917" w:rsidRDefault="00F92917" w:rsidP="00F92917">
      <w:pPr>
        <w:contextualSpacing/>
        <w:jc w:val="center"/>
        <w:rPr>
          <w:sz w:val="32"/>
          <w:szCs w:val="32"/>
        </w:rPr>
      </w:pPr>
    </w:p>
    <w:p w:rsidR="00F92917" w:rsidRPr="00670852" w:rsidRDefault="00F92917" w:rsidP="00F92917">
      <w:pPr>
        <w:contextualSpacing/>
        <w:jc w:val="center"/>
        <w:rPr>
          <w:sz w:val="32"/>
          <w:szCs w:val="32"/>
        </w:rPr>
      </w:pPr>
    </w:p>
    <w:p w:rsidR="00F92917" w:rsidRPr="00670852" w:rsidRDefault="00F92917" w:rsidP="00F92917">
      <w:pPr>
        <w:pStyle w:val="FR2"/>
        <w:ind w:firstLine="720"/>
        <w:contextualSpacing/>
        <w:jc w:val="center"/>
        <w:rPr>
          <w:b/>
          <w:sz w:val="32"/>
          <w:szCs w:val="32"/>
        </w:rPr>
      </w:pPr>
      <w:r w:rsidRPr="00670852">
        <w:rPr>
          <w:b/>
          <w:sz w:val="32"/>
          <w:szCs w:val="32"/>
        </w:rPr>
        <w:t xml:space="preserve">3. ПЛАН </w:t>
      </w:r>
      <w:r>
        <w:rPr>
          <w:b/>
          <w:sz w:val="32"/>
          <w:szCs w:val="32"/>
        </w:rPr>
        <w:t>АТТЕСТАЦИОННОЙ</w:t>
      </w:r>
      <w:r w:rsidRPr="00670852">
        <w:rPr>
          <w:b/>
          <w:sz w:val="32"/>
          <w:szCs w:val="32"/>
        </w:rPr>
        <w:t xml:space="preserve"> РАБОТЫ</w:t>
      </w:r>
    </w:p>
    <w:p w:rsidR="00F92917" w:rsidRPr="00670852" w:rsidRDefault="00F92917" w:rsidP="00F92917">
      <w:pPr>
        <w:pStyle w:val="FR2"/>
        <w:ind w:firstLine="720"/>
        <w:contextualSpacing/>
        <w:jc w:val="center"/>
        <w:rPr>
          <w:b/>
          <w:sz w:val="32"/>
          <w:szCs w:val="32"/>
        </w:rPr>
      </w:pPr>
    </w:p>
    <w:p w:rsidR="00F92917" w:rsidRPr="00670852" w:rsidRDefault="00F92917" w:rsidP="00F92917">
      <w:pPr>
        <w:ind w:firstLine="72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3.1.</w:t>
      </w:r>
      <w:r>
        <w:rPr>
          <w:sz w:val="32"/>
          <w:szCs w:val="32"/>
        </w:rPr>
        <w:t xml:space="preserve"> </w:t>
      </w:r>
      <w:r w:rsidRPr="00670852">
        <w:rPr>
          <w:sz w:val="32"/>
          <w:szCs w:val="32"/>
        </w:rPr>
        <w:t>План работы должен отражать основную идею работы, раскрывать ее основную цель и характер. В плане должны быть выделены наиболее актуальные аспекты темы.</w:t>
      </w:r>
    </w:p>
    <w:p w:rsidR="00F92917" w:rsidRPr="00670852" w:rsidRDefault="00F92917" w:rsidP="00F92917">
      <w:pPr>
        <w:ind w:firstLine="72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3.2.</w:t>
      </w:r>
      <w:r>
        <w:rPr>
          <w:sz w:val="32"/>
          <w:szCs w:val="32"/>
        </w:rPr>
        <w:t xml:space="preserve"> </w:t>
      </w:r>
      <w:r w:rsidRPr="00670852">
        <w:rPr>
          <w:sz w:val="32"/>
          <w:szCs w:val="32"/>
        </w:rPr>
        <w:t>План должен быть составлен до начала этапа сбора практического материала.</w:t>
      </w:r>
    </w:p>
    <w:p w:rsidR="00F92917" w:rsidRPr="00670852" w:rsidRDefault="00F92917" w:rsidP="00F92917">
      <w:pPr>
        <w:ind w:firstLine="72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3.3.</w:t>
      </w:r>
      <w:r>
        <w:rPr>
          <w:sz w:val="32"/>
          <w:szCs w:val="32"/>
        </w:rPr>
        <w:t xml:space="preserve"> </w:t>
      </w:r>
      <w:r w:rsidRPr="00670852">
        <w:rPr>
          <w:sz w:val="32"/>
          <w:szCs w:val="32"/>
        </w:rPr>
        <w:t xml:space="preserve">При составлении плана </w:t>
      </w:r>
      <w:r>
        <w:rPr>
          <w:sz w:val="32"/>
          <w:szCs w:val="32"/>
        </w:rPr>
        <w:t>аттестационной работы необходимо учиты</w:t>
      </w:r>
      <w:r w:rsidRPr="00670852">
        <w:rPr>
          <w:sz w:val="32"/>
          <w:szCs w:val="32"/>
        </w:rPr>
        <w:t>вать общие требования к содержанию ее основных частей.</w:t>
      </w:r>
    </w:p>
    <w:p w:rsidR="00F92917" w:rsidRPr="00670852" w:rsidRDefault="00F92917" w:rsidP="00F92917">
      <w:pPr>
        <w:ind w:firstLine="72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3.4.</w:t>
      </w:r>
      <w:r>
        <w:rPr>
          <w:sz w:val="32"/>
          <w:szCs w:val="32"/>
        </w:rPr>
        <w:t xml:space="preserve"> </w:t>
      </w:r>
      <w:r w:rsidRPr="00670852">
        <w:rPr>
          <w:sz w:val="32"/>
          <w:szCs w:val="32"/>
        </w:rPr>
        <w:t>При составлении плана следует определить содержание отдельных глав и дать им соответствующие названия. Затем надо продумать содержание каждой главы, параграфа внутри главы и наметить последовательность тех вопросов, которые будут в них рассмотрены.</w:t>
      </w:r>
    </w:p>
    <w:p w:rsidR="00F92917" w:rsidRPr="00670852" w:rsidRDefault="00F92917" w:rsidP="00F92917">
      <w:pPr>
        <w:ind w:firstLine="720"/>
        <w:contextualSpacing/>
        <w:jc w:val="both"/>
        <w:rPr>
          <w:sz w:val="32"/>
          <w:szCs w:val="32"/>
        </w:rPr>
      </w:pPr>
    </w:p>
    <w:p w:rsidR="00F92917" w:rsidRDefault="00F92917" w:rsidP="00F92917">
      <w:pPr>
        <w:pStyle w:val="FR2"/>
        <w:contextualSpacing/>
        <w:jc w:val="center"/>
        <w:rPr>
          <w:b/>
          <w:caps/>
          <w:sz w:val="32"/>
          <w:szCs w:val="32"/>
        </w:rPr>
      </w:pPr>
      <w:r w:rsidRPr="00670852">
        <w:rPr>
          <w:b/>
          <w:caps/>
          <w:sz w:val="32"/>
          <w:szCs w:val="32"/>
        </w:rPr>
        <w:lastRenderedPageBreak/>
        <w:t xml:space="preserve">4. Подбор и первоначальное ознакомление </w:t>
      </w:r>
    </w:p>
    <w:p w:rsidR="00F92917" w:rsidRPr="00670852" w:rsidRDefault="00F92917" w:rsidP="00F92917">
      <w:pPr>
        <w:pStyle w:val="FR2"/>
        <w:contextualSpacing/>
        <w:jc w:val="center"/>
        <w:rPr>
          <w:b/>
          <w:caps/>
          <w:sz w:val="32"/>
          <w:szCs w:val="32"/>
        </w:rPr>
      </w:pPr>
      <w:r w:rsidRPr="00670852">
        <w:rPr>
          <w:b/>
          <w:caps/>
          <w:sz w:val="32"/>
          <w:szCs w:val="32"/>
        </w:rPr>
        <w:t>с литературой</w:t>
      </w:r>
    </w:p>
    <w:p w:rsidR="00F92917" w:rsidRPr="00670852" w:rsidRDefault="00F92917" w:rsidP="00F92917">
      <w:pPr>
        <w:pStyle w:val="FR2"/>
        <w:contextualSpacing/>
        <w:jc w:val="center"/>
        <w:rPr>
          <w:b/>
          <w:caps/>
          <w:sz w:val="32"/>
          <w:szCs w:val="32"/>
        </w:rPr>
      </w:pPr>
    </w:p>
    <w:p w:rsidR="00F92917" w:rsidRPr="00670852" w:rsidRDefault="00F92917" w:rsidP="00F92917">
      <w:pPr>
        <w:ind w:firstLine="72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4.1.</w:t>
      </w:r>
      <w:r>
        <w:rPr>
          <w:sz w:val="32"/>
          <w:szCs w:val="32"/>
        </w:rPr>
        <w:t xml:space="preserve"> </w:t>
      </w:r>
      <w:r w:rsidRPr="00670852">
        <w:rPr>
          <w:sz w:val="32"/>
          <w:szCs w:val="32"/>
        </w:rPr>
        <w:t>Подбирать литературу сл</w:t>
      </w:r>
      <w:r>
        <w:rPr>
          <w:sz w:val="32"/>
          <w:szCs w:val="32"/>
        </w:rPr>
        <w:t>едует сразу же после выбора при</w:t>
      </w:r>
      <w:r w:rsidRPr="00670852">
        <w:rPr>
          <w:sz w:val="32"/>
          <w:szCs w:val="32"/>
        </w:rPr>
        <w:t xml:space="preserve">мерной темы </w:t>
      </w:r>
      <w:r>
        <w:rPr>
          <w:sz w:val="32"/>
          <w:szCs w:val="32"/>
        </w:rPr>
        <w:t>аттестационной</w:t>
      </w:r>
      <w:r w:rsidRPr="00670852">
        <w:rPr>
          <w:sz w:val="32"/>
          <w:szCs w:val="32"/>
        </w:rPr>
        <w:t xml:space="preserve"> работы. Подбор лит</w:t>
      </w:r>
      <w:r>
        <w:rPr>
          <w:sz w:val="32"/>
          <w:szCs w:val="32"/>
        </w:rPr>
        <w:t>ературы произво</w:t>
      </w:r>
      <w:r w:rsidRPr="00670852">
        <w:rPr>
          <w:sz w:val="32"/>
          <w:szCs w:val="32"/>
        </w:rPr>
        <w:t>дится слушателем самостоятельно, с учетом рекомендаций научного руководителя и при необходимости с помощью специалистов библиотек.</w:t>
      </w:r>
    </w:p>
    <w:p w:rsidR="00F92917" w:rsidRPr="00670852" w:rsidRDefault="00F92917" w:rsidP="00F92917">
      <w:pPr>
        <w:ind w:firstLine="72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4.2.</w:t>
      </w:r>
      <w:r>
        <w:rPr>
          <w:sz w:val="32"/>
          <w:szCs w:val="32"/>
        </w:rPr>
        <w:t xml:space="preserve"> </w:t>
      </w:r>
      <w:r w:rsidRPr="00670852">
        <w:rPr>
          <w:sz w:val="32"/>
          <w:szCs w:val="32"/>
        </w:rPr>
        <w:t>При подборе литератур</w:t>
      </w:r>
      <w:r>
        <w:rPr>
          <w:sz w:val="32"/>
          <w:szCs w:val="32"/>
        </w:rPr>
        <w:t>ы необходимо обращаться к энцик</w:t>
      </w:r>
      <w:r w:rsidRPr="00670852">
        <w:rPr>
          <w:sz w:val="32"/>
          <w:szCs w:val="32"/>
        </w:rPr>
        <w:t>лопедиям и справочным изданиям, которые могут помочь в уточнении терминологии по интересующей проблеме.</w:t>
      </w:r>
    </w:p>
    <w:p w:rsidR="00F92917" w:rsidRPr="00670852" w:rsidRDefault="00F92917" w:rsidP="00F92917">
      <w:pPr>
        <w:ind w:firstLine="72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4.3.</w:t>
      </w:r>
      <w:r>
        <w:rPr>
          <w:sz w:val="32"/>
          <w:szCs w:val="32"/>
        </w:rPr>
        <w:t xml:space="preserve"> </w:t>
      </w:r>
      <w:r w:rsidRPr="00670852">
        <w:rPr>
          <w:sz w:val="32"/>
          <w:szCs w:val="32"/>
        </w:rPr>
        <w:t>При работе с систематич</w:t>
      </w:r>
      <w:r>
        <w:rPr>
          <w:sz w:val="32"/>
          <w:szCs w:val="32"/>
        </w:rPr>
        <w:t>еским каталогом библиотеки необ</w:t>
      </w:r>
      <w:r w:rsidRPr="00670852">
        <w:rPr>
          <w:sz w:val="32"/>
          <w:szCs w:val="32"/>
        </w:rPr>
        <w:t>ходимо просмотреть не только разделы, строго совпадающие с темой выпускной работы, но и разделы по темам, близким к ней. При этом следует подбирать литературу, освещающую как общетеоретическую сторону проблемы, так и существующую практику деятельности учреждений и организаций, органов го</w:t>
      </w:r>
      <w:r w:rsidRPr="00670852">
        <w:rPr>
          <w:sz w:val="32"/>
          <w:szCs w:val="32"/>
        </w:rPr>
        <w:softHyphen/>
        <w:t>сударственной власти и управления.</w:t>
      </w:r>
    </w:p>
    <w:p w:rsidR="00F92917" w:rsidRPr="00670852" w:rsidRDefault="00F92917" w:rsidP="00F92917">
      <w:pPr>
        <w:ind w:firstLine="72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4.4.</w:t>
      </w:r>
      <w:r>
        <w:rPr>
          <w:sz w:val="32"/>
          <w:szCs w:val="32"/>
        </w:rPr>
        <w:t xml:space="preserve"> </w:t>
      </w:r>
      <w:r w:rsidRPr="00670852">
        <w:rPr>
          <w:sz w:val="32"/>
          <w:szCs w:val="32"/>
        </w:rPr>
        <w:t>Подбирая литературу, н</w:t>
      </w:r>
      <w:r>
        <w:rPr>
          <w:sz w:val="32"/>
          <w:szCs w:val="32"/>
        </w:rPr>
        <w:t>еобходимо в первую очередь обра</w:t>
      </w:r>
      <w:r w:rsidRPr="00670852">
        <w:rPr>
          <w:sz w:val="32"/>
          <w:szCs w:val="32"/>
        </w:rPr>
        <w:t>щаться к изданиям последних лет, так как в них, как правило, наиболее полно отражена современная практика, показано все то новое и прогрессивное, что следует использовать при разработке основных вопросов избранной темы. Особенно важно ознак</w:t>
      </w:r>
      <w:r>
        <w:rPr>
          <w:sz w:val="32"/>
          <w:szCs w:val="32"/>
        </w:rPr>
        <w:t>омиться с публикациями, помещен</w:t>
      </w:r>
      <w:r w:rsidRPr="00670852">
        <w:rPr>
          <w:sz w:val="32"/>
          <w:szCs w:val="32"/>
        </w:rPr>
        <w:t>ными в специальных периодических изданиях.</w:t>
      </w:r>
    </w:p>
    <w:p w:rsidR="00F92917" w:rsidRPr="00670852" w:rsidRDefault="00F92917" w:rsidP="00F92917">
      <w:pPr>
        <w:ind w:firstLine="72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4.5.</w:t>
      </w:r>
      <w:r>
        <w:rPr>
          <w:sz w:val="32"/>
          <w:szCs w:val="32"/>
        </w:rPr>
        <w:t xml:space="preserve"> </w:t>
      </w:r>
      <w:r w:rsidRPr="00670852">
        <w:rPr>
          <w:sz w:val="32"/>
          <w:szCs w:val="32"/>
        </w:rPr>
        <w:t>Без предварительного ознакомления с литературой нельзя получить ясного представле</w:t>
      </w:r>
      <w:r>
        <w:rPr>
          <w:sz w:val="32"/>
          <w:szCs w:val="32"/>
        </w:rPr>
        <w:t>ния о круге вопросов, охватывае</w:t>
      </w:r>
      <w:r w:rsidRPr="00670852">
        <w:rPr>
          <w:sz w:val="32"/>
          <w:szCs w:val="32"/>
        </w:rPr>
        <w:t>мых темой, и составить обоснованный вариант плана выпускной работы.</w:t>
      </w:r>
    </w:p>
    <w:p w:rsidR="00F92917" w:rsidRPr="00670852" w:rsidRDefault="00F92917" w:rsidP="00F92917">
      <w:pPr>
        <w:ind w:firstLine="720"/>
        <w:contextualSpacing/>
        <w:jc w:val="both"/>
        <w:rPr>
          <w:sz w:val="32"/>
          <w:szCs w:val="32"/>
        </w:rPr>
      </w:pPr>
    </w:p>
    <w:p w:rsidR="00F92917" w:rsidRPr="00670852" w:rsidRDefault="00F92917" w:rsidP="00F92917">
      <w:pPr>
        <w:pStyle w:val="FR2"/>
        <w:contextualSpacing/>
        <w:jc w:val="center"/>
        <w:rPr>
          <w:b/>
          <w:sz w:val="32"/>
          <w:szCs w:val="32"/>
        </w:rPr>
      </w:pPr>
      <w:r w:rsidRPr="00670852">
        <w:rPr>
          <w:b/>
          <w:sz w:val="32"/>
          <w:szCs w:val="32"/>
        </w:rPr>
        <w:t xml:space="preserve">5. ИЗУЧЕНИЕ </w:t>
      </w:r>
      <w:r w:rsidRPr="00670852">
        <w:rPr>
          <w:b/>
          <w:caps/>
          <w:sz w:val="32"/>
          <w:szCs w:val="32"/>
        </w:rPr>
        <w:t>подо</w:t>
      </w:r>
      <w:r w:rsidRPr="00670852">
        <w:rPr>
          <w:b/>
          <w:sz w:val="32"/>
          <w:szCs w:val="32"/>
        </w:rPr>
        <w:t>БРАННОЙ ЛИТЕРАТУРЫ</w:t>
      </w:r>
    </w:p>
    <w:p w:rsidR="00F92917" w:rsidRPr="00670852" w:rsidRDefault="00F92917" w:rsidP="00F92917">
      <w:pPr>
        <w:pStyle w:val="FR2"/>
        <w:contextualSpacing/>
        <w:jc w:val="center"/>
        <w:rPr>
          <w:sz w:val="32"/>
          <w:szCs w:val="32"/>
        </w:rPr>
      </w:pPr>
    </w:p>
    <w:p w:rsidR="00F92917" w:rsidRPr="00670852" w:rsidRDefault="00F92917" w:rsidP="00F92917">
      <w:pPr>
        <w:ind w:firstLine="72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5.1.</w:t>
      </w:r>
      <w:r>
        <w:rPr>
          <w:sz w:val="32"/>
          <w:szCs w:val="32"/>
        </w:rPr>
        <w:t xml:space="preserve"> </w:t>
      </w:r>
      <w:r w:rsidRPr="00670852">
        <w:rPr>
          <w:sz w:val="32"/>
          <w:szCs w:val="32"/>
        </w:rPr>
        <w:t>После того, как составлен план работы, следует приступить к детальному изучению подобранной литературы.</w:t>
      </w:r>
    </w:p>
    <w:p w:rsidR="00F92917" w:rsidRPr="00670852" w:rsidRDefault="00F92917" w:rsidP="00F92917">
      <w:pPr>
        <w:ind w:firstLine="72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5.2.</w:t>
      </w:r>
      <w:r>
        <w:rPr>
          <w:sz w:val="32"/>
          <w:szCs w:val="32"/>
        </w:rPr>
        <w:t xml:space="preserve"> </w:t>
      </w:r>
      <w:r w:rsidRPr="00670852">
        <w:rPr>
          <w:sz w:val="32"/>
          <w:szCs w:val="32"/>
        </w:rPr>
        <w:t>При изучении литературы рекомендуется соблюдать определенную последовательность:</w:t>
      </w:r>
    </w:p>
    <w:p w:rsidR="00F92917" w:rsidRPr="00670852" w:rsidRDefault="00F92917" w:rsidP="00F92917">
      <w:pPr>
        <w:numPr>
          <w:ilvl w:val="0"/>
          <w:numId w:val="2"/>
        </w:numPr>
        <w:tabs>
          <w:tab w:val="clear" w:pos="1440"/>
          <w:tab w:val="left" w:pos="567"/>
        </w:tabs>
        <w:ind w:left="0" w:firstLine="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 xml:space="preserve">литература, раскрывающая в основных чертах сущность изучаемого вопроса для получения общего представления об основных теоретических проблемах темы (учебники и учебные </w:t>
      </w:r>
      <w:r w:rsidRPr="00670852">
        <w:rPr>
          <w:sz w:val="32"/>
          <w:szCs w:val="32"/>
        </w:rPr>
        <w:lastRenderedPageBreak/>
        <w:t>пособия);</w:t>
      </w:r>
    </w:p>
    <w:p w:rsidR="00F92917" w:rsidRPr="00670852" w:rsidRDefault="00F92917" w:rsidP="00F92917">
      <w:pPr>
        <w:numPr>
          <w:ilvl w:val="0"/>
          <w:numId w:val="2"/>
        </w:numPr>
        <w:tabs>
          <w:tab w:val="clear" w:pos="1440"/>
          <w:tab w:val="left" w:pos="567"/>
        </w:tabs>
        <w:ind w:left="0" w:firstLine="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нормативно-правовые материалы и другие опубликованные документы;</w:t>
      </w:r>
    </w:p>
    <w:p w:rsidR="00F92917" w:rsidRPr="00670852" w:rsidRDefault="00F92917" w:rsidP="00F92917">
      <w:pPr>
        <w:numPr>
          <w:ilvl w:val="0"/>
          <w:numId w:val="2"/>
        </w:numPr>
        <w:tabs>
          <w:tab w:val="clear" w:pos="1440"/>
          <w:tab w:val="left" w:pos="567"/>
        </w:tabs>
        <w:ind w:left="0" w:firstLine="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монографии и научные статьи.</w:t>
      </w:r>
    </w:p>
    <w:p w:rsidR="00F92917" w:rsidRPr="00670852" w:rsidRDefault="00F92917" w:rsidP="00F92917">
      <w:pPr>
        <w:ind w:firstLine="72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Такая последовательность в изучении литературных источ</w:t>
      </w:r>
      <w:r w:rsidRPr="00670852">
        <w:rPr>
          <w:sz w:val="32"/>
          <w:szCs w:val="32"/>
        </w:rPr>
        <w:softHyphen/>
        <w:t>ников позволяет постепенно накапливать и углублять знания, следуя от простого к сложному.</w:t>
      </w:r>
    </w:p>
    <w:p w:rsidR="00F92917" w:rsidRPr="00670852" w:rsidRDefault="00F92917" w:rsidP="00F92917">
      <w:pPr>
        <w:pStyle w:val="2"/>
        <w:spacing w:after="0" w:line="240" w:lineRule="auto"/>
        <w:ind w:left="0" w:firstLine="708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5.3.</w:t>
      </w:r>
      <w:r>
        <w:rPr>
          <w:sz w:val="32"/>
          <w:szCs w:val="32"/>
        </w:rPr>
        <w:t xml:space="preserve"> </w:t>
      </w:r>
      <w:r w:rsidRPr="00670852">
        <w:rPr>
          <w:sz w:val="32"/>
          <w:szCs w:val="32"/>
        </w:rPr>
        <w:t>При работе с литературой необходимо четко подразделять выписки на дословные и к</w:t>
      </w:r>
      <w:r>
        <w:rPr>
          <w:sz w:val="32"/>
          <w:szCs w:val="32"/>
        </w:rPr>
        <w:t>онспективные. Это позволит избе</w:t>
      </w:r>
      <w:r w:rsidRPr="00670852">
        <w:rPr>
          <w:sz w:val="32"/>
          <w:szCs w:val="32"/>
        </w:rPr>
        <w:t>жать включения в работу чужого текста без ссылки на автора.</w:t>
      </w:r>
    </w:p>
    <w:p w:rsidR="00F92917" w:rsidRPr="00670852" w:rsidRDefault="00F92917" w:rsidP="00F92917">
      <w:pPr>
        <w:pStyle w:val="FR2"/>
        <w:contextualSpacing/>
        <w:rPr>
          <w:sz w:val="32"/>
          <w:szCs w:val="32"/>
        </w:rPr>
      </w:pPr>
    </w:p>
    <w:p w:rsidR="00F92917" w:rsidRPr="00670852" w:rsidRDefault="00F92917" w:rsidP="00F92917">
      <w:pPr>
        <w:pStyle w:val="FR2"/>
        <w:contextualSpacing/>
        <w:jc w:val="center"/>
        <w:rPr>
          <w:b/>
          <w:sz w:val="32"/>
          <w:szCs w:val="32"/>
        </w:rPr>
      </w:pPr>
      <w:r w:rsidRPr="00670852">
        <w:rPr>
          <w:b/>
          <w:sz w:val="32"/>
          <w:szCs w:val="32"/>
        </w:rPr>
        <w:t>6. СБОР И ОБРАБОТКА ПРАКТИЧЕСКОГО МАТЕРИАЛА</w:t>
      </w:r>
    </w:p>
    <w:p w:rsidR="00F92917" w:rsidRPr="00670852" w:rsidRDefault="00F92917" w:rsidP="00F92917">
      <w:pPr>
        <w:pStyle w:val="FR2"/>
        <w:contextualSpacing/>
        <w:jc w:val="center"/>
        <w:rPr>
          <w:sz w:val="32"/>
          <w:szCs w:val="32"/>
        </w:rPr>
      </w:pPr>
    </w:p>
    <w:p w:rsidR="00F92917" w:rsidRPr="00670852" w:rsidRDefault="00F92917" w:rsidP="00F92917">
      <w:pPr>
        <w:ind w:firstLine="72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6.1.</w:t>
      </w:r>
      <w:r>
        <w:rPr>
          <w:sz w:val="32"/>
          <w:szCs w:val="32"/>
        </w:rPr>
        <w:t xml:space="preserve"> </w:t>
      </w:r>
      <w:r w:rsidRPr="00670852">
        <w:rPr>
          <w:sz w:val="32"/>
          <w:szCs w:val="32"/>
        </w:rPr>
        <w:t>Сбор практического мат</w:t>
      </w:r>
      <w:r>
        <w:rPr>
          <w:sz w:val="32"/>
          <w:szCs w:val="32"/>
        </w:rPr>
        <w:t>ериала - один из наиболее ответ</w:t>
      </w:r>
      <w:r w:rsidRPr="00670852">
        <w:rPr>
          <w:sz w:val="32"/>
          <w:szCs w:val="32"/>
        </w:rPr>
        <w:t>ственных этапов подготовк</w:t>
      </w:r>
      <w:r>
        <w:rPr>
          <w:sz w:val="32"/>
          <w:szCs w:val="32"/>
        </w:rPr>
        <w:t>и аттестационной работы. Он осуществ</w:t>
      </w:r>
      <w:r w:rsidRPr="00670852">
        <w:rPr>
          <w:sz w:val="32"/>
          <w:szCs w:val="32"/>
        </w:rPr>
        <w:t xml:space="preserve">ляется на базе конкретных </w:t>
      </w:r>
      <w:r>
        <w:rPr>
          <w:sz w:val="32"/>
          <w:szCs w:val="32"/>
        </w:rPr>
        <w:t>организаций и учреждений в соот</w:t>
      </w:r>
      <w:r w:rsidRPr="00670852">
        <w:rPr>
          <w:sz w:val="32"/>
          <w:szCs w:val="32"/>
        </w:rPr>
        <w:t>ветствии с темой выпускной работы.</w:t>
      </w:r>
    </w:p>
    <w:p w:rsidR="00F92917" w:rsidRPr="00670852" w:rsidRDefault="00F92917" w:rsidP="00F92917">
      <w:pPr>
        <w:ind w:firstLine="72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 xml:space="preserve">От того, насколько правильно и полно собран практический материал, во многом зависит качество </w:t>
      </w:r>
      <w:r>
        <w:rPr>
          <w:sz w:val="32"/>
          <w:szCs w:val="32"/>
        </w:rPr>
        <w:t>аттестационной</w:t>
      </w:r>
      <w:r w:rsidRPr="00670852">
        <w:rPr>
          <w:sz w:val="32"/>
          <w:szCs w:val="32"/>
        </w:rPr>
        <w:t xml:space="preserve"> работы. Поэтому прежде чем приступить к сбору материалов, следует тщательно продумать, какой именно материал необходим для работы.</w:t>
      </w:r>
    </w:p>
    <w:p w:rsidR="00F92917" w:rsidRDefault="00F92917" w:rsidP="00F92917">
      <w:pPr>
        <w:pStyle w:val="2"/>
        <w:spacing w:after="0" w:line="240" w:lineRule="auto"/>
        <w:ind w:left="0" w:firstLine="708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6.2.</w:t>
      </w:r>
      <w:r>
        <w:rPr>
          <w:sz w:val="32"/>
          <w:szCs w:val="32"/>
        </w:rPr>
        <w:t xml:space="preserve"> </w:t>
      </w:r>
      <w:r w:rsidRPr="00670852">
        <w:rPr>
          <w:sz w:val="32"/>
          <w:szCs w:val="32"/>
        </w:rPr>
        <w:t xml:space="preserve">Собранные материалы </w:t>
      </w:r>
      <w:r>
        <w:rPr>
          <w:sz w:val="32"/>
          <w:szCs w:val="32"/>
        </w:rPr>
        <w:t>должны служить обоснованием пра</w:t>
      </w:r>
      <w:r w:rsidRPr="00670852">
        <w:rPr>
          <w:sz w:val="32"/>
          <w:szCs w:val="32"/>
        </w:rPr>
        <w:t>вильности сделанных в раб</w:t>
      </w:r>
      <w:r>
        <w:rPr>
          <w:sz w:val="32"/>
          <w:szCs w:val="32"/>
        </w:rPr>
        <w:t>оте выводов и предложений по со</w:t>
      </w:r>
      <w:r w:rsidRPr="00670852">
        <w:rPr>
          <w:sz w:val="32"/>
          <w:szCs w:val="32"/>
        </w:rPr>
        <w:t xml:space="preserve">вершенствованию деятельности </w:t>
      </w:r>
      <w:r>
        <w:rPr>
          <w:sz w:val="32"/>
          <w:szCs w:val="32"/>
        </w:rPr>
        <w:t>объекта исследования</w:t>
      </w:r>
      <w:r w:rsidRPr="00670852">
        <w:rPr>
          <w:sz w:val="32"/>
          <w:szCs w:val="32"/>
        </w:rPr>
        <w:t>.</w:t>
      </w:r>
    </w:p>
    <w:p w:rsidR="00F92917" w:rsidRPr="00670852" w:rsidRDefault="00F92917" w:rsidP="00F92917">
      <w:pPr>
        <w:pStyle w:val="2"/>
        <w:spacing w:after="0" w:line="240" w:lineRule="auto"/>
        <w:ind w:left="0" w:firstLine="708"/>
        <w:contextualSpacing/>
        <w:jc w:val="both"/>
        <w:rPr>
          <w:sz w:val="32"/>
          <w:szCs w:val="32"/>
        </w:rPr>
      </w:pPr>
    </w:p>
    <w:p w:rsidR="00F92917" w:rsidRPr="00670852" w:rsidRDefault="00F92917" w:rsidP="004B17BF">
      <w:pPr>
        <w:widowControl/>
        <w:contextualSpacing/>
        <w:jc w:val="both"/>
        <w:rPr>
          <w:i/>
          <w:sz w:val="32"/>
          <w:szCs w:val="32"/>
        </w:rPr>
      </w:pPr>
    </w:p>
    <w:p w:rsidR="00F92917" w:rsidRPr="00670852" w:rsidRDefault="00F92917" w:rsidP="00F92917">
      <w:pPr>
        <w:pStyle w:val="FR2"/>
        <w:contextualSpacing/>
        <w:jc w:val="center"/>
        <w:rPr>
          <w:b/>
          <w:sz w:val="32"/>
          <w:szCs w:val="32"/>
        </w:rPr>
      </w:pPr>
      <w:r w:rsidRPr="00670852">
        <w:rPr>
          <w:b/>
          <w:sz w:val="32"/>
          <w:szCs w:val="32"/>
        </w:rPr>
        <w:t xml:space="preserve">8. ТРЕБОВАНИЯ, ПРЕДЪЯВЛЯЕМЫЕ К </w:t>
      </w:r>
      <w:r>
        <w:rPr>
          <w:b/>
          <w:sz w:val="32"/>
          <w:szCs w:val="32"/>
        </w:rPr>
        <w:t>АТТЕСТАЦИОННОЙ</w:t>
      </w:r>
      <w:r w:rsidRPr="00670852">
        <w:rPr>
          <w:b/>
          <w:sz w:val="32"/>
          <w:szCs w:val="32"/>
        </w:rPr>
        <w:t xml:space="preserve"> РАБОТЕ</w:t>
      </w:r>
    </w:p>
    <w:p w:rsidR="00F92917" w:rsidRPr="00670852" w:rsidRDefault="00F92917" w:rsidP="00F92917">
      <w:pPr>
        <w:pStyle w:val="FR2"/>
        <w:contextualSpacing/>
        <w:jc w:val="center"/>
        <w:rPr>
          <w:sz w:val="32"/>
          <w:szCs w:val="32"/>
        </w:rPr>
      </w:pPr>
    </w:p>
    <w:p w:rsidR="00F92917" w:rsidRPr="00670852" w:rsidRDefault="00F92917" w:rsidP="00F92917">
      <w:pPr>
        <w:ind w:firstLine="72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8.1.</w:t>
      </w:r>
      <w:r>
        <w:rPr>
          <w:sz w:val="32"/>
          <w:szCs w:val="32"/>
        </w:rPr>
        <w:t xml:space="preserve"> Аттестационная</w:t>
      </w:r>
      <w:r w:rsidRPr="00670852">
        <w:rPr>
          <w:sz w:val="32"/>
          <w:szCs w:val="32"/>
        </w:rPr>
        <w:t xml:space="preserve"> работа должна основываться на теоретической </w:t>
      </w:r>
      <w:r>
        <w:rPr>
          <w:sz w:val="32"/>
          <w:szCs w:val="32"/>
        </w:rPr>
        <w:t>базе, соот</w:t>
      </w:r>
      <w:r w:rsidRPr="00670852">
        <w:rPr>
          <w:sz w:val="32"/>
          <w:szCs w:val="32"/>
        </w:rPr>
        <w:t>ветствующей современному состоянию науки.</w:t>
      </w:r>
    </w:p>
    <w:p w:rsidR="00F92917" w:rsidRPr="00670852" w:rsidRDefault="00F92917" w:rsidP="00F92917">
      <w:pPr>
        <w:ind w:firstLine="72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8.2.</w:t>
      </w:r>
      <w:r>
        <w:rPr>
          <w:sz w:val="32"/>
          <w:szCs w:val="32"/>
        </w:rPr>
        <w:t xml:space="preserve"> </w:t>
      </w:r>
      <w:r w:rsidRPr="00670852">
        <w:rPr>
          <w:sz w:val="32"/>
          <w:szCs w:val="32"/>
        </w:rPr>
        <w:t xml:space="preserve">Исследуемая тема </w:t>
      </w:r>
      <w:r>
        <w:rPr>
          <w:sz w:val="32"/>
          <w:szCs w:val="32"/>
        </w:rPr>
        <w:t>аттестационной</w:t>
      </w:r>
      <w:r w:rsidRPr="00670852">
        <w:rPr>
          <w:sz w:val="32"/>
          <w:szCs w:val="32"/>
        </w:rPr>
        <w:t xml:space="preserve"> работы должна быть представлена всесторонне.</w:t>
      </w:r>
    </w:p>
    <w:p w:rsidR="00F92917" w:rsidRPr="00670852" w:rsidRDefault="00F92917" w:rsidP="00F92917">
      <w:pPr>
        <w:ind w:firstLine="72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8.3.</w:t>
      </w:r>
      <w:r>
        <w:rPr>
          <w:sz w:val="32"/>
          <w:szCs w:val="32"/>
        </w:rPr>
        <w:t xml:space="preserve"> </w:t>
      </w:r>
      <w:r w:rsidRPr="00670852">
        <w:rPr>
          <w:sz w:val="32"/>
          <w:szCs w:val="32"/>
        </w:rPr>
        <w:t xml:space="preserve">В </w:t>
      </w:r>
      <w:r>
        <w:rPr>
          <w:sz w:val="32"/>
          <w:szCs w:val="32"/>
        </w:rPr>
        <w:t>аттестационной</w:t>
      </w:r>
      <w:r w:rsidRPr="00670852">
        <w:rPr>
          <w:sz w:val="32"/>
          <w:szCs w:val="32"/>
        </w:rPr>
        <w:t xml:space="preserve"> работе должно быть </w:t>
      </w:r>
      <w:r>
        <w:rPr>
          <w:sz w:val="32"/>
          <w:szCs w:val="32"/>
        </w:rPr>
        <w:t>продемонстрировано умение связы</w:t>
      </w:r>
      <w:r w:rsidRPr="00670852">
        <w:rPr>
          <w:sz w:val="32"/>
          <w:szCs w:val="32"/>
        </w:rPr>
        <w:t>вать теорию с практикой, владение современными подходами к управленческой деятельности.</w:t>
      </w:r>
    </w:p>
    <w:p w:rsidR="00F92917" w:rsidRPr="00670852" w:rsidRDefault="00F92917" w:rsidP="00F92917">
      <w:pPr>
        <w:pStyle w:val="2"/>
        <w:spacing w:after="0" w:line="240" w:lineRule="auto"/>
        <w:ind w:left="0" w:firstLine="708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lastRenderedPageBreak/>
        <w:t>8.4.</w:t>
      </w:r>
      <w:r>
        <w:rPr>
          <w:sz w:val="32"/>
          <w:szCs w:val="32"/>
        </w:rPr>
        <w:t xml:space="preserve"> Аттестационная</w:t>
      </w:r>
      <w:r w:rsidRPr="00670852">
        <w:rPr>
          <w:sz w:val="32"/>
          <w:szCs w:val="32"/>
        </w:rPr>
        <w:t xml:space="preserve"> работа должна содержать конкретны</w:t>
      </w:r>
      <w:r>
        <w:rPr>
          <w:sz w:val="32"/>
          <w:szCs w:val="32"/>
        </w:rPr>
        <w:t>е предложения, направ</w:t>
      </w:r>
      <w:r w:rsidRPr="00670852">
        <w:rPr>
          <w:sz w:val="32"/>
          <w:szCs w:val="32"/>
        </w:rPr>
        <w:t xml:space="preserve">ленные на совершенствование деятельности </w:t>
      </w:r>
      <w:r>
        <w:rPr>
          <w:sz w:val="32"/>
          <w:szCs w:val="32"/>
        </w:rPr>
        <w:t>объекта исследования</w:t>
      </w:r>
      <w:r w:rsidRPr="00670852">
        <w:rPr>
          <w:sz w:val="32"/>
          <w:szCs w:val="32"/>
        </w:rPr>
        <w:t>, на выявление ре</w:t>
      </w:r>
      <w:r>
        <w:rPr>
          <w:sz w:val="32"/>
          <w:szCs w:val="32"/>
        </w:rPr>
        <w:t>зервов дальнейшего повышения эф</w:t>
      </w:r>
      <w:r w:rsidRPr="00670852">
        <w:rPr>
          <w:sz w:val="32"/>
          <w:szCs w:val="32"/>
        </w:rPr>
        <w:t>фективности деятельности.</w:t>
      </w:r>
    </w:p>
    <w:p w:rsidR="00F92917" w:rsidRPr="00670852" w:rsidRDefault="00F92917" w:rsidP="00F92917">
      <w:pPr>
        <w:ind w:firstLine="72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8.5.</w:t>
      </w:r>
      <w:r>
        <w:rPr>
          <w:sz w:val="32"/>
          <w:szCs w:val="32"/>
        </w:rPr>
        <w:t xml:space="preserve"> </w:t>
      </w:r>
      <w:r w:rsidRPr="00670852">
        <w:rPr>
          <w:sz w:val="32"/>
          <w:szCs w:val="32"/>
        </w:rPr>
        <w:t xml:space="preserve">Изложение материала в </w:t>
      </w:r>
      <w:r>
        <w:rPr>
          <w:sz w:val="32"/>
          <w:szCs w:val="32"/>
        </w:rPr>
        <w:t>аттестационной</w:t>
      </w:r>
      <w:r w:rsidRPr="00670852">
        <w:rPr>
          <w:sz w:val="32"/>
          <w:szCs w:val="32"/>
        </w:rPr>
        <w:t xml:space="preserve"> работе должно быть грамотным, логичным и последовательным. Все главы должны быть связаны между собой. Поэтому особое внимание следует обращать на логические переходы от одной главы к другой, от параграфа к параграфу, а внутри параграфа - от вопроса к вопросу.</w:t>
      </w:r>
    </w:p>
    <w:p w:rsidR="00F92917" w:rsidRPr="00670852" w:rsidRDefault="00F92917" w:rsidP="00F92917">
      <w:pPr>
        <w:ind w:firstLine="72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 xml:space="preserve">Содержание </w:t>
      </w:r>
      <w:r>
        <w:rPr>
          <w:sz w:val="32"/>
          <w:szCs w:val="32"/>
        </w:rPr>
        <w:t>аттестационной</w:t>
      </w:r>
      <w:r w:rsidRPr="00670852">
        <w:rPr>
          <w:sz w:val="32"/>
          <w:szCs w:val="32"/>
        </w:rPr>
        <w:t xml:space="preserve"> работы должно но</w:t>
      </w:r>
      <w:r>
        <w:rPr>
          <w:sz w:val="32"/>
          <w:szCs w:val="32"/>
        </w:rPr>
        <w:t>сить аналитичес</w:t>
      </w:r>
      <w:r w:rsidRPr="00670852">
        <w:rPr>
          <w:sz w:val="32"/>
          <w:szCs w:val="32"/>
        </w:rPr>
        <w:t>кий, а не описательны</w:t>
      </w:r>
      <w:r>
        <w:rPr>
          <w:sz w:val="32"/>
          <w:szCs w:val="32"/>
        </w:rPr>
        <w:t>й характер. Используемые в рабо</w:t>
      </w:r>
      <w:r w:rsidRPr="00670852">
        <w:rPr>
          <w:sz w:val="32"/>
          <w:szCs w:val="32"/>
        </w:rPr>
        <w:t>те факты, документация и д</w:t>
      </w:r>
      <w:r>
        <w:rPr>
          <w:sz w:val="32"/>
          <w:szCs w:val="32"/>
        </w:rPr>
        <w:t>ругие материалы должны представ</w:t>
      </w:r>
      <w:r w:rsidRPr="00670852">
        <w:rPr>
          <w:sz w:val="32"/>
          <w:szCs w:val="32"/>
        </w:rPr>
        <w:t>ляться с точки зрения соотв</w:t>
      </w:r>
      <w:r>
        <w:rPr>
          <w:sz w:val="32"/>
          <w:szCs w:val="32"/>
        </w:rPr>
        <w:t>етствия их требованиям современ</w:t>
      </w:r>
      <w:r w:rsidRPr="00670852">
        <w:rPr>
          <w:sz w:val="32"/>
          <w:szCs w:val="32"/>
        </w:rPr>
        <w:t>ной науки и практики. Необходимо выявить причины имеющихся проблем (т.е. расхождения желаемого и действительного) в деятельн</w:t>
      </w:r>
      <w:r>
        <w:rPr>
          <w:sz w:val="32"/>
          <w:szCs w:val="32"/>
        </w:rPr>
        <w:t>ости изученных организаций и уч</w:t>
      </w:r>
      <w:r w:rsidRPr="00670852">
        <w:rPr>
          <w:sz w:val="32"/>
          <w:szCs w:val="32"/>
        </w:rPr>
        <w:t>реждений, определить возмо</w:t>
      </w:r>
      <w:r>
        <w:rPr>
          <w:sz w:val="32"/>
          <w:szCs w:val="32"/>
        </w:rPr>
        <w:t>жные пути их решения. Кроме это</w:t>
      </w:r>
      <w:r w:rsidRPr="00670852">
        <w:rPr>
          <w:sz w:val="32"/>
          <w:szCs w:val="32"/>
        </w:rPr>
        <w:t>го, важно показать и положительный опыт, определить его значимость в той или иной сфере общественной жизни.</w:t>
      </w:r>
    </w:p>
    <w:p w:rsidR="00F92917" w:rsidRPr="00670852" w:rsidRDefault="00F92917" w:rsidP="00F92917">
      <w:pPr>
        <w:ind w:firstLine="72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При изложении материала необходимо правильно оформить используемые в работе заимствованные положения, факты, фрагменты из документов и т.д.: дословные цитаты, заимствования, близкие к тексту автора, а также оригинальные точки зрения, спорная информ</w:t>
      </w:r>
      <w:r>
        <w:rPr>
          <w:sz w:val="32"/>
          <w:szCs w:val="32"/>
        </w:rPr>
        <w:t>ация должны быть оформлены ссыл</w:t>
      </w:r>
      <w:r w:rsidRPr="00670852">
        <w:rPr>
          <w:sz w:val="32"/>
          <w:szCs w:val="32"/>
        </w:rPr>
        <w:t>ками на источники.</w:t>
      </w:r>
    </w:p>
    <w:p w:rsidR="00F92917" w:rsidRPr="00670852" w:rsidRDefault="00F92917" w:rsidP="00F92917">
      <w:pPr>
        <w:ind w:firstLine="72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 xml:space="preserve">8.6.Оформление </w:t>
      </w:r>
      <w:r>
        <w:rPr>
          <w:sz w:val="32"/>
          <w:szCs w:val="32"/>
        </w:rPr>
        <w:t>аттестационной</w:t>
      </w:r>
      <w:r w:rsidRPr="00670852">
        <w:rPr>
          <w:sz w:val="32"/>
          <w:szCs w:val="32"/>
        </w:rPr>
        <w:t xml:space="preserve"> работы должно соотв</w:t>
      </w:r>
      <w:r>
        <w:rPr>
          <w:sz w:val="32"/>
          <w:szCs w:val="32"/>
        </w:rPr>
        <w:t>етствовать требованиям, предъяв</w:t>
      </w:r>
      <w:r w:rsidRPr="00670852">
        <w:rPr>
          <w:sz w:val="32"/>
          <w:szCs w:val="32"/>
        </w:rPr>
        <w:t xml:space="preserve">ляемым к </w:t>
      </w:r>
      <w:r>
        <w:rPr>
          <w:sz w:val="32"/>
          <w:szCs w:val="32"/>
        </w:rPr>
        <w:t>аттестационным</w:t>
      </w:r>
      <w:r w:rsidRPr="00670852">
        <w:rPr>
          <w:sz w:val="32"/>
          <w:szCs w:val="32"/>
        </w:rPr>
        <w:t xml:space="preserve"> работам.</w:t>
      </w:r>
    </w:p>
    <w:p w:rsidR="00F92917" w:rsidRPr="00670852" w:rsidRDefault="00F92917" w:rsidP="00F92917">
      <w:pPr>
        <w:pStyle w:val="FR2"/>
        <w:ind w:firstLine="720"/>
        <w:contextualSpacing/>
        <w:jc w:val="both"/>
        <w:rPr>
          <w:b/>
          <w:sz w:val="32"/>
          <w:szCs w:val="32"/>
        </w:rPr>
      </w:pPr>
    </w:p>
    <w:p w:rsidR="00F92917" w:rsidRPr="00670852" w:rsidRDefault="00F92917" w:rsidP="00F92917">
      <w:pPr>
        <w:pStyle w:val="FR2"/>
        <w:contextualSpacing/>
        <w:jc w:val="center"/>
        <w:rPr>
          <w:b/>
          <w:caps/>
          <w:sz w:val="32"/>
          <w:szCs w:val="32"/>
        </w:rPr>
      </w:pPr>
      <w:r w:rsidRPr="00670852">
        <w:rPr>
          <w:b/>
          <w:caps/>
          <w:sz w:val="32"/>
          <w:szCs w:val="32"/>
        </w:rPr>
        <w:t xml:space="preserve">9. Объем и СТРУКТУРА </w:t>
      </w:r>
      <w:r>
        <w:rPr>
          <w:b/>
          <w:caps/>
          <w:sz w:val="32"/>
          <w:szCs w:val="32"/>
        </w:rPr>
        <w:t>АТТЕСТАЦИОННОЙ</w:t>
      </w:r>
      <w:r w:rsidRPr="00670852">
        <w:rPr>
          <w:b/>
          <w:caps/>
          <w:sz w:val="32"/>
          <w:szCs w:val="32"/>
        </w:rPr>
        <w:t xml:space="preserve"> работы</w:t>
      </w:r>
    </w:p>
    <w:p w:rsidR="00F92917" w:rsidRPr="00670852" w:rsidRDefault="00F92917" w:rsidP="00F92917">
      <w:pPr>
        <w:ind w:firstLine="720"/>
        <w:contextualSpacing/>
        <w:jc w:val="both"/>
        <w:rPr>
          <w:sz w:val="32"/>
          <w:szCs w:val="32"/>
        </w:rPr>
      </w:pPr>
    </w:p>
    <w:p w:rsidR="00F92917" w:rsidRDefault="00F92917" w:rsidP="00F92917">
      <w:pPr>
        <w:ind w:firstLine="72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9.1.</w:t>
      </w:r>
      <w:r>
        <w:rPr>
          <w:sz w:val="32"/>
          <w:szCs w:val="32"/>
        </w:rPr>
        <w:t xml:space="preserve"> </w:t>
      </w:r>
      <w:r w:rsidRPr="00670852">
        <w:rPr>
          <w:sz w:val="32"/>
          <w:szCs w:val="32"/>
        </w:rPr>
        <w:t xml:space="preserve">Объем </w:t>
      </w:r>
      <w:r>
        <w:rPr>
          <w:sz w:val="32"/>
          <w:szCs w:val="32"/>
        </w:rPr>
        <w:t>аттестационной</w:t>
      </w:r>
      <w:r w:rsidRPr="00670852">
        <w:rPr>
          <w:sz w:val="32"/>
          <w:szCs w:val="32"/>
        </w:rPr>
        <w:t xml:space="preserve"> работы должен составлять</w:t>
      </w:r>
    </w:p>
    <w:p w:rsidR="00F92917" w:rsidRDefault="00F92917" w:rsidP="00F92917">
      <w:pPr>
        <w:numPr>
          <w:ilvl w:val="0"/>
          <w:numId w:val="8"/>
        </w:numPr>
        <w:tabs>
          <w:tab w:val="left" w:pos="567"/>
        </w:tabs>
        <w:ind w:left="0" w:firstLine="0"/>
        <w:contextualSpacing/>
        <w:jc w:val="both"/>
        <w:rPr>
          <w:sz w:val="32"/>
          <w:szCs w:val="32"/>
        </w:rPr>
      </w:pPr>
      <w:r>
        <w:rPr>
          <w:sz w:val="32"/>
          <w:szCs w:val="32"/>
        </w:rPr>
        <w:t>для дополнительных профессиональных программ профессиональной переподготовки -</w:t>
      </w:r>
      <w:r w:rsidRPr="00670852">
        <w:rPr>
          <w:sz w:val="32"/>
          <w:szCs w:val="32"/>
        </w:rPr>
        <w:t xml:space="preserve"> 25-3</w:t>
      </w:r>
      <w:r>
        <w:rPr>
          <w:sz w:val="32"/>
          <w:szCs w:val="32"/>
        </w:rPr>
        <w:t>5</w:t>
      </w:r>
      <w:r w:rsidRPr="00670852">
        <w:rPr>
          <w:sz w:val="32"/>
          <w:szCs w:val="32"/>
        </w:rPr>
        <w:t xml:space="preserve"> страниц, </w:t>
      </w:r>
    </w:p>
    <w:p w:rsidR="00F92917" w:rsidRDefault="00F92917" w:rsidP="00F92917">
      <w:pPr>
        <w:numPr>
          <w:ilvl w:val="0"/>
          <w:numId w:val="8"/>
        </w:numPr>
        <w:tabs>
          <w:tab w:val="left" w:pos="567"/>
        </w:tabs>
        <w:ind w:left="0" w:firstLine="0"/>
        <w:contextualSpacing/>
        <w:jc w:val="both"/>
        <w:rPr>
          <w:sz w:val="32"/>
          <w:szCs w:val="32"/>
        </w:rPr>
      </w:pPr>
      <w:r>
        <w:rPr>
          <w:sz w:val="32"/>
          <w:szCs w:val="32"/>
        </w:rPr>
        <w:t>для дополнительных профессиональных программ повышения квалификации – 20-25 страниц,</w:t>
      </w:r>
    </w:p>
    <w:p w:rsidR="00F92917" w:rsidRPr="00670852" w:rsidRDefault="00F92917" w:rsidP="00F92917">
      <w:pPr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не считая библиографического списка и приложений.</w:t>
      </w:r>
    </w:p>
    <w:p w:rsidR="00F92917" w:rsidRPr="00670852" w:rsidRDefault="00F92917" w:rsidP="00F92917">
      <w:pPr>
        <w:ind w:firstLine="72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9.2.</w:t>
      </w:r>
      <w:r>
        <w:rPr>
          <w:sz w:val="32"/>
          <w:szCs w:val="32"/>
        </w:rPr>
        <w:t xml:space="preserve"> </w:t>
      </w:r>
      <w:r w:rsidRPr="00670852">
        <w:rPr>
          <w:sz w:val="32"/>
          <w:szCs w:val="32"/>
        </w:rPr>
        <w:t xml:space="preserve">Структура </w:t>
      </w:r>
      <w:r>
        <w:rPr>
          <w:sz w:val="32"/>
          <w:szCs w:val="32"/>
        </w:rPr>
        <w:t>аттестационной</w:t>
      </w:r>
      <w:r w:rsidRPr="00670852">
        <w:rPr>
          <w:sz w:val="32"/>
          <w:szCs w:val="32"/>
        </w:rPr>
        <w:t xml:space="preserve"> работы должна способствовать </w:t>
      </w:r>
      <w:r w:rsidRPr="00670852">
        <w:rPr>
          <w:sz w:val="32"/>
          <w:szCs w:val="32"/>
        </w:rPr>
        <w:lastRenderedPageBreak/>
        <w:t xml:space="preserve">раскрытию избранной темы и составных элементов работы. Все части </w:t>
      </w:r>
      <w:r>
        <w:rPr>
          <w:sz w:val="32"/>
          <w:szCs w:val="32"/>
        </w:rPr>
        <w:t>аттестационной</w:t>
      </w:r>
      <w:r w:rsidRPr="00670852">
        <w:rPr>
          <w:sz w:val="32"/>
          <w:szCs w:val="32"/>
        </w:rPr>
        <w:t xml:space="preserve"> работы должны быть изложены в строгой логической последовательности и взаимосвязаны.</w:t>
      </w:r>
    </w:p>
    <w:p w:rsidR="00F92917" w:rsidRPr="00670852" w:rsidRDefault="00F92917" w:rsidP="00F92917">
      <w:pPr>
        <w:ind w:firstLine="72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9.3.</w:t>
      </w:r>
      <w:r>
        <w:rPr>
          <w:sz w:val="32"/>
          <w:szCs w:val="32"/>
        </w:rPr>
        <w:t xml:space="preserve"> </w:t>
      </w:r>
      <w:r w:rsidRPr="00670852">
        <w:rPr>
          <w:sz w:val="32"/>
          <w:szCs w:val="32"/>
        </w:rPr>
        <w:t xml:space="preserve">В структуре </w:t>
      </w:r>
      <w:r>
        <w:rPr>
          <w:sz w:val="32"/>
          <w:szCs w:val="32"/>
        </w:rPr>
        <w:t>аттестационной</w:t>
      </w:r>
      <w:r w:rsidRPr="00670852">
        <w:rPr>
          <w:sz w:val="32"/>
          <w:szCs w:val="32"/>
        </w:rPr>
        <w:t xml:space="preserve"> работы должны быть содержание, введение, </w:t>
      </w:r>
      <w:r>
        <w:rPr>
          <w:sz w:val="32"/>
          <w:szCs w:val="32"/>
        </w:rPr>
        <w:t>1-</w:t>
      </w:r>
      <w:r w:rsidRPr="00670852">
        <w:rPr>
          <w:sz w:val="32"/>
          <w:szCs w:val="32"/>
        </w:rPr>
        <w:t>2 главы основного текста, включающие в себя параграфы, заключение, библиографический список и возможно приложения. В каждой главе должно быть не менее двух параграфов.</w:t>
      </w:r>
    </w:p>
    <w:p w:rsidR="00F92917" w:rsidRPr="00670852" w:rsidRDefault="00F92917" w:rsidP="00F92917">
      <w:pPr>
        <w:ind w:firstLine="708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9.4.</w:t>
      </w:r>
      <w:r>
        <w:rPr>
          <w:sz w:val="32"/>
          <w:szCs w:val="32"/>
        </w:rPr>
        <w:t xml:space="preserve"> </w:t>
      </w:r>
      <w:r w:rsidRPr="00670852">
        <w:rPr>
          <w:sz w:val="32"/>
          <w:szCs w:val="32"/>
        </w:rPr>
        <w:t xml:space="preserve">Первой страницей </w:t>
      </w:r>
      <w:r>
        <w:rPr>
          <w:sz w:val="32"/>
          <w:szCs w:val="32"/>
        </w:rPr>
        <w:t>аттестационной</w:t>
      </w:r>
      <w:r w:rsidRPr="00670852">
        <w:rPr>
          <w:sz w:val="32"/>
          <w:szCs w:val="32"/>
        </w:rPr>
        <w:t xml:space="preserve"> работы является </w:t>
      </w:r>
      <w:r w:rsidRPr="00670852">
        <w:rPr>
          <w:b/>
          <w:sz w:val="32"/>
          <w:szCs w:val="32"/>
        </w:rPr>
        <w:t>ТИТУЛЬНЫЙ ЛИСТ.</w:t>
      </w:r>
      <w:r w:rsidRPr="00670852">
        <w:rPr>
          <w:sz w:val="32"/>
          <w:szCs w:val="32"/>
        </w:rPr>
        <w:t xml:space="preserve"> </w:t>
      </w:r>
    </w:p>
    <w:p w:rsidR="00F92917" w:rsidRPr="00670852" w:rsidRDefault="00F92917" w:rsidP="00F92917">
      <w:pPr>
        <w:ind w:firstLine="708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9.5.</w:t>
      </w:r>
      <w:r>
        <w:rPr>
          <w:sz w:val="32"/>
          <w:szCs w:val="32"/>
        </w:rPr>
        <w:t xml:space="preserve"> </w:t>
      </w:r>
      <w:r w:rsidRPr="00670852">
        <w:rPr>
          <w:sz w:val="32"/>
          <w:szCs w:val="32"/>
        </w:rPr>
        <w:t xml:space="preserve">Второй страницей является </w:t>
      </w:r>
      <w:r w:rsidRPr="00670852">
        <w:rPr>
          <w:b/>
          <w:sz w:val="32"/>
          <w:szCs w:val="32"/>
        </w:rPr>
        <w:t>СОДЕРЖАНИЕ</w:t>
      </w:r>
      <w:r w:rsidRPr="00670852">
        <w:rPr>
          <w:sz w:val="32"/>
          <w:szCs w:val="32"/>
        </w:rPr>
        <w:t xml:space="preserve"> (план) работы. Содержание может включать главы, а также параграфы (с указанием страницы начала каждой главы и параграфа).</w:t>
      </w:r>
    </w:p>
    <w:p w:rsidR="00F92917" w:rsidRPr="00670852" w:rsidRDefault="00F92917" w:rsidP="00F92917">
      <w:pPr>
        <w:ind w:firstLine="708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9.6.</w:t>
      </w:r>
      <w:r>
        <w:rPr>
          <w:sz w:val="32"/>
          <w:szCs w:val="32"/>
        </w:rPr>
        <w:t xml:space="preserve"> </w:t>
      </w:r>
      <w:r w:rsidRPr="00670852">
        <w:rPr>
          <w:sz w:val="32"/>
          <w:szCs w:val="32"/>
        </w:rPr>
        <w:t>Обязательными элементами плана являются «Введение», «Заключение» и «Библиографический список».</w:t>
      </w:r>
    </w:p>
    <w:p w:rsidR="00F92917" w:rsidRPr="00670852" w:rsidRDefault="00F92917" w:rsidP="00F92917">
      <w:pPr>
        <w:ind w:firstLine="72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9.7.</w:t>
      </w:r>
      <w:r>
        <w:rPr>
          <w:sz w:val="32"/>
          <w:szCs w:val="32"/>
        </w:rPr>
        <w:t xml:space="preserve"> </w:t>
      </w:r>
      <w:r w:rsidRPr="00670852">
        <w:rPr>
          <w:sz w:val="32"/>
          <w:szCs w:val="32"/>
        </w:rPr>
        <w:t xml:space="preserve">Во </w:t>
      </w:r>
      <w:r w:rsidRPr="00670852">
        <w:rPr>
          <w:b/>
          <w:caps/>
          <w:sz w:val="32"/>
          <w:szCs w:val="32"/>
        </w:rPr>
        <w:t>введении</w:t>
      </w:r>
      <w:r w:rsidRPr="00670852">
        <w:rPr>
          <w:sz w:val="32"/>
          <w:szCs w:val="32"/>
        </w:rPr>
        <w:t xml:space="preserve"> указываются объект, предмет, цель и задачи исследования, </w:t>
      </w:r>
      <w:r>
        <w:rPr>
          <w:sz w:val="32"/>
          <w:szCs w:val="32"/>
        </w:rPr>
        <w:t xml:space="preserve">кратко </w:t>
      </w:r>
      <w:r w:rsidRPr="00670852">
        <w:rPr>
          <w:sz w:val="32"/>
          <w:szCs w:val="32"/>
        </w:rPr>
        <w:t>обосновывается его актуальность, теоретическая и/или практическая значимость и определяются методы исследования. Введение пишется на 2-3 страницах.</w:t>
      </w:r>
    </w:p>
    <w:p w:rsidR="00F92917" w:rsidRPr="00670852" w:rsidRDefault="00F92917" w:rsidP="00F92917">
      <w:pPr>
        <w:ind w:firstLine="72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9.8.</w:t>
      </w:r>
      <w:r>
        <w:rPr>
          <w:sz w:val="32"/>
          <w:szCs w:val="32"/>
        </w:rPr>
        <w:t xml:space="preserve"> </w:t>
      </w:r>
      <w:r w:rsidRPr="00670852">
        <w:rPr>
          <w:sz w:val="32"/>
          <w:szCs w:val="32"/>
        </w:rPr>
        <w:t xml:space="preserve">Первая глава выпускной работы </w:t>
      </w:r>
      <w:r w:rsidRPr="00670852">
        <w:rPr>
          <w:caps/>
          <w:sz w:val="32"/>
          <w:szCs w:val="32"/>
        </w:rPr>
        <w:t>(</w:t>
      </w:r>
      <w:r w:rsidRPr="00670852">
        <w:rPr>
          <w:b/>
          <w:caps/>
          <w:sz w:val="32"/>
          <w:szCs w:val="32"/>
        </w:rPr>
        <w:t>теоретическая</w:t>
      </w:r>
      <w:r w:rsidRPr="00670852">
        <w:rPr>
          <w:caps/>
          <w:sz w:val="32"/>
          <w:szCs w:val="32"/>
        </w:rPr>
        <w:t>)</w:t>
      </w:r>
      <w:r w:rsidRPr="00670852">
        <w:rPr>
          <w:sz w:val="32"/>
          <w:szCs w:val="32"/>
        </w:rPr>
        <w:t xml:space="preserve"> является аналитическим обзором по теме исследования. Результатом анализа должна б</w:t>
      </w:r>
      <w:r>
        <w:rPr>
          <w:sz w:val="32"/>
          <w:szCs w:val="32"/>
        </w:rPr>
        <w:t>ыть четкая оценка состояния про</w:t>
      </w:r>
      <w:r w:rsidRPr="00670852">
        <w:rPr>
          <w:sz w:val="32"/>
          <w:szCs w:val="32"/>
        </w:rPr>
        <w:t>блемы с указанием положительных и отрицательных моментов в существующих методах ее решения.</w:t>
      </w:r>
    </w:p>
    <w:p w:rsidR="00F92917" w:rsidRPr="00670852" w:rsidRDefault="00F92917" w:rsidP="00F92917">
      <w:pPr>
        <w:ind w:firstLine="72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9.9.</w:t>
      </w:r>
      <w:r>
        <w:rPr>
          <w:sz w:val="32"/>
          <w:szCs w:val="32"/>
        </w:rPr>
        <w:t xml:space="preserve"> </w:t>
      </w:r>
      <w:r w:rsidRPr="00670852">
        <w:rPr>
          <w:b/>
          <w:caps/>
          <w:sz w:val="32"/>
          <w:szCs w:val="32"/>
        </w:rPr>
        <w:t>Практическая часть.</w:t>
      </w:r>
      <w:r w:rsidRPr="00670852">
        <w:rPr>
          <w:sz w:val="32"/>
          <w:szCs w:val="32"/>
        </w:rPr>
        <w:t xml:space="preserve"> Вторая и последующие гл</w:t>
      </w:r>
      <w:r>
        <w:rPr>
          <w:sz w:val="32"/>
          <w:szCs w:val="32"/>
        </w:rPr>
        <w:t>авы должны быть связаны с описа</w:t>
      </w:r>
      <w:r w:rsidRPr="00670852">
        <w:rPr>
          <w:sz w:val="32"/>
          <w:szCs w:val="32"/>
        </w:rPr>
        <w:t>нием моделей, методов, подходов к решению обозначенных в выпускной работе проблем,</w:t>
      </w:r>
      <w:r>
        <w:rPr>
          <w:sz w:val="32"/>
          <w:szCs w:val="32"/>
        </w:rPr>
        <w:t xml:space="preserve"> в них приводятся основные само</w:t>
      </w:r>
      <w:r w:rsidRPr="00670852">
        <w:rPr>
          <w:sz w:val="32"/>
          <w:szCs w:val="32"/>
        </w:rPr>
        <w:t>стоятельные результаты, полученные при решении задач выпускной работы, рекомендации по практическому их использо</w:t>
      </w:r>
      <w:r w:rsidRPr="00670852">
        <w:rPr>
          <w:sz w:val="32"/>
          <w:szCs w:val="32"/>
        </w:rPr>
        <w:softHyphen/>
        <w:t>ванию.</w:t>
      </w:r>
    </w:p>
    <w:p w:rsidR="00F92917" w:rsidRPr="00670852" w:rsidRDefault="00F92917" w:rsidP="00F92917">
      <w:pPr>
        <w:ind w:firstLine="72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9.10.</w:t>
      </w:r>
      <w:r>
        <w:rPr>
          <w:sz w:val="32"/>
          <w:szCs w:val="32"/>
        </w:rPr>
        <w:t xml:space="preserve"> </w:t>
      </w:r>
      <w:r w:rsidRPr="00670852">
        <w:rPr>
          <w:sz w:val="32"/>
          <w:szCs w:val="32"/>
        </w:rPr>
        <w:t xml:space="preserve">В </w:t>
      </w:r>
      <w:r w:rsidRPr="00670852">
        <w:rPr>
          <w:b/>
          <w:caps/>
          <w:sz w:val="32"/>
          <w:szCs w:val="32"/>
        </w:rPr>
        <w:t xml:space="preserve">заключении </w:t>
      </w:r>
      <w:r w:rsidRPr="00670852">
        <w:rPr>
          <w:sz w:val="32"/>
          <w:szCs w:val="32"/>
        </w:rPr>
        <w:t>дается авторская оценка проведенного исследования с точки зрения соответствия полученных результатов поставленной цели, делаются выводы и практические рекомендации по решению проблем, определенных в качестве предмета исследования. Заключение пишется на 1-3 страницах.</w:t>
      </w:r>
    </w:p>
    <w:p w:rsidR="00F92917" w:rsidRPr="00670852" w:rsidRDefault="00F92917" w:rsidP="00F92917">
      <w:pPr>
        <w:ind w:firstLine="72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9.11.</w:t>
      </w:r>
      <w:r>
        <w:rPr>
          <w:sz w:val="32"/>
          <w:szCs w:val="32"/>
        </w:rPr>
        <w:t xml:space="preserve"> </w:t>
      </w:r>
      <w:r w:rsidRPr="00670852">
        <w:rPr>
          <w:b/>
          <w:sz w:val="32"/>
          <w:szCs w:val="32"/>
        </w:rPr>
        <w:t>БИБЛИОГРАФИЧЕСКИЙ СПИСОК.</w:t>
      </w:r>
      <w:r w:rsidRPr="00670852">
        <w:rPr>
          <w:sz w:val="32"/>
          <w:szCs w:val="32"/>
        </w:rPr>
        <w:t xml:space="preserve"> </w:t>
      </w:r>
      <w:r>
        <w:rPr>
          <w:sz w:val="32"/>
          <w:szCs w:val="32"/>
        </w:rPr>
        <w:t>Аттестационная</w:t>
      </w:r>
      <w:r w:rsidRPr="00670852">
        <w:rPr>
          <w:sz w:val="32"/>
          <w:szCs w:val="32"/>
        </w:rPr>
        <w:t xml:space="preserve"> работа должна сопровождаться грамотно составленным библиографическим описанием в соответствии </w:t>
      </w:r>
      <w:r>
        <w:rPr>
          <w:sz w:val="32"/>
          <w:szCs w:val="32"/>
        </w:rPr>
        <w:t xml:space="preserve">с </w:t>
      </w:r>
      <w:r w:rsidRPr="008709D4">
        <w:rPr>
          <w:sz w:val="32"/>
          <w:szCs w:val="32"/>
        </w:rPr>
        <w:t>ГОСТ 7.1-2003</w:t>
      </w:r>
      <w:r>
        <w:rPr>
          <w:sz w:val="32"/>
          <w:szCs w:val="32"/>
        </w:rPr>
        <w:t xml:space="preserve"> </w:t>
      </w:r>
      <w:r w:rsidRPr="008709D4">
        <w:rPr>
          <w:sz w:val="32"/>
          <w:szCs w:val="32"/>
        </w:rPr>
        <w:lastRenderedPageBreak/>
        <w:t>"Библиографическая запись. Библиографическое описание. Общие требования и правила с</w:t>
      </w:r>
      <w:r>
        <w:rPr>
          <w:sz w:val="32"/>
          <w:szCs w:val="32"/>
        </w:rPr>
        <w:t>оставления</w:t>
      </w:r>
      <w:r w:rsidRPr="008709D4">
        <w:rPr>
          <w:sz w:val="32"/>
          <w:szCs w:val="32"/>
        </w:rPr>
        <w:t>"</w:t>
      </w:r>
      <w:r>
        <w:rPr>
          <w:sz w:val="32"/>
          <w:szCs w:val="32"/>
        </w:rPr>
        <w:t xml:space="preserve">, </w:t>
      </w:r>
      <w:r w:rsidRPr="008709D4">
        <w:rPr>
          <w:sz w:val="32"/>
          <w:szCs w:val="32"/>
        </w:rPr>
        <w:t>введен Постановлением Госстан</w:t>
      </w:r>
      <w:r>
        <w:rPr>
          <w:sz w:val="32"/>
          <w:szCs w:val="32"/>
        </w:rPr>
        <w:t>дарта РФ от 25.11.2003 N 332-ст.</w:t>
      </w:r>
      <w:r w:rsidRPr="00670852">
        <w:rPr>
          <w:sz w:val="32"/>
          <w:szCs w:val="32"/>
        </w:rPr>
        <w:t xml:space="preserve"> К библиог</w:t>
      </w:r>
      <w:r>
        <w:rPr>
          <w:sz w:val="32"/>
          <w:szCs w:val="32"/>
        </w:rPr>
        <w:t>рафическому описанию относятся:</w:t>
      </w:r>
      <w:r w:rsidRPr="00670852">
        <w:rPr>
          <w:sz w:val="32"/>
          <w:szCs w:val="32"/>
        </w:rPr>
        <w:t xml:space="preserve"> список использованной литературы, библиографические ссылки и примечания. Библиографический список должен содержать</w:t>
      </w:r>
      <w:r w:rsidRPr="00670852">
        <w:rPr>
          <w:b/>
          <w:i/>
          <w:sz w:val="32"/>
          <w:szCs w:val="32"/>
        </w:rPr>
        <w:t xml:space="preserve"> </w:t>
      </w:r>
      <w:r w:rsidRPr="00670852">
        <w:rPr>
          <w:sz w:val="32"/>
          <w:szCs w:val="32"/>
        </w:rPr>
        <w:t>не менее 2</w:t>
      </w:r>
      <w:r>
        <w:rPr>
          <w:sz w:val="32"/>
          <w:szCs w:val="32"/>
        </w:rPr>
        <w:t>0</w:t>
      </w:r>
      <w:r w:rsidRPr="00670852">
        <w:rPr>
          <w:sz w:val="32"/>
          <w:szCs w:val="32"/>
        </w:rPr>
        <w:t xml:space="preserve"> источников, в т.ч. нормативные акты, специальную литературу, статьи. Материалы, взятые из Интернета, указываются с обязательной ссылкой на адрес сайта. Каждый включенный в список литературный источник должен найти отражение в </w:t>
      </w:r>
      <w:r>
        <w:rPr>
          <w:sz w:val="32"/>
          <w:szCs w:val="32"/>
        </w:rPr>
        <w:t>аттестационной</w:t>
      </w:r>
      <w:r w:rsidRPr="00670852">
        <w:rPr>
          <w:sz w:val="32"/>
          <w:szCs w:val="32"/>
        </w:rPr>
        <w:t xml:space="preserve"> работе. Не следует включать в библиографический список те источники</w:t>
      </w:r>
      <w:r>
        <w:rPr>
          <w:sz w:val="32"/>
          <w:szCs w:val="32"/>
        </w:rPr>
        <w:t>,</w:t>
      </w:r>
      <w:r w:rsidRPr="00670852">
        <w:rPr>
          <w:sz w:val="32"/>
          <w:szCs w:val="32"/>
        </w:rPr>
        <w:t xml:space="preserve"> которые фактически не были использованы. </w:t>
      </w:r>
    </w:p>
    <w:p w:rsidR="00F92917" w:rsidRPr="00670852" w:rsidRDefault="00F92917" w:rsidP="00F92917">
      <w:pPr>
        <w:ind w:firstLine="72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9.12.</w:t>
      </w:r>
      <w:r>
        <w:rPr>
          <w:sz w:val="32"/>
          <w:szCs w:val="32"/>
        </w:rPr>
        <w:t xml:space="preserve"> </w:t>
      </w:r>
      <w:r w:rsidRPr="00670852">
        <w:rPr>
          <w:sz w:val="32"/>
          <w:szCs w:val="32"/>
        </w:rPr>
        <w:t xml:space="preserve">В </w:t>
      </w:r>
      <w:r w:rsidRPr="00670852">
        <w:rPr>
          <w:b/>
          <w:caps/>
          <w:sz w:val="32"/>
          <w:szCs w:val="32"/>
        </w:rPr>
        <w:t>приложениях</w:t>
      </w:r>
      <w:r w:rsidRPr="00670852">
        <w:rPr>
          <w:sz w:val="32"/>
          <w:szCs w:val="32"/>
        </w:rPr>
        <w:t xml:space="preserve"> размещаются дополняющие основной текст справочные материалы, таблицы, диаграммы, рисунки, графики, методические, нормативные и другие документы.</w:t>
      </w:r>
    </w:p>
    <w:p w:rsidR="00F92917" w:rsidRPr="00670852" w:rsidRDefault="00F92917" w:rsidP="00F92917">
      <w:pPr>
        <w:pStyle w:val="FR2"/>
        <w:contextualSpacing/>
        <w:jc w:val="center"/>
        <w:rPr>
          <w:b/>
          <w:sz w:val="32"/>
          <w:szCs w:val="32"/>
        </w:rPr>
      </w:pPr>
    </w:p>
    <w:p w:rsidR="00F92917" w:rsidRPr="00670852" w:rsidRDefault="00F92917" w:rsidP="00F92917">
      <w:pPr>
        <w:pStyle w:val="FR2"/>
        <w:contextualSpacing/>
        <w:jc w:val="center"/>
        <w:rPr>
          <w:b/>
          <w:sz w:val="32"/>
          <w:szCs w:val="32"/>
        </w:rPr>
      </w:pPr>
      <w:r w:rsidRPr="00670852">
        <w:rPr>
          <w:b/>
          <w:sz w:val="32"/>
          <w:szCs w:val="32"/>
        </w:rPr>
        <w:t xml:space="preserve">10. ОФОРМЛЕНИЕ </w:t>
      </w:r>
      <w:r>
        <w:rPr>
          <w:b/>
          <w:sz w:val="32"/>
          <w:szCs w:val="32"/>
        </w:rPr>
        <w:t>АТТЕСТАЦИОННОЙ</w:t>
      </w:r>
      <w:r w:rsidRPr="00670852">
        <w:rPr>
          <w:b/>
          <w:sz w:val="32"/>
          <w:szCs w:val="32"/>
        </w:rPr>
        <w:t xml:space="preserve"> РАБОТЫ</w:t>
      </w:r>
    </w:p>
    <w:p w:rsidR="00F92917" w:rsidRPr="00670852" w:rsidRDefault="00F92917" w:rsidP="00F92917">
      <w:pPr>
        <w:pStyle w:val="FR2"/>
        <w:contextualSpacing/>
        <w:jc w:val="center"/>
        <w:rPr>
          <w:b/>
          <w:sz w:val="32"/>
          <w:szCs w:val="32"/>
        </w:rPr>
      </w:pPr>
    </w:p>
    <w:p w:rsidR="00F92917" w:rsidRPr="00670852" w:rsidRDefault="00F92917" w:rsidP="00F92917">
      <w:pPr>
        <w:ind w:firstLine="72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10.1.</w:t>
      </w:r>
      <w:r>
        <w:rPr>
          <w:sz w:val="32"/>
          <w:szCs w:val="32"/>
        </w:rPr>
        <w:t xml:space="preserve"> Аттестационная</w:t>
      </w:r>
      <w:r w:rsidRPr="00670852">
        <w:rPr>
          <w:sz w:val="32"/>
          <w:szCs w:val="32"/>
        </w:rPr>
        <w:t xml:space="preserve"> работа оформляется печатным способом на бумажном носителе. Формат текста (</w:t>
      </w:r>
      <w:r w:rsidRPr="00670852">
        <w:rPr>
          <w:sz w:val="32"/>
          <w:szCs w:val="32"/>
          <w:lang w:val="en-US"/>
        </w:rPr>
        <w:t>Word</w:t>
      </w:r>
      <w:r w:rsidRPr="00670852">
        <w:rPr>
          <w:sz w:val="32"/>
          <w:szCs w:val="32"/>
        </w:rPr>
        <w:t xml:space="preserve"> </w:t>
      </w:r>
      <w:r w:rsidRPr="00670852">
        <w:rPr>
          <w:sz w:val="32"/>
          <w:szCs w:val="32"/>
          <w:lang w:val="en-US"/>
        </w:rPr>
        <w:t>for</w:t>
      </w:r>
      <w:r w:rsidRPr="00670852">
        <w:rPr>
          <w:sz w:val="32"/>
          <w:szCs w:val="32"/>
        </w:rPr>
        <w:t xml:space="preserve"> </w:t>
      </w:r>
      <w:r w:rsidRPr="00670852">
        <w:rPr>
          <w:sz w:val="32"/>
          <w:szCs w:val="32"/>
          <w:lang w:val="en-US"/>
        </w:rPr>
        <w:t>Windows</w:t>
      </w:r>
      <w:r w:rsidRPr="00670852">
        <w:rPr>
          <w:sz w:val="32"/>
          <w:szCs w:val="32"/>
        </w:rPr>
        <w:t>) должен быть набран в текстовом редакторе «</w:t>
      </w:r>
      <w:r w:rsidRPr="00670852">
        <w:rPr>
          <w:sz w:val="32"/>
          <w:szCs w:val="32"/>
          <w:lang w:val="en-US"/>
        </w:rPr>
        <w:t>Microsoft</w:t>
      </w:r>
      <w:r w:rsidRPr="00670852">
        <w:rPr>
          <w:sz w:val="32"/>
          <w:szCs w:val="32"/>
        </w:rPr>
        <w:t xml:space="preserve"> </w:t>
      </w:r>
      <w:r w:rsidRPr="00670852">
        <w:rPr>
          <w:sz w:val="32"/>
          <w:szCs w:val="32"/>
          <w:lang w:val="en-US"/>
        </w:rPr>
        <w:t>Word</w:t>
      </w:r>
      <w:r w:rsidRPr="00670852">
        <w:rPr>
          <w:sz w:val="32"/>
          <w:szCs w:val="32"/>
        </w:rPr>
        <w:t>» со следующими параметрами:</w:t>
      </w:r>
    </w:p>
    <w:p w:rsidR="00F92917" w:rsidRPr="00670852" w:rsidRDefault="00F92917" w:rsidP="00F92917">
      <w:pPr>
        <w:ind w:firstLine="72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Размер (формат) бумаги – А4 (21,0см х 29,7см);</w:t>
      </w:r>
    </w:p>
    <w:p w:rsidR="00F92917" w:rsidRPr="00670852" w:rsidRDefault="00F92917" w:rsidP="00F92917">
      <w:pPr>
        <w:ind w:firstLine="72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Поля: верхнее – 2 см, нижнее – 2,0 см, левое – 3,0 см, правое – 1,5 см;</w:t>
      </w:r>
    </w:p>
    <w:p w:rsidR="00F92917" w:rsidRPr="00670852" w:rsidRDefault="00F92917" w:rsidP="00F92917">
      <w:pPr>
        <w:ind w:firstLine="720"/>
        <w:contextualSpacing/>
        <w:jc w:val="both"/>
        <w:rPr>
          <w:sz w:val="32"/>
          <w:szCs w:val="32"/>
          <w:lang w:val="en-US"/>
        </w:rPr>
      </w:pPr>
      <w:r w:rsidRPr="00670852">
        <w:rPr>
          <w:sz w:val="32"/>
          <w:szCs w:val="32"/>
        </w:rPr>
        <w:t>Шрифт</w:t>
      </w:r>
      <w:r w:rsidRPr="00670852">
        <w:rPr>
          <w:sz w:val="32"/>
          <w:szCs w:val="32"/>
          <w:lang w:val="en-US"/>
        </w:rPr>
        <w:t>- Times New Roman;</w:t>
      </w:r>
    </w:p>
    <w:p w:rsidR="00F92917" w:rsidRPr="00670852" w:rsidRDefault="00F92917" w:rsidP="00F92917">
      <w:pPr>
        <w:ind w:firstLine="720"/>
        <w:contextualSpacing/>
        <w:jc w:val="both"/>
        <w:rPr>
          <w:sz w:val="32"/>
          <w:szCs w:val="32"/>
          <w:lang w:val="en-US"/>
        </w:rPr>
      </w:pPr>
      <w:r w:rsidRPr="00670852">
        <w:rPr>
          <w:sz w:val="32"/>
          <w:szCs w:val="32"/>
        </w:rPr>
        <w:t>Высота</w:t>
      </w:r>
      <w:r w:rsidRPr="00670852">
        <w:rPr>
          <w:sz w:val="32"/>
          <w:szCs w:val="32"/>
          <w:lang w:val="en-US"/>
        </w:rPr>
        <w:t xml:space="preserve"> </w:t>
      </w:r>
      <w:r w:rsidRPr="00670852">
        <w:rPr>
          <w:sz w:val="32"/>
          <w:szCs w:val="32"/>
        </w:rPr>
        <w:t>шрифта</w:t>
      </w:r>
      <w:r w:rsidRPr="00670852">
        <w:rPr>
          <w:sz w:val="32"/>
          <w:szCs w:val="32"/>
          <w:lang w:val="en-US"/>
        </w:rPr>
        <w:t xml:space="preserve"> – 14;</w:t>
      </w:r>
    </w:p>
    <w:p w:rsidR="00F92917" w:rsidRPr="00670852" w:rsidRDefault="00F92917" w:rsidP="00F92917">
      <w:pPr>
        <w:ind w:firstLine="72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Красная строка –1,5 см;</w:t>
      </w:r>
    </w:p>
    <w:p w:rsidR="00F92917" w:rsidRPr="00670852" w:rsidRDefault="00F92917" w:rsidP="00F92917">
      <w:pPr>
        <w:ind w:firstLine="72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Межстрочный интервал – 1,5 см;</w:t>
      </w:r>
    </w:p>
    <w:p w:rsidR="00F92917" w:rsidRPr="00670852" w:rsidRDefault="00F92917" w:rsidP="00F92917">
      <w:pPr>
        <w:ind w:firstLine="72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Выравнивание по ширине.</w:t>
      </w:r>
    </w:p>
    <w:p w:rsidR="00F92917" w:rsidRPr="00670852" w:rsidRDefault="00F92917" w:rsidP="00F92917">
      <w:pPr>
        <w:ind w:firstLine="72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10.2.</w:t>
      </w:r>
      <w:r>
        <w:rPr>
          <w:sz w:val="32"/>
          <w:szCs w:val="32"/>
        </w:rPr>
        <w:t xml:space="preserve"> </w:t>
      </w:r>
      <w:r w:rsidRPr="00670852">
        <w:rPr>
          <w:sz w:val="32"/>
          <w:szCs w:val="32"/>
        </w:rPr>
        <w:t xml:space="preserve">Каждую главу </w:t>
      </w:r>
      <w:r>
        <w:rPr>
          <w:sz w:val="32"/>
          <w:szCs w:val="32"/>
        </w:rPr>
        <w:t>аттестационной</w:t>
      </w:r>
      <w:r w:rsidRPr="00670852">
        <w:rPr>
          <w:sz w:val="32"/>
          <w:szCs w:val="32"/>
        </w:rPr>
        <w:t xml:space="preserve"> работы следует начинать с нового листа. Заголовки глав печатаются симметрично тексту прописными буквами. Заголовок параграфа печатается с абзаца, строчными буквами, кроме первой прописной. Переносы слов в заголовках не допускаются. Точку в конце заголовка не ставят. Если заголовок состоит из двух предложений, их разделяют точкой.</w:t>
      </w:r>
    </w:p>
    <w:p w:rsidR="00F92917" w:rsidRPr="00670852" w:rsidRDefault="00F92917" w:rsidP="00F92917">
      <w:pPr>
        <w:ind w:firstLine="72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10.3.</w:t>
      </w:r>
      <w:r>
        <w:rPr>
          <w:sz w:val="32"/>
          <w:szCs w:val="32"/>
        </w:rPr>
        <w:t xml:space="preserve"> </w:t>
      </w:r>
      <w:r w:rsidRPr="00670852">
        <w:rPr>
          <w:sz w:val="32"/>
          <w:szCs w:val="32"/>
        </w:rPr>
        <w:t xml:space="preserve">Слова, напечатанные на отдельной строке прописными буквами (СОДЕРЖАНИЕ, ВВЕДЕНИЕ, ЗАКЛЮЧЕНИЕ), должны </w:t>
      </w:r>
      <w:r w:rsidRPr="00670852">
        <w:rPr>
          <w:sz w:val="32"/>
          <w:szCs w:val="32"/>
        </w:rPr>
        <w:lastRenderedPageBreak/>
        <w:t>служить заголовками соответствующих структурных частей работы. Подчеркивание заголовка не допускается.</w:t>
      </w:r>
    </w:p>
    <w:p w:rsidR="00F92917" w:rsidRPr="00670852" w:rsidRDefault="00F92917" w:rsidP="00F92917">
      <w:pPr>
        <w:ind w:firstLine="72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10.4.</w:t>
      </w:r>
      <w:r>
        <w:rPr>
          <w:sz w:val="32"/>
          <w:szCs w:val="32"/>
        </w:rPr>
        <w:t xml:space="preserve"> </w:t>
      </w:r>
      <w:r w:rsidRPr="00670852">
        <w:rPr>
          <w:b/>
          <w:sz w:val="32"/>
          <w:szCs w:val="32"/>
        </w:rPr>
        <w:t>Страницы</w:t>
      </w:r>
      <w:r w:rsidRPr="00670852">
        <w:rPr>
          <w:sz w:val="32"/>
          <w:szCs w:val="32"/>
        </w:rPr>
        <w:t xml:space="preserve"> нумеруют арабскими цифрами в верхнем колонтитуле по центру. Титульный лист включается в общую нумерацию работы. На титульном листе номер не ставится. Нумерация листов текста работы и приложений должна быть сквозной. Страницы, содержащие приложения, в общий объем работы не входят.</w:t>
      </w:r>
    </w:p>
    <w:p w:rsidR="00F92917" w:rsidRPr="00670852" w:rsidRDefault="00F92917" w:rsidP="00F92917">
      <w:pPr>
        <w:ind w:firstLine="72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10.5.</w:t>
      </w:r>
      <w:r>
        <w:rPr>
          <w:sz w:val="32"/>
          <w:szCs w:val="32"/>
        </w:rPr>
        <w:t xml:space="preserve"> </w:t>
      </w:r>
      <w:r w:rsidRPr="00670852">
        <w:rPr>
          <w:b/>
          <w:sz w:val="32"/>
          <w:szCs w:val="32"/>
        </w:rPr>
        <w:t>Главы</w:t>
      </w:r>
      <w:r w:rsidRPr="00670852">
        <w:rPr>
          <w:sz w:val="32"/>
          <w:szCs w:val="32"/>
        </w:rPr>
        <w:t xml:space="preserve"> </w:t>
      </w:r>
      <w:r>
        <w:rPr>
          <w:sz w:val="32"/>
          <w:szCs w:val="32"/>
        </w:rPr>
        <w:t>аттестационной</w:t>
      </w:r>
      <w:r w:rsidRPr="00670852">
        <w:rPr>
          <w:sz w:val="32"/>
          <w:szCs w:val="32"/>
        </w:rPr>
        <w:t xml:space="preserve"> работы должны иметь порядковую нумерацию в пределах всей работы и обозначаться цифрами с точкой в конце. Введение и заключение не нумеруются.</w:t>
      </w:r>
    </w:p>
    <w:p w:rsidR="00F92917" w:rsidRPr="00670852" w:rsidRDefault="00F92917" w:rsidP="00F92917">
      <w:pPr>
        <w:ind w:firstLine="72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10.6.</w:t>
      </w:r>
      <w:r>
        <w:rPr>
          <w:sz w:val="32"/>
          <w:szCs w:val="32"/>
        </w:rPr>
        <w:t xml:space="preserve"> </w:t>
      </w:r>
      <w:r w:rsidRPr="00670852">
        <w:rPr>
          <w:sz w:val="32"/>
          <w:szCs w:val="32"/>
        </w:rPr>
        <w:t xml:space="preserve">Если главы подразделяются на </w:t>
      </w:r>
      <w:r w:rsidRPr="00670852">
        <w:rPr>
          <w:b/>
          <w:sz w:val="32"/>
          <w:szCs w:val="32"/>
        </w:rPr>
        <w:t>параграфы</w:t>
      </w:r>
      <w:r w:rsidRPr="00670852">
        <w:rPr>
          <w:sz w:val="32"/>
          <w:szCs w:val="32"/>
        </w:rPr>
        <w:t>, то они нумеруются арабскими цифрами в пределах каждой главы. В конце параграфа точка не ставиться, например «3.2» (второй подраздел третьего раздела).</w:t>
      </w:r>
    </w:p>
    <w:p w:rsidR="00F92917" w:rsidRPr="00670852" w:rsidRDefault="00F92917" w:rsidP="00F92917">
      <w:pPr>
        <w:pStyle w:val="2"/>
        <w:spacing w:after="0" w:line="240" w:lineRule="auto"/>
        <w:ind w:left="0" w:firstLine="708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10.7.</w:t>
      </w:r>
      <w:r>
        <w:rPr>
          <w:sz w:val="32"/>
          <w:szCs w:val="32"/>
        </w:rPr>
        <w:t xml:space="preserve"> </w:t>
      </w:r>
      <w:r w:rsidRPr="00670852">
        <w:rPr>
          <w:sz w:val="32"/>
          <w:szCs w:val="32"/>
        </w:rPr>
        <w:t xml:space="preserve">В текст </w:t>
      </w:r>
      <w:r>
        <w:rPr>
          <w:sz w:val="32"/>
          <w:szCs w:val="32"/>
        </w:rPr>
        <w:t>аттестационной</w:t>
      </w:r>
      <w:r w:rsidRPr="00670852">
        <w:rPr>
          <w:sz w:val="32"/>
          <w:szCs w:val="32"/>
        </w:rPr>
        <w:t xml:space="preserve"> работы следует помещать только наиболее важные таблицы. Вспомогательный материал целесообразно помещать в приложении. </w:t>
      </w:r>
      <w:r w:rsidRPr="00670852">
        <w:rPr>
          <w:b/>
          <w:sz w:val="32"/>
          <w:szCs w:val="32"/>
        </w:rPr>
        <w:t>Иллюстрации</w:t>
      </w:r>
      <w:r w:rsidRPr="00670852">
        <w:rPr>
          <w:sz w:val="32"/>
          <w:szCs w:val="32"/>
        </w:rPr>
        <w:t xml:space="preserve"> располагают после первой ссылки на нее. Иллюстрации (кроме таблиц) обозначаются словом «Рис.» и нумеруются последовательно арабскими цифрами в пределах раздела. Номер должен состоять из номера раздела и порядкового номера иллюстрации, разделенных точкой, например, «Рис. 1.2» (второй рисунок первого раздела). Если приведена только одна иллюстрация, то ее не нумеруют и слово «Рис.» не пишут.</w:t>
      </w:r>
    </w:p>
    <w:p w:rsidR="00F92917" w:rsidRPr="00670852" w:rsidRDefault="00F92917" w:rsidP="00F92917">
      <w:pPr>
        <w:pStyle w:val="2"/>
        <w:spacing w:after="0" w:line="240" w:lineRule="auto"/>
        <w:ind w:left="0" w:firstLine="708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Изложение рассматрива</w:t>
      </w:r>
      <w:r>
        <w:rPr>
          <w:sz w:val="32"/>
          <w:szCs w:val="32"/>
        </w:rPr>
        <w:t>емых вопросов может быть иллюст</w:t>
      </w:r>
      <w:r w:rsidRPr="00670852">
        <w:rPr>
          <w:sz w:val="32"/>
          <w:szCs w:val="32"/>
        </w:rPr>
        <w:t>рировано справочными и аналитическими таблицами, формулами, схемами, графиками,</w:t>
      </w:r>
      <w:r>
        <w:rPr>
          <w:sz w:val="32"/>
          <w:szCs w:val="32"/>
        </w:rPr>
        <w:t xml:space="preserve"> диаграммами, выполненными глав</w:t>
      </w:r>
      <w:r w:rsidRPr="00670852">
        <w:rPr>
          <w:sz w:val="32"/>
          <w:szCs w:val="32"/>
        </w:rPr>
        <w:t>ным образом самостоятельно. Схемы способствуют повышению наглядности и убедительности материала. Они позволяют в лаконичной форме отразить полноту изучения слушателем исследуемых вопросов.</w:t>
      </w:r>
    </w:p>
    <w:p w:rsidR="00F92917" w:rsidRPr="00670852" w:rsidRDefault="00F92917" w:rsidP="00F92917">
      <w:pPr>
        <w:ind w:firstLine="72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Ссылаться на таблицу ил</w:t>
      </w:r>
      <w:r>
        <w:rPr>
          <w:sz w:val="32"/>
          <w:szCs w:val="32"/>
        </w:rPr>
        <w:t>и схему нужно в таком месте тек</w:t>
      </w:r>
      <w:r w:rsidRPr="00670852">
        <w:rPr>
          <w:sz w:val="32"/>
          <w:szCs w:val="32"/>
        </w:rPr>
        <w:t>ста, где формулируется пол</w:t>
      </w:r>
      <w:r>
        <w:rPr>
          <w:sz w:val="32"/>
          <w:szCs w:val="32"/>
        </w:rPr>
        <w:t>ожение, подтверждаемое или иллю</w:t>
      </w:r>
      <w:r w:rsidRPr="00670852">
        <w:rPr>
          <w:sz w:val="32"/>
          <w:szCs w:val="32"/>
        </w:rPr>
        <w:t>стрируемое ею. В тексте</w:t>
      </w:r>
      <w:r>
        <w:rPr>
          <w:sz w:val="32"/>
          <w:szCs w:val="32"/>
        </w:rPr>
        <w:t>, анализирующем или комментирую</w:t>
      </w:r>
      <w:r w:rsidRPr="00670852">
        <w:rPr>
          <w:sz w:val="32"/>
          <w:szCs w:val="32"/>
        </w:rPr>
        <w:t xml:space="preserve">щем таблицу, не следует пересказывать ее содержание. Здесь уместно формулировать основной вывод, к которому подводят табличные данные, или вводить дополнительные показатели, более отчетливо характеризующие то </w:t>
      </w:r>
      <w:r w:rsidRPr="00670852">
        <w:rPr>
          <w:sz w:val="32"/>
          <w:szCs w:val="32"/>
        </w:rPr>
        <w:lastRenderedPageBreak/>
        <w:t>или иное явление, его отдельные черты или стороны.</w:t>
      </w:r>
    </w:p>
    <w:p w:rsidR="00F92917" w:rsidRPr="00670852" w:rsidRDefault="00F92917" w:rsidP="00F92917">
      <w:pPr>
        <w:ind w:firstLine="72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 xml:space="preserve">Каждую завершенную часть </w:t>
      </w:r>
      <w:r>
        <w:rPr>
          <w:sz w:val="32"/>
          <w:szCs w:val="32"/>
        </w:rPr>
        <w:t>аттестационной</w:t>
      </w:r>
      <w:r w:rsidRPr="00670852">
        <w:rPr>
          <w:sz w:val="32"/>
          <w:szCs w:val="32"/>
        </w:rPr>
        <w:t xml:space="preserve"> работы целесообразно тщательно отредактиров</w:t>
      </w:r>
      <w:r>
        <w:rPr>
          <w:sz w:val="32"/>
          <w:szCs w:val="32"/>
        </w:rPr>
        <w:t>ать с точки зрения стиля, логич</w:t>
      </w:r>
      <w:r w:rsidRPr="00670852">
        <w:rPr>
          <w:sz w:val="32"/>
          <w:szCs w:val="32"/>
        </w:rPr>
        <w:t>ности и грамотности излож</w:t>
      </w:r>
      <w:r>
        <w:rPr>
          <w:sz w:val="32"/>
          <w:szCs w:val="32"/>
        </w:rPr>
        <w:t>ения. Окончательное редактирова</w:t>
      </w:r>
      <w:r w:rsidRPr="00670852">
        <w:rPr>
          <w:sz w:val="32"/>
          <w:szCs w:val="32"/>
        </w:rPr>
        <w:t>ние текста производить после завершения работы в целом.</w:t>
      </w:r>
    </w:p>
    <w:p w:rsidR="00F92917" w:rsidRPr="00670852" w:rsidRDefault="00F92917" w:rsidP="00F92917">
      <w:pPr>
        <w:ind w:firstLine="72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10.8.</w:t>
      </w:r>
      <w:r>
        <w:rPr>
          <w:sz w:val="32"/>
          <w:szCs w:val="32"/>
        </w:rPr>
        <w:t xml:space="preserve"> </w:t>
      </w:r>
      <w:r w:rsidRPr="00670852">
        <w:rPr>
          <w:b/>
          <w:sz w:val="32"/>
          <w:szCs w:val="32"/>
        </w:rPr>
        <w:t>Таблицы</w:t>
      </w:r>
      <w:r w:rsidRPr="00670852">
        <w:rPr>
          <w:sz w:val="32"/>
          <w:szCs w:val="32"/>
        </w:rPr>
        <w:t xml:space="preserve"> нумеруются последовательно арабскими цифрами в пределах раздела. Перед таблицей указывается ее наименование. В правом верхнем углу над соответствующим наименованием помещается надпись «Таблица» с указанием номера таблицы. Номер должен состоять из номера раздела и порядкового номера таблицы, разделенного точкой, например, «Таблица 1.2» (вторая таблица первого раздела). </w:t>
      </w:r>
    </w:p>
    <w:p w:rsidR="00F92917" w:rsidRPr="00670852" w:rsidRDefault="00F92917" w:rsidP="00F92917">
      <w:pPr>
        <w:ind w:firstLine="72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 xml:space="preserve">Если в работе приведена только одна таблица, то ее не нумеруют и слово «Таблица» не пишут. </w:t>
      </w:r>
    </w:p>
    <w:p w:rsidR="00F92917" w:rsidRPr="00670852" w:rsidRDefault="00F92917" w:rsidP="00F92917">
      <w:pPr>
        <w:ind w:firstLine="72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На все таблицы должны быть ссылки в тексте.</w:t>
      </w:r>
    </w:p>
    <w:p w:rsidR="00F92917" w:rsidRPr="00670852" w:rsidRDefault="00F92917" w:rsidP="00F92917">
      <w:pPr>
        <w:ind w:firstLine="72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10.9.</w:t>
      </w:r>
      <w:r>
        <w:rPr>
          <w:sz w:val="32"/>
          <w:szCs w:val="32"/>
        </w:rPr>
        <w:t xml:space="preserve"> </w:t>
      </w:r>
      <w:r w:rsidRPr="00670852">
        <w:rPr>
          <w:sz w:val="32"/>
          <w:szCs w:val="32"/>
        </w:rPr>
        <w:t xml:space="preserve">При использовании внешних источников информации ссылки на них являются обязательными. Ссылки оформляются </w:t>
      </w:r>
      <w:r w:rsidRPr="00670852">
        <w:rPr>
          <w:b/>
          <w:sz w:val="32"/>
          <w:szCs w:val="32"/>
        </w:rPr>
        <w:t>сносками</w:t>
      </w:r>
      <w:r w:rsidRPr="00670852">
        <w:rPr>
          <w:sz w:val="32"/>
          <w:szCs w:val="32"/>
        </w:rPr>
        <w:t>. Сноски должны иметь сквозную нумерацию по главам.</w:t>
      </w:r>
    </w:p>
    <w:p w:rsidR="00F92917" w:rsidRPr="00670852" w:rsidRDefault="00F92917" w:rsidP="00F92917">
      <w:pPr>
        <w:ind w:firstLine="72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10.10.</w:t>
      </w:r>
      <w:r>
        <w:rPr>
          <w:sz w:val="32"/>
          <w:szCs w:val="32"/>
        </w:rPr>
        <w:t xml:space="preserve"> </w:t>
      </w:r>
      <w:r w:rsidRPr="00670852">
        <w:rPr>
          <w:b/>
          <w:sz w:val="32"/>
          <w:szCs w:val="32"/>
        </w:rPr>
        <w:t xml:space="preserve">Библиографический список </w:t>
      </w:r>
      <w:r w:rsidRPr="00670852">
        <w:rPr>
          <w:sz w:val="32"/>
          <w:szCs w:val="32"/>
        </w:rPr>
        <w:t xml:space="preserve">является составной частью </w:t>
      </w:r>
      <w:r>
        <w:rPr>
          <w:sz w:val="32"/>
          <w:szCs w:val="32"/>
        </w:rPr>
        <w:t>аттестационной</w:t>
      </w:r>
      <w:r w:rsidRPr="00670852">
        <w:rPr>
          <w:sz w:val="32"/>
          <w:szCs w:val="32"/>
        </w:rPr>
        <w:t xml:space="preserve"> работы, позволяющей судить о степени изученности слушателем исследуемой проблемы. Он должен содержать перечень источников, используемых при выполнении работы, и помещается в конце, после «Заключения».</w:t>
      </w:r>
    </w:p>
    <w:p w:rsidR="00F92917" w:rsidRPr="00670852" w:rsidRDefault="00F92917" w:rsidP="00F92917">
      <w:pPr>
        <w:ind w:firstLine="72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Библиографический список использованных источников должен иметь следующую упорядоченную структуру:</w:t>
      </w:r>
    </w:p>
    <w:p w:rsidR="00F92917" w:rsidRPr="00670852" w:rsidRDefault="00F92917" w:rsidP="00F92917">
      <w:pPr>
        <w:ind w:firstLine="72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1.законодательные и нормативные акты, другие документы и материалы органов государственной власти и местного самоуправления Российской Федерации;</w:t>
      </w:r>
    </w:p>
    <w:p w:rsidR="00F92917" w:rsidRPr="00670852" w:rsidRDefault="00F92917" w:rsidP="00F92917">
      <w:pPr>
        <w:ind w:firstLine="72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2.международные официальные документы;</w:t>
      </w:r>
    </w:p>
    <w:p w:rsidR="00F92917" w:rsidRPr="00670852" w:rsidRDefault="00F92917" w:rsidP="00F92917">
      <w:pPr>
        <w:ind w:firstLine="72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3.монографии, диссертации, научные сборники, учебники;</w:t>
      </w:r>
    </w:p>
    <w:p w:rsidR="00F92917" w:rsidRPr="00670852" w:rsidRDefault="00F92917" w:rsidP="00F92917">
      <w:pPr>
        <w:ind w:firstLine="72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4.научные статьи и другие публикации периодических изданий;</w:t>
      </w:r>
    </w:p>
    <w:p w:rsidR="00F92917" w:rsidRPr="00670852" w:rsidRDefault="00F92917" w:rsidP="00F92917">
      <w:pPr>
        <w:ind w:firstLine="72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5.источники статистических данных, энциклопедии, словари.</w:t>
      </w:r>
    </w:p>
    <w:p w:rsidR="00F92917" w:rsidRPr="00670852" w:rsidRDefault="00F92917" w:rsidP="00F92917">
      <w:pPr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ab/>
        <w:t>Источники 1-й группы перечисляются в порядке их значимости по следующим подгруппам:</w:t>
      </w:r>
    </w:p>
    <w:p w:rsidR="00F92917" w:rsidRPr="00670852" w:rsidRDefault="00F92917" w:rsidP="00F92917">
      <w:pPr>
        <w:numPr>
          <w:ilvl w:val="0"/>
          <w:numId w:val="3"/>
        </w:numPr>
        <w:tabs>
          <w:tab w:val="clear" w:pos="1428"/>
          <w:tab w:val="num" w:pos="900"/>
        </w:tabs>
        <w:ind w:hanging="708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Конституция Российской Федерации;</w:t>
      </w:r>
    </w:p>
    <w:p w:rsidR="00F92917" w:rsidRPr="00670852" w:rsidRDefault="00F92917" w:rsidP="00F92917">
      <w:pPr>
        <w:numPr>
          <w:ilvl w:val="0"/>
          <w:numId w:val="3"/>
        </w:numPr>
        <w:tabs>
          <w:tab w:val="clear" w:pos="1428"/>
          <w:tab w:val="num" w:pos="900"/>
        </w:tabs>
        <w:ind w:hanging="708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Федеральные конституционные законы;</w:t>
      </w:r>
    </w:p>
    <w:p w:rsidR="00F92917" w:rsidRPr="00670852" w:rsidRDefault="00F92917" w:rsidP="00F92917">
      <w:pPr>
        <w:numPr>
          <w:ilvl w:val="0"/>
          <w:numId w:val="3"/>
        </w:numPr>
        <w:tabs>
          <w:tab w:val="clear" w:pos="1428"/>
          <w:tab w:val="num" w:pos="900"/>
        </w:tabs>
        <w:ind w:hanging="708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Федеральные законы;</w:t>
      </w:r>
    </w:p>
    <w:p w:rsidR="00F92917" w:rsidRPr="00670852" w:rsidRDefault="00F92917" w:rsidP="00F92917">
      <w:pPr>
        <w:numPr>
          <w:ilvl w:val="0"/>
          <w:numId w:val="3"/>
        </w:numPr>
        <w:tabs>
          <w:tab w:val="clear" w:pos="1428"/>
          <w:tab w:val="num" w:pos="900"/>
        </w:tabs>
        <w:ind w:hanging="708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lastRenderedPageBreak/>
        <w:t>Указы Президента Российской Федерации;</w:t>
      </w:r>
    </w:p>
    <w:p w:rsidR="00F92917" w:rsidRPr="00670852" w:rsidRDefault="00F92917" w:rsidP="00F92917">
      <w:pPr>
        <w:numPr>
          <w:ilvl w:val="0"/>
          <w:numId w:val="3"/>
        </w:numPr>
        <w:tabs>
          <w:tab w:val="clear" w:pos="1428"/>
          <w:tab w:val="num" w:pos="900"/>
        </w:tabs>
        <w:ind w:hanging="708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Постановления Правительства Российской Федерации;</w:t>
      </w:r>
    </w:p>
    <w:p w:rsidR="00F92917" w:rsidRPr="00670852" w:rsidRDefault="00F92917" w:rsidP="00F92917">
      <w:pPr>
        <w:numPr>
          <w:ilvl w:val="0"/>
          <w:numId w:val="3"/>
        </w:numPr>
        <w:tabs>
          <w:tab w:val="clear" w:pos="1428"/>
          <w:tab w:val="num" w:pos="900"/>
        </w:tabs>
        <w:ind w:hanging="708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Постановления Конституционного Суда Российской Федерации;</w:t>
      </w:r>
    </w:p>
    <w:p w:rsidR="00F92917" w:rsidRPr="00670852" w:rsidRDefault="00F92917" w:rsidP="00F92917">
      <w:pPr>
        <w:numPr>
          <w:ilvl w:val="0"/>
          <w:numId w:val="3"/>
        </w:numPr>
        <w:tabs>
          <w:tab w:val="clear" w:pos="1428"/>
          <w:tab w:val="num" w:pos="900"/>
        </w:tabs>
        <w:ind w:left="0" w:firstLine="72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Постановления Верховного Суда и других судов высшей инстанции Российской Федерации;</w:t>
      </w:r>
    </w:p>
    <w:p w:rsidR="00F92917" w:rsidRPr="00670852" w:rsidRDefault="00F92917" w:rsidP="00F92917">
      <w:pPr>
        <w:numPr>
          <w:ilvl w:val="0"/>
          <w:numId w:val="3"/>
        </w:numPr>
        <w:tabs>
          <w:tab w:val="clear" w:pos="1428"/>
          <w:tab w:val="num" w:pos="0"/>
        </w:tabs>
        <w:ind w:left="900" w:hanging="18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Законы (Постановления) представительных органов власти субъектов Российской Федерации;</w:t>
      </w:r>
    </w:p>
    <w:p w:rsidR="00F92917" w:rsidRPr="00670852" w:rsidRDefault="00F92917" w:rsidP="00F92917">
      <w:pPr>
        <w:numPr>
          <w:ilvl w:val="0"/>
          <w:numId w:val="3"/>
        </w:numPr>
        <w:tabs>
          <w:tab w:val="clear" w:pos="1428"/>
          <w:tab w:val="num" w:pos="0"/>
        </w:tabs>
        <w:ind w:left="900" w:hanging="180"/>
        <w:contextualSpacing/>
        <w:jc w:val="both"/>
        <w:rPr>
          <w:sz w:val="32"/>
          <w:szCs w:val="32"/>
        </w:rPr>
      </w:pPr>
      <w:r w:rsidRPr="00670852">
        <w:rPr>
          <w:sz w:val="32"/>
          <w:szCs w:val="32"/>
        </w:rPr>
        <w:t>Нормативные акты органов местного самоуправления.</w:t>
      </w:r>
    </w:p>
    <w:p w:rsidR="004B17BF" w:rsidRDefault="004B17BF">
      <w:pPr>
        <w:widowControl/>
        <w:spacing w:after="200" w:line="276" w:lineRule="auto"/>
        <w:rPr>
          <w:caps/>
          <w:snapToGrid/>
          <w:sz w:val="28"/>
          <w:szCs w:val="28"/>
          <w:lang w:eastAsia="en-US"/>
        </w:rPr>
      </w:pPr>
      <w:r>
        <w:rPr>
          <w:caps/>
        </w:rPr>
        <w:br w:type="page"/>
      </w:r>
    </w:p>
    <w:p w:rsidR="004B17BF" w:rsidRDefault="004B17BF" w:rsidP="004B17BF">
      <w:pPr>
        <w:pStyle w:val="22"/>
        <w:shd w:val="clear" w:color="auto" w:fill="auto"/>
        <w:spacing w:after="0" w:line="240" w:lineRule="auto"/>
        <w:ind w:firstLine="0"/>
        <w:rPr>
          <w:caps/>
        </w:rPr>
      </w:pPr>
      <w:r w:rsidRPr="00532059">
        <w:rPr>
          <w:caps/>
        </w:rPr>
        <w:lastRenderedPageBreak/>
        <w:t xml:space="preserve">Автономная некоммерческая </w:t>
      </w:r>
      <w:r>
        <w:rPr>
          <w:caps/>
        </w:rPr>
        <w:br/>
      </w:r>
      <w:r w:rsidRPr="00532059">
        <w:rPr>
          <w:caps/>
        </w:rPr>
        <w:t xml:space="preserve">профессиональная образовательная организация </w:t>
      </w:r>
      <w:r>
        <w:rPr>
          <w:caps/>
        </w:rPr>
        <w:br/>
      </w:r>
      <w:r w:rsidRPr="00532059">
        <w:rPr>
          <w:caps/>
        </w:rPr>
        <w:t>«Колледж цифровой экономики и технологий»</w:t>
      </w:r>
    </w:p>
    <w:p w:rsidR="004B17BF" w:rsidRDefault="004B17BF" w:rsidP="004B17BF">
      <w:pPr>
        <w:pStyle w:val="a4"/>
        <w:shd w:val="clear" w:color="auto" w:fill="auto"/>
        <w:spacing w:line="240" w:lineRule="auto"/>
      </w:pPr>
    </w:p>
    <w:p w:rsidR="004B17BF" w:rsidRDefault="004B17BF" w:rsidP="004B17BF">
      <w:pPr>
        <w:pStyle w:val="22"/>
        <w:shd w:val="clear" w:color="auto" w:fill="auto"/>
        <w:spacing w:after="277" w:line="280" w:lineRule="exact"/>
        <w:ind w:left="880" w:firstLine="0"/>
        <w:jc w:val="left"/>
        <w:rPr>
          <w:b/>
          <w:bCs/>
        </w:rPr>
      </w:pPr>
    </w:p>
    <w:p w:rsidR="004B17BF" w:rsidRDefault="004B17BF" w:rsidP="004B17BF">
      <w:pPr>
        <w:pStyle w:val="22"/>
        <w:shd w:val="clear" w:color="auto" w:fill="auto"/>
        <w:spacing w:after="277" w:line="280" w:lineRule="exact"/>
        <w:ind w:left="880" w:firstLine="0"/>
        <w:jc w:val="left"/>
        <w:rPr>
          <w:b/>
          <w:bCs/>
        </w:rPr>
      </w:pPr>
    </w:p>
    <w:p w:rsidR="004B17BF" w:rsidRDefault="004B17BF" w:rsidP="004B17BF">
      <w:pPr>
        <w:pStyle w:val="22"/>
        <w:shd w:val="clear" w:color="auto" w:fill="auto"/>
        <w:spacing w:after="277" w:line="280" w:lineRule="exact"/>
        <w:ind w:left="880" w:firstLine="0"/>
        <w:jc w:val="left"/>
        <w:rPr>
          <w:b/>
          <w:bCs/>
        </w:rPr>
      </w:pPr>
    </w:p>
    <w:p w:rsidR="004B17BF" w:rsidRDefault="004B17BF" w:rsidP="004B17BF">
      <w:pPr>
        <w:pStyle w:val="22"/>
        <w:shd w:val="clear" w:color="auto" w:fill="auto"/>
        <w:spacing w:after="277" w:line="280" w:lineRule="exact"/>
        <w:ind w:left="880" w:firstLine="0"/>
        <w:jc w:val="left"/>
        <w:rPr>
          <w:b/>
          <w:bCs/>
        </w:rPr>
      </w:pPr>
    </w:p>
    <w:p w:rsidR="004B17BF" w:rsidRDefault="004B17BF" w:rsidP="004B17BF">
      <w:pPr>
        <w:pStyle w:val="22"/>
        <w:shd w:val="clear" w:color="auto" w:fill="auto"/>
        <w:spacing w:after="277" w:line="280" w:lineRule="exact"/>
        <w:ind w:left="880" w:firstLine="0"/>
        <w:jc w:val="left"/>
        <w:rPr>
          <w:b/>
          <w:bCs/>
        </w:rPr>
      </w:pPr>
    </w:p>
    <w:p w:rsidR="004B17BF" w:rsidRPr="00A92F13" w:rsidRDefault="004B17BF" w:rsidP="004B17BF">
      <w:pPr>
        <w:pStyle w:val="22"/>
        <w:shd w:val="clear" w:color="auto" w:fill="auto"/>
        <w:spacing w:after="277" w:line="280" w:lineRule="exact"/>
        <w:ind w:left="880" w:firstLine="0"/>
        <w:rPr>
          <w:b/>
          <w:bCs/>
        </w:rPr>
      </w:pPr>
      <w:r>
        <w:rPr>
          <w:b/>
          <w:bCs/>
        </w:rPr>
        <w:t xml:space="preserve">КУРСОВАЯ </w:t>
      </w:r>
      <w:r w:rsidRPr="00A92F13">
        <w:rPr>
          <w:b/>
          <w:bCs/>
        </w:rPr>
        <w:t>РАБОТА</w:t>
      </w:r>
    </w:p>
    <w:p w:rsidR="004B17BF" w:rsidRPr="00A92F13" w:rsidRDefault="004B17BF" w:rsidP="004B17BF">
      <w:pPr>
        <w:pStyle w:val="22"/>
        <w:shd w:val="clear" w:color="auto" w:fill="auto"/>
        <w:spacing w:after="277" w:line="280" w:lineRule="exact"/>
        <w:ind w:left="880" w:firstLine="0"/>
        <w:jc w:val="left"/>
      </w:pPr>
      <w:bookmarkStart w:id="1" w:name="bookmark34"/>
    </w:p>
    <w:p w:rsidR="004B17BF" w:rsidRDefault="004B17BF" w:rsidP="004B17BF">
      <w:pPr>
        <w:pStyle w:val="22"/>
        <w:shd w:val="clear" w:color="auto" w:fill="auto"/>
        <w:spacing w:after="277" w:line="280" w:lineRule="exact"/>
        <w:ind w:left="880" w:firstLine="0"/>
        <w:jc w:val="left"/>
      </w:pPr>
      <w:r w:rsidRPr="00A92F13">
        <w:rPr>
          <w:b/>
          <w:bCs/>
        </w:rPr>
        <w:t xml:space="preserve">На тему: </w:t>
      </w:r>
      <w:bookmarkEnd w:id="1"/>
      <w:r>
        <w:t>________________________________________</w:t>
      </w:r>
    </w:p>
    <w:p w:rsidR="004B17BF" w:rsidRDefault="004B17BF" w:rsidP="004B17BF">
      <w:pPr>
        <w:pStyle w:val="22"/>
        <w:shd w:val="clear" w:color="auto" w:fill="auto"/>
        <w:spacing w:after="277" w:line="280" w:lineRule="exact"/>
        <w:ind w:left="880" w:firstLine="0"/>
        <w:jc w:val="left"/>
      </w:pPr>
      <w:r>
        <w:t>Студент</w:t>
      </w:r>
      <w:r>
        <w:t>: Иванов Иван Иванович</w:t>
      </w:r>
    </w:p>
    <w:p w:rsidR="004B17BF" w:rsidRDefault="004B17BF" w:rsidP="004B17BF">
      <w:pPr>
        <w:pStyle w:val="22"/>
        <w:shd w:val="clear" w:color="auto" w:fill="auto"/>
        <w:spacing w:after="452" w:line="280" w:lineRule="exact"/>
        <w:ind w:left="880" w:firstLine="0"/>
        <w:jc w:val="left"/>
      </w:pPr>
      <w:r>
        <w:t xml:space="preserve">Группа: </w:t>
      </w:r>
      <w:r>
        <w:t>(          )</w:t>
      </w:r>
      <w:r>
        <w:t>, заочная форма обучения</w:t>
      </w:r>
    </w:p>
    <w:p w:rsidR="004B17BF" w:rsidRDefault="004B17BF" w:rsidP="004B17BF">
      <w:pPr>
        <w:pStyle w:val="22"/>
        <w:shd w:val="clear" w:color="auto" w:fill="auto"/>
        <w:spacing w:after="157" w:line="280" w:lineRule="exact"/>
        <w:ind w:left="880" w:firstLine="0"/>
        <w:jc w:val="left"/>
      </w:pPr>
      <w:r>
        <w:t>Специальности: _______________</w:t>
      </w:r>
    </w:p>
    <w:p w:rsidR="004B17BF" w:rsidRDefault="004B17BF" w:rsidP="004B17BF">
      <w:pPr>
        <w:pStyle w:val="22"/>
        <w:shd w:val="clear" w:color="auto" w:fill="auto"/>
        <w:spacing w:after="0" w:line="643" w:lineRule="exact"/>
        <w:ind w:left="880" w:right="2480" w:firstLine="0"/>
        <w:jc w:val="left"/>
      </w:pPr>
      <w:r>
        <w:t xml:space="preserve">Руководитель </w:t>
      </w:r>
      <w:r>
        <w:t xml:space="preserve">КР: </w:t>
      </w:r>
      <w:r>
        <w:t>Кузнецова Ольга Леонидовна</w:t>
      </w:r>
      <w:r>
        <w:t xml:space="preserve"> </w:t>
      </w:r>
    </w:p>
    <w:p w:rsidR="004B17BF" w:rsidRDefault="004B17BF" w:rsidP="004B17BF">
      <w:pPr>
        <w:pStyle w:val="22"/>
        <w:shd w:val="clear" w:color="auto" w:fill="auto"/>
        <w:spacing w:after="0" w:line="280" w:lineRule="exact"/>
        <w:ind w:left="20" w:firstLine="0"/>
      </w:pPr>
    </w:p>
    <w:p w:rsidR="004B17BF" w:rsidRDefault="004B17BF" w:rsidP="004B17BF">
      <w:pPr>
        <w:pStyle w:val="22"/>
        <w:shd w:val="clear" w:color="auto" w:fill="auto"/>
        <w:spacing w:after="0" w:line="280" w:lineRule="exact"/>
        <w:ind w:left="20" w:firstLine="0"/>
      </w:pPr>
    </w:p>
    <w:p w:rsidR="004B17BF" w:rsidRDefault="004B17BF" w:rsidP="004B17BF">
      <w:pPr>
        <w:pStyle w:val="22"/>
        <w:shd w:val="clear" w:color="auto" w:fill="auto"/>
        <w:spacing w:after="0" w:line="280" w:lineRule="exact"/>
        <w:ind w:left="20" w:firstLine="0"/>
      </w:pPr>
    </w:p>
    <w:p w:rsidR="004B17BF" w:rsidRDefault="004B17BF" w:rsidP="004B17BF">
      <w:pPr>
        <w:pStyle w:val="22"/>
        <w:shd w:val="clear" w:color="auto" w:fill="auto"/>
        <w:spacing w:after="0" w:line="280" w:lineRule="exact"/>
        <w:ind w:left="20" w:firstLine="0"/>
      </w:pPr>
    </w:p>
    <w:p w:rsidR="004B17BF" w:rsidRDefault="004B17BF" w:rsidP="004B17BF">
      <w:pPr>
        <w:pStyle w:val="22"/>
        <w:shd w:val="clear" w:color="auto" w:fill="auto"/>
        <w:spacing w:after="0" w:line="280" w:lineRule="exact"/>
        <w:ind w:left="20" w:firstLine="0"/>
      </w:pPr>
    </w:p>
    <w:p w:rsidR="004B17BF" w:rsidRDefault="004B17BF" w:rsidP="004B17BF">
      <w:pPr>
        <w:pStyle w:val="22"/>
        <w:shd w:val="clear" w:color="auto" w:fill="auto"/>
        <w:spacing w:after="0" w:line="280" w:lineRule="exact"/>
        <w:ind w:left="20" w:firstLine="0"/>
      </w:pPr>
    </w:p>
    <w:p w:rsidR="004B17BF" w:rsidRDefault="004B17BF" w:rsidP="004B17BF">
      <w:pPr>
        <w:pStyle w:val="22"/>
        <w:shd w:val="clear" w:color="auto" w:fill="auto"/>
        <w:spacing w:after="0" w:line="280" w:lineRule="exact"/>
        <w:ind w:left="20" w:firstLine="0"/>
      </w:pPr>
    </w:p>
    <w:p w:rsidR="004B17BF" w:rsidRDefault="004B17BF" w:rsidP="004B17BF">
      <w:pPr>
        <w:pStyle w:val="22"/>
        <w:shd w:val="clear" w:color="auto" w:fill="auto"/>
        <w:spacing w:after="0" w:line="280" w:lineRule="exact"/>
        <w:ind w:left="20" w:firstLine="0"/>
      </w:pPr>
    </w:p>
    <w:p w:rsidR="004B17BF" w:rsidRDefault="004B17BF" w:rsidP="004B17BF">
      <w:pPr>
        <w:pStyle w:val="22"/>
        <w:shd w:val="clear" w:color="auto" w:fill="auto"/>
        <w:spacing w:after="0" w:line="280" w:lineRule="exact"/>
        <w:ind w:left="20" w:firstLine="0"/>
      </w:pPr>
    </w:p>
    <w:p w:rsidR="004B17BF" w:rsidRDefault="004B17BF" w:rsidP="004B17BF">
      <w:pPr>
        <w:pStyle w:val="22"/>
        <w:shd w:val="clear" w:color="auto" w:fill="auto"/>
        <w:spacing w:after="0" w:line="280" w:lineRule="exact"/>
        <w:ind w:left="20" w:firstLine="0"/>
      </w:pPr>
    </w:p>
    <w:p w:rsidR="004B17BF" w:rsidRDefault="004B17BF" w:rsidP="004B17BF">
      <w:pPr>
        <w:pStyle w:val="22"/>
        <w:shd w:val="clear" w:color="auto" w:fill="auto"/>
        <w:spacing w:after="0" w:line="280" w:lineRule="exact"/>
        <w:ind w:left="20" w:firstLine="0"/>
      </w:pPr>
    </w:p>
    <w:p w:rsidR="004B17BF" w:rsidRDefault="004B17BF" w:rsidP="004B17BF">
      <w:pPr>
        <w:pStyle w:val="22"/>
        <w:shd w:val="clear" w:color="auto" w:fill="auto"/>
        <w:spacing w:after="0" w:line="280" w:lineRule="exact"/>
        <w:ind w:left="20" w:firstLine="0"/>
      </w:pPr>
    </w:p>
    <w:p w:rsidR="004B17BF" w:rsidRDefault="004B17BF" w:rsidP="004B17BF">
      <w:pPr>
        <w:pStyle w:val="22"/>
        <w:shd w:val="clear" w:color="auto" w:fill="auto"/>
        <w:spacing w:after="0" w:line="280" w:lineRule="exact"/>
        <w:ind w:left="20" w:firstLine="0"/>
      </w:pPr>
    </w:p>
    <w:p w:rsidR="004B17BF" w:rsidRDefault="004B17BF" w:rsidP="004B17BF">
      <w:pPr>
        <w:pStyle w:val="22"/>
        <w:shd w:val="clear" w:color="auto" w:fill="auto"/>
        <w:spacing w:after="0" w:line="280" w:lineRule="exact"/>
        <w:ind w:left="20" w:firstLine="0"/>
      </w:pPr>
    </w:p>
    <w:p w:rsidR="004B17BF" w:rsidRDefault="004B17BF" w:rsidP="004B17BF">
      <w:pPr>
        <w:pStyle w:val="22"/>
        <w:shd w:val="clear" w:color="auto" w:fill="auto"/>
        <w:spacing w:after="0" w:line="280" w:lineRule="exact"/>
        <w:ind w:left="20" w:firstLine="0"/>
      </w:pPr>
    </w:p>
    <w:p w:rsidR="004B17BF" w:rsidRDefault="004B17BF" w:rsidP="004B17BF">
      <w:pPr>
        <w:pStyle w:val="22"/>
        <w:shd w:val="clear" w:color="auto" w:fill="auto"/>
        <w:spacing w:after="0" w:line="280" w:lineRule="exact"/>
        <w:ind w:left="20" w:firstLine="0"/>
      </w:pPr>
    </w:p>
    <w:p w:rsidR="004B17BF" w:rsidRDefault="004B17BF" w:rsidP="004B17BF">
      <w:pPr>
        <w:pStyle w:val="22"/>
        <w:shd w:val="clear" w:color="auto" w:fill="auto"/>
        <w:spacing w:after="0" w:line="280" w:lineRule="exact"/>
        <w:ind w:left="20" w:firstLine="0"/>
      </w:pPr>
    </w:p>
    <w:p w:rsidR="004B17BF" w:rsidRDefault="004B17BF" w:rsidP="004B17BF">
      <w:pPr>
        <w:pStyle w:val="22"/>
        <w:shd w:val="clear" w:color="auto" w:fill="auto"/>
        <w:spacing w:after="0" w:line="280" w:lineRule="exact"/>
        <w:ind w:left="20" w:firstLine="0"/>
      </w:pPr>
    </w:p>
    <w:p w:rsidR="004B17BF" w:rsidRDefault="004B17BF" w:rsidP="004B17BF">
      <w:pPr>
        <w:pStyle w:val="22"/>
        <w:shd w:val="clear" w:color="auto" w:fill="auto"/>
        <w:spacing w:after="0" w:line="280" w:lineRule="exact"/>
        <w:ind w:left="20" w:firstLine="0"/>
      </w:pPr>
    </w:p>
    <w:p w:rsidR="004B17BF" w:rsidRDefault="004B17BF" w:rsidP="004B17BF">
      <w:pPr>
        <w:pStyle w:val="22"/>
        <w:shd w:val="clear" w:color="auto" w:fill="auto"/>
        <w:spacing w:after="0" w:line="280" w:lineRule="exact"/>
        <w:ind w:left="20" w:firstLine="0"/>
      </w:pPr>
    </w:p>
    <w:p w:rsidR="004B17BF" w:rsidRDefault="004B17BF" w:rsidP="004B17BF">
      <w:pPr>
        <w:pStyle w:val="22"/>
        <w:shd w:val="clear" w:color="auto" w:fill="auto"/>
        <w:spacing w:after="0" w:line="280" w:lineRule="exact"/>
        <w:ind w:left="20" w:firstLine="0"/>
      </w:pPr>
    </w:p>
    <w:p w:rsidR="004B17BF" w:rsidRDefault="004B17BF" w:rsidP="004B17BF">
      <w:pPr>
        <w:pStyle w:val="22"/>
        <w:shd w:val="clear" w:color="auto" w:fill="auto"/>
        <w:spacing w:after="0" w:line="280" w:lineRule="exact"/>
        <w:ind w:left="20" w:firstLine="0"/>
      </w:pPr>
    </w:p>
    <w:p w:rsidR="004B17BF" w:rsidRPr="004B17BF" w:rsidRDefault="004B17BF" w:rsidP="004B17BF">
      <w:pPr>
        <w:pStyle w:val="22"/>
        <w:shd w:val="clear" w:color="auto" w:fill="auto"/>
        <w:spacing w:after="0" w:line="280" w:lineRule="exact"/>
        <w:ind w:left="20" w:firstLine="0"/>
      </w:pPr>
      <w:r>
        <w:t>г. Саратов, 2023</w:t>
      </w:r>
      <w:r>
        <w:t xml:space="preserve"> г.</w:t>
      </w:r>
    </w:p>
    <w:sectPr w:rsidR="004B17BF" w:rsidRPr="004B17BF" w:rsidSect="00E62A9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0A2355"/>
    <w:multiLevelType w:val="hybridMultilevel"/>
    <w:tmpl w:val="6D12C3F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E46AE9"/>
    <w:multiLevelType w:val="hybridMultilevel"/>
    <w:tmpl w:val="5192C6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66830"/>
    <w:multiLevelType w:val="hybridMultilevel"/>
    <w:tmpl w:val="7088A564"/>
    <w:lvl w:ilvl="0" w:tplc="1DA48A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DA48A1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FD4799"/>
    <w:multiLevelType w:val="hybridMultilevel"/>
    <w:tmpl w:val="A1C8DF60"/>
    <w:lvl w:ilvl="0" w:tplc="1DA48A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1579FD"/>
    <w:multiLevelType w:val="hybridMultilevel"/>
    <w:tmpl w:val="6BA06A6C"/>
    <w:lvl w:ilvl="0" w:tplc="1DA48A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77602D"/>
    <w:multiLevelType w:val="hybridMultilevel"/>
    <w:tmpl w:val="DDDA7D6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63937EC"/>
    <w:multiLevelType w:val="hybridMultilevel"/>
    <w:tmpl w:val="5B2055B4"/>
    <w:lvl w:ilvl="0" w:tplc="1DA48A18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498371EE"/>
    <w:multiLevelType w:val="hybridMultilevel"/>
    <w:tmpl w:val="1576D8C4"/>
    <w:lvl w:ilvl="0" w:tplc="1DA48A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9C436C"/>
    <w:multiLevelType w:val="hybridMultilevel"/>
    <w:tmpl w:val="9C48067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0"/>
  </w:num>
  <w:num w:numId="5">
    <w:abstractNumId w:val="1"/>
  </w:num>
  <w:num w:numId="6">
    <w:abstractNumId w:val="3"/>
  </w:num>
  <w:num w:numId="7">
    <w:abstractNumId w:val="2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F92917"/>
    <w:rsid w:val="00273D04"/>
    <w:rsid w:val="004B17BF"/>
    <w:rsid w:val="00587568"/>
    <w:rsid w:val="00AE7C04"/>
    <w:rsid w:val="00E002E0"/>
    <w:rsid w:val="00F92917"/>
    <w:rsid w:val="00FE6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81BB82-1970-4F10-BCF8-058F32C05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917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2">
    <w:name w:val="FR2"/>
    <w:rsid w:val="00F92917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12"/>
      <w:szCs w:val="20"/>
      <w:lang w:eastAsia="ru-RU"/>
    </w:rPr>
  </w:style>
  <w:style w:type="paragraph" w:styleId="2">
    <w:name w:val="Body Text Indent 2"/>
    <w:basedOn w:val="a"/>
    <w:link w:val="20"/>
    <w:rsid w:val="00F9291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2917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21">
    <w:name w:val="Основной текст (2)_"/>
    <w:basedOn w:val="a0"/>
    <w:link w:val="22"/>
    <w:rsid w:val="004B17B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3">
    <w:name w:val="Оглавление 2 Знак"/>
    <w:basedOn w:val="a0"/>
    <w:link w:val="24"/>
    <w:rsid w:val="004B17BF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10">
    <w:name w:val="Основной текст (10)_"/>
    <w:basedOn w:val="a0"/>
    <w:link w:val="100"/>
    <w:rsid w:val="004B17BF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3">
    <w:name w:val="Колонтитул_"/>
    <w:basedOn w:val="a0"/>
    <w:link w:val="a4"/>
    <w:rsid w:val="004B17B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3pt">
    <w:name w:val="Колонтитул + 13 pt;Полужирный"/>
    <w:basedOn w:val="a3"/>
    <w:rsid w:val="004B17B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4B17BF"/>
    <w:pPr>
      <w:shd w:val="clear" w:color="auto" w:fill="FFFFFF"/>
      <w:spacing w:after="780" w:line="326" w:lineRule="exact"/>
      <w:ind w:hanging="1160"/>
      <w:jc w:val="center"/>
    </w:pPr>
    <w:rPr>
      <w:snapToGrid/>
      <w:sz w:val="28"/>
      <w:szCs w:val="28"/>
      <w:lang w:eastAsia="en-US"/>
    </w:rPr>
  </w:style>
  <w:style w:type="paragraph" w:styleId="24">
    <w:name w:val="toc 2"/>
    <w:basedOn w:val="a"/>
    <w:link w:val="23"/>
    <w:autoRedefine/>
    <w:rsid w:val="004B17BF"/>
    <w:pPr>
      <w:keepNext/>
      <w:widowControl/>
      <w:tabs>
        <w:tab w:val="right" w:leader="dot" w:pos="9518"/>
      </w:tabs>
      <w:spacing w:after="120"/>
      <w:outlineLvl w:val="0"/>
    </w:pPr>
    <w:rPr>
      <w:snapToGrid/>
      <w:color w:val="000000"/>
      <w:sz w:val="28"/>
      <w:szCs w:val="28"/>
      <w:lang w:eastAsia="en-US"/>
    </w:rPr>
  </w:style>
  <w:style w:type="paragraph" w:customStyle="1" w:styleId="100">
    <w:name w:val="Основной текст (10)"/>
    <w:basedOn w:val="a"/>
    <w:link w:val="10"/>
    <w:rsid w:val="004B17BF"/>
    <w:pPr>
      <w:shd w:val="clear" w:color="auto" w:fill="FFFFFF"/>
      <w:spacing w:line="0" w:lineRule="atLeast"/>
      <w:jc w:val="center"/>
    </w:pPr>
    <w:rPr>
      <w:b/>
      <w:bCs/>
      <w:snapToGrid/>
      <w:sz w:val="22"/>
      <w:szCs w:val="22"/>
      <w:lang w:eastAsia="en-US"/>
    </w:rPr>
  </w:style>
  <w:style w:type="paragraph" w:customStyle="1" w:styleId="a4">
    <w:name w:val="Колонтитул"/>
    <w:basedOn w:val="a"/>
    <w:link w:val="a3"/>
    <w:rsid w:val="004B17BF"/>
    <w:pPr>
      <w:shd w:val="clear" w:color="auto" w:fill="FFFFFF"/>
      <w:spacing w:line="0" w:lineRule="atLeast"/>
    </w:pPr>
    <w:rPr>
      <w:snapToGrid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2282</Words>
  <Characters>13008</Characters>
  <Application>Microsoft Office Word</Application>
  <DocSecurity>0</DocSecurity>
  <Lines>108</Lines>
  <Paragraphs>30</Paragraphs>
  <ScaleCrop>false</ScaleCrop>
  <Company>Home</Company>
  <LinksUpToDate>false</LinksUpToDate>
  <CharactersWithSpaces>15260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Olga</cp:lastModifiedBy>
  <cp:revision>4</cp:revision>
  <dcterms:created xsi:type="dcterms:W3CDTF">2016-07-22T12:07:00Z</dcterms:created>
  <dcterms:modified xsi:type="dcterms:W3CDTF">2023-05-05T06:25:00Z</dcterms:modified>
</cp:coreProperties>
</file>