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E99" w:rsidRPr="00F45F4A" w:rsidRDefault="006E4DBD" w:rsidP="006E4DB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>УВАЖАЕМЫЕ ОБУЧАЮЩИЕСЯ!</w:t>
      </w:r>
    </w:p>
    <w:p w:rsidR="006E4DBD" w:rsidRPr="00F45F4A" w:rsidRDefault="006E4DBD" w:rsidP="006E4DBD">
      <w:pPr>
        <w:spacing w:after="0" w:line="240" w:lineRule="auto"/>
        <w:ind w:firstLine="567"/>
        <w:rPr>
          <w:rFonts w:ascii="Times New Roman" w:hAnsi="Times New Roman" w:cs="Times New Roman"/>
          <w:sz w:val="36"/>
          <w:szCs w:val="36"/>
        </w:rPr>
      </w:pPr>
    </w:p>
    <w:p w:rsidR="006E4DBD" w:rsidRPr="00F45F4A" w:rsidRDefault="006E4DBD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>Для того</w:t>
      </w:r>
      <w:proofErr w:type="gramStart"/>
      <w:r w:rsidRPr="00F45F4A">
        <w:rPr>
          <w:rFonts w:ascii="Times New Roman" w:hAnsi="Times New Roman" w:cs="Times New Roman"/>
          <w:sz w:val="36"/>
          <w:szCs w:val="36"/>
        </w:rPr>
        <w:t>,</w:t>
      </w:r>
      <w:proofErr w:type="gramEnd"/>
      <w:r w:rsidRPr="00F45F4A">
        <w:rPr>
          <w:rFonts w:ascii="Times New Roman" w:hAnsi="Times New Roman" w:cs="Times New Roman"/>
          <w:sz w:val="36"/>
          <w:szCs w:val="36"/>
        </w:rPr>
        <w:t xml:space="preserve"> чтобы получить </w:t>
      </w:r>
      <w:r w:rsidR="00237CEF">
        <w:rPr>
          <w:rFonts w:ascii="Times New Roman" w:hAnsi="Times New Roman" w:cs="Times New Roman"/>
          <w:sz w:val="36"/>
          <w:szCs w:val="36"/>
        </w:rPr>
        <w:t>оценку «удовлетворительно»</w:t>
      </w:r>
      <w:r w:rsidRPr="00F45F4A">
        <w:rPr>
          <w:rFonts w:ascii="Times New Roman" w:hAnsi="Times New Roman" w:cs="Times New Roman"/>
          <w:sz w:val="36"/>
          <w:szCs w:val="36"/>
        </w:rPr>
        <w:t xml:space="preserve"> по дисциплине «</w:t>
      </w:r>
      <w:r w:rsidR="00EB22E1">
        <w:rPr>
          <w:rFonts w:ascii="Times New Roman" w:hAnsi="Times New Roman" w:cs="Times New Roman"/>
          <w:sz w:val="36"/>
          <w:szCs w:val="36"/>
        </w:rPr>
        <w:t>Геодинамический мониторинг на нефтегазовых месторождениях</w:t>
      </w:r>
      <w:r w:rsidR="00237CEF">
        <w:rPr>
          <w:rFonts w:ascii="Times New Roman" w:hAnsi="Times New Roman" w:cs="Times New Roman"/>
          <w:sz w:val="36"/>
          <w:szCs w:val="36"/>
        </w:rPr>
        <w:t>» необходимо.</w:t>
      </w:r>
    </w:p>
    <w:p w:rsidR="006E4DBD" w:rsidRPr="00F45F4A" w:rsidRDefault="006E4DBD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>Первое,  ознакомиться с учебными пособиями, приложенными к данному курсу.</w:t>
      </w:r>
    </w:p>
    <w:p w:rsidR="006E4DBD" w:rsidRPr="00F45F4A" w:rsidRDefault="006E4DBD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Второе, скачать из Интернета монографию </w:t>
      </w:r>
      <w:proofErr w:type="spellStart"/>
      <w:r w:rsidRPr="00F45F4A">
        <w:rPr>
          <w:rFonts w:ascii="Times New Roman" w:hAnsi="Times New Roman" w:cs="Times New Roman"/>
          <w:sz w:val="36"/>
          <w:szCs w:val="36"/>
        </w:rPr>
        <w:t>Кашникова</w:t>
      </w:r>
      <w:proofErr w:type="spellEnd"/>
      <w:r w:rsidRPr="00F45F4A">
        <w:rPr>
          <w:rFonts w:ascii="Times New Roman" w:hAnsi="Times New Roman" w:cs="Times New Roman"/>
          <w:sz w:val="36"/>
          <w:szCs w:val="36"/>
        </w:rPr>
        <w:t xml:space="preserve"> Ю.А. «Маркшейдерское обеспечение разработки месторождений нефти и газа»</w:t>
      </w:r>
      <w:r w:rsidR="009B17DC" w:rsidRPr="00F45F4A">
        <w:rPr>
          <w:rFonts w:ascii="Times New Roman" w:hAnsi="Times New Roman" w:cs="Times New Roman"/>
          <w:sz w:val="36"/>
          <w:szCs w:val="36"/>
        </w:rPr>
        <w:t xml:space="preserve">. Ссылка </w:t>
      </w:r>
      <w:hyperlink r:id="rId4" w:history="1">
        <w:r w:rsidR="009B17DC" w:rsidRPr="00F45F4A">
          <w:rPr>
            <w:rStyle w:val="a3"/>
            <w:rFonts w:ascii="Times New Roman" w:hAnsi="Times New Roman" w:cs="Times New Roman"/>
            <w:sz w:val="36"/>
            <w:szCs w:val="36"/>
          </w:rPr>
          <w:t>https://www.geokniga.org/authors/38132</w:t>
        </w:r>
      </w:hyperlink>
      <w:r w:rsidR="009B17DC" w:rsidRPr="00F45F4A">
        <w:rPr>
          <w:rFonts w:ascii="Times New Roman" w:hAnsi="Times New Roman" w:cs="Times New Roman"/>
          <w:sz w:val="36"/>
          <w:szCs w:val="36"/>
        </w:rPr>
        <w:t xml:space="preserve"> </w:t>
      </w:r>
    </w:p>
    <w:p w:rsidR="006E4DBD" w:rsidRPr="00F45F4A" w:rsidRDefault="006E4DBD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Третье, подготовить реферат по своему варианту. Реферат должен быть оформлен </w:t>
      </w:r>
      <w:r w:rsidR="00603ED9" w:rsidRPr="00F45F4A">
        <w:rPr>
          <w:rFonts w:ascii="Times New Roman" w:hAnsi="Times New Roman" w:cs="Times New Roman"/>
          <w:b/>
          <w:sz w:val="36"/>
          <w:szCs w:val="36"/>
        </w:rPr>
        <w:t xml:space="preserve">в соответствии с СТО </w:t>
      </w:r>
      <w:proofErr w:type="spellStart"/>
      <w:r w:rsidR="00603ED9" w:rsidRPr="00F45F4A">
        <w:rPr>
          <w:rFonts w:ascii="Times New Roman" w:hAnsi="Times New Roman" w:cs="Times New Roman"/>
          <w:b/>
          <w:sz w:val="36"/>
          <w:szCs w:val="36"/>
        </w:rPr>
        <w:t>СГУГиТ</w:t>
      </w:r>
      <w:proofErr w:type="spellEnd"/>
      <w:r w:rsidR="00603ED9" w:rsidRPr="00F45F4A">
        <w:rPr>
          <w:rFonts w:ascii="Times New Roman" w:hAnsi="Times New Roman" w:cs="Times New Roman"/>
          <w:sz w:val="36"/>
          <w:szCs w:val="36"/>
        </w:rPr>
        <w:t xml:space="preserve">. </w:t>
      </w:r>
      <w:r w:rsidR="00F45F4A" w:rsidRPr="00F45F4A">
        <w:rPr>
          <w:rFonts w:ascii="Times New Roman" w:hAnsi="Times New Roman" w:cs="Times New Roman"/>
          <w:sz w:val="36"/>
          <w:szCs w:val="36"/>
        </w:rPr>
        <w:t xml:space="preserve">Состав реферата приложен отдельным файлом. </w:t>
      </w:r>
    </w:p>
    <w:p w:rsidR="009B17DC" w:rsidRPr="00F45F4A" w:rsidRDefault="009B17DC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>Четверто</w:t>
      </w:r>
      <w:r w:rsidR="00F45F4A" w:rsidRPr="00F45F4A">
        <w:rPr>
          <w:rFonts w:ascii="Times New Roman" w:hAnsi="Times New Roman" w:cs="Times New Roman"/>
          <w:sz w:val="36"/>
          <w:szCs w:val="36"/>
        </w:rPr>
        <w:t xml:space="preserve">е, ответить на тестовые задания. Приложить либо фотографии с ответами, либо документ, в котором есть ответы на поставленные вопросы. </w:t>
      </w:r>
    </w:p>
    <w:p w:rsidR="00F45F4A" w:rsidRDefault="00F45F4A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Пятое, предоставить проект или результаты мониторинга на ГДП нефтегазового сектора. В случае если такого нет, то подготовить второй реферат по выбору обучающегося.  </w:t>
      </w:r>
    </w:p>
    <w:p w:rsidR="00237CEF" w:rsidRDefault="00237CEF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Шестое, выложить в ЭИОС:</w:t>
      </w:r>
    </w:p>
    <w:p w:rsidR="00237CEF" w:rsidRDefault="00237CEF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1) Реферат</w:t>
      </w:r>
    </w:p>
    <w:p w:rsidR="00237CEF" w:rsidRDefault="00237CEF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2) Ответы на тестовые задания</w:t>
      </w:r>
    </w:p>
    <w:p w:rsidR="00237CEF" w:rsidRDefault="00237CEF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3) Проект </w:t>
      </w:r>
      <w:r w:rsidRPr="00F45F4A">
        <w:rPr>
          <w:rFonts w:ascii="Times New Roman" w:hAnsi="Times New Roman" w:cs="Times New Roman"/>
          <w:sz w:val="36"/>
          <w:szCs w:val="36"/>
        </w:rPr>
        <w:t>или результаты мониторинга на ГДП нефтегазового сектора</w:t>
      </w:r>
      <w:r>
        <w:rPr>
          <w:rFonts w:ascii="Times New Roman" w:hAnsi="Times New Roman" w:cs="Times New Roman"/>
          <w:sz w:val="36"/>
          <w:szCs w:val="36"/>
        </w:rPr>
        <w:t xml:space="preserve"> или второй реферат.</w:t>
      </w:r>
    </w:p>
    <w:p w:rsidR="00237CEF" w:rsidRDefault="00237CEF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237CEF" w:rsidRPr="00F45F4A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>Для того</w:t>
      </w:r>
      <w:proofErr w:type="gramStart"/>
      <w:r w:rsidRPr="00F45F4A">
        <w:rPr>
          <w:rFonts w:ascii="Times New Roman" w:hAnsi="Times New Roman" w:cs="Times New Roman"/>
          <w:sz w:val="36"/>
          <w:szCs w:val="36"/>
        </w:rPr>
        <w:t>,</w:t>
      </w:r>
      <w:proofErr w:type="gramEnd"/>
      <w:r w:rsidRPr="00F45F4A">
        <w:rPr>
          <w:rFonts w:ascii="Times New Roman" w:hAnsi="Times New Roman" w:cs="Times New Roman"/>
          <w:sz w:val="36"/>
          <w:szCs w:val="36"/>
        </w:rPr>
        <w:t xml:space="preserve"> чтобы получить </w:t>
      </w:r>
      <w:r>
        <w:rPr>
          <w:rFonts w:ascii="Times New Roman" w:hAnsi="Times New Roman" w:cs="Times New Roman"/>
          <w:sz w:val="36"/>
          <w:szCs w:val="36"/>
        </w:rPr>
        <w:t>оценку «хорошо»</w:t>
      </w:r>
      <w:r w:rsidRPr="00F45F4A">
        <w:rPr>
          <w:rFonts w:ascii="Times New Roman" w:hAnsi="Times New Roman" w:cs="Times New Roman"/>
          <w:sz w:val="36"/>
          <w:szCs w:val="36"/>
        </w:rPr>
        <w:t xml:space="preserve"> по дисциплине «</w:t>
      </w:r>
      <w:r w:rsidR="00EB22E1">
        <w:rPr>
          <w:rFonts w:ascii="Times New Roman" w:hAnsi="Times New Roman" w:cs="Times New Roman"/>
          <w:sz w:val="36"/>
          <w:szCs w:val="36"/>
        </w:rPr>
        <w:t>Геодинамический мониторинг на нефтегазовых месторождениях</w:t>
      </w:r>
      <w:r>
        <w:rPr>
          <w:rFonts w:ascii="Times New Roman" w:hAnsi="Times New Roman" w:cs="Times New Roman"/>
          <w:sz w:val="36"/>
          <w:szCs w:val="36"/>
        </w:rPr>
        <w:t>» необходимо.</w:t>
      </w:r>
    </w:p>
    <w:p w:rsidR="00237CEF" w:rsidRPr="00F45F4A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>Первое,  ознакомиться с учебными пособиями, приложенными к данному курсу.</w:t>
      </w:r>
    </w:p>
    <w:p w:rsidR="00237CEF" w:rsidRPr="00F45F4A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Второе, скачать из Интернета монографию </w:t>
      </w:r>
      <w:proofErr w:type="spellStart"/>
      <w:r w:rsidRPr="00F45F4A">
        <w:rPr>
          <w:rFonts w:ascii="Times New Roman" w:hAnsi="Times New Roman" w:cs="Times New Roman"/>
          <w:sz w:val="36"/>
          <w:szCs w:val="36"/>
        </w:rPr>
        <w:t>Кашникова</w:t>
      </w:r>
      <w:proofErr w:type="spellEnd"/>
      <w:r w:rsidRPr="00F45F4A">
        <w:rPr>
          <w:rFonts w:ascii="Times New Roman" w:hAnsi="Times New Roman" w:cs="Times New Roman"/>
          <w:sz w:val="36"/>
          <w:szCs w:val="36"/>
        </w:rPr>
        <w:t xml:space="preserve"> Ю.А. «Маркшейдерское обеспечение разработки </w:t>
      </w:r>
      <w:r w:rsidRPr="00F45F4A">
        <w:rPr>
          <w:rFonts w:ascii="Times New Roman" w:hAnsi="Times New Roman" w:cs="Times New Roman"/>
          <w:sz w:val="36"/>
          <w:szCs w:val="36"/>
        </w:rPr>
        <w:lastRenderedPageBreak/>
        <w:t xml:space="preserve">месторождений нефти и газа». Ссылка </w:t>
      </w:r>
      <w:hyperlink r:id="rId5" w:history="1">
        <w:r w:rsidRPr="00F45F4A">
          <w:rPr>
            <w:rStyle w:val="a3"/>
            <w:rFonts w:ascii="Times New Roman" w:hAnsi="Times New Roman" w:cs="Times New Roman"/>
            <w:sz w:val="36"/>
            <w:szCs w:val="36"/>
          </w:rPr>
          <w:t>https://www.geokniga.org/authors/38132</w:t>
        </w:r>
      </w:hyperlink>
      <w:r w:rsidRPr="00F45F4A">
        <w:rPr>
          <w:rFonts w:ascii="Times New Roman" w:hAnsi="Times New Roman" w:cs="Times New Roman"/>
          <w:sz w:val="36"/>
          <w:szCs w:val="36"/>
        </w:rPr>
        <w:t xml:space="preserve"> </w:t>
      </w:r>
    </w:p>
    <w:p w:rsidR="00237CEF" w:rsidRPr="00F45F4A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Третье, подготовить реферат по своему варианту. Реферат должен быть оформлен </w:t>
      </w:r>
      <w:r w:rsidRPr="00F45F4A">
        <w:rPr>
          <w:rFonts w:ascii="Times New Roman" w:hAnsi="Times New Roman" w:cs="Times New Roman"/>
          <w:b/>
          <w:sz w:val="36"/>
          <w:szCs w:val="36"/>
        </w:rPr>
        <w:t xml:space="preserve">в соответствии с СТО </w:t>
      </w:r>
      <w:proofErr w:type="spellStart"/>
      <w:r w:rsidRPr="00F45F4A">
        <w:rPr>
          <w:rFonts w:ascii="Times New Roman" w:hAnsi="Times New Roman" w:cs="Times New Roman"/>
          <w:b/>
          <w:sz w:val="36"/>
          <w:szCs w:val="36"/>
        </w:rPr>
        <w:t>СГУГиТ</w:t>
      </w:r>
      <w:proofErr w:type="spellEnd"/>
      <w:r w:rsidRPr="00F45F4A">
        <w:rPr>
          <w:rFonts w:ascii="Times New Roman" w:hAnsi="Times New Roman" w:cs="Times New Roman"/>
          <w:sz w:val="36"/>
          <w:szCs w:val="36"/>
        </w:rPr>
        <w:t xml:space="preserve">. Состав реферата приложен отдельным файлом. </w:t>
      </w:r>
    </w:p>
    <w:p w:rsidR="00237CEF" w:rsidRPr="00F45F4A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Четвертое, ответить на тестовые задания. Приложить либо фотографии с ответами, либо документ, в котором есть ответы на поставленные вопросы. 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Пятое, предоставить проект или результаты мониторинга на ГДП нефтегазового сектора. В случае если такого нет, то подготовить второй реферат по выбору обучающегося.  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Шестое, используя ГНСС измерения </w:t>
      </w:r>
      <w:hyperlink r:id="rId6" w:history="1">
        <w:r w:rsidRPr="007055CD">
          <w:rPr>
            <w:rStyle w:val="a3"/>
            <w:rFonts w:ascii="Times New Roman" w:hAnsi="Times New Roman" w:cs="Times New Roman"/>
            <w:sz w:val="36"/>
            <w:szCs w:val="36"/>
          </w:rPr>
          <w:t>https://disk.yandex.ru/d/IHiVoibRvOtOLA</w:t>
        </w:r>
      </w:hyperlink>
      <w:r>
        <w:rPr>
          <w:rFonts w:ascii="Times New Roman" w:hAnsi="Times New Roman" w:cs="Times New Roman"/>
          <w:sz w:val="36"/>
          <w:szCs w:val="36"/>
        </w:rPr>
        <w:t xml:space="preserve">, выполнить минимально ограниченное уравнивание ГНСС сети в координатной системе отсчёт </w:t>
      </w:r>
      <w:r>
        <w:rPr>
          <w:rFonts w:ascii="Times New Roman" w:hAnsi="Times New Roman" w:cs="Times New Roman"/>
          <w:sz w:val="36"/>
          <w:szCs w:val="36"/>
          <w:lang w:val="en-US"/>
        </w:rPr>
        <w:t>WGS</w:t>
      </w:r>
      <w:r w:rsidRPr="00826867">
        <w:rPr>
          <w:rFonts w:ascii="Times New Roman" w:hAnsi="Times New Roman" w:cs="Times New Roman"/>
          <w:sz w:val="36"/>
          <w:szCs w:val="36"/>
        </w:rPr>
        <w:t>-84</w:t>
      </w:r>
      <w:r>
        <w:rPr>
          <w:rFonts w:ascii="Times New Roman" w:hAnsi="Times New Roman" w:cs="Times New Roman"/>
          <w:sz w:val="36"/>
          <w:szCs w:val="36"/>
        </w:rPr>
        <w:t xml:space="preserve">. Описание математическое обработки в программе </w:t>
      </w:r>
      <w:r>
        <w:rPr>
          <w:rFonts w:ascii="Times New Roman" w:hAnsi="Times New Roman" w:cs="Times New Roman"/>
          <w:sz w:val="36"/>
          <w:szCs w:val="36"/>
          <w:lang w:val="en-US"/>
        </w:rPr>
        <w:t>TBC</w:t>
      </w:r>
      <w:r w:rsidRPr="002715B4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дано в учебном пособии </w:t>
      </w:r>
      <w:r w:rsidRPr="00826867">
        <w:rPr>
          <w:rFonts w:ascii="Times New Roman" w:hAnsi="Times New Roman" w:cs="Times New Roman"/>
          <w:sz w:val="36"/>
          <w:szCs w:val="36"/>
        </w:rPr>
        <w:t xml:space="preserve">Лагутина Е.К., Косарев Н.С., </w:t>
      </w:r>
      <w:proofErr w:type="spellStart"/>
      <w:r w:rsidRPr="00826867">
        <w:rPr>
          <w:rFonts w:ascii="Times New Roman" w:hAnsi="Times New Roman" w:cs="Times New Roman"/>
          <w:sz w:val="36"/>
          <w:szCs w:val="36"/>
        </w:rPr>
        <w:t>Немова</w:t>
      </w:r>
      <w:proofErr w:type="spellEnd"/>
      <w:r w:rsidRPr="00826867">
        <w:rPr>
          <w:rFonts w:ascii="Times New Roman" w:hAnsi="Times New Roman" w:cs="Times New Roman"/>
          <w:sz w:val="36"/>
          <w:szCs w:val="36"/>
        </w:rPr>
        <w:t xml:space="preserve"> Н.А.</w:t>
      </w:r>
      <w:r>
        <w:rPr>
          <w:rFonts w:ascii="Times New Roman" w:hAnsi="Times New Roman" w:cs="Times New Roman"/>
          <w:sz w:val="36"/>
          <w:szCs w:val="36"/>
        </w:rPr>
        <w:t xml:space="preserve"> Спутниковые системы и техноло</w:t>
      </w:r>
      <w:r w:rsidRPr="00826867">
        <w:rPr>
          <w:rFonts w:ascii="Times New Roman" w:hAnsi="Times New Roman" w:cs="Times New Roman"/>
          <w:sz w:val="36"/>
          <w:szCs w:val="36"/>
        </w:rPr>
        <w:t>гии позиционирования. –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826867">
        <w:rPr>
          <w:rFonts w:ascii="Times New Roman" w:hAnsi="Times New Roman" w:cs="Times New Roman"/>
          <w:sz w:val="36"/>
          <w:szCs w:val="36"/>
        </w:rPr>
        <w:t xml:space="preserve">Новосибирск: </w:t>
      </w:r>
      <w:proofErr w:type="spellStart"/>
      <w:r w:rsidRPr="00826867">
        <w:rPr>
          <w:rFonts w:ascii="Times New Roman" w:hAnsi="Times New Roman" w:cs="Times New Roman"/>
          <w:sz w:val="36"/>
          <w:szCs w:val="36"/>
        </w:rPr>
        <w:t>СГУГиТ</w:t>
      </w:r>
      <w:proofErr w:type="spellEnd"/>
      <w:r w:rsidRPr="00826867">
        <w:rPr>
          <w:rFonts w:ascii="Times New Roman" w:hAnsi="Times New Roman" w:cs="Times New Roman"/>
          <w:sz w:val="36"/>
          <w:szCs w:val="36"/>
        </w:rPr>
        <w:t>, 2024. – 115 с.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Зафиксировать координаты точки </w:t>
      </w:r>
      <w:r>
        <w:rPr>
          <w:rFonts w:ascii="Times New Roman" w:hAnsi="Times New Roman" w:cs="Times New Roman"/>
          <w:sz w:val="36"/>
          <w:szCs w:val="36"/>
          <w:lang w:val="en-US"/>
        </w:rPr>
        <w:t>BI</w:t>
      </w:r>
      <w:r w:rsidRPr="00826867">
        <w:rPr>
          <w:rFonts w:ascii="Times New Roman" w:hAnsi="Times New Roman" w:cs="Times New Roman"/>
          <w:sz w:val="36"/>
          <w:szCs w:val="36"/>
        </w:rPr>
        <w:t>18</w:t>
      </w:r>
      <w:r>
        <w:rPr>
          <w:rFonts w:ascii="Times New Roman" w:hAnsi="Times New Roman" w:cs="Times New Roman"/>
          <w:sz w:val="36"/>
          <w:szCs w:val="36"/>
        </w:rPr>
        <w:t xml:space="preserve">: </w:t>
      </w:r>
    </w:p>
    <w:p w:rsidR="00237CEF" w:rsidRPr="008A4F29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B</w:t>
      </w:r>
      <w:r w:rsidRPr="00E82C9C">
        <w:rPr>
          <w:rFonts w:ascii="Times New Roman" w:hAnsi="Times New Roman" w:cs="Times New Roman"/>
          <w:sz w:val="36"/>
          <w:szCs w:val="36"/>
        </w:rPr>
        <w:t xml:space="preserve"> = </w:t>
      </w:r>
      <w:r w:rsidRPr="008A4F29">
        <w:rPr>
          <w:rFonts w:ascii="Times New Roman" w:hAnsi="Times New Roman" w:cs="Times New Roman"/>
          <w:sz w:val="36"/>
          <w:szCs w:val="36"/>
        </w:rPr>
        <w:t>55°00'08.521800"</w:t>
      </w:r>
      <w:r w:rsidRPr="00E82C9C">
        <w:rPr>
          <w:rFonts w:ascii="Times New Roman" w:hAnsi="Times New Roman" w:cs="Times New Roman"/>
          <w:sz w:val="36"/>
          <w:szCs w:val="36"/>
        </w:rPr>
        <w:t xml:space="preserve">, </w:t>
      </w:r>
      <w:r>
        <w:rPr>
          <w:rFonts w:ascii="Times New Roman" w:hAnsi="Times New Roman" w:cs="Times New Roman"/>
          <w:sz w:val="36"/>
          <w:szCs w:val="36"/>
          <w:lang w:val="en-US"/>
        </w:rPr>
        <w:t>L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E82C9C">
        <w:rPr>
          <w:rFonts w:ascii="Times New Roman" w:hAnsi="Times New Roman" w:cs="Times New Roman"/>
          <w:sz w:val="36"/>
          <w:szCs w:val="36"/>
        </w:rPr>
        <w:t>=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8A4F29">
        <w:rPr>
          <w:rFonts w:ascii="Times New Roman" w:hAnsi="Times New Roman" w:cs="Times New Roman"/>
          <w:sz w:val="36"/>
          <w:szCs w:val="36"/>
        </w:rPr>
        <w:t>83°14'35.390620"</w:t>
      </w:r>
      <w:r w:rsidRPr="00E82C9C">
        <w:rPr>
          <w:rFonts w:ascii="Times New Roman" w:hAnsi="Times New Roman" w:cs="Times New Roman"/>
          <w:sz w:val="36"/>
          <w:szCs w:val="36"/>
        </w:rPr>
        <w:t xml:space="preserve">, </w:t>
      </w:r>
      <w:r>
        <w:rPr>
          <w:rFonts w:ascii="Times New Roman" w:hAnsi="Times New Roman" w:cs="Times New Roman"/>
          <w:sz w:val="36"/>
          <w:szCs w:val="36"/>
          <w:lang w:val="en-US"/>
        </w:rPr>
        <w:t>H</w:t>
      </w:r>
      <w:r w:rsidRPr="00E82C9C">
        <w:rPr>
          <w:rFonts w:ascii="Times New Roman" w:hAnsi="Times New Roman" w:cs="Times New Roman"/>
          <w:sz w:val="36"/>
          <w:szCs w:val="36"/>
        </w:rPr>
        <w:t xml:space="preserve"> = </w:t>
      </w:r>
      <w:r w:rsidRPr="008A4F29">
        <w:rPr>
          <w:rFonts w:ascii="Times New Roman" w:hAnsi="Times New Roman" w:cs="Times New Roman"/>
          <w:sz w:val="36"/>
          <w:szCs w:val="36"/>
        </w:rPr>
        <w:t>115.370</w:t>
      </w:r>
    </w:p>
    <w:p w:rsidR="00237CEF" w:rsidRPr="00E82C9C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6"/>
          <w:szCs w:val="36"/>
        </w:rPr>
      </w:pPr>
      <w:r w:rsidRPr="00E82C9C">
        <w:rPr>
          <w:rFonts w:ascii="Times New Roman" w:hAnsi="Times New Roman" w:cs="Times New Roman"/>
          <w:b/>
          <w:sz w:val="36"/>
          <w:szCs w:val="36"/>
        </w:rPr>
        <w:t>При импорте измерений указать корректные высоты и типы антенн!!!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237CEF" w:rsidRDefault="00237CEF" w:rsidP="00237CE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035550" cy="27336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232" t="21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CEF" w:rsidRDefault="00237CEF" w:rsidP="00237CE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6"/>
          <w:szCs w:val="36"/>
        </w:rPr>
      </w:pPr>
    </w:p>
    <w:p w:rsidR="00237CEF" w:rsidRDefault="00237CEF" w:rsidP="00237CE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054600" cy="2819400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912" t="18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237CEF" w:rsidRPr="008A4F29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826867">
        <w:rPr>
          <w:rFonts w:ascii="Times New Roman" w:hAnsi="Times New Roman" w:cs="Times New Roman"/>
          <w:i/>
          <w:sz w:val="36"/>
          <w:szCs w:val="36"/>
        </w:rPr>
        <w:t>Обработка ГНСС измерений может быть выполнена и в другом программном обеспечении</w:t>
      </w:r>
      <w:r w:rsidRPr="008A4F29">
        <w:rPr>
          <w:rFonts w:ascii="Times New Roman" w:hAnsi="Times New Roman" w:cs="Times New Roman"/>
          <w:sz w:val="36"/>
          <w:szCs w:val="36"/>
        </w:rPr>
        <w:t xml:space="preserve">. Для загрузки и установки Кредо ГНСС нужно обратиться в </w:t>
      </w:r>
      <w:proofErr w:type="spellStart"/>
      <w:r w:rsidRPr="008A4F29">
        <w:rPr>
          <w:rFonts w:ascii="Times New Roman" w:hAnsi="Times New Roman" w:cs="Times New Roman"/>
          <w:sz w:val="36"/>
          <w:szCs w:val="36"/>
        </w:rPr>
        <w:t>техподдержку</w:t>
      </w:r>
      <w:proofErr w:type="spellEnd"/>
      <w:r w:rsidRPr="008A4F29">
        <w:rPr>
          <w:rFonts w:ascii="Times New Roman" w:hAnsi="Times New Roman" w:cs="Times New Roman"/>
          <w:sz w:val="36"/>
          <w:szCs w:val="36"/>
        </w:rPr>
        <w:t xml:space="preserve"> компании. 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Седьмое, выложить в ЭИОС: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1) Реферат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2) Ответы на тестовые задания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3) Проект </w:t>
      </w:r>
      <w:r w:rsidRPr="00F45F4A">
        <w:rPr>
          <w:rFonts w:ascii="Times New Roman" w:hAnsi="Times New Roman" w:cs="Times New Roman"/>
          <w:sz w:val="36"/>
          <w:szCs w:val="36"/>
        </w:rPr>
        <w:t>или результаты мониторинга на ГДП нефтегазового сектора</w:t>
      </w:r>
      <w:r>
        <w:rPr>
          <w:rFonts w:ascii="Times New Roman" w:hAnsi="Times New Roman" w:cs="Times New Roman"/>
          <w:sz w:val="36"/>
          <w:szCs w:val="36"/>
        </w:rPr>
        <w:t xml:space="preserve"> или второй реферат.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4) Пояснительную записку с результатами обработки и уравнивания.</w:t>
      </w:r>
    </w:p>
    <w:p w:rsidR="00237CEF" w:rsidRDefault="00237CEF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237CEF" w:rsidRDefault="00237CEF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237CEF" w:rsidRPr="00F45F4A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Для того, чтобы получить </w:t>
      </w:r>
      <w:r>
        <w:rPr>
          <w:rFonts w:ascii="Times New Roman" w:hAnsi="Times New Roman" w:cs="Times New Roman"/>
          <w:sz w:val="36"/>
          <w:szCs w:val="36"/>
        </w:rPr>
        <w:t>оценку «отлично»</w:t>
      </w:r>
      <w:r w:rsidRPr="00F45F4A">
        <w:rPr>
          <w:rFonts w:ascii="Times New Roman" w:hAnsi="Times New Roman" w:cs="Times New Roman"/>
          <w:sz w:val="36"/>
          <w:szCs w:val="36"/>
        </w:rPr>
        <w:t xml:space="preserve"> по дисциплине «</w:t>
      </w:r>
      <w:r w:rsidR="00EB22E1">
        <w:rPr>
          <w:rFonts w:ascii="Times New Roman" w:hAnsi="Times New Roman" w:cs="Times New Roman"/>
          <w:sz w:val="36"/>
          <w:szCs w:val="36"/>
        </w:rPr>
        <w:t>Геодинамический мониторинг на нефтегазовых месторождениях</w:t>
      </w:r>
      <w:r>
        <w:rPr>
          <w:rFonts w:ascii="Times New Roman" w:hAnsi="Times New Roman" w:cs="Times New Roman"/>
          <w:sz w:val="36"/>
          <w:szCs w:val="36"/>
        </w:rPr>
        <w:t>» необходимо.</w:t>
      </w:r>
    </w:p>
    <w:p w:rsidR="00237CEF" w:rsidRPr="00F45F4A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>Первое,  ознакомиться с учебными пособиями, приложенными к данному курсу.</w:t>
      </w:r>
    </w:p>
    <w:p w:rsidR="00237CEF" w:rsidRPr="00F45F4A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Второе, скачать из Интернета монографию </w:t>
      </w:r>
      <w:proofErr w:type="spellStart"/>
      <w:r w:rsidRPr="00F45F4A">
        <w:rPr>
          <w:rFonts w:ascii="Times New Roman" w:hAnsi="Times New Roman" w:cs="Times New Roman"/>
          <w:sz w:val="36"/>
          <w:szCs w:val="36"/>
        </w:rPr>
        <w:t>Кашникова</w:t>
      </w:r>
      <w:proofErr w:type="spellEnd"/>
      <w:r w:rsidRPr="00F45F4A">
        <w:rPr>
          <w:rFonts w:ascii="Times New Roman" w:hAnsi="Times New Roman" w:cs="Times New Roman"/>
          <w:sz w:val="36"/>
          <w:szCs w:val="36"/>
        </w:rPr>
        <w:t xml:space="preserve"> Ю.А. «Маркшейдерское обеспечение разработки месторождений нефти и газа». Ссылка </w:t>
      </w:r>
      <w:hyperlink r:id="rId9" w:history="1">
        <w:r w:rsidRPr="00F45F4A">
          <w:rPr>
            <w:rStyle w:val="a3"/>
            <w:rFonts w:ascii="Times New Roman" w:hAnsi="Times New Roman" w:cs="Times New Roman"/>
            <w:sz w:val="36"/>
            <w:szCs w:val="36"/>
          </w:rPr>
          <w:t>https://www.geokniga.org/authors/38132</w:t>
        </w:r>
      </w:hyperlink>
      <w:r w:rsidRPr="00F45F4A">
        <w:rPr>
          <w:rFonts w:ascii="Times New Roman" w:hAnsi="Times New Roman" w:cs="Times New Roman"/>
          <w:sz w:val="36"/>
          <w:szCs w:val="36"/>
        </w:rPr>
        <w:t xml:space="preserve"> </w:t>
      </w:r>
    </w:p>
    <w:p w:rsidR="00237CEF" w:rsidRPr="00F45F4A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Третье, подготовить реферат по своему варианту. Реферат должен быть оформлен </w:t>
      </w:r>
      <w:r w:rsidRPr="00F45F4A">
        <w:rPr>
          <w:rFonts w:ascii="Times New Roman" w:hAnsi="Times New Roman" w:cs="Times New Roman"/>
          <w:b/>
          <w:sz w:val="36"/>
          <w:szCs w:val="36"/>
        </w:rPr>
        <w:t xml:space="preserve">в соответствии с СТО </w:t>
      </w:r>
      <w:proofErr w:type="spellStart"/>
      <w:r w:rsidRPr="00F45F4A">
        <w:rPr>
          <w:rFonts w:ascii="Times New Roman" w:hAnsi="Times New Roman" w:cs="Times New Roman"/>
          <w:b/>
          <w:sz w:val="36"/>
          <w:szCs w:val="36"/>
        </w:rPr>
        <w:t>СГУГиТ</w:t>
      </w:r>
      <w:proofErr w:type="spellEnd"/>
      <w:r w:rsidRPr="00F45F4A">
        <w:rPr>
          <w:rFonts w:ascii="Times New Roman" w:hAnsi="Times New Roman" w:cs="Times New Roman"/>
          <w:sz w:val="36"/>
          <w:szCs w:val="36"/>
        </w:rPr>
        <w:t xml:space="preserve">. Состав реферата приложен отдельным файлом. </w:t>
      </w:r>
    </w:p>
    <w:p w:rsidR="00237CEF" w:rsidRPr="00F45F4A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Четвертое, ответить на тестовые задания. Приложить либо фотографии с ответами, либо документ, в котором есть ответы на поставленные вопросы. 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Пятое, предоставить проект или результаты мониторинга на ГДП нефтегазового сектора. В случае если такого нет, то подготовить второй реферат по выбору обучающегося.  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Шестое, используя ГНСС измерения </w:t>
      </w:r>
      <w:hyperlink r:id="rId10" w:history="1">
        <w:r w:rsidRPr="007055CD">
          <w:rPr>
            <w:rStyle w:val="a3"/>
            <w:rFonts w:ascii="Times New Roman" w:hAnsi="Times New Roman" w:cs="Times New Roman"/>
            <w:sz w:val="36"/>
            <w:szCs w:val="36"/>
          </w:rPr>
          <w:t>https://disk.yandex.ru/d/IHiVoibRvOtOLA</w:t>
        </w:r>
      </w:hyperlink>
      <w:r>
        <w:rPr>
          <w:rFonts w:ascii="Times New Roman" w:hAnsi="Times New Roman" w:cs="Times New Roman"/>
          <w:sz w:val="36"/>
          <w:szCs w:val="36"/>
        </w:rPr>
        <w:t xml:space="preserve">, выполнить минимально ограниченное уравнивание ГНСС сети в координатной системе отсчёт </w:t>
      </w:r>
      <w:r>
        <w:rPr>
          <w:rFonts w:ascii="Times New Roman" w:hAnsi="Times New Roman" w:cs="Times New Roman"/>
          <w:sz w:val="36"/>
          <w:szCs w:val="36"/>
          <w:lang w:val="en-US"/>
        </w:rPr>
        <w:t>WGS</w:t>
      </w:r>
      <w:r w:rsidRPr="00826867">
        <w:rPr>
          <w:rFonts w:ascii="Times New Roman" w:hAnsi="Times New Roman" w:cs="Times New Roman"/>
          <w:sz w:val="36"/>
          <w:szCs w:val="36"/>
        </w:rPr>
        <w:t>-84</w:t>
      </w:r>
      <w:r>
        <w:rPr>
          <w:rFonts w:ascii="Times New Roman" w:hAnsi="Times New Roman" w:cs="Times New Roman"/>
          <w:sz w:val="36"/>
          <w:szCs w:val="36"/>
        </w:rPr>
        <w:t xml:space="preserve">. Описание математическое обработки в программе </w:t>
      </w:r>
      <w:r>
        <w:rPr>
          <w:rFonts w:ascii="Times New Roman" w:hAnsi="Times New Roman" w:cs="Times New Roman"/>
          <w:sz w:val="36"/>
          <w:szCs w:val="36"/>
          <w:lang w:val="en-US"/>
        </w:rPr>
        <w:t>TBC</w:t>
      </w:r>
      <w:r w:rsidRPr="002715B4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дано в учебном пособии </w:t>
      </w:r>
      <w:r w:rsidRPr="00826867">
        <w:rPr>
          <w:rFonts w:ascii="Times New Roman" w:hAnsi="Times New Roman" w:cs="Times New Roman"/>
          <w:sz w:val="36"/>
          <w:szCs w:val="36"/>
        </w:rPr>
        <w:t xml:space="preserve">Лагутина Е.К., Косарев Н.С., </w:t>
      </w:r>
      <w:proofErr w:type="spellStart"/>
      <w:r w:rsidRPr="00826867">
        <w:rPr>
          <w:rFonts w:ascii="Times New Roman" w:hAnsi="Times New Roman" w:cs="Times New Roman"/>
          <w:sz w:val="36"/>
          <w:szCs w:val="36"/>
        </w:rPr>
        <w:t>Немова</w:t>
      </w:r>
      <w:proofErr w:type="spellEnd"/>
      <w:r w:rsidRPr="00826867">
        <w:rPr>
          <w:rFonts w:ascii="Times New Roman" w:hAnsi="Times New Roman" w:cs="Times New Roman"/>
          <w:sz w:val="36"/>
          <w:szCs w:val="36"/>
        </w:rPr>
        <w:t xml:space="preserve"> Н.А.</w:t>
      </w:r>
      <w:r>
        <w:rPr>
          <w:rFonts w:ascii="Times New Roman" w:hAnsi="Times New Roman" w:cs="Times New Roman"/>
          <w:sz w:val="36"/>
          <w:szCs w:val="36"/>
        </w:rPr>
        <w:t xml:space="preserve"> Спутниковые системы и техноло</w:t>
      </w:r>
      <w:r w:rsidRPr="00826867">
        <w:rPr>
          <w:rFonts w:ascii="Times New Roman" w:hAnsi="Times New Roman" w:cs="Times New Roman"/>
          <w:sz w:val="36"/>
          <w:szCs w:val="36"/>
        </w:rPr>
        <w:t>гии позиционирования. –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826867">
        <w:rPr>
          <w:rFonts w:ascii="Times New Roman" w:hAnsi="Times New Roman" w:cs="Times New Roman"/>
          <w:sz w:val="36"/>
          <w:szCs w:val="36"/>
        </w:rPr>
        <w:t xml:space="preserve">Новосибирск: </w:t>
      </w:r>
      <w:proofErr w:type="spellStart"/>
      <w:r w:rsidRPr="00826867">
        <w:rPr>
          <w:rFonts w:ascii="Times New Roman" w:hAnsi="Times New Roman" w:cs="Times New Roman"/>
          <w:sz w:val="36"/>
          <w:szCs w:val="36"/>
        </w:rPr>
        <w:t>СГУГиТ</w:t>
      </w:r>
      <w:proofErr w:type="spellEnd"/>
      <w:r w:rsidRPr="00826867">
        <w:rPr>
          <w:rFonts w:ascii="Times New Roman" w:hAnsi="Times New Roman" w:cs="Times New Roman"/>
          <w:sz w:val="36"/>
          <w:szCs w:val="36"/>
        </w:rPr>
        <w:t>, 2024. – 115 с.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Зафиксировать координаты точки </w:t>
      </w:r>
      <w:r>
        <w:rPr>
          <w:rFonts w:ascii="Times New Roman" w:hAnsi="Times New Roman" w:cs="Times New Roman"/>
          <w:sz w:val="36"/>
          <w:szCs w:val="36"/>
          <w:lang w:val="en-US"/>
        </w:rPr>
        <w:t>BI</w:t>
      </w:r>
      <w:r w:rsidRPr="00826867">
        <w:rPr>
          <w:rFonts w:ascii="Times New Roman" w:hAnsi="Times New Roman" w:cs="Times New Roman"/>
          <w:sz w:val="36"/>
          <w:szCs w:val="36"/>
        </w:rPr>
        <w:t>18</w:t>
      </w:r>
      <w:r>
        <w:rPr>
          <w:rFonts w:ascii="Times New Roman" w:hAnsi="Times New Roman" w:cs="Times New Roman"/>
          <w:sz w:val="36"/>
          <w:szCs w:val="36"/>
        </w:rPr>
        <w:t xml:space="preserve">: </w:t>
      </w:r>
    </w:p>
    <w:p w:rsidR="00237CEF" w:rsidRPr="008A4F29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B</w:t>
      </w:r>
      <w:r w:rsidRPr="00E82C9C">
        <w:rPr>
          <w:rFonts w:ascii="Times New Roman" w:hAnsi="Times New Roman" w:cs="Times New Roman"/>
          <w:sz w:val="36"/>
          <w:szCs w:val="36"/>
        </w:rPr>
        <w:t xml:space="preserve"> = </w:t>
      </w:r>
      <w:r w:rsidRPr="008A4F29">
        <w:rPr>
          <w:rFonts w:ascii="Times New Roman" w:hAnsi="Times New Roman" w:cs="Times New Roman"/>
          <w:sz w:val="36"/>
          <w:szCs w:val="36"/>
        </w:rPr>
        <w:t>55°00'08.521800"</w:t>
      </w:r>
      <w:r w:rsidRPr="00E82C9C">
        <w:rPr>
          <w:rFonts w:ascii="Times New Roman" w:hAnsi="Times New Roman" w:cs="Times New Roman"/>
          <w:sz w:val="36"/>
          <w:szCs w:val="36"/>
        </w:rPr>
        <w:t xml:space="preserve">, </w:t>
      </w:r>
      <w:r>
        <w:rPr>
          <w:rFonts w:ascii="Times New Roman" w:hAnsi="Times New Roman" w:cs="Times New Roman"/>
          <w:sz w:val="36"/>
          <w:szCs w:val="36"/>
          <w:lang w:val="en-US"/>
        </w:rPr>
        <w:t>L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E82C9C">
        <w:rPr>
          <w:rFonts w:ascii="Times New Roman" w:hAnsi="Times New Roman" w:cs="Times New Roman"/>
          <w:sz w:val="36"/>
          <w:szCs w:val="36"/>
        </w:rPr>
        <w:t>=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8A4F29">
        <w:rPr>
          <w:rFonts w:ascii="Times New Roman" w:hAnsi="Times New Roman" w:cs="Times New Roman"/>
          <w:sz w:val="36"/>
          <w:szCs w:val="36"/>
        </w:rPr>
        <w:t>83°14'35.390620"</w:t>
      </w:r>
      <w:r w:rsidRPr="00E82C9C">
        <w:rPr>
          <w:rFonts w:ascii="Times New Roman" w:hAnsi="Times New Roman" w:cs="Times New Roman"/>
          <w:sz w:val="36"/>
          <w:szCs w:val="36"/>
        </w:rPr>
        <w:t xml:space="preserve">, </w:t>
      </w:r>
      <w:r>
        <w:rPr>
          <w:rFonts w:ascii="Times New Roman" w:hAnsi="Times New Roman" w:cs="Times New Roman"/>
          <w:sz w:val="36"/>
          <w:szCs w:val="36"/>
          <w:lang w:val="en-US"/>
        </w:rPr>
        <w:t>H</w:t>
      </w:r>
      <w:r w:rsidRPr="00E82C9C">
        <w:rPr>
          <w:rFonts w:ascii="Times New Roman" w:hAnsi="Times New Roman" w:cs="Times New Roman"/>
          <w:sz w:val="36"/>
          <w:szCs w:val="36"/>
        </w:rPr>
        <w:t xml:space="preserve"> = </w:t>
      </w:r>
      <w:r w:rsidRPr="008A4F29">
        <w:rPr>
          <w:rFonts w:ascii="Times New Roman" w:hAnsi="Times New Roman" w:cs="Times New Roman"/>
          <w:sz w:val="36"/>
          <w:szCs w:val="36"/>
        </w:rPr>
        <w:t>115.370</w:t>
      </w:r>
    </w:p>
    <w:p w:rsidR="00237CEF" w:rsidRPr="00E82C9C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6"/>
          <w:szCs w:val="36"/>
        </w:rPr>
      </w:pPr>
      <w:r w:rsidRPr="00E82C9C">
        <w:rPr>
          <w:rFonts w:ascii="Times New Roman" w:hAnsi="Times New Roman" w:cs="Times New Roman"/>
          <w:b/>
          <w:sz w:val="36"/>
          <w:szCs w:val="36"/>
        </w:rPr>
        <w:t>При импорте измерений указать корректные высоты и типы антенн!!!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237CEF" w:rsidRDefault="00237CEF" w:rsidP="00237CE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035550" cy="273367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232" t="21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CEF" w:rsidRDefault="00237CEF" w:rsidP="00237CE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6"/>
          <w:szCs w:val="36"/>
        </w:rPr>
      </w:pPr>
    </w:p>
    <w:p w:rsidR="00237CEF" w:rsidRDefault="00237CEF" w:rsidP="00237CE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054600" cy="2819400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912" t="18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237CEF" w:rsidRPr="008A4F29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826867">
        <w:rPr>
          <w:rFonts w:ascii="Times New Roman" w:hAnsi="Times New Roman" w:cs="Times New Roman"/>
          <w:i/>
          <w:sz w:val="36"/>
          <w:szCs w:val="36"/>
        </w:rPr>
        <w:t>Обработка ГНСС измерений может быть выполнена и в другом программном обеспечении</w:t>
      </w:r>
      <w:r w:rsidRPr="008A4F29">
        <w:rPr>
          <w:rFonts w:ascii="Times New Roman" w:hAnsi="Times New Roman" w:cs="Times New Roman"/>
          <w:sz w:val="36"/>
          <w:szCs w:val="36"/>
        </w:rPr>
        <w:t xml:space="preserve">. Для загрузки и установки Кредо ГНСС нужно обратиться в </w:t>
      </w:r>
      <w:proofErr w:type="spellStart"/>
      <w:r w:rsidRPr="008A4F29">
        <w:rPr>
          <w:rFonts w:ascii="Times New Roman" w:hAnsi="Times New Roman" w:cs="Times New Roman"/>
          <w:sz w:val="36"/>
          <w:szCs w:val="36"/>
        </w:rPr>
        <w:t>техподдержку</w:t>
      </w:r>
      <w:proofErr w:type="spellEnd"/>
      <w:r w:rsidRPr="008A4F29">
        <w:rPr>
          <w:rFonts w:ascii="Times New Roman" w:hAnsi="Times New Roman" w:cs="Times New Roman"/>
          <w:sz w:val="36"/>
          <w:szCs w:val="36"/>
        </w:rPr>
        <w:t xml:space="preserve"> компании. 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Седьмое, выложить в ЭИОС: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1) Реферат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2) Ответы на тестовые задания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3) Проект </w:t>
      </w:r>
      <w:r w:rsidRPr="00F45F4A">
        <w:rPr>
          <w:rFonts w:ascii="Times New Roman" w:hAnsi="Times New Roman" w:cs="Times New Roman"/>
          <w:sz w:val="36"/>
          <w:szCs w:val="36"/>
        </w:rPr>
        <w:t>или результаты мониторинга на ГДП нефтегазового сектора</w:t>
      </w:r>
      <w:r>
        <w:rPr>
          <w:rFonts w:ascii="Times New Roman" w:hAnsi="Times New Roman" w:cs="Times New Roman"/>
          <w:sz w:val="36"/>
          <w:szCs w:val="36"/>
        </w:rPr>
        <w:t xml:space="preserve"> или второй реферат.</w:t>
      </w: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4) Пояснительную записку с результатами обработки и уравнивания.</w:t>
      </w:r>
    </w:p>
    <w:p w:rsidR="00237CEF" w:rsidRDefault="00237CEF" w:rsidP="00E92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Восьмое, подготовиться к теоретическим вопросам и защитить ответы по вопросам. </w:t>
      </w:r>
    </w:p>
    <w:p w:rsidR="00237CEF" w:rsidRDefault="00237CEF" w:rsidP="00E92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237CEF" w:rsidRDefault="00237CEF" w:rsidP="00E92B5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СПИСОК ВОПРОСОВ</w:t>
      </w:r>
    </w:p>
    <w:p w:rsidR="00237CEF" w:rsidRDefault="00237CEF" w:rsidP="00E92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92B5F" w:rsidRPr="00E92B5F" w:rsidRDefault="00E92B5F" w:rsidP="00E92B5F">
      <w:pPr>
        <w:spacing w:after="0" w:line="240" w:lineRule="auto"/>
        <w:ind w:firstLine="567"/>
        <w:jc w:val="both"/>
        <w:rPr>
          <w:rStyle w:val="3"/>
          <w:rFonts w:eastAsia="Calibri" w:cs="Times New Roman"/>
          <w:sz w:val="36"/>
          <w:szCs w:val="36"/>
        </w:rPr>
      </w:pPr>
      <w:r w:rsidRPr="00E92B5F">
        <w:rPr>
          <w:rStyle w:val="3"/>
          <w:rFonts w:eastAsia="Calibri" w:cs="Times New Roman"/>
          <w:sz w:val="36"/>
          <w:szCs w:val="36"/>
        </w:rPr>
        <w:t>1. Для чего выполняют планирование спутниковых измерений?</w:t>
      </w:r>
    </w:p>
    <w:p w:rsidR="00E92B5F" w:rsidRPr="00E92B5F" w:rsidRDefault="00E92B5F" w:rsidP="00E92B5F">
      <w:pPr>
        <w:spacing w:after="0" w:line="240" w:lineRule="auto"/>
        <w:ind w:firstLine="567"/>
        <w:jc w:val="both"/>
        <w:rPr>
          <w:rStyle w:val="3"/>
          <w:rFonts w:eastAsia="Calibri" w:cs="Times New Roman"/>
          <w:sz w:val="36"/>
          <w:szCs w:val="36"/>
        </w:rPr>
      </w:pPr>
      <w:r w:rsidRPr="00E92B5F">
        <w:rPr>
          <w:rStyle w:val="3"/>
          <w:rFonts w:eastAsia="Calibri" w:cs="Times New Roman"/>
          <w:sz w:val="36"/>
          <w:szCs w:val="36"/>
        </w:rPr>
        <w:t>2. Какие параметры задают при планировании?</w:t>
      </w:r>
    </w:p>
    <w:p w:rsidR="00E92B5F" w:rsidRPr="00E92B5F" w:rsidRDefault="00E92B5F" w:rsidP="00E92B5F">
      <w:pPr>
        <w:spacing w:after="0" w:line="240" w:lineRule="auto"/>
        <w:ind w:firstLine="567"/>
        <w:jc w:val="both"/>
        <w:rPr>
          <w:rStyle w:val="3"/>
          <w:rFonts w:eastAsia="Calibri" w:cs="Times New Roman"/>
          <w:sz w:val="36"/>
          <w:szCs w:val="36"/>
        </w:rPr>
      </w:pPr>
      <w:r w:rsidRPr="00E92B5F">
        <w:rPr>
          <w:rStyle w:val="3"/>
          <w:rFonts w:eastAsia="Calibri" w:cs="Times New Roman"/>
          <w:sz w:val="36"/>
          <w:szCs w:val="36"/>
        </w:rPr>
        <w:t>3. Что такое Маска по высоте?</w:t>
      </w:r>
    </w:p>
    <w:p w:rsidR="00E92B5F" w:rsidRPr="00E92B5F" w:rsidRDefault="00E92B5F" w:rsidP="00E92B5F">
      <w:pPr>
        <w:spacing w:after="0" w:line="240" w:lineRule="auto"/>
        <w:ind w:firstLine="567"/>
        <w:jc w:val="both"/>
        <w:rPr>
          <w:rStyle w:val="3"/>
          <w:rFonts w:eastAsia="Calibri" w:cs="Times New Roman"/>
          <w:sz w:val="36"/>
          <w:szCs w:val="36"/>
        </w:rPr>
      </w:pPr>
      <w:r w:rsidRPr="00E92B5F">
        <w:rPr>
          <w:rStyle w:val="3"/>
          <w:rFonts w:eastAsia="Calibri" w:cs="Times New Roman"/>
          <w:sz w:val="36"/>
          <w:szCs w:val="36"/>
        </w:rPr>
        <w:t>4. Способы установки антенны. Для каких работ используется тот или иной способ?</w:t>
      </w:r>
    </w:p>
    <w:p w:rsidR="00E92B5F" w:rsidRPr="00E92B5F" w:rsidRDefault="00E92B5F" w:rsidP="00E92B5F">
      <w:pPr>
        <w:spacing w:after="0" w:line="240" w:lineRule="auto"/>
        <w:ind w:firstLine="567"/>
        <w:jc w:val="both"/>
        <w:rPr>
          <w:rStyle w:val="3"/>
          <w:rFonts w:eastAsia="Calibri" w:cs="Times New Roman"/>
          <w:sz w:val="36"/>
          <w:szCs w:val="36"/>
          <w:lang w:val="en-US"/>
        </w:rPr>
      </w:pPr>
      <w:r w:rsidRPr="00E92B5F">
        <w:rPr>
          <w:rStyle w:val="3"/>
          <w:rFonts w:eastAsia="Calibri" w:cs="Times New Roman"/>
          <w:sz w:val="36"/>
          <w:szCs w:val="36"/>
          <w:lang w:val="en-US"/>
        </w:rPr>
        <w:t xml:space="preserve">5. </w:t>
      </w:r>
      <w:r w:rsidRPr="00E92B5F">
        <w:rPr>
          <w:rStyle w:val="3"/>
          <w:rFonts w:eastAsia="Calibri" w:cs="Times New Roman"/>
          <w:sz w:val="36"/>
          <w:szCs w:val="36"/>
        </w:rPr>
        <w:t>Способы</w:t>
      </w:r>
      <w:r w:rsidRPr="00E92B5F">
        <w:rPr>
          <w:rStyle w:val="3"/>
          <w:rFonts w:eastAsia="Calibri" w:cs="Times New Roman"/>
          <w:sz w:val="36"/>
          <w:szCs w:val="36"/>
          <w:lang w:val="en-US"/>
        </w:rPr>
        <w:t xml:space="preserve"> </w:t>
      </w:r>
      <w:r w:rsidRPr="00E92B5F">
        <w:rPr>
          <w:rStyle w:val="3"/>
          <w:rFonts w:eastAsia="Calibri" w:cs="Times New Roman"/>
          <w:sz w:val="36"/>
          <w:szCs w:val="36"/>
        </w:rPr>
        <w:t>измерения</w:t>
      </w:r>
      <w:r w:rsidRPr="00E92B5F">
        <w:rPr>
          <w:rStyle w:val="3"/>
          <w:rFonts w:eastAsia="Calibri" w:cs="Times New Roman"/>
          <w:sz w:val="36"/>
          <w:szCs w:val="36"/>
          <w:lang w:val="en-US"/>
        </w:rPr>
        <w:t xml:space="preserve"> </w:t>
      </w:r>
      <w:r w:rsidRPr="00E92B5F">
        <w:rPr>
          <w:rStyle w:val="3"/>
          <w:rFonts w:eastAsia="Calibri" w:cs="Times New Roman"/>
          <w:sz w:val="36"/>
          <w:szCs w:val="36"/>
        </w:rPr>
        <w:t>высоты</w:t>
      </w:r>
      <w:r w:rsidRPr="00E92B5F">
        <w:rPr>
          <w:rStyle w:val="3"/>
          <w:rFonts w:eastAsia="Calibri" w:cs="Times New Roman"/>
          <w:sz w:val="36"/>
          <w:szCs w:val="36"/>
          <w:lang w:val="en-US"/>
        </w:rPr>
        <w:t xml:space="preserve"> </w:t>
      </w:r>
      <w:r w:rsidRPr="00E92B5F">
        <w:rPr>
          <w:rStyle w:val="3"/>
          <w:rFonts w:eastAsia="Calibri" w:cs="Times New Roman"/>
          <w:sz w:val="36"/>
          <w:szCs w:val="36"/>
        </w:rPr>
        <w:t>антенны</w:t>
      </w:r>
      <w:r w:rsidRPr="00E92B5F">
        <w:rPr>
          <w:rStyle w:val="3"/>
          <w:rFonts w:eastAsia="Calibri" w:cs="Times New Roman"/>
          <w:sz w:val="36"/>
          <w:szCs w:val="36"/>
          <w:lang w:val="en-US"/>
        </w:rPr>
        <w:t xml:space="preserve"> (true vertical, slope, bottom of antenna mount, instrumental height)</w:t>
      </w:r>
    </w:p>
    <w:p w:rsidR="00E92B5F" w:rsidRPr="00E92B5F" w:rsidRDefault="00E92B5F" w:rsidP="00E92B5F">
      <w:pPr>
        <w:spacing w:after="0" w:line="240" w:lineRule="auto"/>
        <w:ind w:firstLine="567"/>
        <w:jc w:val="both"/>
        <w:rPr>
          <w:rStyle w:val="3"/>
          <w:rFonts w:eastAsia="Calibri" w:cs="Times New Roman"/>
          <w:sz w:val="36"/>
          <w:szCs w:val="36"/>
        </w:rPr>
      </w:pPr>
      <w:r w:rsidRPr="00E92B5F">
        <w:rPr>
          <w:rStyle w:val="3"/>
          <w:rFonts w:eastAsia="Calibri" w:cs="Times New Roman"/>
          <w:sz w:val="36"/>
          <w:szCs w:val="36"/>
        </w:rPr>
        <w:t>6. Для чего при высокоточных спутниковых измерениях антенну центрируют и ориентируют на Север?</w:t>
      </w:r>
    </w:p>
    <w:p w:rsidR="00E92B5F" w:rsidRPr="00E92B5F" w:rsidRDefault="00E92B5F" w:rsidP="00E92B5F">
      <w:pPr>
        <w:tabs>
          <w:tab w:val="num" w:pos="993"/>
        </w:tabs>
        <w:spacing w:after="0" w:line="240" w:lineRule="auto"/>
        <w:ind w:left="567" w:right="55"/>
        <w:contextualSpacing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>7. Что такое базовая линия?</w:t>
      </w:r>
    </w:p>
    <w:p w:rsidR="00E92B5F" w:rsidRPr="00E92B5F" w:rsidRDefault="00E92B5F" w:rsidP="00E92B5F">
      <w:pPr>
        <w:tabs>
          <w:tab w:val="num" w:pos="993"/>
        </w:tabs>
        <w:spacing w:after="0" w:line="240" w:lineRule="auto"/>
        <w:ind w:left="567" w:right="55"/>
        <w:contextualSpacing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>8. Что такое зависимые и независимые базовые линии.</w:t>
      </w:r>
    </w:p>
    <w:p w:rsidR="00E92B5F" w:rsidRPr="00E92B5F" w:rsidRDefault="00E92B5F" w:rsidP="00E92B5F">
      <w:pPr>
        <w:tabs>
          <w:tab w:val="num" w:pos="993"/>
        </w:tabs>
        <w:spacing w:after="0" w:line="240" w:lineRule="auto"/>
        <w:ind w:right="55" w:firstLine="567"/>
        <w:contextualSpacing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>9. Что такое расстановка спутниковой аппаратуры для синхронных спутниковых измерений.</w:t>
      </w:r>
    </w:p>
    <w:p w:rsidR="00E92B5F" w:rsidRPr="00E92B5F" w:rsidRDefault="00E92B5F" w:rsidP="00E92B5F">
      <w:pPr>
        <w:tabs>
          <w:tab w:val="num" w:pos="993"/>
        </w:tabs>
        <w:spacing w:after="0" w:line="240" w:lineRule="auto"/>
        <w:ind w:left="567" w:right="55"/>
        <w:contextualSpacing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>10. Что такое сеанс спутниковых измерений.</w:t>
      </w:r>
    </w:p>
    <w:p w:rsidR="00E92B5F" w:rsidRPr="00E92B5F" w:rsidRDefault="00E92B5F" w:rsidP="00E92B5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>11. Какие данные задаются при настройке проекта.</w:t>
      </w:r>
    </w:p>
    <w:p w:rsidR="00E92B5F" w:rsidRPr="00E92B5F" w:rsidRDefault="00E92B5F" w:rsidP="00E92B5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>12.</w:t>
      </w:r>
      <w:r w:rsidRPr="00E92B5F">
        <w:rPr>
          <w:rFonts w:ascii="Times New Roman" w:eastAsia="Calibri" w:hAnsi="Times New Roman" w:cs="Times New Roman"/>
          <w:sz w:val="36"/>
          <w:szCs w:val="36"/>
        </w:rPr>
        <w:tab/>
        <w:t>Как осуществляется импорт файлов полевых измерений в проект?</w:t>
      </w:r>
    </w:p>
    <w:p w:rsidR="00E92B5F" w:rsidRPr="00E92B5F" w:rsidRDefault="00E92B5F" w:rsidP="00E92B5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 xml:space="preserve">13. Формат </w:t>
      </w:r>
      <w:r w:rsidRPr="00E92B5F">
        <w:rPr>
          <w:rFonts w:ascii="Times New Roman" w:eastAsia="Calibri" w:hAnsi="Times New Roman" w:cs="Times New Roman"/>
          <w:sz w:val="36"/>
          <w:szCs w:val="36"/>
          <w:lang w:val="en-US"/>
        </w:rPr>
        <w:t>RINEX</w:t>
      </w:r>
      <w:r w:rsidRPr="00E92B5F">
        <w:rPr>
          <w:rFonts w:ascii="Times New Roman" w:eastAsia="Calibri" w:hAnsi="Times New Roman" w:cs="Times New Roman"/>
          <w:sz w:val="36"/>
          <w:szCs w:val="36"/>
        </w:rPr>
        <w:t xml:space="preserve">. Назначение, структура, расшифровка файлов. </w:t>
      </w:r>
    </w:p>
    <w:p w:rsidR="00E92B5F" w:rsidRPr="00E92B5F" w:rsidRDefault="00E92B5F" w:rsidP="00E92B5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>14.</w:t>
      </w:r>
      <w:r w:rsidRPr="00E92B5F">
        <w:rPr>
          <w:rFonts w:ascii="Times New Roman" w:eastAsia="Calibri" w:hAnsi="Times New Roman" w:cs="Times New Roman"/>
          <w:sz w:val="36"/>
          <w:szCs w:val="36"/>
        </w:rPr>
        <w:tab/>
        <w:t>Для чего конвертируют файлы полевых измерений в формат RINEX.</w:t>
      </w:r>
    </w:p>
    <w:p w:rsidR="00E92B5F" w:rsidRPr="00E92B5F" w:rsidRDefault="00E92B5F" w:rsidP="00E92B5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>15.</w:t>
      </w:r>
      <w:r w:rsidRPr="00E92B5F">
        <w:rPr>
          <w:rFonts w:ascii="Times New Roman" w:eastAsia="Calibri" w:hAnsi="Times New Roman" w:cs="Times New Roman"/>
          <w:sz w:val="36"/>
          <w:szCs w:val="36"/>
        </w:rPr>
        <w:tab/>
        <w:t xml:space="preserve"> Перечислите показатели качества обработки базовых линий.</w:t>
      </w:r>
    </w:p>
    <w:p w:rsidR="00E92B5F" w:rsidRPr="00E92B5F" w:rsidRDefault="00E92B5F" w:rsidP="00E92B5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>16.</w:t>
      </w:r>
      <w:r w:rsidRPr="00E92B5F">
        <w:rPr>
          <w:rFonts w:ascii="Times New Roman" w:eastAsia="Calibri" w:hAnsi="Times New Roman" w:cs="Times New Roman"/>
          <w:sz w:val="36"/>
          <w:szCs w:val="36"/>
        </w:rPr>
        <w:tab/>
        <w:t xml:space="preserve"> Перечислите типы решения базовых линий.</w:t>
      </w:r>
    </w:p>
    <w:p w:rsidR="00E92B5F" w:rsidRPr="00E92B5F" w:rsidRDefault="00E92B5F" w:rsidP="00E92B5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>17.</w:t>
      </w:r>
      <w:r w:rsidRPr="00E92B5F">
        <w:rPr>
          <w:rFonts w:ascii="Times New Roman" w:eastAsia="Calibri" w:hAnsi="Times New Roman" w:cs="Times New Roman"/>
          <w:sz w:val="36"/>
          <w:szCs w:val="36"/>
        </w:rPr>
        <w:tab/>
        <w:t xml:space="preserve"> Для чего выполняется редактирование спутниковых измерений, и при помощи какого программного модуля.</w:t>
      </w:r>
    </w:p>
    <w:p w:rsidR="00E92B5F" w:rsidRPr="00E92B5F" w:rsidRDefault="00E92B5F" w:rsidP="00E92B5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>18.</w:t>
      </w:r>
      <w:r w:rsidRPr="00E92B5F">
        <w:rPr>
          <w:rFonts w:ascii="Times New Roman" w:eastAsia="Calibri" w:hAnsi="Times New Roman" w:cs="Times New Roman"/>
          <w:sz w:val="36"/>
          <w:szCs w:val="36"/>
        </w:rPr>
        <w:tab/>
        <w:t xml:space="preserve"> Что такое невязки в замкнутых фигурах. Как они вычисляются? </w:t>
      </w:r>
    </w:p>
    <w:p w:rsidR="00E92B5F" w:rsidRPr="00E92B5F" w:rsidRDefault="00E92B5F" w:rsidP="00E92B5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lastRenderedPageBreak/>
        <w:t>19.</w:t>
      </w:r>
      <w:r w:rsidRPr="00E92B5F">
        <w:rPr>
          <w:rFonts w:ascii="Times New Roman" w:eastAsia="Calibri" w:hAnsi="Times New Roman" w:cs="Times New Roman"/>
          <w:sz w:val="36"/>
          <w:szCs w:val="36"/>
        </w:rPr>
        <w:tab/>
        <w:t xml:space="preserve"> Что такое минимально ограниченное уравнивание спутниковой геодезической сети и чем оно отличается от ограниченного уравнивания.</w:t>
      </w:r>
    </w:p>
    <w:p w:rsidR="00E92B5F" w:rsidRPr="00E92B5F" w:rsidRDefault="00E92B5F" w:rsidP="00E92B5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>20.</w:t>
      </w:r>
      <w:r w:rsidRPr="00E92B5F">
        <w:rPr>
          <w:rFonts w:ascii="Times New Roman" w:eastAsia="Calibri" w:hAnsi="Times New Roman" w:cs="Times New Roman"/>
          <w:sz w:val="36"/>
          <w:szCs w:val="36"/>
        </w:rPr>
        <w:tab/>
        <w:t xml:space="preserve"> Каково минимальное количество пунктов должно быть зафиксировано при ограниченном уравнивании спутниковой геодезической сети.</w:t>
      </w:r>
    </w:p>
    <w:p w:rsidR="00E92B5F" w:rsidRPr="00E92B5F" w:rsidRDefault="00E92B5F" w:rsidP="00E92B5F">
      <w:pPr>
        <w:tabs>
          <w:tab w:val="left" w:pos="993"/>
        </w:tabs>
        <w:spacing w:after="0" w:line="240" w:lineRule="auto"/>
        <w:ind w:firstLine="567"/>
        <w:jc w:val="both"/>
        <w:rPr>
          <w:rStyle w:val="3"/>
          <w:rFonts w:cs="Times New Roman"/>
          <w:sz w:val="36"/>
          <w:szCs w:val="36"/>
        </w:rPr>
      </w:pPr>
      <w:r w:rsidRPr="00E92B5F">
        <w:rPr>
          <w:rFonts w:ascii="Times New Roman" w:eastAsia="Calibri" w:hAnsi="Times New Roman" w:cs="Times New Roman"/>
          <w:sz w:val="36"/>
          <w:szCs w:val="36"/>
        </w:rPr>
        <w:t xml:space="preserve">21. </w:t>
      </w:r>
      <w:r w:rsidRPr="00E92B5F">
        <w:rPr>
          <w:rStyle w:val="3"/>
          <w:rFonts w:cs="Times New Roman"/>
          <w:sz w:val="36"/>
          <w:szCs w:val="36"/>
        </w:rPr>
        <w:t xml:space="preserve">Устройство и классификация нивелиров.  </w:t>
      </w:r>
    </w:p>
    <w:p w:rsidR="00E92B5F" w:rsidRPr="00E92B5F" w:rsidRDefault="00E92B5F" w:rsidP="00E92B5F">
      <w:pPr>
        <w:pStyle w:val="Default"/>
        <w:ind w:firstLine="567"/>
        <w:jc w:val="both"/>
        <w:rPr>
          <w:rStyle w:val="3"/>
          <w:color w:val="auto"/>
          <w:sz w:val="36"/>
          <w:szCs w:val="36"/>
        </w:rPr>
      </w:pPr>
      <w:r w:rsidRPr="00E92B5F">
        <w:rPr>
          <w:rStyle w:val="3"/>
          <w:color w:val="auto"/>
          <w:sz w:val="36"/>
          <w:szCs w:val="36"/>
        </w:rPr>
        <w:t>22. Поверки и исследования нивелиров и реек.</w:t>
      </w:r>
    </w:p>
    <w:p w:rsidR="00E92B5F" w:rsidRPr="00E92B5F" w:rsidRDefault="00E92B5F" w:rsidP="00E92B5F">
      <w:pPr>
        <w:pStyle w:val="Default"/>
        <w:ind w:firstLine="567"/>
        <w:jc w:val="both"/>
        <w:rPr>
          <w:rStyle w:val="3"/>
          <w:color w:val="auto"/>
          <w:sz w:val="36"/>
          <w:szCs w:val="36"/>
        </w:rPr>
      </w:pPr>
      <w:r w:rsidRPr="00E92B5F">
        <w:rPr>
          <w:rStyle w:val="3"/>
          <w:color w:val="auto"/>
          <w:sz w:val="36"/>
          <w:szCs w:val="36"/>
        </w:rPr>
        <w:t>23. Формула геометрического нивелирования.</w:t>
      </w:r>
    </w:p>
    <w:p w:rsidR="00E92B5F" w:rsidRPr="00E92B5F" w:rsidRDefault="00E92B5F" w:rsidP="00E92B5F">
      <w:pPr>
        <w:spacing w:after="0" w:line="240" w:lineRule="auto"/>
        <w:ind w:firstLine="567"/>
        <w:jc w:val="both"/>
        <w:rPr>
          <w:rStyle w:val="3"/>
          <w:rFonts w:cs="Times New Roman"/>
          <w:sz w:val="36"/>
          <w:szCs w:val="36"/>
        </w:rPr>
      </w:pPr>
      <w:r w:rsidRPr="00E92B5F">
        <w:rPr>
          <w:rStyle w:val="3"/>
          <w:rFonts w:cs="Times New Roman"/>
          <w:sz w:val="36"/>
          <w:szCs w:val="36"/>
        </w:rPr>
        <w:t xml:space="preserve">24. Источники ошибок при производстве геометрического нивелирования и методы их исключения. </w:t>
      </w:r>
    </w:p>
    <w:p w:rsidR="00E92B5F" w:rsidRPr="00E92B5F" w:rsidRDefault="00E92B5F" w:rsidP="00E92B5F">
      <w:pPr>
        <w:spacing w:after="0" w:line="240" w:lineRule="auto"/>
        <w:ind w:firstLine="567"/>
        <w:jc w:val="both"/>
        <w:rPr>
          <w:rStyle w:val="3"/>
          <w:rFonts w:cs="Times New Roman"/>
          <w:sz w:val="36"/>
          <w:szCs w:val="36"/>
        </w:rPr>
      </w:pPr>
      <w:r w:rsidRPr="00E92B5F">
        <w:rPr>
          <w:rStyle w:val="3"/>
          <w:rFonts w:cs="Times New Roman"/>
          <w:sz w:val="36"/>
          <w:szCs w:val="36"/>
        </w:rPr>
        <w:t xml:space="preserve">25. Методика геометрического нивелирования </w:t>
      </w:r>
      <w:r w:rsidRPr="00E92B5F">
        <w:rPr>
          <w:rStyle w:val="3"/>
          <w:rFonts w:cs="Times New Roman"/>
          <w:sz w:val="36"/>
          <w:szCs w:val="36"/>
          <w:lang w:val="en-US"/>
        </w:rPr>
        <w:t>II</w:t>
      </w:r>
      <w:r w:rsidRPr="00E92B5F">
        <w:rPr>
          <w:rStyle w:val="3"/>
          <w:rFonts w:cs="Times New Roman"/>
          <w:sz w:val="36"/>
          <w:szCs w:val="36"/>
        </w:rPr>
        <w:t xml:space="preserve"> класса. Контроль и допуски. </w:t>
      </w:r>
    </w:p>
    <w:p w:rsidR="00E92B5F" w:rsidRPr="00E92B5F" w:rsidRDefault="00E92B5F" w:rsidP="00E92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E92B5F">
        <w:rPr>
          <w:rStyle w:val="3"/>
          <w:rFonts w:cs="Times New Roman"/>
          <w:sz w:val="36"/>
          <w:szCs w:val="36"/>
        </w:rPr>
        <w:t xml:space="preserve">26. </w:t>
      </w:r>
      <w:r w:rsidRPr="00E92B5F">
        <w:rPr>
          <w:rFonts w:ascii="Times New Roman" w:hAnsi="Times New Roman" w:cs="Times New Roman"/>
          <w:sz w:val="36"/>
          <w:szCs w:val="36"/>
        </w:rPr>
        <w:t>Предварительная обработка результатов геодезических измерений. Содержание предварительной обработки.</w:t>
      </w:r>
    </w:p>
    <w:p w:rsidR="00E92B5F" w:rsidRPr="00E92B5F" w:rsidRDefault="00E92B5F" w:rsidP="00E92B5F">
      <w:pPr>
        <w:spacing w:after="0" w:line="240" w:lineRule="auto"/>
        <w:ind w:firstLine="567"/>
        <w:jc w:val="both"/>
        <w:rPr>
          <w:rStyle w:val="3"/>
          <w:rFonts w:cs="Times New Roman"/>
          <w:sz w:val="36"/>
          <w:szCs w:val="36"/>
        </w:rPr>
      </w:pPr>
      <w:r w:rsidRPr="00E92B5F">
        <w:rPr>
          <w:rFonts w:ascii="Times New Roman" w:hAnsi="Times New Roman" w:cs="Times New Roman"/>
          <w:sz w:val="36"/>
          <w:szCs w:val="36"/>
        </w:rPr>
        <w:t xml:space="preserve">27. На </w:t>
      </w:r>
      <w:proofErr w:type="gramStart"/>
      <w:r w:rsidRPr="00E92B5F">
        <w:rPr>
          <w:rFonts w:ascii="Times New Roman" w:hAnsi="Times New Roman" w:cs="Times New Roman"/>
          <w:sz w:val="36"/>
          <w:szCs w:val="36"/>
        </w:rPr>
        <w:t>основе</w:t>
      </w:r>
      <w:proofErr w:type="gramEnd"/>
      <w:r w:rsidRPr="00E92B5F">
        <w:rPr>
          <w:rFonts w:ascii="Times New Roman" w:hAnsi="Times New Roman" w:cs="Times New Roman"/>
          <w:sz w:val="36"/>
          <w:szCs w:val="36"/>
        </w:rPr>
        <w:t xml:space="preserve"> какой нормативно-технической документации выполняется разработка </w:t>
      </w:r>
      <w:r w:rsidRPr="00E92B5F">
        <w:rPr>
          <w:rStyle w:val="3"/>
          <w:rFonts w:cs="Times New Roman"/>
          <w:sz w:val="36"/>
          <w:szCs w:val="36"/>
        </w:rPr>
        <w:t xml:space="preserve">технического проекта по выполнению наблюдений в системе геодинамического мониторинга на территории </w:t>
      </w:r>
      <w:proofErr w:type="spellStart"/>
      <w:r w:rsidRPr="00E92B5F">
        <w:rPr>
          <w:rStyle w:val="3"/>
          <w:rFonts w:cs="Times New Roman"/>
          <w:sz w:val="36"/>
          <w:szCs w:val="36"/>
        </w:rPr>
        <w:t>Вынгапуровского</w:t>
      </w:r>
      <w:proofErr w:type="spellEnd"/>
      <w:r w:rsidRPr="00E92B5F">
        <w:rPr>
          <w:rStyle w:val="3"/>
          <w:rFonts w:cs="Times New Roman"/>
          <w:sz w:val="36"/>
          <w:szCs w:val="36"/>
        </w:rPr>
        <w:t xml:space="preserve"> месторождения нефти и газа.</w:t>
      </w:r>
    </w:p>
    <w:p w:rsidR="00E92B5F" w:rsidRPr="00E92B5F" w:rsidRDefault="00E92B5F" w:rsidP="00E92B5F">
      <w:pPr>
        <w:spacing w:after="0" w:line="240" w:lineRule="auto"/>
        <w:ind w:firstLine="567"/>
        <w:jc w:val="both"/>
        <w:rPr>
          <w:rStyle w:val="3"/>
          <w:rFonts w:cs="Times New Roman"/>
          <w:sz w:val="36"/>
          <w:szCs w:val="36"/>
        </w:rPr>
      </w:pPr>
      <w:r w:rsidRPr="00E92B5F">
        <w:rPr>
          <w:rStyle w:val="3"/>
          <w:rFonts w:cs="Times New Roman"/>
          <w:sz w:val="36"/>
          <w:szCs w:val="36"/>
        </w:rPr>
        <w:t xml:space="preserve">28. </w:t>
      </w:r>
      <w:r w:rsidRPr="00E92B5F">
        <w:rPr>
          <w:rFonts w:ascii="Times New Roman" w:hAnsi="Times New Roman" w:cs="Times New Roman"/>
          <w:sz w:val="36"/>
          <w:szCs w:val="36"/>
        </w:rPr>
        <w:t xml:space="preserve">Состав технического проекта </w:t>
      </w:r>
      <w:r w:rsidRPr="00E92B5F">
        <w:rPr>
          <w:rStyle w:val="3"/>
          <w:rFonts w:cs="Times New Roman"/>
          <w:sz w:val="36"/>
          <w:szCs w:val="36"/>
        </w:rPr>
        <w:t xml:space="preserve">по выполнению наблюдений в системе геодинамического мониторинга на территории </w:t>
      </w:r>
      <w:proofErr w:type="spellStart"/>
      <w:r w:rsidRPr="00E92B5F">
        <w:rPr>
          <w:rStyle w:val="3"/>
          <w:rFonts w:cs="Times New Roman"/>
          <w:sz w:val="36"/>
          <w:szCs w:val="36"/>
        </w:rPr>
        <w:t>Вынгапуровского</w:t>
      </w:r>
      <w:proofErr w:type="spellEnd"/>
      <w:r w:rsidRPr="00E92B5F">
        <w:rPr>
          <w:rStyle w:val="3"/>
          <w:rFonts w:cs="Times New Roman"/>
          <w:sz w:val="36"/>
          <w:szCs w:val="36"/>
        </w:rPr>
        <w:t xml:space="preserve"> месторождения нефти и газа.</w:t>
      </w:r>
    </w:p>
    <w:p w:rsidR="00E92B5F" w:rsidRPr="00E92B5F" w:rsidRDefault="00E92B5F" w:rsidP="00E92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E92B5F">
        <w:rPr>
          <w:rStyle w:val="3"/>
          <w:rFonts w:cs="Times New Roman"/>
          <w:sz w:val="36"/>
          <w:szCs w:val="36"/>
        </w:rPr>
        <w:t xml:space="preserve">29. </w:t>
      </w:r>
      <w:r w:rsidRPr="00E92B5F">
        <w:rPr>
          <w:rFonts w:ascii="Times New Roman" w:hAnsi="Times New Roman" w:cs="Times New Roman"/>
          <w:sz w:val="36"/>
          <w:szCs w:val="36"/>
        </w:rPr>
        <w:t>Техногенные геодинамические полигоны, создаваемые в местах добычи полезных ископаемых (структура, принцип создания).</w:t>
      </w:r>
    </w:p>
    <w:p w:rsidR="00E92B5F" w:rsidRPr="00E92B5F" w:rsidRDefault="00E92B5F" w:rsidP="00E92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E92B5F">
        <w:rPr>
          <w:rFonts w:ascii="Times New Roman" w:hAnsi="Times New Roman" w:cs="Times New Roman"/>
          <w:sz w:val="36"/>
          <w:szCs w:val="36"/>
        </w:rPr>
        <w:t xml:space="preserve">30. Геодезические методы мониторинга на геодинамических полигонах (линейно-угловые построения, </w:t>
      </w:r>
      <w:proofErr w:type="spellStart"/>
      <w:r w:rsidRPr="00E92B5F">
        <w:rPr>
          <w:rFonts w:ascii="Times New Roman" w:hAnsi="Times New Roman" w:cs="Times New Roman"/>
          <w:sz w:val="36"/>
          <w:szCs w:val="36"/>
        </w:rPr>
        <w:t>ГНСС-измерения</w:t>
      </w:r>
      <w:proofErr w:type="spellEnd"/>
      <w:r w:rsidRPr="00E92B5F">
        <w:rPr>
          <w:rFonts w:ascii="Times New Roman" w:hAnsi="Times New Roman" w:cs="Times New Roman"/>
          <w:sz w:val="36"/>
          <w:szCs w:val="36"/>
        </w:rPr>
        <w:t xml:space="preserve">, метод повторного геометрического нивелирования, комплексный геодезическо-гравиметрический метод, метод радарной интерферометрии). </w:t>
      </w:r>
    </w:p>
    <w:p w:rsidR="00237CEF" w:rsidRDefault="00237CEF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237CEF" w:rsidRDefault="00237CEF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237CEF" w:rsidRDefault="00237CEF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237CEF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Напоминаю Вам, что если Вы сдали все материалы, а </w:t>
      </w:r>
      <w:r>
        <w:rPr>
          <w:rFonts w:ascii="Times New Roman" w:hAnsi="Times New Roman" w:cs="Times New Roman"/>
          <w:sz w:val="36"/>
          <w:szCs w:val="36"/>
        </w:rPr>
        <w:t>оценка</w:t>
      </w:r>
      <w:r w:rsidRPr="00F45F4A">
        <w:rPr>
          <w:rFonts w:ascii="Times New Roman" w:hAnsi="Times New Roman" w:cs="Times New Roman"/>
          <w:sz w:val="36"/>
          <w:szCs w:val="36"/>
        </w:rPr>
        <w:t xml:space="preserve"> не выставлен</w:t>
      </w:r>
      <w:r>
        <w:rPr>
          <w:rFonts w:ascii="Times New Roman" w:hAnsi="Times New Roman" w:cs="Times New Roman"/>
          <w:sz w:val="36"/>
          <w:szCs w:val="36"/>
        </w:rPr>
        <w:t>а</w:t>
      </w:r>
      <w:r w:rsidRPr="00F45F4A">
        <w:rPr>
          <w:rFonts w:ascii="Times New Roman" w:hAnsi="Times New Roman" w:cs="Times New Roman"/>
          <w:sz w:val="36"/>
          <w:szCs w:val="36"/>
        </w:rPr>
        <w:t>, то просьба написать мне на почту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hyperlink r:id="rId11" w:history="1">
        <w:r w:rsidRPr="007055CD">
          <w:rPr>
            <w:rStyle w:val="a3"/>
            <w:rFonts w:ascii="Times New Roman" w:hAnsi="Times New Roman" w:cs="Times New Roman"/>
            <w:sz w:val="36"/>
            <w:szCs w:val="36"/>
            <w:lang w:val="en-US"/>
          </w:rPr>
          <w:t>kosarevnsk</w:t>
        </w:r>
        <w:r w:rsidRPr="007055CD">
          <w:rPr>
            <w:rStyle w:val="a3"/>
            <w:rFonts w:ascii="Times New Roman" w:hAnsi="Times New Roman" w:cs="Times New Roman"/>
            <w:sz w:val="36"/>
            <w:szCs w:val="36"/>
          </w:rPr>
          <w:t>@</w:t>
        </w:r>
        <w:r w:rsidRPr="007055CD">
          <w:rPr>
            <w:rStyle w:val="a3"/>
            <w:rFonts w:ascii="Times New Roman" w:hAnsi="Times New Roman" w:cs="Times New Roman"/>
            <w:sz w:val="36"/>
            <w:szCs w:val="36"/>
            <w:lang w:val="en-US"/>
          </w:rPr>
          <w:t>yandex</w:t>
        </w:r>
        <w:r w:rsidRPr="007055CD">
          <w:rPr>
            <w:rStyle w:val="a3"/>
            <w:rFonts w:ascii="Times New Roman" w:hAnsi="Times New Roman" w:cs="Times New Roman"/>
            <w:sz w:val="36"/>
            <w:szCs w:val="36"/>
          </w:rPr>
          <w:t>.</w:t>
        </w:r>
        <w:r w:rsidRPr="007055CD">
          <w:rPr>
            <w:rStyle w:val="a3"/>
            <w:rFonts w:ascii="Times New Roman" w:hAnsi="Times New Roman" w:cs="Times New Roman"/>
            <w:sz w:val="36"/>
            <w:szCs w:val="36"/>
            <w:lang w:val="en-US"/>
          </w:rPr>
          <w:t>ru</w:t>
        </w:r>
      </w:hyperlink>
      <w:r w:rsidRPr="00F64966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237CEF" w:rsidRPr="00F45F4A" w:rsidRDefault="00237CEF" w:rsidP="00237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F45F4A">
        <w:rPr>
          <w:rFonts w:ascii="Times New Roman" w:hAnsi="Times New Roman" w:cs="Times New Roman"/>
          <w:sz w:val="36"/>
          <w:szCs w:val="36"/>
        </w:rPr>
        <w:t xml:space="preserve">Я обязательно все проверю и выставлю Вашу оценку. </w:t>
      </w:r>
    </w:p>
    <w:p w:rsidR="00237CEF" w:rsidRPr="00F45F4A" w:rsidRDefault="00237CEF" w:rsidP="006E4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sectPr w:rsidR="00237CEF" w:rsidRPr="00F45F4A" w:rsidSect="004D6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E4DBD"/>
    <w:rsid w:val="00237CEF"/>
    <w:rsid w:val="002958E5"/>
    <w:rsid w:val="00485411"/>
    <w:rsid w:val="004D6E99"/>
    <w:rsid w:val="005703DA"/>
    <w:rsid w:val="00577E78"/>
    <w:rsid w:val="005B19B9"/>
    <w:rsid w:val="00603ED9"/>
    <w:rsid w:val="006E4DBD"/>
    <w:rsid w:val="007C238B"/>
    <w:rsid w:val="007C7F22"/>
    <w:rsid w:val="009B17DC"/>
    <w:rsid w:val="00E153EC"/>
    <w:rsid w:val="00E92B5F"/>
    <w:rsid w:val="00EB22E1"/>
    <w:rsid w:val="00F45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17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7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7CEF"/>
    <w:rPr>
      <w:rFonts w:ascii="Tahoma" w:hAnsi="Tahoma" w:cs="Tahoma"/>
      <w:sz w:val="16"/>
      <w:szCs w:val="16"/>
    </w:rPr>
  </w:style>
  <w:style w:type="character" w:customStyle="1" w:styleId="3">
    <w:name w:val="Стиль3"/>
    <w:uiPriority w:val="1"/>
    <w:qFormat/>
    <w:rsid w:val="00E92B5F"/>
    <w:rPr>
      <w:rFonts w:ascii="Times New Roman" w:hAnsi="Times New Roman"/>
      <w:sz w:val="24"/>
    </w:rPr>
  </w:style>
  <w:style w:type="paragraph" w:customStyle="1" w:styleId="Default">
    <w:name w:val="Default"/>
    <w:link w:val="Default0"/>
    <w:uiPriority w:val="99"/>
    <w:qFormat/>
    <w:rsid w:val="00E92B5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Default0">
    <w:name w:val="Default Знак"/>
    <w:link w:val="Default"/>
    <w:uiPriority w:val="99"/>
    <w:locked/>
    <w:rsid w:val="00E92B5F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8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yandex.ru/d/IHiVoibRvOtOLA" TargetMode="External"/><Relationship Id="rId11" Type="http://schemas.openxmlformats.org/officeDocument/2006/relationships/hyperlink" Target="mailto:kosarevnsk@yandex.ru" TargetMode="External"/><Relationship Id="rId5" Type="http://schemas.openxmlformats.org/officeDocument/2006/relationships/hyperlink" Target="https://www.geokniga.org/authors/38132" TargetMode="External"/><Relationship Id="rId10" Type="http://schemas.openxmlformats.org/officeDocument/2006/relationships/hyperlink" Target="https://disk.yandex.ru/d/IHiVoibRvOtOLA" TargetMode="External"/><Relationship Id="rId4" Type="http://schemas.openxmlformats.org/officeDocument/2006/relationships/hyperlink" Target="https://www.geokniga.org/authors/38132" TargetMode="External"/><Relationship Id="rId9" Type="http://schemas.openxmlformats.org/officeDocument/2006/relationships/hyperlink" Target="https://www.geokniga.org/authors/381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2021-11-14T07:39:00Z</dcterms:created>
  <dcterms:modified xsi:type="dcterms:W3CDTF">2025-02-03T16:34:00Z</dcterms:modified>
</cp:coreProperties>
</file>