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BDC56" w14:textId="77777777" w:rsidR="00F76694" w:rsidRPr="00F76694" w:rsidRDefault="00F76694" w:rsidP="00F76694">
      <w:pPr>
        <w:shd w:val="clear" w:color="auto" w:fill="FFFFFF"/>
        <w:spacing w:after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Реферат 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— краткое точное изложение содержания документа, включающее основные фактические сведения и выводы, без дополнительных толкований или критических замечаний автора реферата.</w:t>
      </w:r>
    </w:p>
    <w:p w14:paraId="78A0BE22" w14:textId="77777777" w:rsidR="00F76694" w:rsidRPr="00F76694" w:rsidRDefault="00F76694" w:rsidP="00F76694">
      <w:pPr>
        <w:shd w:val="clear" w:color="auto" w:fill="FFFFFF"/>
        <w:spacing w:before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Содержание реферата должно быть логичным; изложение материала носит проблемно-тематический характер.</w:t>
      </w:r>
    </w:p>
    <w:p w14:paraId="49AB17F6" w14:textId="77777777" w:rsidR="00F76694" w:rsidRPr="00F76694" w:rsidRDefault="00F76694" w:rsidP="00F76694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ЗАДАЧИ СТУДЕНТА ЗАКЛЮЧАЮТСЯ В СЛЕДУЮЩЕМ:</w:t>
      </w:r>
    </w:p>
    <w:p w14:paraId="43C30AB7" w14:textId="77777777" w:rsidR="00F76694" w:rsidRPr="00F76694" w:rsidRDefault="00F76694" w:rsidP="00F76694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Логично и по существу изложить вопросы плана.</w:t>
      </w:r>
    </w:p>
    <w:p w14:paraId="2C7ED9DC" w14:textId="77777777" w:rsidR="00F76694" w:rsidRPr="00F76694" w:rsidRDefault="00F76694" w:rsidP="00F76694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Четко сформировать мысли, последовательно и ясно изложить материал, правильно использовать термины и понятия.</w:t>
      </w:r>
    </w:p>
    <w:p w14:paraId="19789C6C" w14:textId="77777777" w:rsidR="00F76694" w:rsidRPr="00F76694" w:rsidRDefault="00F76694" w:rsidP="00F76694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Показать умение применять теоретические знания на практике.</w:t>
      </w:r>
    </w:p>
    <w:p w14:paraId="4315AA5C" w14:textId="77777777" w:rsidR="00F76694" w:rsidRPr="00F76694" w:rsidRDefault="00F76694" w:rsidP="00F76694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Показать знание материала, рекомендованного по теме.</w:t>
      </w:r>
    </w:p>
    <w:p w14:paraId="31355E12" w14:textId="77777777" w:rsidR="00F76694" w:rsidRPr="00F76694" w:rsidRDefault="00F76694" w:rsidP="00F76694">
      <w:pPr>
        <w:numPr>
          <w:ilvl w:val="0"/>
          <w:numId w:val="1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Использовать для обоснования необходимый статистический материал.</w:t>
      </w:r>
    </w:p>
    <w:p w14:paraId="6766996D" w14:textId="77777777" w:rsidR="00F76694" w:rsidRPr="00F76694" w:rsidRDefault="00F76694" w:rsidP="00F76694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ФОРМАТ И ОБЪЕМ</w:t>
      </w:r>
    </w:p>
    <w:p w14:paraId="6618CFF9" w14:textId="77777777" w:rsidR="00F76694" w:rsidRPr="00F76694" w:rsidRDefault="00F76694" w:rsidP="00F76694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Реферат должен быть выполнен на одной стороне листа белой бумаги формата А4 (210х297 мм). Интервал межстрочный — 1,5. Цвет шрифта — черный. Гарнитура шрифта основного текста — «Times New Roman». Кегль (размер) — 14 пунктов. Размеры полей страницы (не менее): левое — 30 мм, верхнее, и нижнее, правое — 20 мм. Формат абзаца: полное выравнивание («по ширине»). Отступ красной строки одинаковый по всему тексту.</w:t>
      </w:r>
    </w:p>
    <w:p w14:paraId="60EF7A71" w14:textId="77777777" w:rsidR="00F76694" w:rsidRPr="00F76694" w:rsidRDefault="00F76694" w:rsidP="00F76694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Общий объѐм работы — не менее 12-18 страниц печатного текста.</w:t>
      </w:r>
    </w:p>
    <w:p w14:paraId="5E392BF9" w14:textId="77777777" w:rsidR="00F76694" w:rsidRPr="00F76694" w:rsidRDefault="00F76694" w:rsidP="00F76694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СТРУКТУРА РЕФЕРАТА</w:t>
      </w:r>
    </w:p>
    <w:p w14:paraId="5258D103" w14:textId="77777777" w:rsidR="00F76694" w:rsidRPr="00F76694" w:rsidRDefault="00F76694" w:rsidP="00F76694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Титульный лист;</w:t>
      </w:r>
    </w:p>
    <w:p w14:paraId="34574CF6" w14:textId="77777777" w:rsidR="00F76694" w:rsidRPr="00F76694" w:rsidRDefault="00F76694" w:rsidP="00F76694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Оглавление;</w:t>
      </w:r>
    </w:p>
    <w:p w14:paraId="14305049" w14:textId="77777777" w:rsidR="00F76694" w:rsidRPr="00F76694" w:rsidRDefault="00F76694" w:rsidP="00F76694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Введение;</w:t>
      </w:r>
    </w:p>
    <w:p w14:paraId="1C84CEF9" w14:textId="77777777" w:rsidR="00F76694" w:rsidRPr="00F76694" w:rsidRDefault="00F76694" w:rsidP="00F76694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>Основная часть, разбитая на главы и параграфы;</w:t>
      </w:r>
    </w:p>
    <w:p w14:paraId="2E04E0C1" w14:textId="77777777" w:rsidR="00F76694" w:rsidRPr="00F76694" w:rsidRDefault="00F76694" w:rsidP="00F76694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Заключение;</w:t>
      </w:r>
    </w:p>
    <w:p w14:paraId="0C2F0BBB" w14:textId="77777777" w:rsidR="00F76694" w:rsidRPr="00F76694" w:rsidRDefault="00F76694" w:rsidP="00F76694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Список литературы;</w:t>
      </w:r>
    </w:p>
    <w:p w14:paraId="03E1C095" w14:textId="77777777" w:rsidR="00F76694" w:rsidRPr="00F76694" w:rsidRDefault="00F76694" w:rsidP="00F76694">
      <w:pPr>
        <w:numPr>
          <w:ilvl w:val="0"/>
          <w:numId w:val="2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Возможны приложения (таблицы, схемы, диаграммы, иллюстрации).</w:t>
      </w:r>
    </w:p>
    <w:p w14:paraId="06A5B7B9" w14:textId="77777777" w:rsidR="00F76694" w:rsidRPr="00F76694" w:rsidRDefault="00F76694" w:rsidP="00F76694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ОРИГИНАЛЬНОСТЬ РЕФЕРАТА</w:t>
      </w:r>
    </w:p>
    <w:p w14:paraId="1E85F266" w14:textId="77777777" w:rsidR="00F76694" w:rsidRPr="00F76694" w:rsidRDefault="00F76694" w:rsidP="00F76694">
      <w:p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Работа, в которой дословно переписаны текст учебника, пособия или аналогичная работа, защищенная ранее другим студентом, не оценивается, а тема заменяется на новую. Работа проверяется на предмет оригинальности на сайте </w:t>
      </w:r>
      <w:hyperlink r:id="rId5" w:history="1">
        <w:r w:rsidRPr="00F76694">
          <w:rPr>
            <w:rFonts w:ascii="IBM Plex Sans" w:eastAsia="Times New Roman" w:hAnsi="IBM Plex Sans" w:cs="Times New Roman"/>
            <w:color w:val="000000"/>
            <w:sz w:val="24"/>
            <w:szCs w:val="24"/>
            <w:u w:val="single"/>
            <w:lang w:eastAsia="ru-RU"/>
          </w:rPr>
          <w:t>Антиплагиат.ру</w:t>
        </w:r>
      </w:hyperlink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. Допустимая оригинальность не менее 20%.</w:t>
      </w:r>
    </w:p>
    <w:p w14:paraId="13B103C1" w14:textId="77777777" w:rsidR="00F76694" w:rsidRPr="00F76694" w:rsidRDefault="00F76694" w:rsidP="00F76694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ОБЩИЕ ТРЕБОВАНИЯ К ОФОРМЛЕНИЮ РЕФЕРАТОВ</w:t>
      </w:r>
    </w:p>
    <w:p w14:paraId="08E9CEA5" w14:textId="77777777" w:rsidR="00F76694" w:rsidRPr="00F76694" w:rsidRDefault="00F76694" w:rsidP="00F76694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Во</w:t>
      </w:r>
      <w:r w:rsidRPr="00F76694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 введении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формулируются актуальность, цель и задачи работы.</w:t>
      </w:r>
    </w:p>
    <w:p w14:paraId="0CA94704" w14:textId="77777777" w:rsidR="00F76694" w:rsidRPr="00F76694" w:rsidRDefault="00F76694" w:rsidP="00F76694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Основная часть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должна излагаться в соответствии с планом, четко и последовательно, желательно своими словами. В ней рассматриваются теоретические проблемы темы и практика реализации в современных политических, экономических и социальных условиях.</w:t>
      </w:r>
    </w:p>
    <w:p w14:paraId="55162B56" w14:textId="77777777" w:rsidR="00F76694" w:rsidRPr="00F76694" w:rsidRDefault="00F76694" w:rsidP="00F76694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 тексте должны быть ссылки на использованную литературу. При дословном воспроизведении материала каждая цитата должна иметь ссылку на соответствующую позицию в списке использованной литературы с указанием номеров страниц, например /12, с.56/ или "В работе [11] рассмотрены...." Каждая глава текста должна начинаться с нового листа, независимо от того, где окончилась предыдущая.</w:t>
      </w:r>
    </w:p>
    <w:p w14:paraId="4E8955A3" w14:textId="77777777" w:rsidR="00F76694" w:rsidRPr="00F76694" w:rsidRDefault="00F76694" w:rsidP="00F76694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I глава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. Вступительная часть. Это короткая глава должна содержать несколько вступительных абзацев, непосредственно вводящих в тему реферата.</w:t>
      </w:r>
    </w:p>
    <w:p w14:paraId="05A72E6D" w14:textId="77777777" w:rsidR="00F76694" w:rsidRPr="00F76694" w:rsidRDefault="00F76694" w:rsidP="00F76694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II глава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. Основная научная часть реферата. Здесь в логической последовательности излагается материал по теме реферата. Эту главу можно разбить на подпункты - 2.1., 2.2. (с указанием в оглавлении соответствующих страниц).</w:t>
      </w:r>
    </w:p>
    <w:p w14:paraId="79ACC7C3" w14:textId="77777777" w:rsidR="00F76694" w:rsidRPr="00F76694" w:rsidRDefault="00F76694" w:rsidP="00F76694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Все </w:t>
      </w:r>
      <w:r w:rsidRPr="00F76694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сноски и подстрочные примечания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располагаются на той же странице, к которой они относятся.</w:t>
      </w:r>
    </w:p>
    <w:p w14:paraId="74787E92" w14:textId="77777777" w:rsidR="00F76694" w:rsidRPr="00F76694" w:rsidRDefault="00F76694" w:rsidP="00F76694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lastRenderedPageBreak/>
        <w:t>Оформление цитат.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Текст цитаты заключается в кавычки и приводится в той грамматической форме, в какой он дан в источнике, с сохранением особенностей авторского написания.</w:t>
      </w:r>
    </w:p>
    <w:p w14:paraId="4D9C9542" w14:textId="77777777" w:rsidR="00F76694" w:rsidRPr="00F76694" w:rsidRDefault="00F76694" w:rsidP="00F76694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Оформление перечислений.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Текст всех элементов перечисления должен быть грамматически подчинен основной вводной фразе, которая предшествует перечислению.</w:t>
      </w:r>
    </w:p>
    <w:p w14:paraId="0B16E650" w14:textId="77777777" w:rsidR="00F76694" w:rsidRPr="00F76694" w:rsidRDefault="00F76694" w:rsidP="00F76694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Оформление ссылок на рисунки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. Для наглядности изложения желательно сопровождать текст рисунками. В последнем случае на рисунки в тексте должны быть соответствующие ссылки. Все иллюстрации в реферате должны быть пронумерованы. Нумерация должна быть сквозной, то есть через всю работу. Если иллюстрация в работе единственная, то она не нумеруется. В тексте на иллюстрации делаются ссылки, содержащие порядковые номера, под которыми иллюстрации помещены в реферате. Ссылки в тексте на номер рисунка, таблицы, страницы, главы пишут сокращенно и без значка, например "№", например: "рис.3", "табл.4", "с.34", "гл.2". "см. рисунок 5" или " график....приведен на рисунке 2". Если указанные слова не сопровождаются порядковым номером, то их следует писать в тексте полностью, без сокращений, например "из рисунка видно, что...", "таблица показывает, что..." и т.д. Фотографии, рисунки, карты, схемы можно оформить в виде приложения к работе.</w:t>
      </w:r>
    </w:p>
    <w:p w14:paraId="088E3CAB" w14:textId="77777777" w:rsidR="00F76694" w:rsidRPr="00F76694" w:rsidRDefault="00F76694" w:rsidP="00F76694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Оформление таблиц.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Все таблицы, если их несколько, нумеруют арабскими цифрами в пределах всего текста. Над правым верхним углом таблицы помещают надпись "Таблица..." с указанием порядкового номера таблицы (например "Таблица 4") без значка № перед цифрой и точки после нее. Если в тексте реферата только одна таблица, то номер ей не присваивается и слово "таблица" не пишут. Таблицы снабжают тематическими заголовками, которые располагают посередине страницы и пишут с прописной буквы без точки на конце.</w:t>
      </w:r>
    </w:p>
    <w:p w14:paraId="53BA2909" w14:textId="77777777" w:rsidR="00F76694" w:rsidRPr="00F76694" w:rsidRDefault="00F76694" w:rsidP="00F76694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Заключение 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должно содержать краткое обобщение рассмотренного материала, выделение наиболее достоверных и обоснованных положений и утверждений, а также наиболее проблемных, разработанных на уровне гипотез, важность рассмотренной проблемы с точки зрения практического приложения, мировоззрения, этики и т.п. В этой части автор подводит итог работы, делает краткий анализ и формулирует выводы.</w:t>
      </w:r>
    </w:p>
    <w:p w14:paraId="27C531F6" w14:textId="77777777" w:rsidR="00F76694" w:rsidRPr="00F76694" w:rsidRDefault="00F76694" w:rsidP="00F76694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 конце работы прилагается</w:t>
      </w:r>
      <w:r w:rsidRPr="00F76694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 список используемой литературы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. Литературные источники следует располагать в следующем порядке:</w:t>
      </w:r>
    </w:p>
    <w:p w14:paraId="531A6F3A" w14:textId="77777777" w:rsidR="00F76694" w:rsidRPr="00F76694" w:rsidRDefault="00F76694" w:rsidP="00F76694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энциклопедии, справочники;</w:t>
      </w:r>
    </w:p>
    <w:p w14:paraId="3829DB23" w14:textId="77777777" w:rsidR="00F76694" w:rsidRPr="00F76694" w:rsidRDefault="00F76694" w:rsidP="00F76694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книги по теме реферата (фамилии и инициалы автора, название книги без кавычек, место издания, название издательства, год издания, номер (номера) страницы);</w:t>
      </w:r>
    </w:p>
    <w:p w14:paraId="38C8AA1A" w14:textId="77777777" w:rsidR="00F76694" w:rsidRPr="00F76694" w:rsidRDefault="00F76694" w:rsidP="00F76694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>газетно-журнальные статьи (название статьи, название журнала, год издания, номер издания, номер страницы);</w:t>
      </w:r>
    </w:p>
    <w:p w14:paraId="05327FDD" w14:textId="77777777" w:rsidR="00F76694" w:rsidRPr="00F76694" w:rsidRDefault="00F76694" w:rsidP="00F76694">
      <w:pPr>
        <w:numPr>
          <w:ilvl w:val="0"/>
          <w:numId w:val="3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интернет ресурсы (ссылки).</w:t>
      </w:r>
    </w:p>
    <w:p w14:paraId="7D6001A5" w14:textId="77777777" w:rsidR="00F76694" w:rsidRPr="00F76694" w:rsidRDefault="00F76694" w:rsidP="00F76694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ОФОРМЛЕНИЕ ЗАГОЛОВКОВ</w:t>
      </w:r>
    </w:p>
    <w:p w14:paraId="672C1844" w14:textId="77777777" w:rsidR="00F76694" w:rsidRPr="00F76694" w:rsidRDefault="00F76694" w:rsidP="00F76694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Заголовки разделов и подразделов следует печатать на отдельной строке с прописной буквы без точки в конце, не подчеркивая, например: ВВЕДЕНИЕ, ЗАКЛЮЧЕНИЕ.</w:t>
      </w:r>
    </w:p>
    <w:p w14:paraId="21ABD653" w14:textId="77777777" w:rsidR="00F76694" w:rsidRPr="00F76694" w:rsidRDefault="00F76694" w:rsidP="00F76694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Выравнивание по центру или по левому краю. Отбивка: перед заголовком — 12 пунктов, после — 6 пунктов. Расстояние между названием главы и последующим текстом должно быть равно двум междустрочным интервалам. Такое же расстояние выдерживается между заголовками главы и параграфа. Расстояния между строками заголовка принимают таким же, как и в тексте. Подчеркивать заголовки и переносить слова в заголовке не допускается.</w:t>
      </w:r>
    </w:p>
    <w:p w14:paraId="5849FE06" w14:textId="77777777" w:rsidR="00F76694" w:rsidRPr="00F76694" w:rsidRDefault="00F76694" w:rsidP="00F76694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НУМЕРАЦИЯ</w:t>
      </w:r>
    </w:p>
    <w:p w14:paraId="29A31E26" w14:textId="77777777" w:rsidR="00F76694" w:rsidRPr="00F76694" w:rsidRDefault="00F76694" w:rsidP="00F76694">
      <w:p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Страницы следует нумеровать арабскими цифрами, соблюдая сквозную нумерацию по всему тексту (титульный лист и оглавление включают в общую нумерацию). На титульном листе номер не проставляют. Номер страницы проставляют в центре нижней части листа без точки.</w:t>
      </w:r>
    </w:p>
    <w:p w14:paraId="71C855D8" w14:textId="77777777" w:rsidR="00F76694" w:rsidRPr="00F76694" w:rsidRDefault="00F76694" w:rsidP="00F76694">
      <w:pPr>
        <w:shd w:val="clear" w:color="auto" w:fill="FFFFFF"/>
        <w:spacing w:after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Для успешного прохождения дисциплины необходимо выполнить работу, оценку за которую вам выставит преподаватель. </w:t>
      </w:r>
    </w:p>
    <w:p w14:paraId="2D922898" w14:textId="77777777" w:rsidR="00F76694" w:rsidRPr="00F76694" w:rsidRDefault="00F76694" w:rsidP="00F76694">
      <w:pPr>
        <w:shd w:val="clear" w:color="auto" w:fill="FFFFFF"/>
        <w:spacing w:before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На титульном листе укажите название работы: реферат, самостоятельная работа, курсовая работа, контрольная работа и т.д.</w:t>
      </w:r>
    </w:p>
    <w:p w14:paraId="5784CF7A" w14:textId="77777777" w:rsidR="00F76694" w:rsidRPr="00F76694" w:rsidRDefault="00F76694" w:rsidP="00F76694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БИБЛИОГРАФИЯ</w:t>
      </w:r>
    </w:p>
    <w:p w14:paraId="1D1871EF" w14:textId="77777777" w:rsidR="00F76694" w:rsidRPr="00F76694" w:rsidRDefault="00F76694" w:rsidP="00F76694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Библиографические ссылки в тексте реферата оформляются в виде номера источника в квадратных скобках.</w:t>
      </w:r>
    </w:p>
    <w:p w14:paraId="4DD7A5E8" w14:textId="77777777" w:rsidR="00F76694" w:rsidRPr="00F76694" w:rsidRDefault="00F76694" w:rsidP="00F76694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Библиографическое описание (в списке источников) </w:t>
      </w:r>
      <w:r w:rsidRPr="00F76694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состоит из следующих элементов:</w:t>
      </w:r>
    </w:p>
    <w:p w14:paraId="65048514" w14:textId="77777777" w:rsidR="00F76694" w:rsidRPr="00F76694" w:rsidRDefault="00F76694" w:rsidP="00F76694">
      <w:pPr>
        <w:numPr>
          <w:ilvl w:val="0"/>
          <w:numId w:val="4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основного заглавия;</w:t>
      </w:r>
    </w:p>
    <w:p w14:paraId="79723B43" w14:textId="77777777" w:rsidR="00F76694" w:rsidRPr="00F76694" w:rsidRDefault="00F76694" w:rsidP="00F76694">
      <w:pPr>
        <w:numPr>
          <w:ilvl w:val="0"/>
          <w:numId w:val="4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>обозначения материала, заключенного в квадратные скобки; сведений, относящихся к заглавию, отделенных двоеточием; сведений об ответственности, отделенных наклонной чертой;</w:t>
      </w:r>
    </w:p>
    <w:p w14:paraId="2E5861DE" w14:textId="77777777" w:rsidR="00F76694" w:rsidRPr="00F76694" w:rsidRDefault="00F76694" w:rsidP="00F76694">
      <w:pPr>
        <w:numPr>
          <w:ilvl w:val="0"/>
          <w:numId w:val="4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при ссылке на статью из сборника или периодического издания — сведений о документе, в котором помещена составная часть, отделенных двумя наклонными чертами с пробелами до и после них; места издания, отделенного точкой и тире;</w:t>
      </w:r>
    </w:p>
    <w:p w14:paraId="0FAF441D" w14:textId="77777777" w:rsidR="00F76694" w:rsidRPr="00F76694" w:rsidRDefault="00F76694" w:rsidP="00F76694">
      <w:pPr>
        <w:numPr>
          <w:ilvl w:val="0"/>
          <w:numId w:val="4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имени издателя, отделенного двоеточием;</w:t>
      </w:r>
    </w:p>
    <w:p w14:paraId="51D4C46E" w14:textId="77777777" w:rsidR="00F76694" w:rsidRPr="00F76694" w:rsidRDefault="00F76694" w:rsidP="00F7669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даты издания, отделенной запятой.</w:t>
      </w:r>
    </w:p>
    <w:p w14:paraId="6A809D21" w14:textId="77777777" w:rsidR="00F76694" w:rsidRPr="00F76694" w:rsidRDefault="00F76694" w:rsidP="00F76694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Примеры оформления</w:t>
      </w:r>
    </w:p>
    <w:p w14:paraId="6318EDC7" w14:textId="77777777" w:rsidR="00F76694" w:rsidRPr="00F76694" w:rsidRDefault="00F76694" w:rsidP="00F76694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t>Книга, имеющая не более трех авторов:</w:t>
      </w:r>
      <w:r w:rsidRPr="00F76694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 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Максимов, Н. В. Архитектура ЭВМ и вычислительных систем [Текст]: учеб. для вузов / Н. В. Максимов, Т. Л. Партыка, И. И. Попов. — М.: Инфра, 2005.</w:t>
      </w:r>
    </w:p>
    <w:p w14:paraId="4E66CF9F" w14:textId="77777777" w:rsidR="00F76694" w:rsidRPr="00F76694" w:rsidRDefault="00F76694" w:rsidP="00F76694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t>Книга с четырьмя и более авторами, сборник и т. п.:</w:t>
      </w:r>
      <w:r w:rsidRPr="00F76694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 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Мировая художественная культура [Текст]: в 2-х т. / Б. А. Эренгросс [и др.]. — М.: Высшая школа, 2005. — Т. 2.</w:t>
      </w:r>
    </w:p>
    <w:p w14:paraId="5937E8EB" w14:textId="77777777" w:rsidR="00F76694" w:rsidRPr="00F76694" w:rsidRDefault="00F76694" w:rsidP="00F76694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t>Статья из сборника:</w:t>
      </w:r>
      <w:r w:rsidRPr="00F76694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 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Цивилизация Запада в 20 веке [Текст] / Н. В. Шишова [и др.] // История и культурология: учеб. пособие для студентов. — М, 2000. — Гл. 13. — С. 347-366.</w:t>
      </w:r>
    </w:p>
    <w:p w14:paraId="50EF5743" w14:textId="77777777" w:rsidR="00F76694" w:rsidRPr="00F76694" w:rsidRDefault="00F76694" w:rsidP="00F76694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t>Статья из журнала: 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Мартышин, О. В. Нравственные основы теории государства и права [Текст] / О. В. Мартышин // Государство и право. — 2005. — № 7. — С. 5-12.</w:t>
      </w:r>
    </w:p>
    <w:p w14:paraId="08F381A8" w14:textId="77777777" w:rsidR="00F76694" w:rsidRPr="00F76694" w:rsidRDefault="00F76694" w:rsidP="00F76694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t>Электронное издание:</w:t>
      </w:r>
      <w:r w:rsidRPr="00F76694">
        <w:rPr>
          <w:rFonts w:ascii="IBM Plex Sans" w:eastAsia="Times New Roman" w:hAnsi="IBM Plex Sans" w:cs="Times New Roman"/>
          <w:i/>
          <w:iCs/>
          <w:color w:val="000000"/>
          <w:sz w:val="24"/>
          <w:szCs w:val="24"/>
          <w:lang w:eastAsia="ru-RU"/>
        </w:rPr>
        <w:t> 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Сидыганов, Владимир Устинович. Модель Москвы [Электронныи ресурс]: электронная карта Москвы и Подмосковья / Сидыганов В. У., Толмачев С. Ю., Цыганков Ю. Э. — Версия 2.0. — М.: Formoza, 1998. Интернет-ресурс: Бычкова, Л. С. Конструктивизм / Л. С. Бычкова // Культурология 20 век. — (http//www.philosophy.ru/edu/ref/enc/k.html).</w:t>
      </w:r>
    </w:p>
    <w:p w14:paraId="00C1B51F" w14:textId="77777777" w:rsidR="00F76694" w:rsidRPr="00F76694" w:rsidRDefault="00F76694" w:rsidP="00F76694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F76694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КРИТЕРИИ ОЦЕНОК</w:t>
      </w:r>
    </w:p>
    <w:p w14:paraId="224E0463" w14:textId="77777777" w:rsidR="00F76694" w:rsidRPr="00F76694" w:rsidRDefault="00F76694" w:rsidP="00F76694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Оценка </w:t>
      </w:r>
      <w:r w:rsidRPr="00F76694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«отлично»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выставляется, если работа студента написана грамотным научным языком, имеет чёткую структуру и логику изложения, точка зрения студента обоснована, в работе присутствуют ссылки на нормативно-правовые акты, примеры из  практики, мнения известных учёных в данной области. Студент работе выдвигает новые идеи и трактовки, демонстрирует способность анализировать материал.</w:t>
      </w:r>
    </w:p>
    <w:p w14:paraId="260AFE31" w14:textId="77777777" w:rsidR="00F76694" w:rsidRPr="00F76694" w:rsidRDefault="00F76694" w:rsidP="00F76694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Оценка </w:t>
      </w:r>
      <w:r w:rsidRPr="00F76694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«хорошо»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 выставляется, если работа студента написана грамотным научным языком, имеет чёткую структуру и логику изложения, точка зрения 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>студента обоснована, в работе присутствуют ссылки на нормативно-правовые акты, примеры из  практики, мнения известных учёных в данной области.</w:t>
      </w:r>
    </w:p>
    <w:p w14:paraId="0EC673EF" w14:textId="77777777" w:rsidR="00F76694" w:rsidRPr="00F76694" w:rsidRDefault="00F76694" w:rsidP="00F76694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Оценка </w:t>
      </w:r>
      <w:r w:rsidRPr="00F76694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«удовлетворительно»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выставляется, если студент выполнил задание, однако не продемонстрировал способность к научному анализу, не высказывал в работе своего мнения, допустил ошибки в логическом обосновании своего ответа.</w:t>
      </w:r>
    </w:p>
    <w:p w14:paraId="6E5A56A6" w14:textId="77777777" w:rsidR="00F76694" w:rsidRPr="00F76694" w:rsidRDefault="00F76694" w:rsidP="00F76694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Оценка </w:t>
      </w:r>
      <w:r w:rsidRPr="00F76694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«неудовлетворительно»</w:t>
      </w:r>
      <w:r w:rsidRPr="00F76694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выставляется, если студент не выполнил задание, или выполнил его формально, ответил на заданный вопрос, при этом не ссылался на мнения учёных, не трактовал нормативно-правовые акты, не высказывал своего мнения, не проявил способность к анализу, то есть в целом цель не достигнута.</w:t>
      </w:r>
    </w:p>
    <w:p w14:paraId="2761156B" w14:textId="77777777" w:rsidR="00B373BF" w:rsidRPr="00B373BF" w:rsidRDefault="00B373BF" w:rsidP="00B373BF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B373BF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ТЕМЫ РЕФЕРАТОВ</w:t>
      </w:r>
    </w:p>
    <w:p w14:paraId="527F66A3" w14:textId="77777777" w:rsidR="00B373BF" w:rsidRPr="00B373BF" w:rsidRDefault="00B373BF" w:rsidP="00B373BF">
      <w:pPr>
        <w:numPr>
          <w:ilvl w:val="0"/>
          <w:numId w:val="5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B373BF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Метод Ньютона.</w:t>
      </w:r>
    </w:p>
    <w:p w14:paraId="7C9160F7" w14:textId="77777777" w:rsidR="00B373BF" w:rsidRPr="00B373BF" w:rsidRDefault="00B373BF" w:rsidP="00B373BF">
      <w:pPr>
        <w:numPr>
          <w:ilvl w:val="0"/>
          <w:numId w:val="5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B373BF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Метод простой итерации.</w:t>
      </w:r>
    </w:p>
    <w:p w14:paraId="7041D731" w14:textId="77777777" w:rsidR="00B373BF" w:rsidRPr="00B373BF" w:rsidRDefault="00B373BF" w:rsidP="00B373BF">
      <w:pPr>
        <w:numPr>
          <w:ilvl w:val="0"/>
          <w:numId w:val="5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B373BF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Метод Гаусса.</w:t>
      </w:r>
    </w:p>
    <w:p w14:paraId="28E96F8F" w14:textId="77777777" w:rsidR="00B373BF" w:rsidRPr="00B373BF" w:rsidRDefault="00B373BF" w:rsidP="00B373BF">
      <w:pPr>
        <w:numPr>
          <w:ilvl w:val="0"/>
          <w:numId w:val="5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B373BF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Метод Зейделя.</w:t>
      </w:r>
    </w:p>
    <w:p w14:paraId="1E698510" w14:textId="77777777" w:rsidR="00B373BF" w:rsidRPr="00B373BF" w:rsidRDefault="00B373BF" w:rsidP="00B373BF">
      <w:pPr>
        <w:numPr>
          <w:ilvl w:val="0"/>
          <w:numId w:val="5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B373BF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Метод Якоби.</w:t>
      </w:r>
    </w:p>
    <w:p w14:paraId="51226E8F" w14:textId="77777777" w:rsidR="00B373BF" w:rsidRPr="00B373BF" w:rsidRDefault="00B373BF" w:rsidP="00B373BF">
      <w:pPr>
        <w:numPr>
          <w:ilvl w:val="0"/>
          <w:numId w:val="5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B373BF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Метод обратной матрицы.</w:t>
      </w:r>
    </w:p>
    <w:p w14:paraId="30F8432F" w14:textId="77777777" w:rsidR="00B373BF" w:rsidRPr="00B373BF" w:rsidRDefault="00B373BF" w:rsidP="00B373BF">
      <w:pPr>
        <w:numPr>
          <w:ilvl w:val="0"/>
          <w:numId w:val="5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B373BF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Метод прогонки.</w:t>
      </w:r>
    </w:p>
    <w:p w14:paraId="3F3636BE" w14:textId="77777777" w:rsidR="00B373BF" w:rsidRPr="00B373BF" w:rsidRDefault="00B373BF" w:rsidP="00B373BF">
      <w:pPr>
        <w:numPr>
          <w:ilvl w:val="0"/>
          <w:numId w:val="5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B373BF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Метод парабол (Симпсона).</w:t>
      </w:r>
    </w:p>
    <w:p w14:paraId="1DDEFA9B" w14:textId="77777777" w:rsidR="00B373BF" w:rsidRPr="00B373BF" w:rsidRDefault="00B373BF" w:rsidP="00B373BF">
      <w:pPr>
        <w:numPr>
          <w:ilvl w:val="0"/>
          <w:numId w:val="5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B373BF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Метод Эйлера.</w:t>
      </w:r>
    </w:p>
    <w:p w14:paraId="0E40CF26" w14:textId="77777777" w:rsidR="00B373BF" w:rsidRPr="00B373BF" w:rsidRDefault="00B373BF" w:rsidP="00B373BF">
      <w:pPr>
        <w:numPr>
          <w:ilvl w:val="0"/>
          <w:numId w:val="5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B373BF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Метод Рунге-Кутта.</w:t>
      </w:r>
    </w:p>
    <w:p w14:paraId="6757992D" w14:textId="77777777" w:rsidR="00B373BF" w:rsidRPr="00B373BF" w:rsidRDefault="00B373BF" w:rsidP="00B373BF">
      <w:pPr>
        <w:numPr>
          <w:ilvl w:val="0"/>
          <w:numId w:val="5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B373BF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Метод прямоугольников.</w:t>
      </w:r>
    </w:p>
    <w:p w14:paraId="269C5247" w14:textId="77777777" w:rsidR="00B373BF" w:rsidRPr="00B373BF" w:rsidRDefault="00B373BF" w:rsidP="00B373BF">
      <w:pPr>
        <w:numPr>
          <w:ilvl w:val="0"/>
          <w:numId w:val="5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B373BF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Метод трапеций.</w:t>
      </w:r>
    </w:p>
    <w:p w14:paraId="560D3C18" w14:textId="77777777" w:rsidR="00B373BF" w:rsidRPr="00B373BF" w:rsidRDefault="00B373BF" w:rsidP="00B373BF">
      <w:pPr>
        <w:numPr>
          <w:ilvl w:val="0"/>
          <w:numId w:val="5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B373BF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Метод Зейделя для систем нелинейных уравнений.</w:t>
      </w:r>
    </w:p>
    <w:p w14:paraId="54C73770" w14:textId="77777777" w:rsidR="00B373BF" w:rsidRPr="00B373BF" w:rsidRDefault="00B373BF" w:rsidP="00B373BF">
      <w:pPr>
        <w:numPr>
          <w:ilvl w:val="0"/>
          <w:numId w:val="5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B373BF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Метод Ньютона решения систем нелинейных уравнений.</w:t>
      </w:r>
    </w:p>
    <w:p w14:paraId="79A6B1E7" w14:textId="77777777" w:rsidR="00B373BF" w:rsidRPr="00B373BF" w:rsidRDefault="00B373BF" w:rsidP="00B373BF">
      <w:pPr>
        <w:numPr>
          <w:ilvl w:val="0"/>
          <w:numId w:val="5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B373BF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Метод простой итерации (метод Якоби) для систем нелинейных уравнений.</w:t>
      </w:r>
    </w:p>
    <w:p w14:paraId="0B03F28B" w14:textId="77777777" w:rsidR="00B373BF" w:rsidRPr="00B373BF" w:rsidRDefault="00B373BF" w:rsidP="00B373BF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B373BF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Внимание!</w:t>
      </w:r>
    </w:p>
    <w:p w14:paraId="317C6948" w14:textId="77777777" w:rsidR="00B373BF" w:rsidRPr="00B373BF" w:rsidRDefault="00B373BF" w:rsidP="00B373BF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B373BF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Задание должно быть оформлено в файле doc, docx (Word).</w:t>
      </w:r>
    </w:p>
    <w:p w14:paraId="0CDFBE22" w14:textId="77777777" w:rsidR="00B373BF" w:rsidRPr="00B373BF" w:rsidRDefault="00B373BF" w:rsidP="00B373BF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B373BF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lastRenderedPageBreak/>
        <w:t>Название файла должно содержать ФИО учащегося, название дисциплины, курс обучения. Например: «Иванова Анастасия. История, 1 курс».</w:t>
      </w:r>
    </w:p>
    <w:p w14:paraId="7E8DE30F" w14:textId="77777777" w:rsidR="00B373BF" w:rsidRPr="00B373BF" w:rsidRDefault="00B373BF" w:rsidP="00B373BF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B373BF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Нажмите на кнопку «Загрузить», чтобы отправить выполненное задание на проверку.</w:t>
      </w:r>
    </w:p>
    <w:p w14:paraId="30861E55" w14:textId="77777777" w:rsidR="00667F81" w:rsidRDefault="00667F81"/>
    <w:sectPr w:rsidR="00667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BM Plex Sans">
    <w:altName w:val="IBM Plex Sans"/>
    <w:charset w:val="00"/>
    <w:family w:val="swiss"/>
    <w:pitch w:val="variable"/>
    <w:sig w:usb0="A00002EF" w:usb1="5000207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73AE8"/>
    <w:multiLevelType w:val="multilevel"/>
    <w:tmpl w:val="406CE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4397A"/>
    <w:multiLevelType w:val="multilevel"/>
    <w:tmpl w:val="6EAC2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7A61F0"/>
    <w:multiLevelType w:val="multilevel"/>
    <w:tmpl w:val="15ACA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691B5D"/>
    <w:multiLevelType w:val="multilevel"/>
    <w:tmpl w:val="CEAC5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764B2B"/>
    <w:multiLevelType w:val="multilevel"/>
    <w:tmpl w:val="D2E4F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00"/>
    <w:rsid w:val="00463C00"/>
    <w:rsid w:val="00667F81"/>
    <w:rsid w:val="00B373BF"/>
    <w:rsid w:val="00F7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964099-A295-44DF-9A7C-ABC5F4223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766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7669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76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6694"/>
    <w:rPr>
      <w:b/>
      <w:bCs/>
    </w:rPr>
  </w:style>
  <w:style w:type="character" w:styleId="a5">
    <w:name w:val="Hyperlink"/>
    <w:basedOn w:val="a0"/>
    <w:uiPriority w:val="99"/>
    <w:semiHidden/>
    <w:unhideWhenUsed/>
    <w:rsid w:val="00F76694"/>
    <w:rPr>
      <w:color w:val="0000FF"/>
      <w:u w:val="single"/>
    </w:rPr>
  </w:style>
  <w:style w:type="character" w:styleId="a6">
    <w:name w:val="Emphasis"/>
    <w:basedOn w:val="a0"/>
    <w:uiPriority w:val="20"/>
    <w:qFormat/>
    <w:rsid w:val="00F766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6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52835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4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32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037310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6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97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168609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69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92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459305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8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30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503403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6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1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3360063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02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04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040160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1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66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5883448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4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8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714424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4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0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2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69703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64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4223419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79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17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71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18342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2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55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699568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91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ers.antiplagiat.ru/?roistat_visit=142668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1524</Words>
  <Characters>8690</Characters>
  <Application>Microsoft Office Word</Application>
  <DocSecurity>0</DocSecurity>
  <Lines>72</Lines>
  <Paragraphs>20</Paragraphs>
  <ScaleCrop>false</ScaleCrop>
  <Company/>
  <LinksUpToDate>false</LinksUpToDate>
  <CharactersWithSpaces>10194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3</cp:revision>
  <dcterms:created xsi:type="dcterms:W3CDTF">2023-09-15T08:44:00Z</dcterms:created>
  <dcterms:modified xsi:type="dcterms:W3CDTF">2023-09-15T08:45:00Z</dcterms:modified>
</cp:coreProperties>
</file>