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C80" w:rsidRPr="006D6286" w:rsidRDefault="00E75C80" w:rsidP="00E75C80">
      <w:pPr>
        <w:pStyle w:val="Verdana11pt2860"/>
        <w:spacing w:before="120"/>
        <w:ind w:left="0" w:right="-470" w:firstLine="540"/>
        <w:jc w:val="center"/>
        <w:rPr>
          <w:rFonts w:ascii="Times New Roman" w:hAnsi="Times New Roman"/>
          <w:b/>
          <w:sz w:val="24"/>
          <w:szCs w:val="24"/>
        </w:rPr>
      </w:pPr>
      <w:r w:rsidRPr="006D6286">
        <w:rPr>
          <w:rFonts w:ascii="Times New Roman" w:hAnsi="Times New Roman"/>
          <w:b/>
          <w:sz w:val="24"/>
          <w:szCs w:val="24"/>
        </w:rPr>
        <w:t>ПРАКТИЧЕСКОЕ ЗАНЯТИЕ 1</w:t>
      </w:r>
    </w:p>
    <w:p w:rsidR="00E75C80" w:rsidRDefault="00E75C80" w:rsidP="00E75C80">
      <w:pPr>
        <w:tabs>
          <w:tab w:val="left" w:pos="0"/>
        </w:tabs>
        <w:spacing w:after="0" w:line="360" w:lineRule="auto"/>
        <w:ind w:firstLine="709"/>
        <w:jc w:val="center"/>
        <w:rPr>
          <w:sz w:val="28"/>
          <w:szCs w:val="28"/>
          <w:u w:val="single"/>
        </w:rPr>
      </w:pPr>
    </w:p>
    <w:p w:rsidR="00E75C80" w:rsidRDefault="00E75C80" w:rsidP="00E75C80">
      <w:pPr>
        <w:tabs>
          <w:tab w:val="left" w:pos="0"/>
        </w:tabs>
        <w:spacing w:after="0" w:line="360" w:lineRule="auto"/>
        <w:ind w:firstLine="0"/>
        <w:rPr>
          <w:sz w:val="28"/>
          <w:szCs w:val="28"/>
          <w:u w:val="single"/>
        </w:rPr>
      </w:pPr>
      <w:r w:rsidRPr="00AF05B5">
        <w:rPr>
          <w:sz w:val="28"/>
          <w:szCs w:val="28"/>
          <w:u w:val="single"/>
        </w:rPr>
        <w:t>Задание 1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</w:t>
      </w:r>
    </w:p>
    <w:p w:rsidR="00E75C80" w:rsidRDefault="00E75C80" w:rsidP="00E75C80">
      <w:pPr>
        <w:tabs>
          <w:tab w:val="left" w:pos="0"/>
        </w:tabs>
        <w:spacing w:after="0" w:line="360" w:lineRule="auto"/>
        <w:ind w:firstLine="0"/>
        <w:rPr>
          <w:sz w:val="28"/>
          <w:szCs w:val="28"/>
        </w:rPr>
      </w:pPr>
      <w:r w:rsidRPr="00AF05B5">
        <w:rPr>
          <w:lang w:eastAsia="ar-SA"/>
        </w:rPr>
        <w:t xml:space="preserve"> </w:t>
      </w:r>
      <w:r w:rsidRPr="00C31829">
        <w:rPr>
          <w:sz w:val="28"/>
          <w:szCs w:val="28"/>
        </w:rPr>
        <w:t>Перечислите основные прин</w:t>
      </w:r>
      <w:r>
        <w:rPr>
          <w:sz w:val="28"/>
          <w:szCs w:val="28"/>
        </w:rPr>
        <w:t>ципы  устройства государственного и муниципального бюджета</w:t>
      </w:r>
      <w:r w:rsidRPr="00C31829">
        <w:rPr>
          <w:sz w:val="28"/>
          <w:szCs w:val="28"/>
        </w:rPr>
        <w:t>, раскройте их содержание.</w:t>
      </w:r>
      <w:r>
        <w:rPr>
          <w:sz w:val="28"/>
          <w:szCs w:val="28"/>
        </w:rPr>
        <w:t xml:space="preserve"> </w:t>
      </w:r>
    </w:p>
    <w:p w:rsidR="00E75C80" w:rsidRPr="00C31829" w:rsidRDefault="00E75C80" w:rsidP="00E75C80">
      <w:pPr>
        <w:tabs>
          <w:tab w:val="left" w:pos="0"/>
        </w:tabs>
        <w:spacing w:after="0" w:line="360" w:lineRule="auto"/>
        <w:ind w:firstLine="709"/>
        <w:rPr>
          <w:sz w:val="28"/>
          <w:szCs w:val="28"/>
        </w:rPr>
      </w:pPr>
    </w:p>
    <w:p w:rsidR="00E75C80" w:rsidRDefault="00E75C80" w:rsidP="00E75C80">
      <w:pPr>
        <w:tabs>
          <w:tab w:val="left" w:pos="708"/>
        </w:tabs>
        <w:spacing w:after="0" w:line="360" w:lineRule="auto"/>
        <w:ind w:firstLine="0"/>
        <w:rPr>
          <w:sz w:val="28"/>
          <w:szCs w:val="28"/>
        </w:rPr>
      </w:pPr>
      <w:r w:rsidRPr="00C31829">
        <w:rPr>
          <w:sz w:val="28"/>
          <w:szCs w:val="28"/>
          <w:u w:val="single"/>
        </w:rPr>
        <w:t>Задание 2.</w:t>
      </w:r>
      <w:r w:rsidRPr="00C31829">
        <w:rPr>
          <w:sz w:val="28"/>
          <w:szCs w:val="28"/>
        </w:rPr>
        <w:t xml:space="preserve"> </w:t>
      </w:r>
    </w:p>
    <w:p w:rsidR="00E75C80" w:rsidRDefault="00E75C80" w:rsidP="00E75C80">
      <w:pPr>
        <w:tabs>
          <w:tab w:val="left" w:pos="708"/>
        </w:tabs>
        <w:spacing w:after="0" w:line="360" w:lineRule="auto"/>
        <w:ind w:firstLine="0"/>
        <w:rPr>
          <w:sz w:val="28"/>
          <w:szCs w:val="28"/>
        </w:rPr>
      </w:pPr>
      <w:r w:rsidRPr="00C31829">
        <w:rPr>
          <w:sz w:val="28"/>
          <w:szCs w:val="28"/>
        </w:rPr>
        <w:t>Назовите основные направления государственной политики в области управления государственными и муниципальными финансами</w:t>
      </w:r>
      <w:r>
        <w:rPr>
          <w:sz w:val="28"/>
          <w:szCs w:val="28"/>
        </w:rPr>
        <w:t>.</w:t>
      </w:r>
    </w:p>
    <w:p w:rsidR="00E75C80" w:rsidRPr="00C31829" w:rsidRDefault="00E75C80" w:rsidP="00E75C80">
      <w:pPr>
        <w:tabs>
          <w:tab w:val="left" w:pos="708"/>
        </w:tabs>
        <w:spacing w:after="0" w:line="360" w:lineRule="auto"/>
        <w:ind w:firstLine="709"/>
        <w:rPr>
          <w:sz w:val="28"/>
          <w:szCs w:val="28"/>
        </w:rPr>
      </w:pPr>
    </w:p>
    <w:p w:rsidR="00E75C80" w:rsidRDefault="00E75C80" w:rsidP="00E75C80">
      <w:pPr>
        <w:suppressAutoHyphens/>
        <w:spacing w:line="360" w:lineRule="auto"/>
        <w:ind w:firstLine="0"/>
        <w:rPr>
          <w:sz w:val="28"/>
          <w:szCs w:val="28"/>
        </w:rPr>
      </w:pPr>
      <w:r w:rsidRPr="00C31829">
        <w:rPr>
          <w:sz w:val="28"/>
          <w:szCs w:val="28"/>
          <w:u w:val="single"/>
        </w:rPr>
        <w:t xml:space="preserve">  Задание 3.</w:t>
      </w:r>
      <w:r w:rsidRPr="00C31829">
        <w:rPr>
          <w:sz w:val="28"/>
          <w:szCs w:val="28"/>
        </w:rPr>
        <w:t xml:space="preserve"> </w:t>
      </w:r>
    </w:p>
    <w:p w:rsidR="00E75C80" w:rsidRPr="00AF05B5" w:rsidRDefault="00E75C80" w:rsidP="00E75C80">
      <w:pPr>
        <w:suppressAutoHyphens/>
        <w:spacing w:line="360" w:lineRule="auto"/>
        <w:ind w:firstLine="0"/>
        <w:rPr>
          <w:sz w:val="28"/>
          <w:szCs w:val="28"/>
          <w:lang w:eastAsia="ar-SA"/>
        </w:rPr>
      </w:pPr>
      <w:r w:rsidRPr="00AF05B5">
        <w:rPr>
          <w:sz w:val="28"/>
          <w:szCs w:val="28"/>
          <w:lang w:eastAsia="ar-SA"/>
        </w:rPr>
        <w:t>Назвать субъекты федерации,  являющиеся донорами  федерального бюджета.  Перечислить и раскрыть содержание факторов, влияющих на наполняемость региональных бюджетов</w:t>
      </w:r>
      <w:r>
        <w:rPr>
          <w:sz w:val="28"/>
          <w:szCs w:val="28"/>
          <w:lang w:eastAsia="ar-SA"/>
        </w:rPr>
        <w:t>.</w:t>
      </w:r>
    </w:p>
    <w:p w:rsidR="00E75C80" w:rsidRDefault="00E75C80" w:rsidP="00E75C80">
      <w:pPr>
        <w:pStyle w:val="a3"/>
        <w:spacing w:line="360" w:lineRule="auto"/>
        <w:ind w:left="0"/>
        <w:rPr>
          <w:sz w:val="28"/>
          <w:szCs w:val="28"/>
          <w:u w:val="single"/>
        </w:rPr>
      </w:pPr>
      <w:r w:rsidRPr="00C31829">
        <w:rPr>
          <w:sz w:val="28"/>
          <w:szCs w:val="28"/>
          <w:u w:val="single"/>
        </w:rPr>
        <w:t>Задание 4.</w:t>
      </w:r>
    </w:p>
    <w:p w:rsidR="00E75C80" w:rsidRPr="00AF05B5" w:rsidRDefault="00E75C80" w:rsidP="00E75C80">
      <w:pPr>
        <w:pStyle w:val="a3"/>
        <w:spacing w:line="360" w:lineRule="auto"/>
        <w:ind w:left="0"/>
        <w:rPr>
          <w:sz w:val="28"/>
          <w:szCs w:val="28"/>
        </w:rPr>
      </w:pPr>
      <w:r w:rsidRPr="00AF05B5">
        <w:t xml:space="preserve"> </w:t>
      </w:r>
      <w:r w:rsidRPr="00AF05B5">
        <w:rPr>
          <w:sz w:val="28"/>
          <w:szCs w:val="28"/>
        </w:rPr>
        <w:t xml:space="preserve">Определить объем собственных доходов бюджета субъекта  РФ.   </w:t>
      </w:r>
    </w:p>
    <w:p w:rsidR="00E75C80" w:rsidRPr="00AF05B5" w:rsidRDefault="00E75C80" w:rsidP="00E75C80">
      <w:pPr>
        <w:pStyle w:val="a3"/>
        <w:spacing w:line="360" w:lineRule="auto"/>
        <w:ind w:left="0" w:firstLine="567"/>
        <w:rPr>
          <w:sz w:val="28"/>
          <w:szCs w:val="28"/>
        </w:rPr>
      </w:pPr>
      <w:r w:rsidRPr="00AF05B5">
        <w:rPr>
          <w:sz w:val="28"/>
          <w:szCs w:val="28"/>
        </w:rPr>
        <w:t>Исходные данные:</w:t>
      </w:r>
    </w:p>
    <w:p w:rsidR="00E75C80" w:rsidRPr="00AF05B5" w:rsidRDefault="00E75C80" w:rsidP="00E75C80">
      <w:pPr>
        <w:pStyle w:val="a3"/>
        <w:spacing w:line="360" w:lineRule="auto"/>
        <w:ind w:left="0" w:firstLine="567"/>
        <w:rPr>
          <w:sz w:val="28"/>
          <w:szCs w:val="28"/>
        </w:rPr>
      </w:pPr>
      <w:r w:rsidRPr="00AF05B5">
        <w:rPr>
          <w:sz w:val="28"/>
          <w:szCs w:val="28"/>
        </w:rPr>
        <w:t xml:space="preserve"> Налоговые доходы бюджета субъекта РФ составляют:</w:t>
      </w:r>
    </w:p>
    <w:p w:rsidR="00E75C80" w:rsidRPr="00AF05B5" w:rsidRDefault="00E75C80" w:rsidP="00E75C80">
      <w:pPr>
        <w:pStyle w:val="a3"/>
        <w:spacing w:line="360" w:lineRule="auto"/>
        <w:ind w:left="0" w:firstLine="567"/>
        <w:rPr>
          <w:sz w:val="28"/>
          <w:szCs w:val="28"/>
        </w:rPr>
      </w:pPr>
      <w:r w:rsidRPr="00AF05B5">
        <w:rPr>
          <w:sz w:val="28"/>
          <w:szCs w:val="28"/>
        </w:rPr>
        <w:t>- 146 млрд.</w:t>
      </w:r>
      <w:r>
        <w:rPr>
          <w:sz w:val="28"/>
          <w:szCs w:val="28"/>
        </w:rPr>
        <w:t xml:space="preserve"> </w:t>
      </w:r>
      <w:r w:rsidRPr="00AF05B5">
        <w:rPr>
          <w:sz w:val="28"/>
          <w:szCs w:val="28"/>
        </w:rPr>
        <w:t>руб.,</w:t>
      </w:r>
    </w:p>
    <w:p w:rsidR="00E75C80" w:rsidRPr="00AF05B5" w:rsidRDefault="00E75C80" w:rsidP="00E75C80">
      <w:pPr>
        <w:pStyle w:val="a3"/>
        <w:spacing w:line="360" w:lineRule="auto"/>
        <w:ind w:left="0" w:firstLine="567"/>
        <w:rPr>
          <w:sz w:val="28"/>
          <w:szCs w:val="28"/>
        </w:rPr>
      </w:pPr>
      <w:r w:rsidRPr="00AF05B5">
        <w:rPr>
          <w:sz w:val="28"/>
          <w:szCs w:val="28"/>
        </w:rPr>
        <w:t>-неналоговые доходы - 48 млрд.</w:t>
      </w:r>
      <w:r>
        <w:rPr>
          <w:sz w:val="28"/>
          <w:szCs w:val="28"/>
        </w:rPr>
        <w:t xml:space="preserve"> </w:t>
      </w:r>
      <w:r w:rsidRPr="00AF05B5">
        <w:rPr>
          <w:sz w:val="28"/>
          <w:szCs w:val="28"/>
        </w:rPr>
        <w:t>руб</w:t>
      </w:r>
      <w:proofErr w:type="gramStart"/>
      <w:r w:rsidRPr="00AF05B5">
        <w:rPr>
          <w:sz w:val="28"/>
          <w:szCs w:val="28"/>
        </w:rPr>
        <w:t xml:space="preserve">.. </w:t>
      </w:r>
      <w:proofErr w:type="gramEnd"/>
    </w:p>
    <w:p w:rsidR="00E75C80" w:rsidRPr="00AF05B5" w:rsidRDefault="00E75C80" w:rsidP="00E75C80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AF05B5">
        <w:rPr>
          <w:sz w:val="28"/>
          <w:szCs w:val="28"/>
        </w:rPr>
        <w:t xml:space="preserve">- безвозмездные поступления в бюджет субъекта РФ в размере 54 </w:t>
      </w:r>
      <w:proofErr w:type="spellStart"/>
      <w:r w:rsidRPr="00AF05B5">
        <w:rPr>
          <w:sz w:val="28"/>
          <w:szCs w:val="28"/>
        </w:rPr>
        <w:t>млрд</w:t>
      </w:r>
      <w:proofErr w:type="gramStart"/>
      <w:r w:rsidRPr="00AF05B5">
        <w:rPr>
          <w:sz w:val="28"/>
          <w:szCs w:val="28"/>
        </w:rPr>
        <w:t>.р</w:t>
      </w:r>
      <w:proofErr w:type="gramEnd"/>
      <w:r w:rsidRPr="00AF05B5">
        <w:rPr>
          <w:sz w:val="28"/>
          <w:szCs w:val="28"/>
        </w:rPr>
        <w:t>уб</w:t>
      </w:r>
      <w:proofErr w:type="spellEnd"/>
      <w:r w:rsidRPr="00AF05B5">
        <w:rPr>
          <w:sz w:val="28"/>
          <w:szCs w:val="28"/>
        </w:rPr>
        <w:t xml:space="preserve">, в том числе субвенции - 15 </w:t>
      </w:r>
      <w:proofErr w:type="spellStart"/>
      <w:r w:rsidRPr="00AF05B5">
        <w:rPr>
          <w:sz w:val="28"/>
          <w:szCs w:val="28"/>
        </w:rPr>
        <w:t>млрд.руб</w:t>
      </w:r>
      <w:proofErr w:type="spellEnd"/>
      <w:r w:rsidRPr="00AF05B5">
        <w:rPr>
          <w:sz w:val="28"/>
          <w:szCs w:val="28"/>
        </w:rPr>
        <w:t>.</w:t>
      </w:r>
    </w:p>
    <w:p w:rsidR="00E75C80" w:rsidRDefault="00E75C80" w:rsidP="00E75C80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AF05B5">
        <w:rPr>
          <w:sz w:val="28"/>
          <w:szCs w:val="28"/>
        </w:rPr>
        <w:t xml:space="preserve">Можно  ли </w:t>
      </w:r>
      <w:r>
        <w:rPr>
          <w:sz w:val="28"/>
          <w:szCs w:val="28"/>
        </w:rPr>
        <w:t xml:space="preserve"> из </w:t>
      </w:r>
      <w:r w:rsidRPr="00AF05B5">
        <w:rPr>
          <w:sz w:val="28"/>
          <w:szCs w:val="28"/>
        </w:rPr>
        <w:t>представленной информации определить является ли данный район дотационным,  аргументировать свои выводы.</w:t>
      </w:r>
    </w:p>
    <w:p w:rsidR="00E75C80" w:rsidRDefault="00E75C80" w:rsidP="00E75C80">
      <w:pPr>
        <w:pStyle w:val="a3"/>
        <w:ind w:left="0" w:firstLine="567"/>
        <w:rPr>
          <w:sz w:val="28"/>
          <w:szCs w:val="28"/>
        </w:rPr>
      </w:pPr>
    </w:p>
    <w:p w:rsidR="00E75C80" w:rsidRDefault="00E75C80" w:rsidP="00E75C80">
      <w:pPr>
        <w:pStyle w:val="a3"/>
        <w:ind w:left="0" w:firstLine="567"/>
        <w:rPr>
          <w:sz w:val="28"/>
          <w:szCs w:val="28"/>
        </w:rPr>
      </w:pPr>
    </w:p>
    <w:p w:rsidR="00E75C80" w:rsidRDefault="00E75C80" w:rsidP="00E75C80">
      <w:pPr>
        <w:tabs>
          <w:tab w:val="left" w:pos="567"/>
        </w:tabs>
        <w:spacing w:after="0" w:line="360" w:lineRule="auto"/>
        <w:ind w:firstLine="0"/>
        <w:rPr>
          <w:sz w:val="28"/>
          <w:szCs w:val="28"/>
        </w:rPr>
      </w:pPr>
      <w:r w:rsidRPr="002B2097">
        <w:rPr>
          <w:sz w:val="28"/>
          <w:szCs w:val="28"/>
          <w:u w:val="single"/>
        </w:rPr>
        <w:t>Задание 5.</w:t>
      </w:r>
      <w:r w:rsidRPr="002B2097">
        <w:t xml:space="preserve"> </w:t>
      </w:r>
      <w:r w:rsidRPr="002B2097">
        <w:rPr>
          <w:sz w:val="28"/>
          <w:szCs w:val="28"/>
        </w:rPr>
        <w:t xml:space="preserve"> </w:t>
      </w:r>
    </w:p>
    <w:p w:rsidR="00E75C80" w:rsidRPr="002B2097" w:rsidRDefault="00E75C80" w:rsidP="00E75C80">
      <w:pPr>
        <w:tabs>
          <w:tab w:val="left" w:pos="567"/>
        </w:tabs>
        <w:spacing w:after="0" w:line="360" w:lineRule="auto"/>
        <w:ind w:firstLine="0"/>
        <w:rPr>
          <w:b/>
          <w:sz w:val="28"/>
          <w:szCs w:val="28"/>
        </w:rPr>
      </w:pPr>
      <w:r w:rsidRPr="002B2097">
        <w:rPr>
          <w:sz w:val="28"/>
          <w:szCs w:val="28"/>
        </w:rPr>
        <w:t>Перечислить элементы ст</w:t>
      </w:r>
      <w:r>
        <w:rPr>
          <w:sz w:val="28"/>
          <w:szCs w:val="28"/>
        </w:rPr>
        <w:t>руктуры, составляющих  понятие «</w:t>
      </w:r>
      <w:r w:rsidRPr="002B2097">
        <w:rPr>
          <w:sz w:val="28"/>
          <w:szCs w:val="28"/>
        </w:rPr>
        <w:t>государственные финансы».</w:t>
      </w:r>
    </w:p>
    <w:p w:rsidR="00E75C80" w:rsidRPr="00AF05B5" w:rsidRDefault="00E75C80" w:rsidP="00E75C80">
      <w:pPr>
        <w:pStyle w:val="a3"/>
        <w:ind w:left="0" w:firstLine="567"/>
        <w:rPr>
          <w:sz w:val="28"/>
          <w:szCs w:val="28"/>
        </w:rPr>
      </w:pPr>
    </w:p>
    <w:p w:rsidR="00E75C80" w:rsidRDefault="00E75C80" w:rsidP="00E75C80">
      <w:pPr>
        <w:tabs>
          <w:tab w:val="left" w:pos="567"/>
        </w:tabs>
        <w:spacing w:after="0" w:line="360" w:lineRule="auto"/>
        <w:ind w:firstLine="0"/>
      </w:pPr>
      <w:r>
        <w:rPr>
          <w:sz w:val="28"/>
          <w:szCs w:val="28"/>
          <w:u w:val="single"/>
        </w:rPr>
        <w:lastRenderedPageBreak/>
        <w:t>Задание 6</w:t>
      </w:r>
      <w:r w:rsidRPr="00C31829">
        <w:rPr>
          <w:sz w:val="28"/>
          <w:szCs w:val="28"/>
          <w:u w:val="single"/>
        </w:rPr>
        <w:t>.</w:t>
      </w:r>
      <w:r w:rsidRPr="00AF05B5">
        <w:t xml:space="preserve"> </w:t>
      </w:r>
    </w:p>
    <w:p w:rsidR="00E75C80" w:rsidRPr="00AF05B5" w:rsidRDefault="00E75C80" w:rsidP="00E75C80">
      <w:pPr>
        <w:tabs>
          <w:tab w:val="left" w:pos="567"/>
        </w:tabs>
        <w:spacing w:after="0" w:line="360" w:lineRule="auto"/>
        <w:ind w:firstLine="0"/>
        <w:rPr>
          <w:color w:val="000000"/>
          <w:sz w:val="28"/>
          <w:szCs w:val="28"/>
        </w:rPr>
      </w:pPr>
      <w:r w:rsidRPr="00AF05B5">
        <w:rPr>
          <w:sz w:val="28"/>
          <w:szCs w:val="28"/>
        </w:rPr>
        <w:t xml:space="preserve">Провести расчет и сравнить темпы роста </w:t>
      </w:r>
      <w:r w:rsidRPr="00AF05B5">
        <w:rPr>
          <w:color w:val="000000"/>
          <w:sz w:val="28"/>
          <w:szCs w:val="28"/>
        </w:rPr>
        <w:t xml:space="preserve">государственного внешнего долга и государственного внутреннего долга РФ, сделать выводы о причинах  роста внутреннего и внешнего долга.  </w:t>
      </w:r>
    </w:p>
    <w:p w:rsidR="00E75C80" w:rsidRPr="00AF05B5" w:rsidRDefault="00E75C80" w:rsidP="00E75C80">
      <w:pPr>
        <w:tabs>
          <w:tab w:val="left" w:pos="567"/>
        </w:tabs>
        <w:spacing w:after="0" w:line="360" w:lineRule="auto"/>
        <w:ind w:firstLine="709"/>
        <w:rPr>
          <w:color w:val="000000"/>
          <w:sz w:val="28"/>
          <w:szCs w:val="28"/>
        </w:rPr>
      </w:pPr>
      <w:r w:rsidRPr="00AF05B5">
        <w:rPr>
          <w:color w:val="000000"/>
          <w:sz w:val="28"/>
          <w:szCs w:val="28"/>
        </w:rPr>
        <w:t>Охарактеризовать корпоративный внешний долг</w:t>
      </w:r>
      <w:r>
        <w:rPr>
          <w:color w:val="000000"/>
          <w:sz w:val="28"/>
          <w:szCs w:val="28"/>
        </w:rPr>
        <w:t>,  привести данные внешнего корпоративного долга.</w:t>
      </w:r>
    </w:p>
    <w:p w:rsidR="00E75C80" w:rsidRPr="00AF05B5" w:rsidRDefault="00E75C80" w:rsidP="00E75C80">
      <w:pPr>
        <w:tabs>
          <w:tab w:val="left" w:pos="567"/>
        </w:tabs>
        <w:spacing w:after="0" w:line="360" w:lineRule="auto"/>
        <w:ind w:firstLine="0"/>
        <w:rPr>
          <w:sz w:val="28"/>
          <w:szCs w:val="28"/>
        </w:rPr>
      </w:pPr>
      <w:r w:rsidRPr="00AF05B5">
        <w:rPr>
          <w:i/>
          <w:sz w:val="28"/>
          <w:szCs w:val="28"/>
        </w:rPr>
        <w:t>Исходные данные.</w:t>
      </w:r>
      <w:r w:rsidRPr="00AF05B5">
        <w:rPr>
          <w:sz w:val="28"/>
          <w:szCs w:val="28"/>
        </w:rPr>
        <w:t xml:space="preserve"> Данные таблицы, составленные на основе официальных данных Министерства финансов - </w:t>
      </w:r>
      <w:hyperlink r:id="rId5" w:history="1">
        <w:r w:rsidRPr="00AF05B5">
          <w:rPr>
            <w:sz w:val="28"/>
            <w:szCs w:val="28"/>
          </w:rPr>
          <w:t>http://minfin.ru/ru/statistics/fedbud/gov_debt/</w:t>
        </w:r>
      </w:hyperlink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67"/>
        <w:gridCol w:w="1398"/>
        <w:gridCol w:w="1786"/>
        <w:gridCol w:w="1511"/>
        <w:gridCol w:w="1418"/>
        <w:gridCol w:w="1950"/>
      </w:tblGrid>
      <w:tr w:rsidR="00E75C80" w:rsidRPr="00AF05B5" w:rsidTr="000972E5">
        <w:trPr>
          <w:trHeight w:val="939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AF05B5">
              <w:rPr>
                <w:color w:val="000000"/>
                <w:sz w:val="28"/>
                <w:szCs w:val="28"/>
              </w:rPr>
              <w:t>Объем государственного внешнего долга РФ  2011-2017 г., включая долг  бывшего СССР,  принятого РФ, млн. долл. США</w:t>
            </w:r>
          </w:p>
        </w:tc>
        <w:tc>
          <w:tcPr>
            <w:tcW w:w="4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80" w:rsidRPr="00AF05B5" w:rsidRDefault="00E75C80" w:rsidP="000972E5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AF05B5">
              <w:rPr>
                <w:color w:val="000000"/>
                <w:sz w:val="28"/>
                <w:szCs w:val="28"/>
              </w:rPr>
              <w:t>Объем государственного внутреннего долга РФ,  2011-2017 г, млрд. рублей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bCs/>
                <w:color w:val="000000"/>
              </w:rPr>
            </w:pPr>
            <w:r w:rsidRPr="00AF05B5">
              <w:rPr>
                <w:bCs/>
                <w:color w:val="000000"/>
              </w:rPr>
              <w:t>Отчетная дата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bCs/>
                <w:color w:val="000000"/>
              </w:rPr>
            </w:pPr>
            <w:r w:rsidRPr="00AF05B5">
              <w:rPr>
                <w:bCs/>
                <w:color w:val="000000"/>
              </w:rPr>
              <w:t>Всего: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bCs/>
                <w:color w:val="000000"/>
              </w:rPr>
            </w:pPr>
            <w:r w:rsidRPr="00AF05B5">
              <w:rPr>
                <w:bCs/>
                <w:color w:val="000000"/>
              </w:rPr>
              <w:t xml:space="preserve">в </w:t>
            </w:r>
            <w:proofErr w:type="spellStart"/>
            <w:r w:rsidRPr="00AF05B5">
              <w:rPr>
                <w:bCs/>
                <w:color w:val="000000"/>
              </w:rPr>
              <w:t>т.ч</w:t>
            </w:r>
            <w:proofErr w:type="spellEnd"/>
            <w:r w:rsidRPr="00AF05B5">
              <w:rPr>
                <w:bCs/>
                <w:color w:val="000000"/>
              </w:rPr>
              <w:t>. государственные гарантии РФ в иностранной валюте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bCs/>
                <w:color w:val="000000"/>
              </w:rPr>
            </w:pPr>
            <w:r w:rsidRPr="00AF05B5">
              <w:rPr>
                <w:bCs/>
                <w:color w:val="000000"/>
              </w:rPr>
              <w:t>Отчетная дата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bCs/>
                <w:color w:val="000000"/>
              </w:rPr>
            </w:pPr>
            <w:r w:rsidRPr="00AF05B5">
              <w:rPr>
                <w:bCs/>
                <w:color w:val="000000"/>
              </w:rPr>
              <w:t>Всего: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bCs/>
                <w:color w:val="000000"/>
              </w:rPr>
            </w:pPr>
            <w:r w:rsidRPr="00AF05B5">
              <w:rPr>
                <w:bCs/>
                <w:color w:val="000000"/>
              </w:rPr>
              <w:t xml:space="preserve">в </w:t>
            </w:r>
            <w:proofErr w:type="spellStart"/>
            <w:r w:rsidRPr="00AF05B5">
              <w:rPr>
                <w:bCs/>
                <w:color w:val="000000"/>
              </w:rPr>
              <w:t>т.ч</w:t>
            </w:r>
            <w:proofErr w:type="spellEnd"/>
            <w:r w:rsidRPr="00AF05B5">
              <w:rPr>
                <w:bCs/>
                <w:color w:val="000000"/>
              </w:rPr>
              <w:t>. государственные гарантии РФ в иностранной валюте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01.01.2011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39 956,9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913,3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2940,392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472,25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01.01.2012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35 801,4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1 008,9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4190,553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637,334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01.01.2013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hanging="86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50 769,2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hanging="86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11 389,8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4977,898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906,638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01.01.2014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55 794,2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11 399,1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5722,239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1289,854</w:t>
            </w:r>
          </w:p>
        </w:tc>
      </w:tr>
      <w:tr w:rsidR="00E75C80" w:rsidRPr="00AF05B5" w:rsidTr="000972E5">
        <w:trPr>
          <w:trHeight w:val="347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01.01.2015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54 355,4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12 083,2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7241,169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1765,456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01.01.2016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50 002,3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11 875,9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7307,611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1734,516</w:t>
            </w:r>
          </w:p>
        </w:tc>
      </w:tr>
      <w:tr w:rsidR="00E75C80" w:rsidRPr="00AF05B5" w:rsidTr="000972E5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01.01.2017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51 211,8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C80" w:rsidRPr="00AF05B5" w:rsidRDefault="00E75C80" w:rsidP="000972E5">
            <w:pPr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11 730,5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01.01.2017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8003,455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C80" w:rsidRPr="00AF05B5" w:rsidRDefault="00E75C80" w:rsidP="000972E5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AF05B5">
              <w:rPr>
                <w:color w:val="000000"/>
              </w:rPr>
              <w:t>1903,114</w:t>
            </w:r>
          </w:p>
        </w:tc>
      </w:tr>
    </w:tbl>
    <w:p w:rsidR="00E75C80" w:rsidRDefault="00E75C80" w:rsidP="00E75C80">
      <w:pPr>
        <w:spacing w:line="360" w:lineRule="auto"/>
        <w:ind w:firstLine="0"/>
        <w:rPr>
          <w:sz w:val="28"/>
          <w:szCs w:val="28"/>
        </w:rPr>
      </w:pPr>
    </w:p>
    <w:p w:rsidR="00E75C80" w:rsidRDefault="00E75C80" w:rsidP="00E75C80">
      <w:pPr>
        <w:spacing w:line="360" w:lineRule="auto"/>
        <w:ind w:firstLine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Задание 7</w:t>
      </w:r>
      <w:bookmarkStart w:id="0" w:name="_GoBack"/>
      <w:bookmarkEnd w:id="0"/>
      <w:r>
        <w:rPr>
          <w:sz w:val="28"/>
          <w:szCs w:val="28"/>
          <w:u w:val="single"/>
        </w:rPr>
        <w:t xml:space="preserve">. </w:t>
      </w:r>
    </w:p>
    <w:p w:rsidR="00E75C80" w:rsidRDefault="00E75C80" w:rsidP="00E75C80">
      <w:pPr>
        <w:spacing w:line="360" w:lineRule="auto"/>
        <w:ind w:firstLine="0"/>
        <w:rPr>
          <w:sz w:val="28"/>
          <w:szCs w:val="28"/>
        </w:rPr>
      </w:pPr>
      <w:r w:rsidRPr="006D6286">
        <w:rPr>
          <w:sz w:val="28"/>
          <w:szCs w:val="28"/>
        </w:rPr>
        <w:t>Охарактеризовать структуру доходов и расходов бюджета муниципального образования (по месту вашего проживания или по собственному выбору) на текущий год, используя и представив ссылки только на информацию официальных сайтов соответствующих  муниципальных образований</w:t>
      </w:r>
      <w:proofErr w:type="gramStart"/>
      <w:r w:rsidRPr="006D6286">
        <w:rPr>
          <w:sz w:val="28"/>
          <w:szCs w:val="28"/>
        </w:rPr>
        <w:t>.</w:t>
      </w:r>
      <w:proofErr w:type="gramEnd"/>
      <w:r w:rsidRPr="006D6286">
        <w:rPr>
          <w:sz w:val="28"/>
          <w:szCs w:val="28"/>
        </w:rPr>
        <w:t xml:space="preserve">  (</w:t>
      </w:r>
      <w:proofErr w:type="gramStart"/>
      <w:r w:rsidRPr="006D6286">
        <w:rPr>
          <w:sz w:val="28"/>
          <w:szCs w:val="28"/>
        </w:rPr>
        <w:t>э</w:t>
      </w:r>
      <w:proofErr w:type="gramEnd"/>
      <w:r w:rsidRPr="006D6286">
        <w:rPr>
          <w:sz w:val="28"/>
          <w:szCs w:val="28"/>
        </w:rPr>
        <w:t xml:space="preserve">та информация имеется в открытом доступе на сайтах органов местного  </w:t>
      </w:r>
      <w:r w:rsidRPr="006D6286">
        <w:rPr>
          <w:sz w:val="28"/>
          <w:szCs w:val="28"/>
        </w:rPr>
        <w:lastRenderedPageBreak/>
        <w:t>самоуправления в количественном выражении, а так же с текстовыми пояснениями. )</w:t>
      </w:r>
    </w:p>
    <w:p w:rsidR="00E75C80" w:rsidRDefault="00E75C80" w:rsidP="00E75C80">
      <w:pPr>
        <w:tabs>
          <w:tab w:val="left" w:pos="567"/>
        </w:tabs>
        <w:spacing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  <w:u w:val="single"/>
        </w:rPr>
        <w:t>Задание 8</w:t>
      </w:r>
      <w:r w:rsidRPr="002B2097">
        <w:rPr>
          <w:sz w:val="28"/>
          <w:szCs w:val="28"/>
          <w:u w:val="single"/>
        </w:rPr>
        <w:t>.</w:t>
      </w:r>
      <w:r w:rsidRPr="002B2097">
        <w:t xml:space="preserve"> </w:t>
      </w:r>
      <w:r w:rsidRPr="002B2097">
        <w:rPr>
          <w:sz w:val="28"/>
          <w:szCs w:val="28"/>
        </w:rPr>
        <w:t xml:space="preserve"> </w:t>
      </w:r>
    </w:p>
    <w:p w:rsidR="00E75C80" w:rsidRPr="002B2097" w:rsidRDefault="00E75C80" w:rsidP="00E75C80">
      <w:pPr>
        <w:tabs>
          <w:tab w:val="left" w:pos="567"/>
        </w:tabs>
        <w:spacing w:after="0" w:line="360" w:lineRule="auto"/>
        <w:ind w:firstLine="0"/>
        <w:rPr>
          <w:b/>
          <w:sz w:val="28"/>
          <w:szCs w:val="28"/>
        </w:rPr>
      </w:pPr>
      <w:r w:rsidRPr="002B2097">
        <w:rPr>
          <w:sz w:val="28"/>
          <w:szCs w:val="28"/>
        </w:rPr>
        <w:t>Перечислить элементы ст</w:t>
      </w:r>
      <w:r>
        <w:rPr>
          <w:sz w:val="28"/>
          <w:szCs w:val="28"/>
        </w:rPr>
        <w:t>руктуры, составляющих  понятие «муниципальный бюджет</w:t>
      </w:r>
      <w:r w:rsidRPr="002B2097">
        <w:rPr>
          <w:sz w:val="28"/>
          <w:szCs w:val="28"/>
        </w:rPr>
        <w:t>».</w:t>
      </w:r>
    </w:p>
    <w:p w:rsidR="00E75C80" w:rsidRPr="006D6286" w:rsidRDefault="00E75C80" w:rsidP="00E75C80">
      <w:pPr>
        <w:spacing w:line="360" w:lineRule="auto"/>
        <w:ind w:firstLine="0"/>
        <w:rPr>
          <w:sz w:val="28"/>
          <w:szCs w:val="28"/>
          <w:u w:val="single"/>
        </w:rPr>
      </w:pPr>
    </w:p>
    <w:p w:rsidR="00FF10CF" w:rsidRDefault="00FF10CF"/>
    <w:sectPr w:rsidR="00FF1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C4"/>
    <w:rsid w:val="00390628"/>
    <w:rsid w:val="00B52FC4"/>
    <w:rsid w:val="00E75C80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C80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C80"/>
    <w:pPr>
      <w:widowControl w:val="0"/>
      <w:autoSpaceDE w:val="0"/>
      <w:autoSpaceDN w:val="0"/>
      <w:adjustRightInd w:val="0"/>
      <w:spacing w:after="0" w:line="240" w:lineRule="auto"/>
      <w:ind w:left="720" w:firstLine="0"/>
      <w:contextualSpacing/>
      <w:jc w:val="left"/>
    </w:pPr>
  </w:style>
  <w:style w:type="paragraph" w:customStyle="1" w:styleId="Verdana11pt2860">
    <w:name w:val="Стиль Verdana 11 pt по ширине Слева:  286 см Первая строка:  0..."/>
    <w:basedOn w:val="a"/>
    <w:rsid w:val="00E75C80"/>
    <w:pPr>
      <w:spacing w:before="220" w:after="0" w:line="240" w:lineRule="auto"/>
      <w:ind w:left="1622" w:right="1622" w:firstLine="357"/>
    </w:pPr>
    <w:rPr>
      <w:rFonts w:ascii="Verdana" w:hAnsi="Verdana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C80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C80"/>
    <w:pPr>
      <w:widowControl w:val="0"/>
      <w:autoSpaceDE w:val="0"/>
      <w:autoSpaceDN w:val="0"/>
      <w:adjustRightInd w:val="0"/>
      <w:spacing w:after="0" w:line="240" w:lineRule="auto"/>
      <w:ind w:left="720" w:firstLine="0"/>
      <w:contextualSpacing/>
      <w:jc w:val="left"/>
    </w:pPr>
  </w:style>
  <w:style w:type="paragraph" w:customStyle="1" w:styleId="Verdana11pt2860">
    <w:name w:val="Стиль Verdana 11 pt по ширине Слева:  286 см Первая строка:  0..."/>
    <w:basedOn w:val="a"/>
    <w:rsid w:val="00E75C80"/>
    <w:pPr>
      <w:spacing w:before="220" w:after="0" w:line="240" w:lineRule="auto"/>
      <w:ind w:left="1622" w:right="1622" w:firstLine="357"/>
    </w:pPr>
    <w:rPr>
      <w:rFonts w:ascii="Verdana" w:hAnsi="Verdan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infin.ru/ru/statistics/fedbud/gov_deb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2019-09-30T07:26:00Z</dcterms:created>
  <dcterms:modified xsi:type="dcterms:W3CDTF">2019-09-30T07:28:00Z</dcterms:modified>
</cp:coreProperties>
</file>