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Критерии выбора вариантов задания для выполнения курсового проекта</w:t>
      </w:r>
    </w:p>
    <w:tbl>
      <w:tblPr>
        <w:tblStyle w:val="Table1"/>
        <w:tblW w:w="8581.600036621094" w:type="dxa"/>
        <w:jc w:val="left"/>
        <w:tblInd w:w="38.145751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22.2000122070312"/>
        <w:gridCol w:w="494.7998046875"/>
        <w:gridCol w:w="496.7999267578125"/>
        <w:gridCol w:w="496.800537109375"/>
        <w:gridCol w:w="494.3994140625"/>
        <w:gridCol w:w="496.800537109375"/>
        <w:gridCol w:w="496.79931640625"/>
        <w:gridCol w:w="494.400634765625"/>
        <w:gridCol w:w="497.39990234375"/>
        <w:gridCol w:w="496.79931640625"/>
        <w:gridCol w:w="494.400634765625"/>
        <w:tblGridChange w:id="0">
          <w:tblGrid>
            <w:gridCol w:w="3622.2000122070312"/>
            <w:gridCol w:w="494.7998046875"/>
            <w:gridCol w:w="496.7999267578125"/>
            <w:gridCol w:w="496.800537109375"/>
            <w:gridCol w:w="494.3994140625"/>
            <w:gridCol w:w="496.800537109375"/>
            <w:gridCol w:w="496.79931640625"/>
            <w:gridCol w:w="494.400634765625"/>
            <w:gridCol w:w="497.39990234375"/>
            <w:gridCol w:w="496.79931640625"/>
            <w:gridCol w:w="494.400634765625"/>
          </w:tblGrid>
        </w:tblGridChange>
      </w:tblGrid>
      <w:tr>
        <w:trPr>
          <w:cantSplit w:val="0"/>
          <w:trHeight w:val="90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Вариант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1.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2.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3.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4.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6.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7.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8.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9.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.432373046875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</w:tr>
      <w:tr>
        <w:trPr>
          <w:cantSplit w:val="0"/>
          <w:trHeight w:val="1027.799682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11.400146484375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Последняя цифра 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.3057861328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зачетной книжки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0" w:w="16820" w:orient="landscape"/>
      <w:pgMar w:bottom="7705.400390625" w:top="1675.5999755859375" w:left="4085.4544067382812" w:right="4083.4973144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